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F6EE1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846695"/>
            <wp:effectExtent l="0" t="0" r="10160" b="1905"/>
            <wp:docPr id="1" name="图片 1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片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84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325" cy="2096135"/>
            <wp:effectExtent l="0" t="0" r="9525" b="18415"/>
            <wp:docPr id="2" name="图片 2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09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3D6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2026-10-15T07:30:59Z</dcterms:created>
  <dc:creator>Administrator</dc:creator>
  <cp:lastModifiedBy>执子之手</cp:lastModifiedBy>
  <dcterms:modified xsi:type="dcterms:W3CDTF">2026-10-15T07:31:32Z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eyJoZGlkIjoiMWM2Zjg3ZmYyMzIyZWRjOGU1ODZmOTg0NGY3NzAyOWMiLCJ1c2VySWQiOiI0MTEwMDU0OTgifQ==</vt:lpwstr>
  </property>
  <property fmtid="{D5CDD505-2E9C-101B-9397-08002B2CF9AE}" pid="4" name="ICV">
    <vt:lpwstr>C69F2243CE5744438EDA0882E1903751_12</vt:lpwstr>
  </property>
</Properties>
</file>