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70C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2025年高质量庭院经济项目</w:t>
      </w:r>
    </w:p>
    <w:p w14:paraId="5DFF5564">
      <w:pPr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实施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>方案公示</w:t>
      </w:r>
    </w:p>
    <w:p w14:paraId="5782FF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56E0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2025年到户产业奖补项目</w:t>
      </w:r>
    </w:p>
    <w:p w14:paraId="09B70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项目文号：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鹤农组发〔2025〕3号</w:t>
      </w:r>
    </w:p>
    <w:p w14:paraId="43FFF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项目资金来源：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衔接资金</w:t>
      </w:r>
    </w:p>
    <w:p w14:paraId="4B59813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项目建设地点：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黄金坳镇汪家村、张家村，凉亭坳乡杨潭村，城南街道水垅村</w:t>
      </w:r>
    </w:p>
    <w:p w14:paraId="540FB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建设性质：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新建 </w:t>
      </w:r>
    </w:p>
    <w:p w14:paraId="642DE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项目建设内容及规模：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对有发展意愿和能力的脱贫户和监测户发展产业的进行奖补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，总奖补资金600万元</w:t>
      </w:r>
    </w:p>
    <w:p w14:paraId="1D4925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项目实施期限：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2025年7月—2024年11月</w:t>
      </w:r>
    </w:p>
    <w:p w14:paraId="00DD8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项目受益对象：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全区发展产业的脱贫户和监测户 </w:t>
      </w:r>
    </w:p>
    <w:p w14:paraId="41F49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项目绩效目标：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为促进脱贫人口、监测对象稳定增加收入，进一步增强脱贫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群众内生发展动力，持续巩固拓展脱贫攻坚成果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 w14:paraId="56CFD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项目群众参与与利益连接机制：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群众在发展产业增加收益外获得财政资金支持，进一步增加收入。</w:t>
      </w:r>
    </w:p>
    <w:p w14:paraId="7BE6E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项目实施单位：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区农业农村局 </w:t>
      </w:r>
    </w:p>
    <w:p w14:paraId="25CD7B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责任人：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夏运海</w:t>
      </w:r>
    </w:p>
    <w:p w14:paraId="26E08B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 ：《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65405</wp:posOffset>
                </wp:positionV>
                <wp:extent cx="53975" cy="25400"/>
                <wp:effectExtent l="0" t="0" r="317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254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5pt;margin-top:5.15pt;height:2pt;width:4.25pt;z-index:251659264;mso-width-relative:page;mso-height-relative:page;" fillcolor="#F7F7F7" filled="t" stroked="f" coordsize="21600,21600" o:gfxdata="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FLyT9kAAAAJAQAADwAAAAAAAAABACAAAAAiAAAAZHJzL2Rvd25yZXYueG1sUEsBAhQAFAAAAAgA&#10;h07iQFZGOFWyAQAAXAMAAA4AAAAAAAAAAQAgAAAAKA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怀化市鹤城区2025年到户产业奖补工作实施方案》</w:t>
      </w:r>
    </w:p>
    <w:p w14:paraId="2519A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公示时间：2025 年7月17日-7月27日</w:t>
      </w:r>
    </w:p>
    <w:p w14:paraId="1508F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举报电话：0745-2240085（区农业农村局监督举报电话） </w:t>
      </w:r>
    </w:p>
    <w:p w14:paraId="2BAAB8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12317、12345（监督举报电话） </w:t>
      </w:r>
    </w:p>
    <w:p w14:paraId="5A4B80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通讯地址：怀化市鹤城区金海路69号</w:t>
      </w:r>
    </w:p>
    <w:p w14:paraId="42E940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FB8C6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EA13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怀化市鹤城区农业农村局</w:t>
      </w:r>
    </w:p>
    <w:p w14:paraId="75C687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2025年7月 17日</w:t>
      </w:r>
    </w:p>
    <w:p w14:paraId="28044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7ED2"/>
    <w:rsid w:val="61687ED2"/>
    <w:rsid w:val="EFFE9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0"/>
    <w:pPr>
      <w:ind w:firstLine="420"/>
    </w:pPr>
    <w:rPr>
      <w:rFonts w:ascii="仿宋_GB2312"/>
      <w:color w:val="FF6600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2025-12-23T15:40:00Z</dcterms:created>
  <dc:creator>Administrator</dc:creator>
  <cp:lastModifiedBy>hhroot</cp:lastModifiedBy>
  <dcterms:modified xsi:type="dcterms:W3CDTF">2025-12-23T16:28:13Z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06936EAD3C3B4430B2FFB1E2DCB5400E_11</vt:lpwstr>
  </property>
  <property fmtid="{D5CDD505-2E9C-101B-9397-08002B2CF9AE}" pid="4" name="KSOTemplateDocerSaveRecord">
    <vt:lpwstr>eyJoZGlkIjoiYWMxYzdhMjk3NzlhMDljOTliNjMxOGE4NDE4MmY3ZjIifQ==</vt:lpwstr>
  </property>
</Properties>
</file>