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37716">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w:t>
      </w:r>
      <w:bookmarkStart w:id="0" w:name="_GoBack"/>
      <w:bookmarkEnd w:id="0"/>
      <w:r>
        <w:rPr>
          <w:rFonts w:hint="eastAsia" w:ascii="Times New Roman Regular" w:hAnsi="Times New Roman Regular" w:eastAsia="方正小标宋_GBK" w:cs="Times New Roman Regular"/>
          <w:b w:val="0"/>
          <w:bCs w:val="0"/>
          <w:sz w:val="36"/>
          <w:szCs w:val="36"/>
          <w:lang w:val="en-US" w:eastAsia="zh-CN"/>
        </w:rPr>
        <w:t>鹤城区盈口街道</w:t>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2A1C9383">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466FE4F7">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怀化市鹤城区盈口街道办事处</w:t>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7B10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7DB319B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620593CC">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41C358D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5F1657CC">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0E6323C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5BE3105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7244ED7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51BB2E9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549B636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3D0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69758F6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516501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3734B1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3E12DA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1693C0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B67C8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98FA9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DEB38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7ED996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2086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645B72F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4AD6C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D1790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5B7A7C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01E9B6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422A6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7861B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415B0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2B2698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https://www.hechengqu.gov.cn/hechengqu/c115867/gailan_xxgk.shtml</w:t>
            </w:r>
          </w:p>
        </w:tc>
      </w:tr>
      <w:tr w14:paraId="386F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715CAF6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396176F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4CF1A2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4B7EDF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57D5C7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94938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3FD6E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4C409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33FD73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https://www.hechengqu.gov.cn/hechengqu/c115864/gailan_ldxx.shtml</w:t>
            </w:r>
          </w:p>
        </w:tc>
      </w:tr>
      <w:tr w14:paraId="298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1DB02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8F01C8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FF0C67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79D593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24CDCF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69BBC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43540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5041F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6E5825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https://www.hechengqu.gov.cn/hechengqu/c115863/gailan_xxgk.shtml</w:t>
            </w:r>
          </w:p>
        </w:tc>
      </w:tr>
      <w:tr w14:paraId="4B3C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4CC59D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32685A3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1B2932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32A568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4D97C0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84EEC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4FC6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2BE22B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A9632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4046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5F071B0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F5A94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49516E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52079D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02E0F2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4E90F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8DCEE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4AC64C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4A96E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653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60FBBCF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92FC88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093D4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54A62C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09CA49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4993DE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D5A73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88742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B6785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2295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2965DC5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524E24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2DCCC1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663DF6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166E6B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5D9E14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410D46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1AD60E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626EA5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https://www.hechengqu.gov.cn/hechengqu/c115869/gailan_xxgk.shtml</w:t>
            </w:r>
          </w:p>
        </w:tc>
      </w:tr>
      <w:tr w14:paraId="51DB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325F97E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4A3D10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7C21EC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18CE2F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27997D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69C8E3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2554D3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458809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BB902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https://www.hechengqu.gov.cn/hechengqu/c115868/gailan_xxgk.shtml</w:t>
            </w:r>
          </w:p>
        </w:tc>
      </w:tr>
      <w:tr w14:paraId="279D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5A4C59A">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79DDB6AD">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5787A8B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0D3D698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3436D0E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0A5410C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691B48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0DE32A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17BA91F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4A00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43271F5D">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5B783C3D">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22B3B1D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715B1D0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0727249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49AF929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24F3B9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2711AE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39D1C1D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2B60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0006CA6E">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D05BB55">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052D2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0BB4EE5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0E4307F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726A960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AC0A6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98CCAF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729CF11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5BB9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6A2ECE7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3ED1547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3F5610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2835ED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58016C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72B0DD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76085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40FC59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0D0BE6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https://www.hechengqu.gov.cn/hechengqu/c115867/gailan_xxgk.shtml</w:t>
            </w:r>
          </w:p>
        </w:tc>
      </w:tr>
      <w:tr w14:paraId="575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2D44A9F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1174F77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63714686">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7167939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4BF96826">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5726AF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324F27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614F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ED8E6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37AB7B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https://www.hechengqu.gov.cn/hechengqu/c115871/gailan_xxgk.shtml</w:t>
            </w:r>
          </w:p>
        </w:tc>
      </w:tr>
      <w:tr w14:paraId="3E04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77BD267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59AFCD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F616F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63052C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75FD8D6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E556F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31AE2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507CF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48B3F2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5095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62ABDD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7103CC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EC7AB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4F2DB6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0590D6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42AB82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CF0D7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7B4BCF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1E0A46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https://www.hechengqu.gov.cn/hechengqu/c115872/gailan_xxgk.shtml</w:t>
            </w:r>
          </w:p>
        </w:tc>
      </w:tr>
      <w:tr w14:paraId="1F86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32AF71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8A5621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49054A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79FE0D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502A1A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3E9E85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8FA02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F438C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58524C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2933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116F8A3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7DF654E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389A25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6C58D3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75F3AA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4D9477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B3D3E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2D9559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73C81F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61FF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5910E9A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78348C6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429F0C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2E827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00EF61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04CC17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0E0636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0784E5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2487AE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https://www.hechengqu.gov.cn/hechengqu/c115866/gailan_xxgk.shtml</w:t>
            </w:r>
          </w:p>
        </w:tc>
      </w:tr>
    </w:tbl>
    <w:p w14:paraId="3ADD52E4">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EDBF7D"/>
    <w:rsid w:val="436E1DC0"/>
    <w:rsid w:val="56EC2896"/>
    <w:rsid w:val="5706EFA3"/>
    <w:rsid w:val="77EBDE3B"/>
    <w:rsid w:val="79BF3F47"/>
    <w:rsid w:val="7E5FA001"/>
    <w:rsid w:val="7EBF2269"/>
    <w:rsid w:val="7F2FAC03"/>
    <w:rsid w:val="7F6F6369"/>
    <w:rsid w:val="7F7F51A1"/>
    <w:rsid w:val="A1EC0773"/>
    <w:rsid w:val="A7B178BF"/>
    <w:rsid w:val="BF9EFC25"/>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2451</Words>
  <Characters>3131</Characters>
  <Lines>0</Lines>
  <Paragraphs>0</Paragraphs>
  <TotalTime>2</TotalTime>
  <ScaleCrop>false</ScaleCrop>
  <LinksUpToDate>false</LinksUpToDate>
  <CharactersWithSpaces>3135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2025-12-18T10:02:00Z</dcterms:created>
  <dc:creator>hhroot</dc:creator>
  <cp:lastModifiedBy>greatwall</cp:lastModifiedBy>
  <dcterms:modified xsi:type="dcterms:W3CDTF">2025-12-19T10:46:41Z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686756F2AC8947668A1C5876913B7128_13</vt:lpwstr>
  </property>
</Properties>
</file>