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200A">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中共</w:t>
      </w:r>
      <w:r>
        <w:rPr>
          <w:rFonts w:hint="eastAsia" w:asciiTheme="majorEastAsia" w:hAnsiTheme="majorEastAsia" w:eastAsiaTheme="majorEastAsia" w:cstheme="majorEastAsia"/>
          <w:b/>
          <w:bCs/>
          <w:sz w:val="44"/>
          <w:szCs w:val="44"/>
          <w:lang w:val="en-US" w:eastAsia="zh-CN"/>
        </w:rPr>
        <w:t>城北</w:t>
      </w:r>
      <w:r>
        <w:rPr>
          <w:rFonts w:hint="eastAsia" w:asciiTheme="majorEastAsia" w:hAnsiTheme="majorEastAsia" w:eastAsiaTheme="majorEastAsia" w:cstheme="majorEastAsia"/>
          <w:b/>
          <w:bCs/>
          <w:sz w:val="44"/>
          <w:szCs w:val="44"/>
          <w:lang w:eastAsia="zh-CN"/>
        </w:rPr>
        <w:t>街道</w:t>
      </w:r>
      <w:r>
        <w:rPr>
          <w:rFonts w:hint="eastAsia" w:asciiTheme="majorEastAsia" w:hAnsiTheme="majorEastAsia" w:eastAsiaTheme="majorEastAsia" w:cstheme="majorEastAsia"/>
          <w:b/>
          <w:bCs/>
          <w:sz w:val="44"/>
          <w:szCs w:val="44"/>
        </w:rPr>
        <w:t>党</w:t>
      </w:r>
      <w:r>
        <w:rPr>
          <w:rFonts w:hint="eastAsia" w:asciiTheme="majorEastAsia" w:hAnsiTheme="majorEastAsia" w:eastAsiaTheme="majorEastAsia" w:cstheme="majorEastAsia"/>
          <w:b/>
          <w:bCs/>
          <w:sz w:val="44"/>
          <w:szCs w:val="44"/>
          <w:lang w:eastAsia="zh-CN"/>
        </w:rPr>
        <w:t>工</w:t>
      </w:r>
      <w:r>
        <w:rPr>
          <w:rFonts w:hint="eastAsia" w:asciiTheme="majorEastAsia" w:hAnsiTheme="majorEastAsia" w:eastAsiaTheme="majorEastAsia" w:cstheme="majorEastAsia"/>
          <w:b/>
          <w:bCs/>
          <w:sz w:val="44"/>
          <w:szCs w:val="44"/>
        </w:rPr>
        <w:t>委</w:t>
      </w:r>
    </w:p>
    <w:p w14:paraId="7DE54D4F">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关于巡察整改进展情况的通报</w:t>
      </w:r>
    </w:p>
    <w:p w14:paraId="6FC65893">
      <w:pPr>
        <w:pStyle w:val="2"/>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 xml:space="preserve">           （社会公开稿）</w:t>
      </w:r>
    </w:p>
    <w:p w14:paraId="36A4A673">
      <w:pPr>
        <w:pStyle w:val="2"/>
        <w:rPr>
          <w:rFonts w:hint="eastAsia"/>
        </w:rPr>
      </w:pPr>
    </w:p>
    <w:p w14:paraId="594C4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委统一部署，</w:t>
      </w:r>
      <w:r>
        <w:rPr>
          <w:rFonts w:hint="eastAsia" w:ascii="仿宋" w:hAnsi="仿宋" w:eastAsia="仿宋" w:cs="仿宋"/>
          <w:color w:val="000000" w:themeColor="text1"/>
          <w:sz w:val="32"/>
          <w:szCs w:val="32"/>
          <w:lang w:val="en-US"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日至</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委第</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巡察组对</w:t>
      </w:r>
      <w:r>
        <w:rPr>
          <w:rFonts w:hint="eastAsia" w:ascii="仿宋" w:hAnsi="仿宋" w:eastAsia="仿宋" w:cs="仿宋"/>
          <w:color w:val="000000" w:themeColor="text1"/>
          <w:sz w:val="32"/>
          <w:szCs w:val="32"/>
          <w:lang w:val="en-US" w:eastAsia="zh-CN"/>
          <w14:textFill>
            <w14:solidFill>
              <w14:schemeClr w14:val="tx1"/>
            </w14:solidFill>
          </w14:textFill>
        </w:rPr>
        <w:t>城北</w:t>
      </w:r>
      <w:r>
        <w:rPr>
          <w:rFonts w:hint="eastAsia" w:ascii="仿宋" w:hAnsi="仿宋" w:eastAsia="仿宋" w:cs="仿宋"/>
          <w:color w:val="000000" w:themeColor="text1"/>
          <w:sz w:val="32"/>
          <w:szCs w:val="32"/>
          <w:lang w:eastAsia="zh-CN"/>
          <w14:textFill>
            <w14:solidFill>
              <w14:schemeClr w14:val="tx1"/>
            </w14:solidFill>
          </w14:textFill>
        </w:rPr>
        <w:t>街</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道党工委</w:t>
      </w:r>
      <w:r>
        <w:rPr>
          <w:rFonts w:hint="eastAsia" w:ascii="仿宋" w:hAnsi="仿宋" w:eastAsia="仿宋" w:cs="仿宋"/>
          <w:color w:val="000000" w:themeColor="text1"/>
          <w:sz w:val="32"/>
          <w:szCs w:val="32"/>
          <w14:textFill>
            <w14:solidFill>
              <w14:schemeClr w14:val="tx1"/>
            </w14:solidFill>
          </w14:textFill>
        </w:rPr>
        <w:t>进行了巡察。2024年11月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委巡察组向</w:t>
      </w:r>
      <w:r>
        <w:rPr>
          <w:rFonts w:hint="eastAsia" w:ascii="仿宋" w:hAnsi="仿宋" w:eastAsia="仿宋" w:cs="仿宋"/>
          <w:color w:val="000000" w:themeColor="text1"/>
          <w:sz w:val="32"/>
          <w:szCs w:val="32"/>
          <w:lang w:val="en-US" w:eastAsia="zh-CN"/>
          <w14:textFill>
            <w14:solidFill>
              <w14:schemeClr w14:val="tx1"/>
            </w14:solidFill>
          </w14:textFill>
        </w:rPr>
        <w:t>城北</w:t>
      </w:r>
      <w:r>
        <w:rPr>
          <w:rFonts w:hint="eastAsia" w:ascii="仿宋" w:hAnsi="仿宋" w:eastAsia="仿宋" w:cs="仿宋"/>
          <w:color w:val="000000" w:themeColor="text1"/>
          <w:sz w:val="32"/>
          <w:szCs w:val="32"/>
          <w:lang w:eastAsia="zh-CN"/>
          <w14:textFill>
            <w14:solidFill>
              <w14:schemeClr w14:val="tx1"/>
            </w14:solidFill>
          </w14:textFill>
        </w:rPr>
        <w:t>街道党工委</w:t>
      </w:r>
      <w:r>
        <w:rPr>
          <w:rFonts w:hint="eastAsia" w:ascii="仿宋" w:hAnsi="仿宋" w:eastAsia="仿宋" w:cs="仿宋"/>
          <w:color w:val="000000" w:themeColor="text1"/>
          <w:sz w:val="32"/>
          <w:szCs w:val="32"/>
          <w14:textFill>
            <w14:solidFill>
              <w14:schemeClr w14:val="tx1"/>
            </w14:solidFill>
          </w14:textFill>
        </w:rPr>
        <w:t>反馈了巡察意见。</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巡视巡察工作有关要求，现将巡察整改进展情况予以公布。</w:t>
      </w:r>
    </w:p>
    <w:p w14:paraId="4AC920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一、组织整改落实情况</w:t>
      </w:r>
    </w:p>
    <w:p w14:paraId="52DABE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color w:val="000000" w:themeColor="text1"/>
          <w:sz w:val="32"/>
          <w:szCs w:val="32"/>
          <w:lang w:eastAsia="zh-CN"/>
          <w14:textFill>
            <w14:solidFill>
              <w14:schemeClr w14:val="tx1"/>
            </w14:solidFill>
          </w14:textFill>
        </w:rPr>
        <w:t>围绕</w:t>
      </w:r>
      <w:r>
        <w:rPr>
          <w:rFonts w:hint="eastAsia" w:ascii="仿宋" w:hAnsi="仿宋" w:eastAsia="仿宋" w:cs="仿宋"/>
          <w:color w:val="000000" w:themeColor="text1"/>
          <w:sz w:val="32"/>
          <w:szCs w:val="32"/>
          <w14:textFill>
            <w14:solidFill>
              <w14:schemeClr w14:val="tx1"/>
            </w14:solidFill>
          </w14:textFill>
        </w:rPr>
        <w:t>区委第</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巡察组</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城北</w:t>
      </w:r>
      <w:r>
        <w:rPr>
          <w:rFonts w:hint="eastAsia" w:ascii="仿宋" w:hAnsi="仿宋" w:eastAsia="仿宋" w:cs="仿宋"/>
          <w:color w:val="000000" w:themeColor="text1"/>
          <w:sz w:val="32"/>
          <w:szCs w:val="32"/>
          <w:lang w:eastAsia="zh-CN"/>
          <w14:textFill>
            <w14:solidFill>
              <w14:schemeClr w14:val="tx1"/>
            </w14:solidFill>
          </w14:textFill>
        </w:rPr>
        <w:t>街道党工委</w:t>
      </w:r>
      <w:r>
        <w:rPr>
          <w:rFonts w:hint="eastAsia" w:ascii="仿宋" w:hAnsi="仿宋" w:eastAsia="仿宋" w:cs="仿宋"/>
          <w:color w:val="000000" w:themeColor="text1"/>
          <w:sz w:val="32"/>
          <w:szCs w:val="32"/>
          <w14:textFill>
            <w14:solidFill>
              <w14:schemeClr w14:val="tx1"/>
            </w14:solidFill>
          </w14:textFill>
        </w:rPr>
        <w:t>反馈</w:t>
      </w:r>
      <w:r>
        <w:rPr>
          <w:rFonts w:hint="eastAsia" w:ascii="仿宋" w:hAnsi="仿宋" w:eastAsia="仿宋" w:cs="仿宋"/>
          <w:color w:val="000000" w:themeColor="text1"/>
          <w:sz w:val="32"/>
          <w:szCs w:val="32"/>
          <w:lang w:eastAsia="zh-CN"/>
          <w14:textFill>
            <w14:solidFill>
              <w14:schemeClr w14:val="tx1"/>
            </w14:solidFill>
          </w14:textFill>
        </w:rPr>
        <w:t>意见</w:t>
      </w:r>
      <w:r>
        <w:rPr>
          <w:rFonts w:hint="eastAsia" w:ascii="仿宋" w:hAnsi="仿宋" w:eastAsia="仿宋" w:cs="仿宋"/>
          <w:color w:val="000000" w:themeColor="text1"/>
          <w:sz w:val="32"/>
          <w:szCs w:val="32"/>
          <w14:textFill>
            <w14:solidFill>
              <w14:schemeClr w14:val="tx1"/>
            </w14:solidFill>
          </w14:textFill>
        </w:rPr>
        <w:t>指出的</w:t>
      </w:r>
      <w:r>
        <w:rPr>
          <w:rFonts w:hint="eastAsia" w:ascii="仿宋" w:hAnsi="仿宋" w:eastAsia="仿宋" w:cs="仿宋"/>
          <w:color w:val="000000" w:themeColor="text1"/>
          <w:sz w:val="32"/>
          <w:szCs w:val="32"/>
          <w:lang w:val="en-US" w:eastAsia="zh-CN"/>
          <w14:textFill>
            <w14:solidFill>
              <w14:schemeClr w14:val="tx1"/>
            </w14:solidFill>
          </w14:textFill>
        </w:rPr>
        <w:t>4个方面19</w:t>
      </w:r>
      <w:r>
        <w:rPr>
          <w:rFonts w:hint="eastAsia" w:ascii="仿宋" w:hAnsi="仿宋" w:eastAsia="仿宋" w:cs="仿宋"/>
          <w:color w:val="000000" w:themeColor="text1"/>
          <w:sz w:val="32"/>
          <w:szCs w:val="32"/>
          <w14:textFill>
            <w14:solidFill>
              <w14:schemeClr w14:val="tx1"/>
            </w14:solidFill>
          </w14:textFill>
        </w:rPr>
        <w:t>个问题</w:t>
      </w:r>
      <w:r>
        <w:rPr>
          <w:rFonts w:hint="eastAsia" w:ascii="仿宋" w:hAnsi="仿宋" w:eastAsia="仿宋" w:cs="仿宋"/>
          <w:color w:val="000000" w:themeColor="text1"/>
          <w:sz w:val="32"/>
          <w:szCs w:val="32"/>
          <w:lang w:val="en-US" w:eastAsia="zh-CN"/>
          <w14:textFill>
            <w14:solidFill>
              <w14:schemeClr w14:val="tx1"/>
            </w14:solidFill>
          </w14:textFill>
        </w:rPr>
        <w:t>，坚持党工委履行巡察整改主体责任，</w:t>
      </w:r>
      <w:r>
        <w:rPr>
          <w:rFonts w:hint="eastAsia" w:ascii="仿宋" w:hAnsi="仿宋" w:eastAsia="仿宋" w:cs="仿宋"/>
          <w:color w:val="000000"/>
          <w:sz w:val="32"/>
          <w:szCs w:val="32"/>
        </w:rPr>
        <w:t>通过认真梳理，</w:t>
      </w:r>
      <w:r>
        <w:rPr>
          <w:rFonts w:hint="eastAsia" w:ascii="仿宋" w:hAnsi="仿宋" w:eastAsia="仿宋" w:cs="仿宋"/>
          <w:color w:val="000000" w:themeColor="text1"/>
          <w:sz w:val="32"/>
          <w:szCs w:val="32"/>
          <w14:textFill>
            <w14:solidFill>
              <w14:schemeClr w14:val="tx1"/>
            </w14:solidFill>
          </w14:textFill>
        </w:rPr>
        <w:t>明确整改落实的责任领导、责任人、责任部门，并制定相关措施，</w:t>
      </w:r>
      <w:r>
        <w:rPr>
          <w:rFonts w:hint="eastAsia" w:ascii="仿宋" w:hAnsi="仿宋" w:eastAsia="仿宋" w:cs="仿宋"/>
          <w:color w:val="000000"/>
          <w:sz w:val="32"/>
          <w:szCs w:val="32"/>
          <w:lang w:val="en-US" w:eastAsia="zh-CN"/>
        </w:rPr>
        <w:t>力求将整改成果转化为推动工作的强大动力，</w:t>
      </w:r>
      <w:r>
        <w:rPr>
          <w:rFonts w:hint="eastAsia" w:ascii="仿宋" w:hAnsi="仿宋" w:eastAsia="仿宋" w:cs="仿宋"/>
          <w:color w:val="000000" w:themeColor="text1"/>
          <w:sz w:val="32"/>
          <w:szCs w:val="32"/>
          <w14:textFill>
            <w14:solidFill>
              <w14:schemeClr w14:val="tx1"/>
            </w14:solidFill>
          </w14:textFill>
        </w:rPr>
        <w:t>有力推动</w:t>
      </w:r>
      <w:r>
        <w:rPr>
          <w:rFonts w:hint="eastAsia" w:ascii="仿宋" w:hAnsi="仿宋" w:eastAsia="仿宋" w:cs="仿宋"/>
          <w:color w:val="000000" w:themeColor="text1"/>
          <w:sz w:val="32"/>
          <w:szCs w:val="32"/>
          <w:lang w:val="en-US" w:eastAsia="zh-CN"/>
          <w14:textFill>
            <w14:solidFill>
              <w14:schemeClr w14:val="tx1"/>
            </w14:solidFill>
          </w14:textFill>
        </w:rPr>
        <w:t>城北</w:t>
      </w:r>
      <w:r>
        <w:rPr>
          <w:rFonts w:hint="eastAsia" w:ascii="仿宋" w:hAnsi="仿宋" w:eastAsia="仿宋" w:cs="仿宋"/>
          <w:color w:val="000000" w:themeColor="text1"/>
          <w:sz w:val="32"/>
          <w:szCs w:val="32"/>
          <w14:textFill>
            <w14:solidFill>
              <w14:schemeClr w14:val="tx1"/>
            </w14:solidFill>
          </w14:textFill>
        </w:rPr>
        <w:t>街道</w:t>
      </w:r>
      <w:r>
        <w:rPr>
          <w:rFonts w:hint="eastAsia" w:ascii="仿宋" w:hAnsi="仿宋" w:eastAsia="仿宋" w:cs="仿宋"/>
          <w:color w:val="000000" w:themeColor="text1"/>
          <w:sz w:val="32"/>
          <w:szCs w:val="32"/>
          <w:lang w:eastAsia="zh-CN"/>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高质量发展。</w:t>
      </w:r>
    </w:p>
    <w:p w14:paraId="249B5D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二、</w:t>
      </w:r>
      <w:r>
        <w:rPr>
          <w:rFonts w:hint="eastAsia" w:asciiTheme="minorEastAsia" w:hAnsiTheme="minorEastAsia" w:eastAsiaTheme="minorEastAsia" w:cstheme="minorEastAsia"/>
          <w:b/>
          <w:bCs/>
          <w:sz w:val="32"/>
          <w:szCs w:val="32"/>
        </w:rPr>
        <w:t>巡察反馈问题整改进展情况</w:t>
      </w:r>
    </w:p>
    <w:p w14:paraId="1AA7A0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（一）反馈问题：关于</w:t>
      </w:r>
      <w:r>
        <w:rPr>
          <w:rFonts w:hint="eastAsia" w:ascii="楷体" w:hAnsi="楷体" w:eastAsia="楷体" w:cs="楷体"/>
          <w:b/>
          <w:bCs/>
          <w:color w:val="000000" w:themeColor="text1"/>
          <w:sz w:val="32"/>
          <w:szCs w:val="32"/>
          <w14:textFill>
            <w14:solidFill>
              <w14:schemeClr w14:val="tx1"/>
            </w14:solidFill>
          </w14:textFill>
        </w:rPr>
        <w:t>第一议题学习制度落实不够到位</w:t>
      </w:r>
    </w:p>
    <w:p w14:paraId="01347D32">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经查看 2023 年党工委会议记录，1月4日等7次会议均未落实“第一议题”学习。</w:t>
      </w:r>
    </w:p>
    <w:p w14:paraId="502B82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kern w:val="2"/>
          <w:sz w:val="32"/>
          <w:szCs w:val="32"/>
          <w:lang w:val="en-US" w:eastAsia="zh-CN" w:bidi="ar-SA"/>
        </w:rPr>
        <w:t>整改结果：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完成</w:t>
      </w:r>
    </w:p>
    <w:p w14:paraId="33270E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已向区委作出书面检讨，立行立改，现每次</w:t>
      </w:r>
      <w:r>
        <w:rPr>
          <w:rFonts w:hint="eastAsia" w:ascii="仿宋" w:hAnsi="仿宋" w:eastAsia="仿宋" w:cs="仿宋"/>
          <w:b w:val="0"/>
          <w:bCs w:val="0"/>
          <w:color w:val="000000" w:themeColor="text1"/>
          <w:sz w:val="32"/>
          <w:szCs w:val="32"/>
          <w:lang w:val="en-US" w:eastAsia="zh-CN"/>
          <w14:textFill>
            <w14:solidFill>
              <w14:schemeClr w14:val="tx1"/>
            </w14:solidFill>
          </w14:textFill>
        </w:rPr>
        <w:t>工委会或议事会时，坚持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第一议题</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学习，参会班子都会围绕自身工作进行交流发言，办公室做好会议记录。</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2月底前已组织全体班子成员再次对《关于深化落实“第一议题”制度的通知》（鹤宣〔2022〕15号）习近平总书记重要论述等文件进行学习</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建立健全“第一议题”学习工作台账，持续推动“第一议题”常态长效，确保制度执行常态化</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坚持每月至少一次的中心组学习。</w:t>
      </w:r>
    </w:p>
    <w:p w14:paraId="7597A1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反馈问题：关于党工委意识形态工作抓而不实</w:t>
      </w:r>
    </w:p>
    <w:p w14:paraId="5D9100C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1.个别领导班子未按照“一岗双责”要求将意识形态工作情况纳入民主生活会发言提纲。如 2023 年城北街道党工委个别班子成员在主题教育专民主生活会个人发言，未按照要求对职责范围内意识形态工作负领导责任情况纳入个人发言内容。2.未将意识形态工作内容纳入个人述职报告。查阅2023年个人述职报告发现，个别班子成员负责分管领域中有意识形态、网络意识形态的工作,但在个人述职报告中未见意识形态工作内容。3.未按要求研究意识形态工作。按照要求每年至少两次专题研究意识形态工作，2023年城北街道党工委会议仅一次专题研究意识形态工作。</w:t>
      </w:r>
    </w:p>
    <w:p w14:paraId="70B94C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完成</w:t>
      </w:r>
    </w:p>
    <w:p w14:paraId="2F34F7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themeColor="text1"/>
          <w:sz w:val="32"/>
          <w:szCs w:val="32"/>
          <w14:textFill>
            <w14:solidFill>
              <w14:schemeClr w14:val="tx1"/>
            </w14:solidFill>
          </w14:textFill>
        </w:rPr>
        <w:t>一是</w:t>
      </w:r>
      <w:r>
        <w:rPr>
          <w:rFonts w:hint="eastAsia" w:ascii="仿宋" w:hAnsi="仿宋" w:eastAsia="仿宋" w:cs="仿宋"/>
          <w:b w:val="0"/>
          <w:bCs w:val="0"/>
          <w:color w:val="000000" w:themeColor="text1"/>
          <w:sz w:val="32"/>
          <w:szCs w:val="32"/>
          <w14:textFill>
            <w14:solidFill>
              <w14:schemeClr w14:val="tx1"/>
            </w14:solidFill>
          </w14:textFill>
        </w:rPr>
        <w:t>街道党工委持续深入贯彻落实党中央、省委、市委、区委关于意识形态工作决策部署及指示精神，深入学习党的二十大、二十届二中、三中全会精神，深入学习贯彻习近平</w:t>
      </w:r>
      <w:r>
        <w:rPr>
          <w:rFonts w:hint="eastAsia" w:ascii="仿宋" w:hAnsi="仿宋" w:eastAsia="仿宋" w:cs="仿宋"/>
          <w:b w:val="0"/>
          <w:bCs w:val="0"/>
          <w:color w:val="000000" w:themeColor="text1"/>
          <w:sz w:val="32"/>
          <w:szCs w:val="32"/>
          <w:lang w:val="en-US" w:eastAsia="zh-CN"/>
          <w14:textFill>
            <w14:solidFill>
              <w14:schemeClr w14:val="tx1"/>
            </w14:solidFill>
          </w14:textFill>
        </w:rPr>
        <w:t>新时代中国特色社会主义</w:t>
      </w:r>
      <w:r>
        <w:rPr>
          <w:rFonts w:hint="eastAsia" w:ascii="仿宋" w:hAnsi="仿宋" w:eastAsia="仿宋" w:cs="仿宋"/>
          <w:b w:val="0"/>
          <w:bCs w:val="0"/>
          <w:color w:val="000000" w:themeColor="text1"/>
          <w:sz w:val="32"/>
          <w:szCs w:val="32"/>
          <w14:textFill>
            <w14:solidFill>
              <w14:schemeClr w14:val="tx1"/>
            </w14:solidFill>
          </w14:textFill>
        </w:rPr>
        <w:t>思想等系列重要论述。</w:t>
      </w:r>
      <w:r>
        <w:rPr>
          <w:rFonts w:hint="eastAsia" w:ascii="仿宋" w:hAnsi="仿宋" w:eastAsia="仿宋" w:cs="仿宋"/>
          <w:b/>
          <w:bCs/>
          <w:color w:val="000000" w:themeColor="text1"/>
          <w:sz w:val="32"/>
          <w:szCs w:val="32"/>
          <w14:textFill>
            <w14:solidFill>
              <w14:schemeClr w14:val="tx1"/>
            </w14:solidFill>
          </w14:textFill>
        </w:rPr>
        <w:t>二是</w:t>
      </w:r>
      <w:r>
        <w:rPr>
          <w:rFonts w:hint="eastAsia" w:ascii="仿宋" w:hAnsi="仿宋" w:eastAsia="仿宋" w:cs="仿宋"/>
          <w:b w:val="0"/>
          <w:bCs w:val="0"/>
          <w:color w:val="000000" w:themeColor="text1"/>
          <w:sz w:val="32"/>
          <w:szCs w:val="32"/>
          <w14:textFill>
            <w14:solidFill>
              <w14:schemeClr w14:val="tx1"/>
            </w14:solidFill>
          </w14:textFill>
        </w:rPr>
        <w:t>街道党工委已经把意识形态工作纳入重要议事日程，纳入了党建工作责任制，纳入了领导班子、领导干部日常管理，并纳入各位班子成员民主生活会述职述廉报告内容。</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b w:val="0"/>
          <w:bCs w:val="0"/>
          <w:color w:val="000000" w:themeColor="text1"/>
          <w:sz w:val="32"/>
          <w:szCs w:val="32"/>
          <w14:textFill>
            <w14:solidFill>
              <w14:schemeClr w14:val="tx1"/>
            </w14:solidFill>
          </w14:textFill>
        </w:rPr>
        <w:t>进一步健全了工作机制，将意识形态工作与经济工作、文化建设、社会建设等紧密结合，一同部署、一同落实，压实工作责任。进一步健全意识形态分析研讨制度，</w:t>
      </w:r>
      <w:r>
        <w:rPr>
          <w:rFonts w:hint="eastAsia" w:ascii="仿宋" w:hAnsi="仿宋" w:eastAsia="仿宋" w:cs="仿宋"/>
          <w:b w:val="0"/>
          <w:bCs w:val="0"/>
          <w:color w:val="000000" w:themeColor="text1"/>
          <w:sz w:val="32"/>
          <w:szCs w:val="32"/>
          <w:lang w:val="en-US" w:eastAsia="zh-CN"/>
          <w14:textFill>
            <w14:solidFill>
              <w14:schemeClr w14:val="tx1"/>
            </w14:solidFill>
          </w14:textFill>
        </w:rPr>
        <w:t>坚持每年二次专题研究、二次分析研判，</w:t>
      </w:r>
      <w:r>
        <w:rPr>
          <w:rFonts w:hint="eastAsia" w:ascii="仿宋" w:hAnsi="仿宋" w:eastAsia="仿宋" w:cs="仿宋"/>
          <w:b w:val="0"/>
          <w:bCs w:val="0"/>
          <w:color w:val="000000" w:themeColor="text1"/>
          <w:sz w:val="32"/>
          <w:szCs w:val="32"/>
          <w14:textFill>
            <w14:solidFill>
              <w14:schemeClr w14:val="tx1"/>
            </w14:solidFill>
          </w14:textFill>
        </w:rPr>
        <w:t>分别于2024年6月24日、12月27日专题研究了街道意识形态工作，并分析研判可能存在的风险隐患，提出了加强意识形态管理针对性措施。加强意识形态阵地管理，落实网络意识形态工作责任制。10余次开展宣传业务及舆情处置培训学习，提升舆情处置能力，近两年共处置网络舆情（百姓呼声投诉件）68（件），持续强化街道意识形态工作。</w:t>
      </w:r>
    </w:p>
    <w:p w14:paraId="2CFF085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反馈问题：关于党工委对安全生产工作重视不够，精细化管理欠缺，各项规章制度未落到实处</w:t>
      </w:r>
    </w:p>
    <w:p w14:paraId="1D2DC7A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通过巡察走访，发现9个社区均存在不同程度的安全隐患。如嫩溪垅东路52号右侧有两栋破旧房屋，一栋屋顶瓦片大面积破损，居民反映遇有大风天气，瓦片掉落，嫩溪垅小区6栋后私设栏杆，消防通道不通畅；中坡社区无物业小区中坡私房（岩落巷49号）13、14、15 栋小区无监控及消防设施；瑞丰路社区幸福家园东苑4栋内充电桩电源插座损毁，插线孔裸露，充电桩无法正常使用，小区居民多处飞线充电存在一定安全隐患。</w:t>
      </w:r>
    </w:p>
    <w:p w14:paraId="4E0C724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kern w:val="2"/>
          <w:sz w:val="32"/>
          <w:szCs w:val="32"/>
          <w:lang w:val="en-US" w:eastAsia="zh-CN" w:bidi="ar-SA"/>
        </w:rPr>
        <w:t>整改结果：</w:t>
      </w:r>
      <w:r>
        <w:rPr>
          <w:rFonts w:hint="eastAsia" w:ascii="仿宋" w:hAnsi="仿宋" w:eastAsia="仿宋" w:cs="仿宋"/>
          <w:b w:val="0"/>
          <w:bCs w:val="0"/>
          <w:kern w:val="2"/>
          <w:sz w:val="32"/>
          <w:szCs w:val="32"/>
          <w:lang w:val="en-US" w:eastAsia="zh-CN" w:bidi="ar-SA"/>
        </w:rPr>
        <w:t>完成</w:t>
      </w:r>
    </w:p>
    <w:p w14:paraId="510847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sz w:val="32"/>
          <w:szCs w:val="32"/>
          <w:lang w:val="en-US" w:eastAsia="zh-CN"/>
          <w14:textFill>
            <w14:solidFill>
              <w14:schemeClr w14:val="tx1"/>
            </w14:solidFill>
          </w14:textFill>
        </w:rPr>
        <w:t>街道已召开安全生产专题调度会，在专题会议上针对安全生产工作形势做了分析研判并作具体安排。严格落实各项规章制度，按领域按分工定职定责到人。</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已制定好安全生产活动实施方案，同步制定好领导干部安全生产检查记录表，将责任落到实处。</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sz w:val="32"/>
          <w:szCs w:val="32"/>
          <w:lang w:val="en-US" w:eastAsia="zh-CN"/>
          <w14:textFill>
            <w14:solidFill>
              <w14:schemeClr w14:val="tx1"/>
            </w14:solidFill>
          </w14:textFill>
        </w:rPr>
        <w:t>针对辖区消防、森林防火、房屋安全、用火用电、烟花爆竹等领域隐患已落实到各社区开展系统性、长期性的排查整改。</w:t>
      </w: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b w:val="0"/>
          <w:bCs w:val="0"/>
          <w:color w:val="000000" w:themeColor="text1"/>
          <w:sz w:val="32"/>
          <w:szCs w:val="32"/>
          <w:lang w:val="en-US" w:eastAsia="zh-CN"/>
          <w14:textFill>
            <w14:solidFill>
              <w14:schemeClr w14:val="tx1"/>
            </w14:solidFill>
          </w14:textFill>
        </w:rPr>
        <w:t>针对巡察反馈嫩溪垅社区、中坡社区、瑞丰路社区存在的部分安全隐患情况，已全部整改完毕，后续安排社区工作人员定期巡查。</w:t>
      </w:r>
    </w:p>
    <w:p w14:paraId="6D213CC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反馈问题：关于文明创建工作执行有偏差</w:t>
      </w:r>
    </w:p>
    <w:p w14:paraId="65CD2B2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城北街道党工委落实文明创建工作要求不够全面，辖区内存在部分卫生死角等情况。如中坡社区兰苑村4栋及桔园新村4栋墙面有牛皮癣；龙塘社区龙泉雅苑小区院内焚烧垃圾；火车站社区原苏荷酒吧背后下水道污水横流，形成大面积青苔，未及时处理，市政公司家属区26栋前及左侧散养鸭子，物品堆放杂乱，右侧台阶及附近凉亭长时间未清扫，堆积大量落叶及树枝等情况。</w:t>
      </w:r>
    </w:p>
    <w:p w14:paraId="1171EE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整改结果：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完成</w:t>
      </w:r>
    </w:p>
    <w:p w14:paraId="5AC40A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关于某墙面有牛皮癣问题，已立即进行了清除，并在规定区域制作了广告宣传窗。同时，安排社区干部加强日常巡查排查，严禁随意张贴广告行为，目前未发现新增牛皮癣广告问题。</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color w:val="000000" w:themeColor="text1"/>
          <w:sz w:val="32"/>
          <w:szCs w:val="32"/>
          <w:lang w:val="en-US" w:eastAsia="zh-CN"/>
          <w14:textFill>
            <w14:solidFill>
              <w14:schemeClr w14:val="tx1"/>
            </w14:solidFill>
          </w14:textFill>
        </w:rPr>
        <w:t>某小区院内焚烧垃圾问题，已安排社区工作人员立即进行了制止，并加强日常巡查。同时，加强居民群众教育，严禁焚烧垃圾行为。压实小区物业责任，及时清理小区垃圾。</w:t>
      </w:r>
      <w:r>
        <w:rPr>
          <w:rFonts w:hint="eastAsia" w:ascii="仿宋" w:hAnsi="仿宋" w:eastAsia="仿宋" w:cs="仿宋"/>
          <w:b/>
          <w:bCs/>
          <w:color w:val="000000" w:themeColor="text1"/>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关于某背街小巷下水道污水横流问题，已经安排人员及时进行清理，已协调城管部门疏通污水管网堵塞问题，加强日常巡查。</w:t>
      </w: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关于某家属区散养鸭子、物品堆放杂乱等问题，已经安排人员及时进行了清理，并及时督促小区物业加强日常管理，严禁小区内散养家禽行为，现在未有出现散养家禽现象，规范小区、楼栋物品摆放，及时清扫小区院落。</w:t>
      </w:r>
    </w:p>
    <w:p w14:paraId="3E929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（五）反馈问题：关于用心用情为民服务有温差，服务不够细致</w:t>
      </w:r>
    </w:p>
    <w:p w14:paraId="302178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如嫩溪垅社区辖区电动摩托车集中充电点设置较少，全域仅有国际商贸城前、金帝百货商场前有2处充电桩，导致辖区内居民无法满足日常安全充电需求，出现飞线充电现象，同时居民也提出安装充电桩诉求，至今未妥善解决。</w:t>
      </w:r>
    </w:p>
    <w:p w14:paraId="7F4E87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sz w:val="32"/>
          <w:szCs w:val="32"/>
          <w:lang w:val="en-US" w:eastAsia="zh-CN"/>
        </w:rPr>
        <w:t>整改结果：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完成</w:t>
      </w:r>
    </w:p>
    <w:p w14:paraId="0B8DE3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简体" w:eastAsia="方正仿宋_GBK" w:cs="方正仿宋简体"/>
          <w:bCs/>
          <w:sz w:val="32"/>
          <w:szCs w:val="32"/>
        </w:rPr>
      </w:pPr>
      <w:r>
        <w:rPr>
          <w:rFonts w:hint="eastAsia" w:ascii="仿宋" w:hAnsi="仿宋" w:eastAsia="仿宋" w:cs="仿宋"/>
          <w:b/>
          <w:bCs/>
          <w:sz w:val="32"/>
          <w:szCs w:val="32"/>
          <w:lang w:val="en-US" w:eastAsia="zh-CN"/>
        </w:rPr>
        <w:t>整改情况：</w:t>
      </w:r>
      <w:r>
        <w:rPr>
          <w:rFonts w:hint="eastAsia" w:ascii="仿宋" w:hAnsi="仿宋" w:eastAsia="仿宋" w:cs="仿宋"/>
          <w:color w:val="000000"/>
          <w:sz w:val="32"/>
          <w:szCs w:val="32"/>
          <w:lang w:val="en-US" w:eastAsia="zh-CN"/>
        </w:rPr>
        <w:t>针对嫩溪垅社区辖区电动摩托车集中充电点设置较少的问题，与相关部门积极协调，对辖区安装充电桩的需求情况进行调研摸底，目前已在国际商贸城周边增设了3处摩托车集中充电桩，同时加快小区充电桩安装进度，尽可能满足市民群众充电需求。同时，对飞线充电问题立即进行了整改，并加强日常巡查管理，发现问题及时整改处置。</w:t>
      </w:r>
    </w:p>
    <w:p w14:paraId="4A38B4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反馈问题：关于民主集中制执行欠规范，未完全落实末位表态制</w:t>
      </w:r>
    </w:p>
    <w:p w14:paraId="3C88936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具体问题：如中坡社区在2021年7月23日召开行政会议讨论自购厨房、沐浴房相关设备采购，以及2022年2月22日招聘临聘人员时，社区书记未遵守末位表态制首先表态发言。</w:t>
      </w:r>
    </w:p>
    <w:p w14:paraId="51A030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kern w:val="2"/>
          <w:sz w:val="32"/>
          <w:szCs w:val="32"/>
          <w:lang w:val="en-US" w:eastAsia="zh-CN" w:bidi="ar-SA"/>
        </w:rPr>
        <w:t>整改结果：</w:t>
      </w:r>
      <w:r>
        <w:rPr>
          <w:rFonts w:hint="eastAsia" w:ascii="仿宋" w:hAnsi="仿宋" w:eastAsia="仿宋" w:cs="仿宋"/>
          <w:b w:val="0"/>
          <w:bCs w:val="0"/>
          <w:kern w:val="2"/>
          <w:sz w:val="32"/>
          <w:szCs w:val="32"/>
          <w:lang w:val="en-US" w:eastAsia="zh-CN" w:bidi="ar-SA"/>
        </w:rPr>
        <w:t>完成</w:t>
      </w:r>
    </w:p>
    <w:p w14:paraId="7514FD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2025年1月20日召开培训会，对各社区落实“三重一大”制度进行了一次系统培训。</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各班子成员对其联点社区（村）规范执行民主集中制进行再培训，社区（村）对涉及研究“三重一大”事项的，做到其他成员先表态发言，“一把手”最后一位表态发言。</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各班子成员对联点村（社区）定期进行指导，对各村（社区）落实情况进行督促。</w:t>
      </w:r>
    </w:p>
    <w:p w14:paraId="02146F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反馈问题：关于党工委对基层党组织指导不到位</w:t>
      </w:r>
    </w:p>
    <w:p w14:paraId="09EB382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kern w:val="2"/>
          <w:sz w:val="32"/>
          <w:szCs w:val="32"/>
          <w:lang w:val="en-US" w:eastAsia="zh-CN" w:bidi="ar-SA"/>
        </w:rPr>
        <w:t>1、会议有议而不决的现象。如怀北路社区2020年1月19日支部党员大会有会议议题，无参会人员记录，无会议决定、决议。2、会议记录本填写不规范。经查阅相关资料，大部分社区存在未按要求填写“三会一课”记录本。如宝家山社区 2022 年度“三会一课”记录本中党员花名册、积分考评、收缴党费明细空项，2022年9月-12月党费收据未粘贴在“三会一课”记录本中相应位置。嫩溪垅社区2023年9月26日支委会会议记录不严谨，参加会议的非支委成员记录在参会人员中。</w:t>
      </w:r>
    </w:p>
    <w:p w14:paraId="268C90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color w:val="000000"/>
          <w:kern w:val="2"/>
          <w:sz w:val="32"/>
          <w:szCs w:val="32"/>
          <w:lang w:val="en-US" w:eastAsia="zh-CN" w:bidi="ar-SA"/>
        </w:rPr>
        <w:t>整改结果：</w:t>
      </w:r>
      <w:r>
        <w:rPr>
          <w:rFonts w:hint="eastAsia" w:ascii="仿宋" w:hAnsi="仿宋" w:eastAsia="仿宋" w:cs="仿宋"/>
          <w:b w:val="0"/>
          <w:bCs w:val="0"/>
          <w:color w:val="000000"/>
          <w:kern w:val="2"/>
          <w:sz w:val="32"/>
          <w:szCs w:val="32"/>
          <w:lang w:val="en-US" w:eastAsia="zh-CN" w:bidi="ar-SA"/>
        </w:rPr>
        <w:t>完成</w:t>
      </w:r>
    </w:p>
    <w:p w14:paraId="2B3C1F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在每周班子例会中对现阶段党建工作进行安排部署、调度落实，各班子成员抓好对联点村（社区）的落实。</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班子成员对联点社区（村）党建工作进行指导督促3次，发现问题6个，均已现场整改到位。</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街道党建办向上级组织部门对接学习发展党员、如何做好党建日常工作后，再对街道各基层党组织工作落实情况进行指导督促，检查三会一课本等党建学习资料，指点发展党员过程中要注意的细节，对发现的问题现场指导并后期整改到位，确保党的路线方针政策在基层有效落实。</w:t>
      </w:r>
    </w:p>
    <w:p w14:paraId="51A291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反馈问题：关于资料归档存档不规范，五届区委巡察整改资料部分遗失</w:t>
      </w:r>
    </w:p>
    <w:p w14:paraId="77DAC6A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kern w:val="2"/>
          <w:sz w:val="32"/>
          <w:szCs w:val="32"/>
          <w:lang w:val="en-US" w:eastAsia="zh-CN" w:bidi="ar-SA"/>
        </w:rPr>
        <w:t>因办公场地狭小，无法设置标准的档案室进行标准化档案管理，加之工作人员保管不善，导致五届区委第三巡察组巡察城北街道党工委部分整改资料遗失，本轮巡察无法判断上轮整改落实情况。</w:t>
      </w:r>
    </w:p>
    <w:p w14:paraId="68CE02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整改结果：</w:t>
      </w:r>
      <w:r>
        <w:rPr>
          <w:rFonts w:hint="eastAsia" w:ascii="仿宋" w:hAnsi="仿宋" w:eastAsia="仿宋" w:cs="仿宋"/>
          <w:b w:val="0"/>
          <w:bCs w:val="0"/>
          <w:kern w:val="2"/>
          <w:sz w:val="32"/>
          <w:szCs w:val="32"/>
          <w:lang w:val="en-US" w:eastAsia="zh-CN" w:bidi="ar-SA"/>
        </w:rPr>
        <w:t>完成</w:t>
      </w:r>
    </w:p>
    <w:p w14:paraId="447C4F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简体" w:eastAsia="方正仿宋_GBK" w:cs="方正仿宋简体"/>
          <w:b w:val="0"/>
          <w:bCs/>
          <w:sz w:val="32"/>
          <w:szCs w:val="32"/>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已找到五届区委巡察整改资料。</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已设置专门的文书档案室。</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严格落实资料归档管理制度，规范分类存档。</w:t>
      </w:r>
    </w:p>
    <w:p w14:paraId="0FB4B3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反馈问题：关于意识形态工作整改不到位</w:t>
      </w:r>
    </w:p>
    <w:p w14:paraId="27C0591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kern w:val="2"/>
          <w:sz w:val="32"/>
          <w:szCs w:val="32"/>
          <w:lang w:val="en-US" w:eastAsia="zh-CN" w:bidi="ar-SA"/>
        </w:rPr>
        <w:t>具体问题：</w:t>
      </w:r>
      <w:r>
        <w:rPr>
          <w:rFonts w:hint="eastAsia" w:ascii="仿宋" w:hAnsi="仿宋" w:eastAsia="仿宋" w:cs="仿宋"/>
          <w:b/>
          <w:bCs/>
          <w:color w:val="000000"/>
          <w:kern w:val="2"/>
          <w:sz w:val="32"/>
          <w:szCs w:val="32"/>
          <w:lang w:val="en-US" w:eastAsia="zh-CN" w:bidi="ar-SA"/>
        </w:rPr>
        <w:t>五届区委第三巡察组发现城北街道党工委存在对意识形态工作重视不够、认识不到位的问题，其整改措施为将意识形态工作纳入党建工作重点、述职述廉报告及民主生活会。本轮巡察发现依然存在对意识形态工作不重视，个别班子成员未将意识形态工作内容纳入述职述廉报告、2023 年党工委会议仅一次专题研究意识形态工作的情况。</w:t>
      </w:r>
    </w:p>
    <w:p w14:paraId="72A265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color w:val="000000"/>
          <w:kern w:val="2"/>
          <w:sz w:val="32"/>
          <w:szCs w:val="32"/>
          <w:lang w:val="en-US" w:eastAsia="zh-CN" w:bidi="ar-SA"/>
        </w:rPr>
        <w:t>整改结果：</w:t>
      </w:r>
      <w:r>
        <w:rPr>
          <w:rFonts w:hint="eastAsia" w:ascii="仿宋" w:hAnsi="仿宋" w:eastAsia="仿宋" w:cs="仿宋"/>
          <w:b w:val="0"/>
          <w:bCs w:val="0"/>
          <w:color w:val="000000"/>
          <w:kern w:val="2"/>
          <w:sz w:val="32"/>
          <w:szCs w:val="32"/>
          <w:lang w:val="en-US" w:eastAsia="zh-CN" w:bidi="ar-SA"/>
        </w:rPr>
        <w:t>完成</w:t>
      </w:r>
    </w:p>
    <w:p w14:paraId="351CF2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eastAsia="仿宋" w:cs="仿宋"/>
          <w:b/>
          <w:bCs/>
          <w:sz w:val="32"/>
          <w:szCs w:val="32"/>
          <w:lang w:val="en-US" w:eastAsia="zh-CN"/>
        </w:rPr>
        <w:t>整改情况：</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针对巡察组指出的对意识形态工作不重视的问题，已制定整改方案并落实了整改措施，该问题已整改销号。</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持续加强对意识形态工作的重视程度，落实意识形态工作责任制，从加强日常学习着手，进一步健全工作机制，已经将把意识形态工作纳入重要议事日程，纳入了党建工作责任制，纳入了领导班子、领导干部日常管理，并纳入各位班子成员民主生活会述职述廉报告内容，确保责任落实到位。</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健全意识形态分析研讨制度，分别于2024年6月24日、12月27日专题研究了街道意识形态工作，并分析研判可能存在的风险隐患，提出了加强意识形态管理针对性措施。</w:t>
      </w:r>
      <w:r>
        <w:rPr>
          <w:rFonts w:hint="eastAsia" w:ascii="仿宋" w:hAnsi="仿宋" w:eastAsia="仿宋" w:cs="仿宋"/>
          <w:b/>
          <w:bCs/>
          <w:color w:val="000000"/>
          <w:sz w:val="32"/>
          <w:szCs w:val="32"/>
          <w:lang w:val="en-US" w:eastAsia="zh-CN"/>
        </w:rPr>
        <w:t>四是</w:t>
      </w:r>
      <w:r>
        <w:rPr>
          <w:rFonts w:hint="eastAsia" w:ascii="仿宋" w:hAnsi="仿宋" w:eastAsia="仿宋" w:cs="仿宋"/>
          <w:color w:val="000000"/>
          <w:sz w:val="32"/>
          <w:szCs w:val="32"/>
          <w:lang w:val="en-US" w:eastAsia="zh-CN"/>
        </w:rPr>
        <w:t>加强意识形态阵地管理，落实网络意识形态工作责任制。开展宣传业务及舆情处置培训学习10余次，提升街道、社区干部舆情处置能力，持续强化街道意识形态工作。</w:t>
      </w:r>
    </w:p>
    <w:p w14:paraId="75736F2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三、</w:t>
      </w:r>
      <w:r>
        <w:rPr>
          <w:rFonts w:hint="eastAsia" w:asciiTheme="minorEastAsia" w:hAnsiTheme="minorEastAsia" w:eastAsiaTheme="minorEastAsia" w:cstheme="minorEastAsia"/>
          <w:b/>
          <w:bCs/>
          <w:sz w:val="32"/>
          <w:szCs w:val="32"/>
        </w:rPr>
        <w:t>继续深化后续整改</w:t>
      </w:r>
    </w:p>
    <w:p w14:paraId="119B5C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下一步，</w:t>
      </w:r>
      <w:r>
        <w:rPr>
          <w:rFonts w:hint="eastAsia" w:ascii="仿宋" w:hAnsi="仿宋" w:eastAsia="仿宋" w:cs="仿宋"/>
          <w:sz w:val="32"/>
          <w:szCs w:val="32"/>
          <w:lang w:val="en-US" w:eastAsia="zh-CN"/>
        </w:rPr>
        <w:t>城北</w:t>
      </w:r>
      <w:r>
        <w:rPr>
          <w:rFonts w:hint="eastAsia" w:ascii="仿宋" w:hAnsi="仿宋" w:eastAsia="仿宋" w:cs="仿宋"/>
          <w:sz w:val="32"/>
          <w:szCs w:val="32"/>
          <w:lang w:eastAsia="zh-CN"/>
        </w:rPr>
        <w:t>街道将对</w:t>
      </w:r>
      <w:r>
        <w:rPr>
          <w:rFonts w:hint="eastAsia" w:ascii="仿宋" w:hAnsi="仿宋" w:eastAsia="仿宋" w:cs="仿宋"/>
          <w:sz w:val="32"/>
          <w:szCs w:val="32"/>
          <w:lang w:val="en-US" w:eastAsia="zh-CN"/>
        </w:rPr>
        <w:t>此次</w:t>
      </w:r>
      <w:r>
        <w:rPr>
          <w:rFonts w:hint="eastAsia" w:ascii="仿宋" w:hAnsi="仿宋" w:eastAsia="仿宋" w:cs="仿宋"/>
          <w:sz w:val="32"/>
          <w:szCs w:val="32"/>
          <w:lang w:eastAsia="zh-CN"/>
        </w:rPr>
        <w:t>巡察指出的所有问题进行回头看，举一反三，避免</w:t>
      </w:r>
      <w:r>
        <w:rPr>
          <w:rFonts w:hint="eastAsia" w:ascii="仿宋" w:hAnsi="仿宋" w:eastAsia="仿宋" w:cs="仿宋"/>
          <w:sz w:val="32"/>
          <w:szCs w:val="32"/>
          <w:lang w:val="en-US" w:eastAsia="zh-CN"/>
        </w:rPr>
        <w:t>类似问题</w:t>
      </w:r>
      <w:r>
        <w:rPr>
          <w:rFonts w:hint="eastAsia" w:ascii="仿宋" w:hAnsi="仿宋" w:eastAsia="仿宋" w:cs="仿宋"/>
          <w:sz w:val="32"/>
          <w:szCs w:val="32"/>
          <w:lang w:eastAsia="zh-CN"/>
        </w:rPr>
        <w:t>重复发生，对存在的问题立行立改，长期坚持。</w:t>
      </w:r>
    </w:p>
    <w:p w14:paraId="457F7C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 w:hAnsi="仿宋" w:eastAsia="仿宋" w:cs="仿宋"/>
          <w:sz w:val="32"/>
          <w:szCs w:val="32"/>
          <w:lang w:eastAsia="zh-CN"/>
        </w:rPr>
        <w:t>欢迎广大干部群众对巡察整改落实情况进行监督。如有意见和建议，请及时向我们反映。联系方式：电话</w:t>
      </w:r>
      <w:r>
        <w:rPr>
          <w:rFonts w:hint="eastAsia" w:ascii="仿宋" w:hAnsi="仿宋" w:eastAsia="仿宋" w:cs="仿宋"/>
          <w:sz w:val="32"/>
          <w:szCs w:val="32"/>
          <w:lang w:val="en-US" w:eastAsia="zh-CN"/>
        </w:rPr>
        <w:t>2530593；电子邮箱：cbjdbsc2530593@126。</w:t>
      </w:r>
    </w:p>
    <w:p w14:paraId="3FA81D9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48F0E6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4899DF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27BB630">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36652FC0">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鹤城区城北</w:t>
      </w:r>
      <w:r>
        <w:rPr>
          <w:rFonts w:hint="eastAsia" w:ascii="仿宋" w:hAnsi="仿宋" w:eastAsia="仿宋" w:cs="仿宋"/>
          <w:b w:val="0"/>
          <w:bCs w:val="0"/>
          <w:sz w:val="32"/>
          <w:szCs w:val="32"/>
          <w:lang w:eastAsia="zh-CN"/>
        </w:rPr>
        <w:t>街道党工委</w:t>
      </w:r>
    </w:p>
    <w:p w14:paraId="1CCCF724">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rPr>
      </w:pPr>
      <w:r>
        <w:rPr>
          <w:rFonts w:hint="eastAsia" w:ascii="仿宋" w:hAnsi="仿宋" w:eastAsia="仿宋" w:cs="仿宋"/>
          <w:b w:val="0"/>
          <w:bCs w:val="0"/>
          <w:sz w:val="32"/>
          <w:szCs w:val="32"/>
          <w:lang w:val="en-US" w:eastAsia="zh-CN"/>
        </w:rPr>
        <w:t>2025年5月20日</w:t>
      </w:r>
    </w:p>
    <w:p w14:paraId="316FE9A2">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17920"/>
    <w:multiLevelType w:val="singleLevel"/>
    <w:tmpl w:val="A08179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2AD361F"/>
    <w:rsid w:val="06496CE9"/>
    <w:rsid w:val="06704C3B"/>
    <w:rsid w:val="06D3561E"/>
    <w:rsid w:val="08514A4D"/>
    <w:rsid w:val="0911242E"/>
    <w:rsid w:val="0B4473D2"/>
    <w:rsid w:val="0C923886"/>
    <w:rsid w:val="0D635B46"/>
    <w:rsid w:val="0EC35F79"/>
    <w:rsid w:val="107240FA"/>
    <w:rsid w:val="115D0906"/>
    <w:rsid w:val="11C10E95"/>
    <w:rsid w:val="142E6621"/>
    <w:rsid w:val="182E6F2C"/>
    <w:rsid w:val="184B2D58"/>
    <w:rsid w:val="1A0E6C42"/>
    <w:rsid w:val="1BA3160C"/>
    <w:rsid w:val="1C7B57E4"/>
    <w:rsid w:val="1D9A322D"/>
    <w:rsid w:val="1E6A3BDA"/>
    <w:rsid w:val="1F501AAA"/>
    <w:rsid w:val="200F101E"/>
    <w:rsid w:val="207812B9"/>
    <w:rsid w:val="21771570"/>
    <w:rsid w:val="228E0E4C"/>
    <w:rsid w:val="23DB048C"/>
    <w:rsid w:val="26084E8D"/>
    <w:rsid w:val="28D728F5"/>
    <w:rsid w:val="291B695B"/>
    <w:rsid w:val="2D26209C"/>
    <w:rsid w:val="2D4B38B1"/>
    <w:rsid w:val="2E5073D1"/>
    <w:rsid w:val="308E78F3"/>
    <w:rsid w:val="32780CA4"/>
    <w:rsid w:val="32DA54BB"/>
    <w:rsid w:val="33466FF4"/>
    <w:rsid w:val="336631F3"/>
    <w:rsid w:val="33C5616B"/>
    <w:rsid w:val="33F84C98"/>
    <w:rsid w:val="35EF6BA8"/>
    <w:rsid w:val="3B010CE1"/>
    <w:rsid w:val="3C5217EC"/>
    <w:rsid w:val="3CD016DD"/>
    <w:rsid w:val="3CD4741F"/>
    <w:rsid w:val="3D0A4BEF"/>
    <w:rsid w:val="3F3837FD"/>
    <w:rsid w:val="401F6B96"/>
    <w:rsid w:val="41720FB5"/>
    <w:rsid w:val="423F533B"/>
    <w:rsid w:val="42FD1AF4"/>
    <w:rsid w:val="43397FDC"/>
    <w:rsid w:val="43766C1B"/>
    <w:rsid w:val="439A4B9E"/>
    <w:rsid w:val="441B1DD7"/>
    <w:rsid w:val="447A08AC"/>
    <w:rsid w:val="4AEB5138"/>
    <w:rsid w:val="4CDB65A8"/>
    <w:rsid w:val="4D5123C6"/>
    <w:rsid w:val="4D7E1689"/>
    <w:rsid w:val="533B56AA"/>
    <w:rsid w:val="542D76E9"/>
    <w:rsid w:val="54F3218D"/>
    <w:rsid w:val="557C6EDE"/>
    <w:rsid w:val="567A0BDF"/>
    <w:rsid w:val="56DA342C"/>
    <w:rsid w:val="58B65B9B"/>
    <w:rsid w:val="5A9F6E67"/>
    <w:rsid w:val="5ADD34EB"/>
    <w:rsid w:val="5D2378DB"/>
    <w:rsid w:val="5E72176A"/>
    <w:rsid w:val="5F1A6ABC"/>
    <w:rsid w:val="60B35636"/>
    <w:rsid w:val="656071F2"/>
    <w:rsid w:val="67053946"/>
    <w:rsid w:val="6B655563"/>
    <w:rsid w:val="6C8E3F55"/>
    <w:rsid w:val="6C9631DB"/>
    <w:rsid w:val="6FD827A7"/>
    <w:rsid w:val="70691651"/>
    <w:rsid w:val="70A22DB5"/>
    <w:rsid w:val="718D75C1"/>
    <w:rsid w:val="71E52F59"/>
    <w:rsid w:val="72EE0533"/>
    <w:rsid w:val="74EA23F5"/>
    <w:rsid w:val="75281E63"/>
    <w:rsid w:val="790571DA"/>
    <w:rsid w:val="7A28257D"/>
    <w:rsid w:val="7CBE089A"/>
    <w:rsid w:val="7E22523F"/>
    <w:rsid w:val="7ECF08E3"/>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4091</Words>
  <Characters>4200</Characters>
  <Lines>0</Lines>
  <Paragraphs>0</Paragraphs>
  <TotalTime>1</TotalTime>
  <ScaleCrop>false</ScaleCrop>
  <LinksUpToDate>false</LinksUpToDate>
  <CharactersWithSpaces>4226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2025-04-21T07:51:00Z</dcterms:created>
  <dc:creator>Administrator</dc:creator>
  <cp:lastModifiedBy>Y(･ิϖ･ิ)っM</cp:lastModifiedBy>
  <cp:lastPrinted>2025-05-21T07:40:00Z</cp:lastPrinted>
  <dcterms:modified xsi:type="dcterms:W3CDTF">2025-06-16T03:18:18Z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eyJoZGlkIjoiNTVmNjk0ZjQ4N2I5Y2Q3NDkzYzZmMzRmNzAzNzkyZWMiLCJ1c2VySWQiOiIxMTM3OTAwMTc0In0=</vt:lpwstr>
  </property>
  <property fmtid="{D5CDD505-2E9C-101B-9397-08002B2CF9AE}" pid="4" name="ICV">
    <vt:lpwstr>552EE54DC6FA4F96934652FA2776AA03_13</vt:lpwstr>
  </property>
</Properties>
</file>