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73B4">
      <w:pPr>
        <w:pStyle w:val="2"/>
        <w:jc w:val="left"/>
        <w:rPr>
          <w:rFonts w:ascii="方正公文小标宋" w:eastAsia="方正公文小标宋"/>
          <w:b w:val="0"/>
          <w:sz w:val="84"/>
          <w:szCs w:val="84"/>
          <w:lang w:eastAsia="zh-CN"/>
        </w:rPr>
      </w:pPr>
    </w:p>
    <w:p w14:paraId="7A9C65B6">
      <w:pPr>
        <w:pStyle w:val="2"/>
        <w:jc w:val="left"/>
        <w:rPr>
          <w:rFonts w:ascii="方正公文小标宋" w:eastAsia="方正公文小标宋"/>
          <w:b w:val="0"/>
          <w:sz w:val="84"/>
          <w:szCs w:val="84"/>
          <w:lang w:eastAsia="zh-CN"/>
        </w:rPr>
      </w:pPr>
    </w:p>
    <w:p w14:paraId="498C70A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湖南省怀化市鹤城区红星街道</w:t>
      </w:r>
    </w:p>
    <w:p w14:paraId="4A30715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73B163AB">
      <w:pPr>
        <w:rPr>
          <w:rFonts w:ascii="方正公文小标宋" w:eastAsia="方正公文小标宋"/>
          <w:sz w:val="84"/>
          <w:szCs w:val="84"/>
          <w:lang w:eastAsia="zh-CN"/>
        </w:rPr>
      </w:pPr>
    </w:p>
    <w:p w14:paraId="757D7E07">
      <w:pPr>
        <w:rPr>
          <w:rFonts w:ascii="方正公文小标宋" w:eastAsia="方正公文小标宋"/>
          <w:sz w:val="84"/>
          <w:szCs w:val="84"/>
          <w:lang w:eastAsia="zh-CN"/>
        </w:rPr>
      </w:pPr>
    </w:p>
    <w:p w14:paraId="124205E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6A570A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2794E1D">
          <w:pPr>
            <w:rPr>
              <w:rFonts w:hint="eastAsia" w:eastAsiaTheme="minorEastAsia"/>
              <w:lang w:val="zh-CN" w:eastAsia="zh-CN"/>
            </w:rPr>
          </w:pPr>
        </w:p>
        <w:p w14:paraId="063D892E">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..................................................................................................................................1-11</w:t>
          </w:r>
        </w:p>
        <w:p w14:paraId="427BCA7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................................................................................................................................12-41</w:t>
          </w:r>
        </w:p>
        <w:p w14:paraId="65484FB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........................................................................................................................42-57</w:t>
          </w:r>
        </w:p>
      </w:sdtContent>
    </w:sdt>
    <w:p w14:paraId="3E3E1B50">
      <w:pPr>
        <w:pStyle w:val="2"/>
        <w:jc w:val="both"/>
        <w:rPr>
          <w:rFonts w:ascii="Times New Roman" w:hAnsi="Times New Roman" w:eastAsia="方正小标宋_GBK" w:cs="Times New Roman"/>
          <w:color w:val="auto"/>
          <w:spacing w:val="7"/>
          <w:sz w:val="44"/>
          <w:szCs w:val="44"/>
          <w:lang w:eastAsia="zh-CN"/>
        </w:rPr>
      </w:pPr>
    </w:p>
    <w:p w14:paraId="7E96B41E">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A193BE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73D17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177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ED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9AAA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0C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7562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7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B38A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1EF9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5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67E02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落实党风廉政建设责任制，落实中央八项规定及其实施细则精神，扎实推进治理群众身边不正之风和腐败问题，坚决反对“四风”，开展党纪国法学习及警示教育</w:t>
            </w:r>
          </w:p>
        </w:tc>
      </w:tr>
      <w:tr w14:paraId="581C0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8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党工委履行全面从严治党主体责任，纪工委履行从严治党监督责任，按权限开展监督、执纪、问责工作</w:t>
            </w:r>
          </w:p>
        </w:tc>
      </w:tr>
      <w:tr w14:paraId="5DFD6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完成被巡视、巡察期间的相关工作，承担巡视、巡察整改主体责任，落实巡视、巡察交办的各类线索调查核实工作，全面抓好巡视、巡察问题反馈后的整改工作</w:t>
            </w:r>
          </w:p>
        </w:tc>
      </w:tr>
      <w:tr w14:paraId="4F8A1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D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114F1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3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落实基层党建工作责任制，负责基层党组织建设，指导所属党组织的成立、撤销、调整、换届，开展软弱涣散党组织排查整顿、党支部标准化规范化建设</w:t>
            </w:r>
          </w:p>
        </w:tc>
      </w:tr>
      <w:tr w14:paraId="41A91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E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负责党员队伍建设，负责党员发展、教育、管理、监督和服务等工作</w:t>
            </w:r>
          </w:p>
        </w:tc>
      </w:tr>
      <w:tr w14:paraId="01E04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加强领导班子和干部队伍建设，按照干部职工管理权限，负责干部职工的教育、培训、选拔、考核和监督工作</w:t>
            </w:r>
          </w:p>
        </w:tc>
      </w:tr>
      <w:tr w14:paraId="46EDB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5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619DF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4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落实党的组织生活制度，开展“三会一课”、民主生活会、组织生活会、民主评议党员、主题党日等党内制度，负责党费收缴、使用和管理</w:t>
            </w:r>
          </w:p>
        </w:tc>
      </w:tr>
      <w:tr w14:paraId="2B133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0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3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推动基层党务工作规范化运行，指导社区落实“四议两公开”（党支部会提议、“两委”会商议、党员大会审议、居民代表会议、决议公开、实施结果公开），落实党务公开制度</w:t>
            </w:r>
          </w:p>
        </w:tc>
      </w:tr>
      <w:tr w14:paraId="31997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落实党管人才责任，做好人才服务和引进工作，建立社区人才信息库，加强社区后备人才储备</w:t>
            </w:r>
          </w:p>
        </w:tc>
      </w:tr>
      <w:tr w14:paraId="06EF7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B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加强党建引领基层治理，健全基层党组织领导的基层群众自治制度，落实片长、组长、邻长“三长制”工作</w:t>
            </w:r>
          </w:p>
        </w:tc>
      </w:tr>
      <w:tr w14:paraId="241DB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00B26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落实统一战线工作责任制，联系党外知识分子和无党派人士、非公有制经济人士、新的社会阶层人士、港澳台同胞、海外侨胞和归侨侨眷等群体，开展统一战线工作</w:t>
            </w:r>
          </w:p>
        </w:tc>
      </w:tr>
      <w:tr w14:paraId="690A5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加强志愿服务队伍建设，发动群众就近就便参与志愿服务，推动社会工作、志愿服务融合发展</w:t>
            </w:r>
          </w:p>
        </w:tc>
      </w:tr>
      <w:tr w14:paraId="0D01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推进“两企三新”党建工作，增强党在新兴领域号召力、凝聚力、影响力</w:t>
            </w:r>
          </w:p>
        </w:tc>
      </w:tr>
      <w:tr w14:paraId="66169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按要求开展人大代表选举工作，组织人大代表开展视察调研，加强人大代表联络站建设，做好人大代表履职服务保障，办理人大代表议案建议</w:t>
            </w:r>
          </w:p>
        </w:tc>
      </w:tr>
      <w:tr w14:paraId="1E712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2B4CC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F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负责基层工会组织建设，做好工会经费收管用，维护职工民主权利和合法权益，开展职工活动及帮扶救助工作</w:t>
            </w:r>
          </w:p>
        </w:tc>
      </w:tr>
      <w:tr w14:paraId="74C3A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3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加强基层团组织建设，推动基层团组织规范化建设，做好团员发展、教育、管理工作，维护青少年权益，开展服务青年工作</w:t>
            </w:r>
          </w:p>
        </w:tc>
      </w:tr>
      <w:tr w14:paraId="01C3B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加强基层妇女组织建设，促进妇女发展，开展家庭家教家风建设，维护妇女儿童权益，深化妇女儿童关爱帮扶</w:t>
            </w:r>
          </w:p>
        </w:tc>
      </w:tr>
      <w:tr w14:paraId="206694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A8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C69A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4F4B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2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贯彻落实上级经济工作的决策部署，负责经济及产业发展规划的制定、调整和实施，制定实施经济发展年度计划</w:t>
            </w:r>
          </w:p>
        </w:tc>
      </w:tr>
      <w:tr w14:paraId="67E3F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4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加强政务诚信建设、诚信文化宣传教育，普及社会信用知识</w:t>
            </w:r>
          </w:p>
        </w:tc>
      </w:tr>
      <w:tr w14:paraId="672432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A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加强各类产业指导帮扶，促进产业转型升级等工作</w:t>
            </w:r>
          </w:p>
        </w:tc>
      </w:tr>
      <w:tr w14:paraId="4FB65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4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w:t>
            </w:r>
          </w:p>
        </w:tc>
      </w:tr>
      <w:tr w14:paraId="120EC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A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2E739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2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负责财政性资金监督管理及惠民惠农补贴对象基础数据的录入</w:t>
            </w:r>
          </w:p>
        </w:tc>
      </w:tr>
      <w:tr w14:paraId="644A5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E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0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挖掘培育限额以上批零住餐（批发、零售、住宿、餐饮）企业，上报大个体经营发展情况</w:t>
            </w:r>
          </w:p>
        </w:tc>
      </w:tr>
      <w:tr w14:paraId="2A734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推进城市一刻钟便民生活圈建设，开展相关项目申报、建设等工作</w:t>
            </w:r>
          </w:p>
        </w:tc>
      </w:tr>
      <w:tr w14:paraId="0CF4B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开展人口普查、经济普查等普查工作，开展劳动力信息、住户调查等采集工作</w:t>
            </w:r>
          </w:p>
        </w:tc>
      </w:tr>
      <w:tr w14:paraId="5AA566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F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14:paraId="446DD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7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开展老年人关爱服务工作，做好老年人权益保障相关工作，建立好独居、空巢、失能、重残特殊家庭老年人台账，办理基本养老补贴、高龄补贴及进行认证，提供探访关爱服务</w:t>
            </w:r>
          </w:p>
        </w:tc>
      </w:tr>
      <w:tr w14:paraId="6F750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6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开展未成年人权益保护工作，摸排孤儿、留守儿童、事实无人抚养的儿童，建立信息台账，负责基本生活保障等工作</w:t>
            </w:r>
          </w:p>
        </w:tc>
      </w:tr>
      <w:tr w14:paraId="2081A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0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负责受理因突发事件、意外伤害、重大疾病或其他原因导致基本生活陷入困境的临时救助申请、调查核实、审核、系统录入，开展权限内审批、发放临时救助金等工作</w:t>
            </w:r>
          </w:p>
        </w:tc>
      </w:tr>
      <w:tr w14:paraId="3AEFD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摸排困难群众、人均收入低于本地最低生活保障标准的家庭，按规定给予最低生活保障；开展低收入家庭认定、救助帮扶，以及最低生活保障对象的申请受理、调查、动态管理和初审工作</w:t>
            </w:r>
          </w:p>
        </w:tc>
      </w:tr>
      <w:tr w14:paraId="6CDE3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9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负责特困人员供养受理、初审及日常管理服务等工作，建立特困人员供养工作管理服务队伍，为生活困难的精神障碍患者家庭提供帮助</w:t>
            </w:r>
          </w:p>
        </w:tc>
      </w:tr>
      <w:tr w14:paraId="25222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帮助残疾人申请更换辅具等；协助开展残疾人康复就业，组织残疾人参加职业技能培训，做好公益助残等工作；负责困难残疾人生活补贴、重度残疾人护理补贴的申请受理、初审、上报和动态管理工作</w:t>
            </w:r>
          </w:p>
        </w:tc>
      </w:tr>
      <w:tr w14:paraId="69C0D4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6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BDDA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0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落实平安建设责任，开展群众安全感和满意度双提升工作，维护社会治安稳定，组织开展治安联防巡防工作</w:t>
            </w:r>
          </w:p>
        </w:tc>
      </w:tr>
      <w:tr w14:paraId="621D8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8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6CEA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D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4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w:t>
            </w:r>
          </w:p>
        </w:tc>
      </w:tr>
      <w:tr w14:paraId="0A021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B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负责行政诉讼、行政复议工作，参与落实法律顾问合法性审查、重大行政决策等法治建设责任，落实行政负责人出庭应诉制度</w:t>
            </w:r>
          </w:p>
        </w:tc>
      </w:tr>
      <w:tr w14:paraId="34AC6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9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开展本级公共法律咨询服务相关工作，推进法律顾问进社区工作，指导各社区公共法律服务点工作</w:t>
            </w:r>
          </w:p>
        </w:tc>
      </w:tr>
      <w:tr w14:paraId="0BED47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2D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84D8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9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7FD9B6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A6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021F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F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加强基层政权建设，建立健全社区居委会、村务监督委员会、社区居务监督委员会，指导社区换届选举、补选工作</w:t>
            </w:r>
          </w:p>
        </w:tc>
      </w:tr>
      <w:tr w14:paraId="0B654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5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C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16C7E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5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加强基层治理，支持保障依法开展自治活动，指导社区制定(修订)居民公约、规范居务公开，推进移风易俗，弘扬时代新风</w:t>
            </w:r>
          </w:p>
        </w:tc>
      </w:tr>
      <w:tr w14:paraId="3EE63D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4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0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加强对未达到登记条件的民办非企业单位（社区社会组织）的服务</w:t>
            </w:r>
          </w:p>
        </w:tc>
      </w:tr>
      <w:tr w14:paraId="5C79CD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29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07AB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贯彻落实总体国家安全观，做好国家安全宣传教育、动员等工作</w:t>
            </w:r>
          </w:p>
        </w:tc>
      </w:tr>
      <w:tr w14:paraId="61E9DF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3E0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57C80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2E2B4C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16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B457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对享受社会救助服务人员进行动态管理，发现问题上报和处理</w:t>
            </w:r>
          </w:p>
        </w:tc>
      </w:tr>
      <w:tr w14:paraId="00A6D3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进行入户走访，建立就业困难人员台账，开展就业创业宣传，引导申请创业就业补贴；组织人员参加就业创业技能培训，做好就业供需对接相关工作；针对就业困难人员引导申报公益性岗位</w:t>
            </w:r>
          </w:p>
        </w:tc>
      </w:tr>
      <w:tr w14:paraId="49F20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081B8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r>
      <w:tr w14:paraId="260A0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2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2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开展退役军人和其他优抚对象权益维护工作，开展退役军人思想政治教育、拥军优属、建档立卡、数据信息采集、来访接待、政策宣传、矛盾排查、走访慰问，落实拥军优属政策，提供就业创业帮扶</w:t>
            </w:r>
          </w:p>
        </w:tc>
      </w:tr>
      <w:tr w14:paraId="119F2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3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665C3E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0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30504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D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D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落实河长制组织开展日常巡查、宣传等工作，发现问题上报</w:t>
            </w:r>
          </w:p>
        </w:tc>
      </w:tr>
      <w:tr w14:paraId="0A0030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4A3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60ADB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3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7B942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6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开展大气污染、水污染、土壤污染、噪声污染、固体废物污染等环保法律法规宣传教育，发现问题劝导上报</w:t>
            </w:r>
          </w:p>
        </w:tc>
      </w:tr>
      <w:tr w14:paraId="47397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组织开展扬尘污染防治工作，劝导制止扬尘污染违法行为，负责未实行物业管理的住宅区的扬尘污染防治工作</w:t>
            </w:r>
          </w:p>
        </w:tc>
      </w:tr>
      <w:tr w14:paraId="3BE17F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C49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63572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指导社区符合条件的小区组建物业管理委员会并备案,监督指导业主大会的成立、业主委员会的选举等工作，督促业主大会和业主委员会依法履行职责</w:t>
            </w:r>
          </w:p>
        </w:tc>
      </w:tr>
      <w:tr w14:paraId="65E5E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E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调解物业管理纠纷，协调物业管理与社区建设的关系</w:t>
            </w:r>
          </w:p>
        </w:tc>
      </w:tr>
      <w:tr w14:paraId="0B3D7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0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5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监督管理和服务工作，建立健全房屋安全管理员制度及网格化动态管理体系。对权限内的自建房建设，依法实施行政许可、施工监管、组织验收、综合执法。积极开展居民自建房安全管理相关法律法规及安全知识的宣传工作</w:t>
            </w:r>
          </w:p>
        </w:tc>
      </w:tr>
      <w:tr w14:paraId="36D8B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D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明确无物业管理小区市容环境卫生责任人，推进无物业管理小区自治工作</w:t>
            </w:r>
          </w:p>
        </w:tc>
      </w:tr>
      <w:tr w14:paraId="70EEA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356D0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0DA458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F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9236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2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负责公共文化体育设施的管理维护，加大体育设施的开放和利用，开展全民健身运动</w:t>
            </w:r>
          </w:p>
        </w:tc>
      </w:tr>
      <w:tr w14:paraId="71F0B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C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加强文物保护政策宣传，发现疑似文物或破坏文物情况保护现场并上报</w:t>
            </w:r>
          </w:p>
        </w:tc>
      </w:tr>
      <w:tr w14:paraId="5A6D5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3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挖掘辖区文化资源，开展商圈文化、市集文化、体育文化、科创文化、中医文化等城市文化活动，创新基层公共文化服务的内容和形式</w:t>
            </w:r>
          </w:p>
        </w:tc>
      </w:tr>
      <w:tr w14:paraId="4AFAAD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0F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2056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组织开展卫生宣传和健康教育活动，定期组织单位和个人开展灭杀老鼠、苍蝇、蚊子、蟑螂（四害）等病媒生物的活动，开展禁烟控烟、环境卫生整治等爱国卫生工作</w:t>
            </w:r>
          </w:p>
        </w:tc>
      </w:tr>
      <w:tr w14:paraId="3F37F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9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人口出生和死亡信息上报、生育政策宣传、生育登记、出具相关证明等工作，落实“计划生育特殊家庭双岗联系人”制度</w:t>
            </w:r>
          </w:p>
        </w:tc>
      </w:tr>
      <w:tr w14:paraId="38BEA7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030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E8CB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6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做好值班值守、信息报送工作，对各类突发事件和紧急敏感情况进行接收、上报和先期处置</w:t>
            </w:r>
          </w:p>
        </w:tc>
      </w:tr>
      <w:tr w14:paraId="40500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8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3104A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加强应急能力建设，强化安全巡查和监督预警，开展自然灾害、防灭火、防汛抗旱、抢险救灾等培训和演练，制订综合应急预案，做好人防、物防、技防等准备工作</w:t>
            </w:r>
          </w:p>
        </w:tc>
      </w:tr>
      <w:tr w14:paraId="3D2CE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6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1FC00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3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0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5E00F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6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2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建立健全消防工作机制，建立消防安全组织，将消防安全内容纳入总体规划、村庄规划；指导、支持、帮助社区和驻地单位开展群众性消防工作，确定消防安全管理人，制定防火安全公约</w:t>
            </w:r>
          </w:p>
        </w:tc>
      </w:tr>
      <w:tr w14:paraId="13DEF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加强安全生产、消防监管能力建设，保障经费列入本单位预算</w:t>
            </w:r>
          </w:p>
        </w:tc>
      </w:tr>
      <w:tr w14:paraId="5255C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负责危爆企业等重点领域日常巡逻、排查</w:t>
            </w:r>
          </w:p>
        </w:tc>
      </w:tr>
      <w:tr w14:paraId="701AA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负责对生产经营单位的安全生产（一般隐患）进行监督检查，对负有管理责任的公共设施组织事故隐患排查，开展安全生产隐患、非法生产经营行为的摸底排查和上报</w:t>
            </w:r>
          </w:p>
        </w:tc>
      </w:tr>
      <w:tr w14:paraId="6A8AEC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E5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3EBB6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B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加强食品安全综合协调能力建设，做好食品安全隐患排查、上报和宣传教育等工作</w:t>
            </w:r>
          </w:p>
        </w:tc>
      </w:tr>
      <w:tr w14:paraId="7C041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F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摊贩的经营管理；负责办理食品摊贩登记证；负责查验食品摊贩登记证、从业人员健康证、进货票据凭证、产品保质期、维护设施设备、餐饮具消毒和使用、禁售食品等工作，对违反规定的，按相关规定给予处置；排查小作坊、小餐饮食品安全隐患</w:t>
            </w:r>
          </w:p>
        </w:tc>
      </w:tr>
      <w:tr w14:paraId="17FF62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EE6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十七、综合政务（9项）</w:t>
            </w:r>
          </w:p>
        </w:tc>
      </w:tr>
      <w:tr w14:paraId="66ED1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C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开展信息报送、政务信息公开工作，负责重要日常信息、紧急敏感信息等各类信息的收集、处理、编辑、报送，按相关规定依法办理答复依申请公开的信息，做好门户网站内容更新及保障工作</w:t>
            </w:r>
          </w:p>
        </w:tc>
      </w:tr>
      <w:tr w14:paraId="730E8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做好党政公文印发、收文登记、会务组织、印章管理及档案管理等工作，同时严格落实保密工作责任制，规范做好秘密文件保存处置，组织开展保密教育培训并加强涉密人员教育管理</w:t>
            </w:r>
          </w:p>
        </w:tc>
      </w:tr>
      <w:tr w14:paraId="1290E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r w14:paraId="2D7AA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A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C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办理“12345”政务服务热线转办事项和红网工单，并反馈办理结果</w:t>
            </w:r>
          </w:p>
        </w:tc>
      </w:tr>
      <w:tr w14:paraId="1FA07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8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负责便民服务场所建设管理，指导社区便民服务站点建设，充分发挥综合便民服务作用。集中办理权限内相关审批和服务事项，提升政务服务标准化、规范化、便利化水平</w:t>
            </w:r>
          </w:p>
        </w:tc>
      </w:tr>
      <w:tr w14:paraId="2F191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C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负责机关政府采购、固定资产管理，做好资金、资产、资源交易平台审核与录入工作</w:t>
            </w:r>
          </w:p>
        </w:tc>
      </w:tr>
      <w:tr w14:paraId="725CD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负责统筹协调财政预算资金及非税收入管理</w:t>
            </w:r>
          </w:p>
        </w:tc>
      </w:tr>
      <w:tr w14:paraId="1FDCC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建立公共服务设施运行维护机制，负责公共资产管理和公共服务设施维护，申请资金对公共服务设施进行维修更新</w:t>
            </w:r>
          </w:p>
        </w:tc>
      </w:tr>
      <w:tr w14:paraId="03CE8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落实公共机构节能、公共机构生活垃圾分类，规范使用管理办公用房等后勤保障，落实党政机关厉行节约反对浪费相关规定</w:t>
            </w:r>
          </w:p>
        </w:tc>
      </w:tr>
    </w:tbl>
    <w:p w14:paraId="20602BB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D865046">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EF2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AF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1E6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C27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0E5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62781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0D8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0ECC5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8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1.认真落实上级党委、纪委监委的各项部署要求；统筹纪检监察工作力量，建立区纪委监委片区协作制度，按照片区协作工作制度开展监督检查、案件查办工作；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监督、执纪、问责职责，对涉嫌违纪违法的行为严格依法依纪依规审核把关，提出纪律处理或处分的意见；对涉嫌违纪或者职务违法、职务犯罪问题，依法按照规定应当给予党纪政务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1.与上级部门开展线索摸排等联合办案工作，对辖区范围内重点风险管控点进行联合监督；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2.配合执行区纪委监委案件审理室出具的审理意见</w:t>
            </w:r>
          </w:p>
        </w:tc>
      </w:tr>
      <w:tr w14:paraId="21D17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D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C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9446F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1120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负责该项活动的组织实施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1.摸底本街道党组织活动场所情况，并报上级有关部门；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2.做好所属党组织活动场所的建设、管理、使用工作</w:t>
            </w:r>
          </w:p>
        </w:tc>
      </w:tr>
      <w:tr w14:paraId="6355D8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E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F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负责联系区级领导走访事宜，统筹安排党内表彰激励、党内关怀帮扶和走访慰问工作，做好人选的资格审核、资金安排工作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3.摸底上报区级以上党内关怀帮扶对象人选；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3AD10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8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7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91423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区人大机关</w:t>
            </w:r>
          </w:p>
          <w:p w14:paraId="39B958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区政协机关</w:t>
            </w:r>
          </w:p>
          <w:p w14:paraId="27DD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组织开展区级及以上“两代表一委员”提名推荐、考察审查等统筹工作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2.按规定开展区级以上党代表候选人、人大代表候选人选举相关工作</w:t>
            </w:r>
          </w:p>
        </w:tc>
      </w:tr>
      <w:tr w14:paraId="365C375E">
        <w:tblPrEx>
          <w:tblCellMar>
            <w:top w:w="0" w:type="dxa"/>
            <w:left w:w="108" w:type="dxa"/>
            <w:bottom w:w="0" w:type="dxa"/>
            <w:right w:w="108" w:type="dxa"/>
          </w:tblCellMar>
        </w:tblPrEx>
        <w:trPr>
          <w:cantSplit/>
          <w:trHeight w:val="2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5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2C7F9760">
        <w:tblPrEx>
          <w:tblCellMar>
            <w:top w:w="0" w:type="dxa"/>
            <w:left w:w="108" w:type="dxa"/>
            <w:bottom w:w="0" w:type="dxa"/>
            <w:right w:w="108" w:type="dxa"/>
          </w:tblCellMar>
        </w:tblPrEx>
        <w:trPr>
          <w:cantSplit/>
          <w:trHeight w:val="9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7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3.组织本单位干部职工学习阅读，进行研讨</w:t>
            </w:r>
          </w:p>
        </w:tc>
      </w:tr>
      <w:tr w14:paraId="5B12A2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50A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7965827">
        <w:tblPrEx>
          <w:tblCellMar>
            <w:top w:w="0" w:type="dxa"/>
            <w:left w:w="108" w:type="dxa"/>
            <w:bottom w:w="0" w:type="dxa"/>
            <w:right w:w="108" w:type="dxa"/>
          </w:tblCellMar>
        </w:tblPrEx>
        <w:trPr>
          <w:cantSplit/>
          <w:trHeight w:val="10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A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推进数字鹤城、数字经济、数字社会规划和建设工作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负责协调推进鹤城区数据基础制度建设，数据资源整合共享和开发利用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做好所需的数据收集、上报等工作</w:t>
            </w:r>
          </w:p>
        </w:tc>
      </w:tr>
      <w:tr w14:paraId="4D4D6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3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开展普惠金融宣传工作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3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2.注重推动政策落实，深入调查研究，积极建言献策，推动和宣传纾困惠企政策完善和落实；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3.协助解决民营企业和民营经济人士的问题和困难，助力非公有制经济健康发展和非公有制经济人士健康成长，优化民营企业发展环境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1.转发金融服务中心政策消息，发放宣传物品和资料；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2.参与有关部门实地走访检查企业</w:t>
            </w:r>
          </w:p>
        </w:tc>
      </w:tr>
      <w:tr w14:paraId="1A70A926">
        <w:tblPrEx>
          <w:tblCellMar>
            <w:top w:w="0" w:type="dxa"/>
            <w:left w:w="108" w:type="dxa"/>
            <w:bottom w:w="0" w:type="dxa"/>
            <w:right w:w="108" w:type="dxa"/>
          </w:tblCellMar>
        </w:tblPrEx>
        <w:trPr>
          <w:cantSplit/>
          <w:trHeight w:val="22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5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D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负责组织和指导全区各类项目的申报工作，争取上级项目资金支持，负责项目实施过程中监督检查工作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负责各自行业领域重点项目的申报和争取资金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1.协助督查实地走访考察项目建设情况；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2.协助相关部门上报有关新增项目数据；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3.对辖区商业网点、专业市场等进行摸底；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4.指导做好社区或企业申报项目奖补资金工作</w:t>
            </w:r>
          </w:p>
        </w:tc>
      </w:tr>
      <w:tr w14:paraId="62996997">
        <w:tblPrEx>
          <w:tblCellMar>
            <w:top w:w="0" w:type="dxa"/>
            <w:left w:w="108" w:type="dxa"/>
            <w:bottom w:w="0" w:type="dxa"/>
            <w:right w:w="108" w:type="dxa"/>
          </w:tblCellMar>
        </w:tblPrEx>
        <w:trPr>
          <w:cantSplit/>
          <w:trHeight w:val="24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2.注重辖区生态环境保护，推动绿色发展，治理污染</w:t>
            </w:r>
          </w:p>
        </w:tc>
      </w:tr>
      <w:tr w14:paraId="5523E0D1">
        <w:tblPrEx>
          <w:tblCellMar>
            <w:top w:w="0" w:type="dxa"/>
            <w:left w:w="108" w:type="dxa"/>
            <w:bottom w:w="0" w:type="dxa"/>
            <w:right w:w="108" w:type="dxa"/>
          </w:tblCellMar>
        </w:tblPrEx>
        <w:trPr>
          <w:cantSplit/>
          <w:trHeight w:val="14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0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1.摸排辖区飞线、乱搭情况，并上报；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2.跟踪督促问题整改</w:t>
            </w:r>
          </w:p>
        </w:tc>
      </w:tr>
      <w:tr w14:paraId="44B5FA74">
        <w:tblPrEx>
          <w:tblCellMar>
            <w:top w:w="0" w:type="dxa"/>
            <w:left w:w="108" w:type="dxa"/>
            <w:bottom w:w="0" w:type="dxa"/>
            <w:right w:w="108" w:type="dxa"/>
          </w:tblCellMar>
        </w:tblPrEx>
        <w:trPr>
          <w:cantSplit/>
          <w:trHeight w:val="3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A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4.组织企业参加省、市、区举办的与电商（跨境电商）相关展会和活动，推动与各产业融合发展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4FB4FF25">
        <w:tblPrEx>
          <w:tblCellMar>
            <w:top w:w="0" w:type="dxa"/>
            <w:left w:w="108" w:type="dxa"/>
            <w:bottom w:w="0" w:type="dxa"/>
            <w:right w:w="108" w:type="dxa"/>
          </w:tblCellMar>
        </w:tblPrEx>
        <w:trPr>
          <w:cantSplit/>
          <w:trHeight w:val="24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开展批零住餐企业入规纳统和老字号培育申报工作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1.负责企业入规纳统、招商引资等工作，做好老字号企业保护与创新发展；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A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1.做好宣传引导，服务辖区内批零住餐企业申报奖补资金；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2.引导优质批零住餐企业入规纳统，招引批零住餐项目；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3.挖掘本地老字号资源，做好国家、省、市级老字号申报材料的受理和转报</w:t>
            </w:r>
          </w:p>
        </w:tc>
      </w:tr>
      <w:tr w14:paraId="6E40CC61">
        <w:tblPrEx>
          <w:tblCellMar>
            <w:top w:w="0" w:type="dxa"/>
            <w:left w:w="108" w:type="dxa"/>
            <w:bottom w:w="0" w:type="dxa"/>
            <w:right w:w="108" w:type="dxa"/>
          </w:tblCellMar>
        </w:tblPrEx>
        <w:trPr>
          <w:cantSplit/>
          <w:trHeight w:val="1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5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做好专利、商标等知识产权方面的宣传，参与开展活动，发放宣传物品和资料</w:t>
            </w:r>
          </w:p>
        </w:tc>
      </w:tr>
      <w:tr w14:paraId="51597520">
        <w:tblPrEx>
          <w:tblCellMar>
            <w:top w:w="0" w:type="dxa"/>
            <w:left w:w="108" w:type="dxa"/>
            <w:bottom w:w="0" w:type="dxa"/>
            <w:right w:w="108" w:type="dxa"/>
          </w:tblCellMar>
        </w:tblPrEx>
        <w:trPr>
          <w:cantSplit/>
          <w:trHeight w:val="61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2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开展固定投资入统、四上企业入库工作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3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区统计局</w:t>
            </w:r>
          </w:p>
          <w:p w14:paraId="604A30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
区人民政府办公室</w:t>
            </w:r>
          </w:p>
          <w:p w14:paraId="03E4DA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区税务局</w:t>
            </w:r>
          </w:p>
          <w:p w14:paraId="7F5508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584A19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4B11F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区工业和信息化局</w:t>
            </w:r>
          </w:p>
          <w:p w14:paraId="494DC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4E3DE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等服务业行业主管部门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负责固定投资项目入统、四上企业入库的资料指导、审核、上报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负责全区固定投资项目入统。牵头负责规模以上服务业的指导培训、协调服务、资料收集和申报工作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协调全区各职能部门开展四上企业入库等相关工作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区税务局、区市场监督管理局：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信息共享，协调服务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负责限额以上批发零售、住宿餐饮业企业的政策宣传、服务沟通、指导培训、资料收集和申报工作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负责资质建筑业、资质房地产业企业的政策宣传、服务沟通、指导培训、资料收集和申报工作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服务业行业主管部门：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负责本行业企业的政策宣传、服务沟通、指导培训、资料收集和申报工作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1.参与发改、商务、工信、住建等行业主管部门及统计部门实地考察固定投资建设项目、企业经营规模是否达到入统标准，宣传讲解相关政策；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2.参与固定投资入统、四上企业入库的资料收集；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3.负责本辖区的企业摸排工作并上报行业主管部门</w:t>
            </w:r>
          </w:p>
        </w:tc>
      </w:tr>
      <w:tr w14:paraId="736A8F04">
        <w:tblPrEx>
          <w:tblCellMar>
            <w:top w:w="0" w:type="dxa"/>
            <w:left w:w="108" w:type="dxa"/>
            <w:bottom w:w="0" w:type="dxa"/>
            <w:right w:w="108" w:type="dxa"/>
          </w:tblCellMar>
        </w:tblPrEx>
        <w:trPr>
          <w:cantSplit/>
          <w:trHeight w:val="21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8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促进民营经济发展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2.培育和发展基层商会组织，引导商会发挥经济服务、权益维护等作用，促进民营经济发展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1.加强沟通联系，发挥桥梁纽带作用，为民营企业和民营经济人士解难题、办实事；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2.为商会发展提供人员、资金、场地等方面帮助，促进商会在党的统战工作和经济工作中发挥作用</w:t>
            </w:r>
          </w:p>
        </w:tc>
      </w:tr>
      <w:tr w14:paraId="342CA5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85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3795F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7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为街道提供辖区内需要核查的名单，从政策法规和业务流程上进行业务指导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核查学龄人口在外就读情况，做好控辍保学工作</w:t>
            </w:r>
          </w:p>
        </w:tc>
      </w:tr>
      <w:tr w14:paraId="4E966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5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1.指导、督促全区养老服务机构安全管理工作；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2.建立健全街道与区级执法部门协调协作机制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39E45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C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3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1.参与职能部门开展的殡葬执法工作；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3D1EDD25">
        <w:tblPrEx>
          <w:tblCellMar>
            <w:top w:w="0" w:type="dxa"/>
            <w:left w:w="108" w:type="dxa"/>
            <w:bottom w:w="0" w:type="dxa"/>
            <w:right w:w="108" w:type="dxa"/>
          </w:tblCellMar>
        </w:tblPrEx>
        <w:trPr>
          <w:cantSplit/>
          <w:trHeight w:val="26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1.拟订全区行政区划、行政区域界线管理和地名管理政策、标准，研究提出全区行政区划规划思路建议，按照管理权限牵头负责行政区划设立、命名、变更和政府驻地迁移等审核工作；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3.负责全区地名工作的指导、监督和管理，负责区内重要的自然地理实体的命名和更名审核工作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2.采取座谈会、实地走访、书面征求意见、问卷调查等方式征求社会公众意见</w:t>
            </w:r>
          </w:p>
        </w:tc>
      </w:tr>
      <w:tr w14:paraId="5A2D2E24">
        <w:tblPrEx>
          <w:tblCellMar>
            <w:top w:w="0" w:type="dxa"/>
            <w:left w:w="108" w:type="dxa"/>
            <w:bottom w:w="0" w:type="dxa"/>
            <w:right w:w="108" w:type="dxa"/>
          </w:tblCellMar>
        </w:tblPrEx>
        <w:trPr>
          <w:cantSplit/>
          <w:trHeight w:val="1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A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2.督促、劝导流浪乞讨人员的近亲属或者其他监护人履行抚养、赡养义务；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3.依规给予安置确实无家可归的流浪乞讨人员</w:t>
            </w:r>
          </w:p>
        </w:tc>
      </w:tr>
      <w:tr w14:paraId="21AC0E46">
        <w:tblPrEx>
          <w:tblCellMar>
            <w:top w:w="0" w:type="dxa"/>
            <w:left w:w="108" w:type="dxa"/>
            <w:bottom w:w="0" w:type="dxa"/>
            <w:right w:w="108" w:type="dxa"/>
          </w:tblCellMar>
        </w:tblPrEx>
        <w:trPr>
          <w:cantSplit/>
          <w:trHeight w:val="35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7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9AD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5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1.按照工作方案开展本街道慈善捐赠工作；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56498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C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2.开展辖区用人单位职业卫生巡查，上报问题隐患</w:t>
            </w:r>
          </w:p>
        </w:tc>
      </w:tr>
      <w:tr w14:paraId="34128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E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做好退役军人光荣牌、优待证发放保障工作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1.集中悬挂或者更换光荣牌，举行悬挂仪式；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2.对优待证进行审核、审批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1.为退役军人家庭悬挂光荣牌；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3.开展优待证登记建档工作</w:t>
            </w:r>
          </w:p>
        </w:tc>
      </w:tr>
      <w:tr w14:paraId="09C4C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9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1.根据职责负责本辖区实际居住人口登记和服务的具体工作，社区予以协助；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2.做好实际居住人口信息保密工作</w:t>
            </w:r>
          </w:p>
        </w:tc>
      </w:tr>
      <w:tr w14:paraId="2523C752">
        <w:tblPrEx>
          <w:tblCellMar>
            <w:top w:w="0" w:type="dxa"/>
            <w:left w:w="108" w:type="dxa"/>
            <w:bottom w:w="0" w:type="dxa"/>
            <w:right w:w="108" w:type="dxa"/>
          </w:tblCellMar>
        </w:tblPrEx>
        <w:trPr>
          <w:cantSplit/>
          <w:trHeight w:val="22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残疾人辅助器具适配补贴发放工作和机动轮椅车燃油补贴发放工作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1.对上报材料进行全面审核，重点核实关键证明与评估报告；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2.综合各方情况，最终确定补贴资格、金额、辅具种类型号等；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3.管理和发放补贴资金，监督指导基层初审与辅具适配机构工作，解决政策执行中发现的各类问题；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4.向社会公布补贴政策、补贴对象和补贴标准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1.接收申请材料，初查其完整性、真实性与规范性，核查证件有效性；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2.核实申请人残疾与家庭经济状况、生活需求，确认是否符合条件及辅具适配合理性，排查已享受补贴等情况；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3.定期整理上报初审合格材料与意见，跟踪审核进程，向申请人反馈结果</w:t>
            </w:r>
          </w:p>
        </w:tc>
      </w:tr>
      <w:tr w14:paraId="45F133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29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C7EDE36">
        <w:tblPrEx>
          <w:tblCellMar>
            <w:top w:w="0" w:type="dxa"/>
            <w:left w:w="108" w:type="dxa"/>
            <w:bottom w:w="0" w:type="dxa"/>
            <w:right w:w="108" w:type="dxa"/>
          </w:tblCellMar>
        </w:tblPrEx>
        <w:trPr>
          <w:cantSplit/>
          <w:trHeight w:val="30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D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1.指导、协调全区铁路护路护线联防工作；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2.开展铁路线路巡查，排查整治安全隐患；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3.开展铁路沿线矛盾纠纷化解工作</w:t>
            </w:r>
          </w:p>
        </w:tc>
      </w:tr>
      <w:tr w14:paraId="3EED2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8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3.参与整治严打治安突出问题行动</w:t>
            </w:r>
          </w:p>
        </w:tc>
      </w:tr>
      <w:tr w14:paraId="3BF5D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1.见义勇为人员、事迹的核实、上报及事迹的宣传；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p>
        </w:tc>
      </w:tr>
      <w:tr w14:paraId="2BE9C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1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区人民政府办公室</w:t>
            </w:r>
          </w:p>
          <w:p w14:paraId="13F21E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17EB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44C1E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3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开展防溺水宣传教育及巡查工作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0B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349D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2.制定全区防溺水工作方案和宣传教育资料；督促各乡镇（街道）落实属地责任抓好日常教育宣传和巡查工作；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区应急管理局、区文化旅游广电体育局、区委政法委等相关职能部门开展防溺水专业培训，并提供多样性宣传资料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C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AA0E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3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F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5C03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1.参与承建单位、区住房和城乡建设局、区信访局等职能部门预防、应对突发事件；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264B5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D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20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459CFC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577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负责将传销、网络传销监管执法纳入平安建设考核事项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3.参与有关部门查处传销行为</w:t>
            </w:r>
          </w:p>
        </w:tc>
      </w:tr>
      <w:tr w14:paraId="10340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A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5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1.开展反电信网络诈骗和养老诈骗宣传；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3C172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0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19CD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B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公安机关等职能部门牵头开展对重点场所的违法行为进行打击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50BBC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511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2D72D213">
        <w:tblPrEx>
          <w:tblCellMar>
            <w:top w:w="0" w:type="dxa"/>
            <w:left w:w="108" w:type="dxa"/>
            <w:bottom w:w="0" w:type="dxa"/>
            <w:right w:w="108" w:type="dxa"/>
          </w:tblCellMar>
        </w:tblPrEx>
        <w:trPr>
          <w:cantSplit/>
          <w:trHeight w:val="4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5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0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E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6248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67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4.协调组织全区道德模范评选表彰相关工作；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4.推选报送参评全区道德模范、身边好人等先进典型，做好相关宣传工作和好人协会入会推介工作；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5.开展公益志愿服务活动和抓好志愿服务品牌建设工作</w:t>
            </w:r>
          </w:p>
        </w:tc>
      </w:tr>
      <w:tr w14:paraId="393AECAF">
        <w:tblPrEx>
          <w:tblCellMar>
            <w:top w:w="0" w:type="dxa"/>
            <w:left w:w="108" w:type="dxa"/>
            <w:bottom w:w="0" w:type="dxa"/>
            <w:right w:w="108" w:type="dxa"/>
          </w:tblCellMar>
        </w:tblPrEx>
        <w:trPr>
          <w:cantSplit/>
          <w:trHeight w:val="18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D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D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1F6219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w:t>
            </w:r>
          </w:p>
          <w:p w14:paraId="47077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负责查处非法出版物等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负责专项整治、依法查处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1.开展“扫黄打非”知识宣传与巡查，对辖区内的影院、书店、网吧、印刷企业等场所开展日常巡查，发现问题线索并上报；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2.开展联合集中整治工作</w:t>
            </w:r>
          </w:p>
        </w:tc>
      </w:tr>
      <w:tr w14:paraId="576649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6B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40C65DC8">
        <w:tblPrEx>
          <w:tblCellMar>
            <w:top w:w="0" w:type="dxa"/>
            <w:left w:w="108" w:type="dxa"/>
            <w:bottom w:w="0" w:type="dxa"/>
            <w:right w:w="108" w:type="dxa"/>
          </w:tblCellMar>
        </w:tblPrEx>
        <w:trPr>
          <w:cantSplit/>
          <w:trHeight w:val="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3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开展公共事件舆情处置工作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2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负责统筹协调公共事件对外新闻发布工作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协助开展公共事件舆情的线上线下处置工作</w:t>
            </w:r>
          </w:p>
        </w:tc>
      </w:tr>
      <w:tr w14:paraId="023E9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0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07457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773FF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6A48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8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区市场监督管理局、区城市管理和综合执法局等相关职能部门根据权限范围开展校园周边环境整治工作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6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1.加强辖区中小学、幼儿园校园周边安全隐患排查，对校园周边旅馆、酒店、酒吧、KTV等重点场所开展联合检查，发现问题及时上报；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2.参与区教育局、市公安局鹤城分局、区市场监督管理局等部门组织的突发事件的联合应急处置；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2810142">
        <w:tblPrEx>
          <w:tblCellMar>
            <w:top w:w="0" w:type="dxa"/>
            <w:left w:w="108" w:type="dxa"/>
            <w:bottom w:w="0" w:type="dxa"/>
            <w:right w:w="108" w:type="dxa"/>
          </w:tblCellMar>
        </w:tblPrEx>
        <w:trPr>
          <w:cantSplit/>
          <w:trHeight w:val="37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2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E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6CDAB9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D5F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区自然资源局审批的建设项目的批后监督管理和核实，根据权限依法查处全区自然资源开发利用违法案件，负责各类建设项目的用地和规划批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3.负责非本集体经济组织成员的违建行为的处置；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4.协助调查工作</w:t>
            </w:r>
          </w:p>
        </w:tc>
      </w:tr>
      <w:tr w14:paraId="053FBEEE">
        <w:tblPrEx>
          <w:tblCellMar>
            <w:top w:w="0" w:type="dxa"/>
            <w:left w:w="108" w:type="dxa"/>
            <w:bottom w:w="0" w:type="dxa"/>
            <w:right w:w="108" w:type="dxa"/>
          </w:tblCellMar>
        </w:tblPrEx>
        <w:trPr>
          <w:cantSplit/>
          <w:trHeight w:val="2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2496189A">
        <w:tblPrEx>
          <w:tblCellMar>
            <w:top w:w="0" w:type="dxa"/>
            <w:left w:w="108" w:type="dxa"/>
            <w:bottom w:w="0" w:type="dxa"/>
            <w:right w:w="108" w:type="dxa"/>
          </w:tblCellMar>
        </w:tblPrEx>
        <w:trPr>
          <w:cantSplit/>
          <w:trHeight w:val="20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5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3.根据报名大学生信息做好人岗分配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1.上报青年团员有关需求；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2.组织辖区青年志愿者积极参加相关活动；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3.指导社区做好青年志愿服务活动对接工作</w:t>
            </w:r>
          </w:p>
        </w:tc>
      </w:tr>
      <w:tr w14:paraId="447501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8B6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10BBAFD1">
        <w:tblPrEx>
          <w:tblCellMar>
            <w:top w:w="0" w:type="dxa"/>
            <w:left w:w="108" w:type="dxa"/>
            <w:bottom w:w="0" w:type="dxa"/>
            <w:right w:w="108" w:type="dxa"/>
          </w:tblCellMar>
        </w:tblPrEx>
        <w:trPr>
          <w:cantSplit/>
          <w:trHeight w:val="31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C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开展民族宗教事务管理工作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中央和上级关于民族工作的方针政策，贯彻宗教事务法律法规，协调处理民族关系中的矛盾纠纷，开展民族政策宣传和法治教育，依法管理宗教活动、场所和教职人员,抵御境外宗教渗透，防范极端思想，配合打击非法宗教活动，维护宗教领域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2.做好宗教场所日常监管，发现、制止未批先建、批小建大、违法占地等违法违规行为，并报告上级主管部门；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3.加强宗教人员管理，化解涉宗教因素矛盾纠纷，动态摸排非法宗教人员，并上报发现的问题；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4.建立健全街道、社区宗教工作两级责任制；配合有关部门做好大型宗教活动管理、秩序维护及突发事件处置等工作；协助查处非法宗教活动</w:t>
            </w:r>
          </w:p>
        </w:tc>
      </w:tr>
      <w:tr w14:paraId="548C9F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E0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460C6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9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1.配合主管局对辖区用人单位开展日常巡查、信息上报；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47F498A6">
        <w:tblPrEx>
          <w:tblCellMar>
            <w:top w:w="0" w:type="dxa"/>
            <w:left w:w="108" w:type="dxa"/>
            <w:bottom w:w="0" w:type="dxa"/>
            <w:right w:w="108" w:type="dxa"/>
          </w:tblCellMar>
        </w:tblPrEx>
        <w:trPr>
          <w:cantSplit/>
          <w:trHeight w:val="16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F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E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区人力资源和社会保障局</w:t>
            </w:r>
          </w:p>
          <w:p w14:paraId="557EA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负责指导街道对公益性岗位人员进行日常管理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7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1.负责公益性岗位人员的选聘、工资上报、人员异动上报、阳光系统信息录入等；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2.负责人员日常管理、劳动合同签订</w:t>
            </w:r>
          </w:p>
        </w:tc>
      </w:tr>
      <w:tr w14:paraId="3A32B89F">
        <w:tblPrEx>
          <w:tblCellMar>
            <w:top w:w="0" w:type="dxa"/>
            <w:left w:w="108" w:type="dxa"/>
            <w:bottom w:w="0" w:type="dxa"/>
            <w:right w:w="108" w:type="dxa"/>
          </w:tblCellMar>
        </w:tblPrEx>
        <w:trPr>
          <w:cantSplit/>
          <w:trHeight w:val="11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2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6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联系、督促多发或误发社会保险资金对象退回多发或误发资金</w:t>
            </w:r>
          </w:p>
        </w:tc>
      </w:tr>
      <w:tr w14:paraId="2CC6CB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E1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3FF7A6D5">
        <w:tblPrEx>
          <w:tblCellMar>
            <w:top w:w="0" w:type="dxa"/>
            <w:left w:w="108" w:type="dxa"/>
            <w:bottom w:w="0" w:type="dxa"/>
            <w:right w:w="108" w:type="dxa"/>
          </w:tblCellMar>
        </w:tblPrEx>
        <w:trPr>
          <w:cantSplit/>
          <w:trHeight w:val="2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3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1.支持辖区内土地违法行为监督检查工作；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2.定期巡查辖区内土地使用情况，发现并上报非法占地等问题；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w:t>
            </w:r>
          </w:p>
        </w:tc>
      </w:tr>
      <w:tr w14:paraId="4FDA6B8A">
        <w:tblPrEx>
          <w:tblCellMar>
            <w:top w:w="0" w:type="dxa"/>
            <w:left w:w="108" w:type="dxa"/>
            <w:bottom w:w="0" w:type="dxa"/>
            <w:right w:w="108" w:type="dxa"/>
          </w:tblCellMar>
        </w:tblPrEx>
        <w:trPr>
          <w:cantSplit/>
          <w:trHeight w:val="36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E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51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BA03F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F20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区征收安置事务中心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1.依法组织开展国有土地上房屋征收相关工作；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2.完成房屋征收公告发布前的相关法定程序；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3.负责房屋征收项目的房屋拆除及垃圾清运工作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负责规划区外集体土地的拟订征地公告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区征收安置事务中心：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负责集体土地及土地上的附着物、房屋等征收工作，负责集体土地征收相关人员安置工作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1.配合完成土地实地测量、附着物登记、房屋征收入户调查登记、协议签订、腾房和房屋拆除等征收工作；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2.配合做好被征收人信访工作、群体事件的处理、矛盾化解等；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3.配合未完成项目遗留问题的房屋安全监管和日常跟踪管理</w:t>
            </w:r>
          </w:p>
        </w:tc>
      </w:tr>
      <w:tr w14:paraId="4421C3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C4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十、生态环保（1项）</w:t>
            </w:r>
          </w:p>
        </w:tc>
      </w:tr>
      <w:tr w14:paraId="527C8E44">
        <w:tblPrEx>
          <w:tblCellMar>
            <w:top w:w="0" w:type="dxa"/>
            <w:left w:w="108" w:type="dxa"/>
            <w:bottom w:w="0" w:type="dxa"/>
            <w:right w:w="108" w:type="dxa"/>
          </w:tblCellMar>
        </w:tblPrEx>
        <w:trPr>
          <w:cantSplit/>
          <w:trHeight w:val="3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C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8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市生态环境局鹤城分局</w:t>
            </w:r>
          </w:p>
          <w:p w14:paraId="7A1E3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5041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配合职能部门对违法行为进行行政处罚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178E0B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392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14:paraId="6FC47AC2">
        <w:tblPrEx>
          <w:tblCellMar>
            <w:top w:w="0" w:type="dxa"/>
            <w:left w:w="108" w:type="dxa"/>
            <w:bottom w:w="0" w:type="dxa"/>
            <w:right w:w="108" w:type="dxa"/>
          </w:tblCellMar>
        </w:tblPrEx>
        <w:trPr>
          <w:cantSplit/>
          <w:trHeight w:val="1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7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负责对全区电力、电信、广播电视保护重点项目的申报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3.负责本地区电力、电信、广播电视设施保护宣传</w:t>
            </w:r>
          </w:p>
        </w:tc>
      </w:tr>
      <w:tr w14:paraId="2556F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C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加强物业小区管理、考核监管工作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1.负责贯彻落实中央、省、市关于物业管理法规和政策，指导、监督全区物业工作，负责全区物业专项维修资金使用的审批、申报和拨付；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2.物业专项维修资金按“市管区用”原则，负责物业专项维修资金使用的审批；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3.负责物业承接查验备案、物业用房备案、物业管理招投标备案及物业服务质量监督管理等职责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1.协助开展物业服务“红黑榜”考核工作；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2.指导并督促物业公司运用系统填写安全信息台账；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3.协助职能部门开展物业管理领域专项整治工作；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4.指导和监督社区对无物管小区、有业委会或管委会的物业小区公共收益进行监督</w:t>
            </w:r>
          </w:p>
        </w:tc>
      </w:tr>
      <w:tr w14:paraId="329FD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5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开展“小产权房”结构安全排查工作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主城区内“小产权房”排查整治工作；提供排查标准、技术支撑和专业判断；组织专业力量，统筹全区排查；对汇总信息进行风险研判，制定相应处置措施；指导、培训街道开展“小产权房”结构安全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1.对辖区内已录入城市危旧房系统里的“小产权房”逐栋复查复核，将遗漏的“小产权房”录入城市危旧房系统；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2.督促辖区内的“小产权房”业主对存在安全隐患的房屋进行结构安全鉴定；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3.督促辖区内的“小产权房”业主对存在安全隐患的房屋进行结构安全整治；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4.结构安全整治期间，严格落实“危房不进人、人不进危房”，对房屋实施管控</w:t>
            </w:r>
          </w:p>
        </w:tc>
      </w:tr>
      <w:tr w14:paraId="6583D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9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开展高层建筑重大火灾风险整治及高层建筑外墙保温材料风险隐患排查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负责高层建筑重大火灾风险专项整治及高层建筑外墙保温材料风险隐患专项排查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组织社区、物业公司对辖区高层建筑外墙保温材料情况进行摸排，上报相关数据</w:t>
            </w:r>
          </w:p>
        </w:tc>
      </w:tr>
      <w:tr w14:paraId="1B7AF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B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F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开展黑臭水体和小区内雨污混流治理工作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1.负责城镇城市污水(含黑臭水体)管理行政职责，主要负责城市规划区外城镇污水治理和监管等职责，指导区属城镇污水处理设施建设及运行管理；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2.实施中心城区老旧小区雨污分流错混接改造工作；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3.配合实施上级部门交办的城市建成区内黑臭水体整治工作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1.按照要求开展黑臭水体和雨污混流摸排并上报；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2.协助相关部门污染治理项目建设；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3.指导社区开展黑臭水体摸排；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4.协助相关部门开展黑臭水体整治</w:t>
            </w:r>
          </w:p>
        </w:tc>
      </w:tr>
      <w:tr w14:paraId="090C5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7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开展城市房屋室内装饰装修巡查监管工作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1.负责装饰装修行业质量安全监督和管理；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2.权限内既有建筑装饰装修的施工许可及批后监管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9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1.协助开展违规装饰装修活动的摸排，发现问题进行上报；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2.加大宣传力度，督促物业服务企业对违规装饰装修活动进行监管</w:t>
            </w:r>
          </w:p>
        </w:tc>
      </w:tr>
      <w:tr w14:paraId="10611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A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开展既有住宅加装电梯和老旧小区改造工作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9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1.负责“一站式”受理工作和加装电梯工程质量安全监督相关工作；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2.负责组织推进老旧小区改造和老旧小区功能项目提升工作，负责老旧小区改造年度申报计划、改造方案、前期手续、现场管理、施工、验收等工作；指导街道建立小区长效管理机制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1.做好加装电梯政策宣传；做好加装电梯登记、协议公示，协助加装电梯开展前期审批工作；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2.做好老旧小区改造项目的组织动员、年度申报计划；做好老旧小区基础数据摸底、收集业主代表或业主委员会书面改造申请；协助做好违建拆除、矛盾纠纷协调、后续管理、协助验收、小区改造后移交等工作</w:t>
            </w:r>
          </w:p>
        </w:tc>
      </w:tr>
      <w:tr w14:paraId="3ADA2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7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开展廉租房、公租房实物配租工作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C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1DCC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2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负责审批公共租赁住房申请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负责做好申请人及家庭成员的居民家庭经济核对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1.开展廉租房、公租房实物配租的政策宣传工作；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2.负责廉租房、公租房申请的受理、初审、公示，并将初审结果报区直职能部门；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3.协助职能部门开展入户走访工作</w:t>
            </w:r>
          </w:p>
        </w:tc>
      </w:tr>
      <w:tr w14:paraId="5C12E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6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5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4B16E4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26F80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181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负责居民建房安全综合监督管理工作，牵头组织居民建房安全隐患排查整治，建立健全建房安全管理长效机制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负责依法办理权限内用地、规划手续，指导本行政区域内地质灾害易发地区的风险排查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2.配合开展居民自建房安全专项整治工作，督促开展自建房安全评估、鉴定，开展安全隐患初判；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4.配合开展民房小微改造，组织小微改造房屋摸底申报、审核、统计、监管、验收，配合开展闲置空心房、危旧房拆除工作；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5.开展巡查巡护、隐患排查、信息传递、先期处置、组织群众疏散撤离以及应急知识宣传普及应急管理工作</w:t>
            </w:r>
          </w:p>
        </w:tc>
      </w:tr>
      <w:tr w14:paraId="30255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开展城乡房屋新重改扩建管理工作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DB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641361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C463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1.负责本行政区域内居民自建房安全综合监督管理工作，指导居民自建房建设，牵头组织居民自建房安全隐患排查整治，建立健全居民自建房安全管理长效机制，制定出台工作方案；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2.核发建筑工程施工许可证，开展质量安全监管活动、组织限额以上自建房竣工验收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1.负责指导本行政区域内居民自建房依法办理用地、规划手续，做好地质灾害易发地区的风险排查；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2.发放建设工程规划许可证，做好联合验收工作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负责农村宅基地改革和管理工作，指导农村产业发展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居民自建房建设关键节点日常巡查，发现问题进行上报；</w:t>
            </w:r>
          </w:p>
        </w:tc>
      </w:tr>
      <w:tr w14:paraId="52008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1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负责城市背街小巷等市政基础设施的行政管理和维护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上报辖区内背街小巷路面、市政基础设施破损问题</w:t>
            </w:r>
          </w:p>
        </w:tc>
      </w:tr>
      <w:tr w14:paraId="585CC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开展垃圾分类设施装配、系统信息填报、乡村生活垃圾管理工作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1.负责牵头开展生活垃圾分类设施配备、清运体系完善、台账整理上报、业务培训等；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2.负责牵头开展生活垃圾转运和处理的设施配备，进行台账整理上报，组织业务培训等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1.参与安装二分类垃圾桶及有害垃圾桶；参与健全生活垃圾收运体系；参与完成国家住建部生活垃圾分类系统填报；完成垃圾分类系统问题清单交办函要求事项；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2.通过多种方式开展生活垃圾管理宣传教育活动；参与健全生活垃圾收运体系建设</w:t>
            </w:r>
          </w:p>
        </w:tc>
      </w:tr>
      <w:tr w14:paraId="2CDFD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开展市容环境管理及处理智慧城管系统工单工作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8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7DFA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1.负责城区市容环境整治和行政执法工作；负责摊贩摆摊设点的监管和行政执法工作；负责城区户外广告招牌设置的规划和权限范围内广告招牌的管理；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2.牵头负责智慧城管系统下派工单进行处理；处理市容市貌、环境卫生等问题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负责统筹调度区直各单位各领域的开展市容环境管理专项治理工作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1.对市容市貌、环境卫生问题进行劝导；配合处理辖区内违规设置户外广告、高空广告及有署名的广告；出店经营、占道经营；流动商贩非法经营；环境卫生、路面不洁、乱倒污水；乱贴牛皮癣、涂鸦的问题；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2.协助市容市貌、环境卫生问题的执法工作</w:t>
            </w:r>
          </w:p>
        </w:tc>
      </w:tr>
      <w:tr w14:paraId="7D0E4F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3A6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D69D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C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0D680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交通安全教育宣传工作，完善维护建城区外国省干线及县道的道路交通安全设施，做好道路隐患的排查；对执法、巡查等相关人员开展知识培训和业务指导；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开展交通安全宣传活动；开展交通劝导，劝阻道路交通安全违法行为；报告辖区严重道路交通安全隐患，提出防范交通事故、消除隐患的建议</w:t>
            </w:r>
          </w:p>
        </w:tc>
      </w:tr>
      <w:tr w14:paraId="158A2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E31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6CD84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3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B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负责指导加强基层综合性文化服务中心建设，推动基层有关公共设施的统一管理、综合利用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2.配合开展综合文化站示范点申报工作；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3.配合开展区文化馆、图书馆分馆的申报工作；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4.配合做好基层综合文化服务中心数据资料上报工作</w:t>
            </w:r>
          </w:p>
        </w:tc>
      </w:tr>
      <w:tr w14:paraId="5B82B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C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D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3.负责指导街道对辖区非遗进行挖掘、保护与传承，开展非遗相关活动；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2.组织配合开展各类群众文化活动；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3.组织各社区摸排非物质文化遗产信息；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5.配合开展传承人传习和家风活动；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6.配合文物安全保护督察</w:t>
            </w:r>
          </w:p>
        </w:tc>
      </w:tr>
      <w:tr w14:paraId="512BD902">
        <w:tblPrEx>
          <w:tblCellMar>
            <w:top w:w="0" w:type="dxa"/>
            <w:left w:w="108" w:type="dxa"/>
            <w:bottom w:w="0" w:type="dxa"/>
            <w:right w:w="108" w:type="dxa"/>
          </w:tblCellMar>
        </w:tblPrEx>
        <w:trPr>
          <w:cantSplit/>
          <w:trHeight w:val="15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E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完善智慧文旅平台公共服务信息，上传街道本级开展的群众文化活动相关信息</w:t>
            </w:r>
          </w:p>
        </w:tc>
      </w:tr>
      <w:tr w14:paraId="70F16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E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2.接受投诉举报和协助调查取证等工作</w:t>
            </w:r>
          </w:p>
        </w:tc>
      </w:tr>
      <w:tr w14:paraId="7B05DC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1E5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402A7B91">
        <w:tblPrEx>
          <w:tblCellMar>
            <w:top w:w="0" w:type="dxa"/>
            <w:left w:w="108" w:type="dxa"/>
            <w:bottom w:w="0" w:type="dxa"/>
            <w:right w:w="108" w:type="dxa"/>
          </w:tblCellMar>
        </w:tblPrEx>
        <w:trPr>
          <w:cantSplit/>
          <w:trHeight w:val="15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7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负责牵头组织、协调区直各部门开展辖区国家级卫生城市创建、“省级卫生城市”复查等卫生创建工作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1.开展辖区国家级卫生城市创建、“省级卫生城市”复查等卫生创建工作；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3.配合开展倡导文明健康、绿色环保生活方式宣传活动，普及健康科学知识</w:t>
            </w:r>
          </w:p>
        </w:tc>
      </w:tr>
      <w:tr w14:paraId="2C205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C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2.负责传染病预防控制规划、方案的落实，组织实施免疫、消毒、控制病媒生物的危害，普及传染病防治知识；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4.配合上级部门处理突发公共卫生事件</w:t>
            </w:r>
          </w:p>
        </w:tc>
      </w:tr>
      <w:tr w14:paraId="16073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2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5.负责传染病的监测、信息收集、分析、报告、通报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1.发现辖区疫情上报疾控部门；协助做好疫情信息的收集和报告；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2.协助做好人员的分散隔离、公共卫生措施落实等社区防控工作；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0154C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C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开展妇女儿童健康工作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B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负责辖区内妇女儿童健康项目工作的组织实施、宣传发动、人员培训、信息管理、质量评价和监督管理、核实对象信息等工作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6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1.入户开展多种形式宣传发动组织工作；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2.办理在机构外出生的新生儿出生医学证明，社区出具旁证材料</w:t>
            </w:r>
          </w:p>
        </w:tc>
      </w:tr>
      <w:tr w14:paraId="5D24D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C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69633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C3D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9E5C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1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9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E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45839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0089A2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6B9DDF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1577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负责燃气方面违法行为的行政处罚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负责权限范围内的安全用气环境行政检查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2.协调社区等相关单位配合燃气经营企业入户安全检查，发现问题进行上报；组织社区工作人员参加使用燃气安全专项整治工作系统培训，并定期通过手机APP对辖区餐饮行业进行燃气安全隐患检查；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3.组织开展辖区餐饮行业从业人员进行燃气安全知识培训工作；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4.配合区城市管理和综合执法局开展行政执法工作</w:t>
            </w:r>
          </w:p>
        </w:tc>
      </w:tr>
      <w:tr w14:paraId="2D7BA0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1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1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2.参与开展辖区内打非治违排查，受理举报线索并进行实地核查及线索移交；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3.协助主管部门查处非法生产、经营、储存等行为</w:t>
            </w:r>
          </w:p>
        </w:tc>
      </w:tr>
      <w:tr w14:paraId="3CB70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开展危险化学品事故应急处置工作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1.组织营救和救治受害人员，疏散、撤离或者采取其他措施保护危害区域内的其他人员；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2.控制危害源，测定危险化学品的性质、事故的危害区域及危害程度；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4.对危险化学品事故造成的环境污染和生态破坏状况进行监测、评估，并采取相应的环境污染治理和生态修复措施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1.上报危险化学品事故，做好人员疏散，现场封控等先期工作；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2.开展灾害救援工作，安置受灾群众</w:t>
            </w:r>
          </w:p>
        </w:tc>
      </w:tr>
      <w:tr w14:paraId="2E72A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统筹全区排查整治工作布局与协调；明确责任分工；汇总信息，研判风险，制定相应应对措施；牵头组织安全生产风险隐患排查工作，负责“九小场所”、农家乐、经营性自建房等风险排查及隐患整改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1.开展安全生产知识普及，按照街道应急预案开展演练；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2.配合相关职能部门开展辖区内安全生产风险隐患排查，对排查发现的隐患进行上报；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3.协助主管部门督促责任单位就问题隐患进行整改落实；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4.根据安全生产专项整治三年行动，对涉及街道的突出问题配合职能部门进行整改；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5.事故发生后，启动应急机制，组织群众疏散撤离</w:t>
            </w:r>
          </w:p>
        </w:tc>
      </w:tr>
      <w:tr w14:paraId="0D022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C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8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44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415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承担防御洪水应急抢险的技术支撑工作；组织编制重要江河湖泊和重要水工程的防御洪水抗御旱灾调度及应急水量调度方案，按程序报批并组织实施；审核街道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宣传教育工作；审核街道风险隐患点清单，牵头做好风险隐患整治工作；审核街道抢险预案，制定全区抢险救援人防、物防、技防工作方案；指导街道制定应急预案，组织开展演练；检查街道落实人员转移安置计划、物资储备等工作情况；指导街道开展灾后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3.安排灾后生产生活恢复工作经费下拨街道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承担汛情、台风、冰雪、地震等极端天气监测预警工作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1.开展宣传教育，制定应急救援预案，制定全街道安全隐患风险区分布图，对辖区内各风险点进行风险等级划分，接收和传递自然灾害预报预警信息；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2.组建街道应急、消防、抢险救援队伍；按照“分级储备，分级负责”的原则，协助主管部门做好防汛物资补充储备，并加强管理；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3.开展地质灾害点等自然灾害各类风险隐患点的巡查排查及上报；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4.出现险情时开展群众转移工作，做好受灾群众基本生活保障工作，开展灾后受灾群众生产生活恢复工作；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5.负责自然灾害数据的统计和救助对象的初审等工作；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6.做好值班值守、信息报送、转发气象、地震等预警信息工作</w:t>
            </w:r>
          </w:p>
        </w:tc>
      </w:tr>
      <w:tr w14:paraId="72124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2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15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AB1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AD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消防安全工作的综合监督管理，协调各行业部门落实消防安全责任；组织对重点行业的消防隐患进行排查，督促整改；牵头或参与火灾事故调查；指导全区应急预案体系建设，统筹协调火灾等突发事件的应急救援工作；联合消防部门开展安全生产和消防安全的宣传教育活动，提升公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机关、团体、企事业单位及公共场所进行消防监督检查，查处消防违法行为；指导街道开展日常消防工作；对发现的火灾隐患下达整改通知，督促单位整改；对拒不整改的依法处罚或采取强制措施；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2.协助主管部门开展以商场市场、大型综合体、“多合一”场所、宾馆饭店、高层建筑等人员密集场所为重点的消防安全检查，对日常排查易发现、易处置的公共场所消防安全隐患进行制止并上报相关问题；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4.对日常巡查发现问题进行劝导和制止；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5.突发事故第一时间上报，组织人员疏散等先期处置工作，协助区直部门做好事故处置工作</w:t>
            </w:r>
          </w:p>
        </w:tc>
      </w:tr>
      <w:tr w14:paraId="5777B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0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开展“九小场所”消防安全整治工作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2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459012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w:t>
            </w:r>
          </w:p>
          <w:p w14:paraId="78A05B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20286F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078B2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w:t>
            </w:r>
          </w:p>
          <w:p w14:paraId="08FA2C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1FA3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对“九小场所”消防监督、消防检查及消防宣传教育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负责依法实施“九小场所”消防设计审查、消防验收、备案抽查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F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1.开展“九小场所”消防安全宣传教育活动；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2.协助区直各相关部门开展“九小场所”消防安全隐患摸排、整治工作</w:t>
            </w:r>
          </w:p>
        </w:tc>
      </w:tr>
      <w:tr w14:paraId="02C4D18C">
        <w:tblPrEx>
          <w:tblCellMar>
            <w:top w:w="0" w:type="dxa"/>
            <w:left w:w="108" w:type="dxa"/>
            <w:bottom w:w="0" w:type="dxa"/>
            <w:right w:w="108" w:type="dxa"/>
          </w:tblCellMar>
        </w:tblPrEx>
        <w:trPr>
          <w:cantSplit/>
          <w:trHeight w:val="55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E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C9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区住房和城乡建设局</w:t>
            </w:r>
          </w:p>
          <w:p w14:paraId="25DA97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437ED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负责查处电动自行车进楼入户、飞线充电以及占用堵塞疏散通道和安全出口等违法违规行为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1.负责住宅小区电动自行车停放管理和建设充电设施工作牵头和督导；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2.负责指导物业服务企业按照合同约定做好住宅小区电动自行车停放消防安全管理；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3.指导物业服务企业督促电动自行车充电设施建设运行单位加强充电设施安全检测和维护管理；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4.督促推进电动自行车智能阻止系统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公安、交通、应急管理、商务等有关部门：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F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1.对既有住宅小区内电动自行车底数和充电设施情况进行摸排，建立信息台账；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居委会、小区业委会，会同物业服务企业利用小区及周边等合适场所，通过发动居民筹集资金、开发建设单位和物业服务企业投资、引入第三方、实施老旧小区改造等形式，分批增建、改建电动自行车充电停放场所、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3.配合开展对电动自行车进楼入户、飞线充电以及占用堵塞疏散通道和安全出口等违法违规行为的执法工作；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4.协助职能部门开展违法违规行为的查处；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5.协调有关部门采取扩充车位、引导分流停车、潮汐停车等管理措施，保障城镇居民住宅区消防通道畅通；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6.开展双电安全、电动自行车交通安全宣传；督促居住区管理单位做好电动自行车停放安全管理和日常巡查</w:t>
            </w:r>
          </w:p>
        </w:tc>
      </w:tr>
      <w:tr w14:paraId="3F48E313">
        <w:tblPrEx>
          <w:tblCellMar>
            <w:top w:w="0" w:type="dxa"/>
            <w:left w:w="108" w:type="dxa"/>
            <w:bottom w:w="0" w:type="dxa"/>
            <w:right w:w="108" w:type="dxa"/>
          </w:tblCellMar>
        </w:tblPrEx>
        <w:trPr>
          <w:cantSplit/>
          <w:trHeight w:val="58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4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B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区住房和城乡建设局</w:t>
            </w:r>
          </w:p>
          <w:p w14:paraId="5BE819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DEC07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2A0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461F">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根据职能范围，指导本行政区域内居民自建房人员密集场所的消防安全管理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区市场监督管理、教育、公安、商务、文化和旅游、卫生健康、应急管理、城市管理和综合执法、财政、民政等部门：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1.负责本辖区内自建房安全监督管理工作，建立健全房屋安全管理员、网格化动态管理等制度，及时制止违法建设和其他危害房屋安全的行为；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3.参与自建房消防安全执法行动，发现违法违规行为进行制止、提供违法线索</w:t>
            </w:r>
          </w:p>
        </w:tc>
      </w:tr>
      <w:tr w14:paraId="4434B0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08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3F395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F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特种设备领域安全隐患排查工作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负责制定特种设备安全领域专项检查方案并组织实施，依法处理检查中发现的问题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A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2.对发现存在的特种设备重大安全隐患向区市场监督管理局报送；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4.参与区市场监督管理局开展特种设备安全应急演练工作</w:t>
            </w:r>
          </w:p>
        </w:tc>
      </w:tr>
      <w:tr w14:paraId="658013FD">
        <w:tblPrEx>
          <w:tblCellMar>
            <w:top w:w="0" w:type="dxa"/>
            <w:left w:w="108" w:type="dxa"/>
            <w:bottom w:w="0" w:type="dxa"/>
            <w:right w:w="108" w:type="dxa"/>
          </w:tblCellMar>
        </w:tblPrEx>
        <w:trPr>
          <w:cantSplit/>
          <w:trHeight w:val="44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B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1.督促责任范围内相关单位落实食品安全主体责任；构建食品安全协管员、等为主体的地区食品安全管理网络，做好辖区食品安全宣传教育、科普培训等工作；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373831D1">
        <w:tblPrEx>
          <w:tblCellMar>
            <w:top w:w="0" w:type="dxa"/>
            <w:left w:w="108" w:type="dxa"/>
            <w:bottom w:w="0" w:type="dxa"/>
            <w:right w:w="108" w:type="dxa"/>
          </w:tblCellMar>
        </w:tblPrEx>
        <w:trPr>
          <w:cantSplit/>
          <w:trHeight w:val="35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AB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422DED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49FD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9D3">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加强居民自建房作为市场主体经营场所（住所）的管理，有效防范居民自建房经营安全隐患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根据权限范围查验自有房屋建房相关手续信息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7FAAB0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F71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34BBD34C">
        <w:tblPrEx>
          <w:tblCellMar>
            <w:top w:w="0" w:type="dxa"/>
            <w:left w:w="108" w:type="dxa"/>
            <w:bottom w:w="0" w:type="dxa"/>
            <w:right w:w="108" w:type="dxa"/>
          </w:tblCellMar>
        </w:tblPrEx>
        <w:trPr>
          <w:cantSplit/>
          <w:trHeight w:val="78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E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2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4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2671C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4F6D1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77CD34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38DB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E2C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1.牵头建立共同监管、联动处置机制，统筹协调有关部门加强校外培训机构日常监管；单独或联合有关部门对校外培训机构违法违规行为的查处、监督执法、整改；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中小学校掌握学生校外托管情况，加强托管学生安全宣传教育，提醒学生家长慎重选择规范、安全的校外托管机构，并及时将所发现的安全风险通报学生家长及相关职能部门；禁止学校自行设立校外托管机构，禁止学校在职教师及其他工作人员举办校外托管机构或在校外托管机构兼职领取薪酬，禁止学校与校外托管机构违规合作谋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负责办理非营利性校外托管机构的民办非企业单位法人登记并履行相关监督管理职责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建立共同监管、联动处置机制，统筹协调有关部门加强校外托管机构日常监管，同时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负责加强对校外培训（托管）机构的监督检查，督促指导校外培训（托管）机构完善消防安全设施，开展消防安全监督、执法、整改工作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3.依法申请核查和提供其从业人员是否有违法犯罪记录信息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1.协助摸排辖区校外培训（托管）机构情况，核对证照和办学资质，发现违规问题进行上报；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4.根据上级部门有关整改要求，督促校外培训（托管）机构进行整改</w:t>
            </w:r>
          </w:p>
        </w:tc>
      </w:tr>
    </w:tbl>
    <w:p w14:paraId="3FB402D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2D38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E8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37C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81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9A41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F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F693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收集少工委成立情况，并根据实际情况成立社区少工委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9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根据实际情况成立社区少工委</w:t>
            </w:r>
          </w:p>
        </w:tc>
      </w:tr>
      <w:tr w14:paraId="3065D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F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完成非重点党报党刊、非重点理论书籍、电影票或体育赛事门票征订任务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C28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6CDFE3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1BB1E">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64629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F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摸排金融放贷企业、负责金融领域涉稳风险排查整治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5A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1.对辖区内金融放贷企业进行摸排和清理，对未获得金融业务许可证和“空壳”“失联”企业进行整治；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2.联合市公安局鹤城分局对地方金融机构风险开展排查整治</w:t>
            </w:r>
          </w:p>
        </w:tc>
      </w:tr>
      <w:tr w14:paraId="22864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协调解决涉企明查暗访、督查督办和企业投诉等相关问题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542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督促区直部门对明察暗访、督查督办和企业投诉等相关问题进行整改</w:t>
            </w:r>
          </w:p>
        </w:tc>
      </w:tr>
      <w:tr w14:paraId="2481E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6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摸排符合招商引资绿卡标准的相关企业家信息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61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通过市场监督管理部门登记在册的信息以及线下摸排的方式进行填写并上报</w:t>
            </w:r>
          </w:p>
        </w:tc>
      </w:tr>
      <w:tr w14:paraId="7B82C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A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上报优质企业参与招商产业推介会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直接联系辖区优质企业负责人参会</w:t>
            </w:r>
          </w:p>
        </w:tc>
      </w:tr>
      <w:tr w14:paraId="64546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A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负责全区再生资源回收站监督管理工作</w:t>
            </w:r>
          </w:p>
        </w:tc>
      </w:tr>
      <w:tr w14:paraId="7EEE9F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B10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F9B3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取消慈善一日捐活动考核，广泛开展社会宣传</w:t>
            </w:r>
          </w:p>
        </w:tc>
      </w:tr>
      <w:tr w14:paraId="08EE2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负责城乡特困供养待遇核定和特困供养证发放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负责城乡特困供养待遇核定</w:t>
            </w:r>
          </w:p>
        </w:tc>
      </w:tr>
      <w:tr w14:paraId="6D3AF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5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080DB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53CC6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2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789E0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整治不规范地名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负责辖区不规范地名调查、更名整治</w:t>
            </w:r>
          </w:p>
        </w:tc>
      </w:tr>
      <w:tr w14:paraId="7B9C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B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4E9DB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A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书面申请确有困难，可以口头申请，由法律援助机构工作人员或相关机构人员代为书面记录</w:t>
            </w:r>
          </w:p>
        </w:tc>
      </w:tr>
      <w:tr w14:paraId="06AF6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负责居民基本养老保险银行卡账号绑定工作</w:t>
            </w:r>
          </w:p>
        </w:tc>
      </w:tr>
      <w:tr w14:paraId="3F632B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F9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97DA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E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A039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A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组织街道社区工作人员晚上开展治安巡逻和各部门安排的敲门行动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区委政法委组织专业人员开展巡逻，区直各有关部门可以广泛开展社会宣传，采取精准的工作方式</w:t>
            </w:r>
          </w:p>
        </w:tc>
      </w:tr>
      <w:tr w14:paraId="6959CE9E">
        <w:tblPrEx>
          <w:tblCellMar>
            <w:top w:w="0" w:type="dxa"/>
            <w:left w:w="108" w:type="dxa"/>
            <w:bottom w:w="0" w:type="dxa"/>
            <w:right w:w="108" w:type="dxa"/>
          </w:tblCellMar>
        </w:tblPrEx>
        <w:trPr>
          <w:cantSplit/>
          <w:trHeight w:val="13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4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对寄递物流行业进行重点禁毒排查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由公安牵头，交通运输局配合，组织执法队员开展对寄递物流行业的排查工作</w:t>
            </w:r>
          </w:p>
        </w:tc>
      </w:tr>
      <w:tr w14:paraId="6BC58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15E83F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95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3500029A">
        <w:tblPrEx>
          <w:tblCellMar>
            <w:top w:w="0" w:type="dxa"/>
            <w:left w:w="108" w:type="dxa"/>
            <w:bottom w:w="0" w:type="dxa"/>
            <w:right w:w="108" w:type="dxa"/>
          </w:tblCellMar>
        </w:tblPrEx>
        <w:trPr>
          <w:cantSplit/>
          <w:trHeight w:val="14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7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负责对未达到登记条件的民办非企业单位（社会组织）进行备案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3843AC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B0A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六、社会保障（9项）</w:t>
            </w:r>
          </w:p>
        </w:tc>
      </w:tr>
      <w:tr w14:paraId="762B764D">
        <w:tblPrEx>
          <w:tblCellMar>
            <w:top w:w="0" w:type="dxa"/>
            <w:left w:w="108" w:type="dxa"/>
            <w:bottom w:w="0" w:type="dxa"/>
            <w:right w:w="108" w:type="dxa"/>
          </w:tblCellMar>
        </w:tblPrEx>
        <w:trPr>
          <w:cantSplit/>
          <w:trHeight w:val="17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2A0F8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0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37610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363C7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5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调解企业劳动争议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依托劳动人事争议仲裁委员会进行调解</w:t>
            </w:r>
          </w:p>
        </w:tc>
      </w:tr>
      <w:tr w14:paraId="7A87E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C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出具社保证明、医保证明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1.社保缴纳人（个人）凭身份证，到鹤城区政务服务中心社保窗口开具；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2.单位需出具单位（或职工）参保缴费证明，凭单位委托书和申请书在审核其参保缴费情况后开具证明</w:t>
            </w:r>
          </w:p>
        </w:tc>
      </w:tr>
      <w:tr w14:paraId="0B9725F8">
        <w:tblPrEx>
          <w:tblCellMar>
            <w:top w:w="0" w:type="dxa"/>
            <w:left w:w="108" w:type="dxa"/>
            <w:bottom w:w="0" w:type="dxa"/>
            <w:right w:w="108" w:type="dxa"/>
          </w:tblCellMar>
        </w:tblPrEx>
        <w:trPr>
          <w:cantSplit/>
          <w:trHeight w:val="13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F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E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负责优抚对象临时补助、自主就业退役士兵补助发放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对优抚对象临时补助、自主就业退役士兵地方一次性经济补助直接通过一卡通发放到位</w:t>
            </w:r>
          </w:p>
        </w:tc>
      </w:tr>
      <w:tr w14:paraId="6CEA5E21">
        <w:tblPrEx>
          <w:tblCellMar>
            <w:top w:w="0" w:type="dxa"/>
            <w:left w:w="108" w:type="dxa"/>
            <w:bottom w:w="0" w:type="dxa"/>
            <w:right w:w="108" w:type="dxa"/>
          </w:tblCellMar>
        </w:tblPrEx>
        <w:trPr>
          <w:cantSplit/>
          <w:trHeight w:val="11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2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1812F682">
        <w:tblPrEx>
          <w:tblCellMar>
            <w:top w:w="0" w:type="dxa"/>
            <w:left w:w="108" w:type="dxa"/>
            <w:bottom w:w="0" w:type="dxa"/>
            <w:right w:w="108" w:type="dxa"/>
          </w:tblCellMar>
        </w:tblPrEx>
        <w:trPr>
          <w:cantSplit/>
          <w:trHeight w:val="11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7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负责医保电子凭证激活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负责辖区参保城乡居民医保电子凭证激活业务</w:t>
            </w:r>
          </w:p>
        </w:tc>
      </w:tr>
      <w:tr w14:paraId="600F77F4">
        <w:tblPrEx>
          <w:tblCellMar>
            <w:top w:w="0" w:type="dxa"/>
            <w:left w:w="108" w:type="dxa"/>
            <w:bottom w:w="0" w:type="dxa"/>
            <w:right w:w="108" w:type="dxa"/>
          </w:tblCellMar>
        </w:tblPrEx>
        <w:trPr>
          <w:cantSplit/>
          <w:trHeight w:val="1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7A38B5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9E4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8399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4DE00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1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E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68FC1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负责日常和迎检期间的环境卫生整治</w:t>
            </w:r>
          </w:p>
        </w:tc>
      </w:tr>
      <w:tr w14:paraId="47A035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EB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八、生态环保（10项）</w:t>
            </w:r>
          </w:p>
        </w:tc>
      </w:tr>
      <w:tr w14:paraId="723ED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329D3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5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处理门店商业经营活动的噪音扰民问题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BD2F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对焚烧垃圾行为的行政处罚工作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9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市生态环境局鹤城分局负责城市规划区外的查处，区城市管理和综合执法局负责城市规划区内的查处</w:t>
            </w:r>
          </w:p>
        </w:tc>
      </w:tr>
      <w:tr w14:paraId="50998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E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4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负责噪声污染整改工作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5F51C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1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通过非道路移动机械监管平台，完成全区在用非道路移动机械编码登记工作</w:t>
            </w:r>
          </w:p>
        </w:tc>
      </w:tr>
      <w:tr w14:paraId="08486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5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1B2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治理印刷、工业涂装、家具制造、沥青搅拌、汽修等行业的污染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55D21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A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在大气受到严重污染并危害人体健康和安全时采取强制性应急措施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2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派出专业技术人员采取应急处置措施</w:t>
            </w:r>
          </w:p>
        </w:tc>
      </w:tr>
      <w:tr w14:paraId="52C23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街道没有饮用水水源地工作，属于空转事项</w:t>
            </w:r>
          </w:p>
        </w:tc>
      </w:tr>
      <w:tr w14:paraId="0FCAF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E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0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履行塑料污染治理监管职责，定期组织开展联合执法和专项行动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由具有执法权限的相关部门牵头开展执法和专项行动</w:t>
            </w:r>
          </w:p>
        </w:tc>
      </w:tr>
      <w:tr w14:paraId="32D6DF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74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九、城乡建设（16项）</w:t>
            </w:r>
          </w:p>
        </w:tc>
      </w:tr>
      <w:tr w14:paraId="0B751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6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由发改行政主管部门负责光伏发电项目的审批、备案等工作</w:t>
            </w:r>
          </w:p>
        </w:tc>
      </w:tr>
      <w:tr w14:paraId="4EE81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6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由发改行政主管部门负责光伏发电项目的日常安全监管和审查等工作</w:t>
            </w:r>
          </w:p>
        </w:tc>
      </w:tr>
      <w:tr w14:paraId="216C7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责令其强制拆除、砍伐或者清除，以确保电力设施的安全运行</w:t>
            </w:r>
          </w:p>
        </w:tc>
      </w:tr>
      <w:tr w14:paraId="43C77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6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组织专业技术人员根据房屋安全鉴定机构出具的房屋安全鉴定报告，对鉴定现场进行核查</w:t>
            </w:r>
          </w:p>
        </w:tc>
      </w:tr>
      <w:tr w14:paraId="1FF3E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C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67ECC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1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37935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牵头负责公租房的租赁管理</w:t>
            </w:r>
          </w:p>
        </w:tc>
      </w:tr>
      <w:tr w14:paraId="0929C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对背街小巷随意倾倒、抛撒或堆放建筑垃圾的清扫、清运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由区城市管理和综合执法局负责对背街小巷随意倾倒、抛撒或堆放建筑垃圾进行清运</w:t>
            </w:r>
          </w:p>
        </w:tc>
      </w:tr>
      <w:tr w14:paraId="169B0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8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对擅自在道路路缘设置接坡，在人行道和公共场地上设置地锁、水泥墩、栏杆、停车位、停车场、岗亭、书报亭等设施的处理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由区城市管理和综合执法局对违规设置的设施的进行处理</w:t>
            </w:r>
          </w:p>
        </w:tc>
      </w:tr>
      <w:tr w14:paraId="1D135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对城市道路、公共场所从事洗车、喷漆、维修、加工、收购废品、屠宰等问题的处理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A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2BED1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5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617EBFBD">
        <w:tblPrEx>
          <w:tblCellMar>
            <w:top w:w="0" w:type="dxa"/>
            <w:left w:w="108" w:type="dxa"/>
            <w:bottom w:w="0" w:type="dxa"/>
            <w:right w:w="108" w:type="dxa"/>
          </w:tblCellMar>
        </w:tblPrEx>
        <w:trPr>
          <w:cantSplit/>
          <w:trHeight w:val="12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D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505C8BA7">
        <w:tblPrEx>
          <w:tblCellMar>
            <w:top w:w="0" w:type="dxa"/>
            <w:left w:w="108" w:type="dxa"/>
            <w:bottom w:w="0" w:type="dxa"/>
            <w:right w:w="108" w:type="dxa"/>
          </w:tblCellMar>
        </w:tblPrEx>
        <w:trPr>
          <w:cantSplit/>
          <w:trHeight w:val="1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C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安排人员负责处理和回复，街道和社区可以协助工作</w:t>
            </w:r>
          </w:p>
        </w:tc>
      </w:tr>
      <w:tr w14:paraId="052918D9">
        <w:tblPrEx>
          <w:tblCellMar>
            <w:top w:w="0" w:type="dxa"/>
            <w:left w:w="108" w:type="dxa"/>
            <w:bottom w:w="0" w:type="dxa"/>
            <w:right w:w="108" w:type="dxa"/>
          </w:tblCellMar>
        </w:tblPrEx>
        <w:trPr>
          <w:cantSplit/>
          <w:trHeight w:val="16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对夜市点、夜宵摊地面的油污、垃圾进行清洗清运，夜宵摊未安装油烟净化器问题的督促整改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4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1.组织人员力量对油污地面进行清洗，及时清运垃圾；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2.对夜宵摊违规排放油烟问题督促整改</w:t>
            </w:r>
          </w:p>
        </w:tc>
      </w:tr>
      <w:tr w14:paraId="58108DF4">
        <w:tblPrEx>
          <w:tblCellMar>
            <w:top w:w="0" w:type="dxa"/>
            <w:left w:w="108" w:type="dxa"/>
            <w:bottom w:w="0" w:type="dxa"/>
            <w:right w:w="108" w:type="dxa"/>
          </w:tblCellMar>
        </w:tblPrEx>
        <w:trPr>
          <w:cantSplit/>
          <w:trHeight w:val="13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B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1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2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由区城市管理相关部门有关综合行政执法队伍负责整治查处等工作</w:t>
            </w:r>
          </w:p>
        </w:tc>
      </w:tr>
      <w:tr w14:paraId="3801D225">
        <w:tblPrEx>
          <w:tblCellMar>
            <w:top w:w="0" w:type="dxa"/>
            <w:left w:w="108" w:type="dxa"/>
            <w:bottom w:w="0" w:type="dxa"/>
            <w:right w:w="108" w:type="dxa"/>
          </w:tblCellMar>
        </w:tblPrEx>
        <w:trPr>
          <w:cantSplit/>
          <w:trHeight w:val="12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2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城市管理部门或者有关综合执法队伍负责辖区内车位划线施工、执法等相关工作</w:t>
            </w:r>
          </w:p>
        </w:tc>
      </w:tr>
      <w:tr w14:paraId="1FF144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89B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十、交通运输（6项）</w:t>
            </w:r>
          </w:p>
        </w:tc>
      </w:tr>
      <w:tr w14:paraId="6F948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国省干道道路安全隐患整治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2B8C7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6AA0E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7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6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加强绿化带日常管理和维护，对破坏绿化带的行为进行处罚</w:t>
            </w:r>
          </w:p>
        </w:tc>
      </w:tr>
      <w:tr w14:paraId="451BB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5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负责渡口渡船签单发航制度相关工作</w:t>
            </w:r>
          </w:p>
        </w:tc>
      </w:tr>
      <w:tr w14:paraId="19AC7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区公安机关交通主管部门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负责对车辆年检及报废车辆排查工作</w:t>
            </w:r>
          </w:p>
        </w:tc>
      </w:tr>
      <w:tr w14:paraId="6A0EF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A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内河交通安全管理和河道管理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建立健全水上交通安全责任制；协调解决水上交通安全工作中的重大问题；将水上交通安全经费纳入财政预算</w:t>
            </w:r>
          </w:p>
        </w:tc>
      </w:tr>
      <w:tr w14:paraId="48981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6B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27375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A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区文化旅游广电体育局将广播电视设施的规划和保护纳入城乡建设总体规划；加强广播电视设施保护的宣传教育工作；负责所管辖的广播电视设施的保护、排查工作，并采取措施，确保广播电视设施的安全</w:t>
            </w:r>
          </w:p>
        </w:tc>
      </w:tr>
      <w:tr w14:paraId="352C4B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07E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57177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统一提供避孕药具</w:t>
            </w:r>
          </w:p>
        </w:tc>
      </w:tr>
      <w:tr w14:paraId="3A307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5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4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D2FDE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53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十三、应急管理及消防（14项）</w:t>
            </w:r>
          </w:p>
        </w:tc>
      </w:tr>
      <w:tr w14:paraId="1E418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4E1DF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585C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37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29B8A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E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1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73F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CFCB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B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1E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50C8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6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E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40A4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B0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CB51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F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7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562D2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C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49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0EDDE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56F62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开展危险化学品、设备设施安全检查工作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区应急管理局组织安全生产监督管理，相关职能部门根据权限组织专业人员开展化学品、设备设施专项检查工作</w:t>
            </w:r>
          </w:p>
        </w:tc>
      </w:tr>
      <w:tr w14:paraId="4CE77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5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0A0A3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开展消防救援服务中心建设工作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C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70EB6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B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各行业部门制定安全管理制度，定期进行检查和维护，做好隐患排查</w:t>
            </w:r>
          </w:p>
        </w:tc>
      </w:tr>
      <w:tr w14:paraId="72526B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6D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十四、市场监管（4项）</w:t>
            </w:r>
          </w:p>
        </w:tc>
      </w:tr>
      <w:tr w14:paraId="674A9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7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                       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1DC8F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4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31BBF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2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对辖区内广告违法行为进行监督管理</w:t>
            </w:r>
          </w:p>
        </w:tc>
      </w:tr>
      <w:tr w14:paraId="00B6F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67F9C8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26B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14:paraId="6CB80E40">
        <w:tblPrEx>
          <w:tblCellMar>
            <w:top w:w="0" w:type="dxa"/>
            <w:left w:w="108" w:type="dxa"/>
            <w:bottom w:w="0" w:type="dxa"/>
            <w:right w:w="108" w:type="dxa"/>
          </w:tblCellMar>
        </w:tblPrEx>
        <w:trPr>
          <w:cantSplit/>
          <w:trHeight w:val="14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个体充电桩、电表安装、电表分户需街道盖章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E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简化程序，由供电所进行现场核实，直接受理、审批和办理</w:t>
            </w:r>
          </w:p>
        </w:tc>
      </w:tr>
      <w:tr w14:paraId="18C4DF11">
        <w:tblPrEx>
          <w:tblCellMar>
            <w:top w:w="0" w:type="dxa"/>
            <w:left w:w="108" w:type="dxa"/>
            <w:bottom w:w="0" w:type="dxa"/>
            <w:right w:w="108" w:type="dxa"/>
          </w:tblCellMar>
        </w:tblPrEx>
        <w:trPr>
          <w:cantSplit/>
          <w:trHeight w:val="1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A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群众可通过政府门户网站“跨省通办”服务专区、“湘易办”等APP跨省通办专区、区政务服务中心专窗办理业务</w:t>
            </w:r>
          </w:p>
        </w:tc>
      </w:tr>
      <w:tr w14:paraId="5B3E5D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0C4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十六、教育培训监管（4项）</w:t>
            </w:r>
          </w:p>
        </w:tc>
      </w:tr>
      <w:tr w14:paraId="4F874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F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制定义务教育阶段学校每学年送教上门工作方案，并对学校每月的送教派遣单进行归档统计，核实送教学校的工作情况</w:t>
            </w:r>
          </w:p>
        </w:tc>
      </w:tr>
      <w:tr w14:paraId="3F94C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负责对未按规定送子女或被监护人就学接受义务教育，经教育后仍拒绝履行的处罚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对未按规定送子女或被监护人就学接受义务教育的，由区教育局给予批评教育，责令限期改正</w:t>
            </w:r>
          </w:p>
        </w:tc>
      </w:tr>
      <w:tr w14:paraId="28229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区教育局、区卫生健康局、区残疾人联合会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对申请单位提交的申请材料进行审查，申请材料齐全，符合法定形式的，作出决定</w:t>
            </w:r>
          </w:p>
        </w:tc>
      </w:tr>
      <w:tr w14:paraId="3F804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2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负责对家庭经济困难学生进行审查、认定等工作</w:t>
            </w:r>
          </w:p>
        </w:tc>
      </w:tr>
    </w:tbl>
    <w:p w14:paraId="4C5EF565">
      <w:pPr>
        <w:pStyle w:val="3"/>
        <w:spacing w:before="0" w:after="0" w:line="240" w:lineRule="auto"/>
        <w:jc w:val="center"/>
        <w:rPr>
          <w:rFonts w:ascii="Times New Roman" w:hAnsi="Times New Roman" w:eastAsia="方正小标宋_GBK" w:cs="Times New Roman"/>
          <w:color w:val="auto"/>
          <w:spacing w:val="7"/>
          <w:lang w:eastAsia="zh-CN"/>
        </w:rPr>
      </w:pPr>
    </w:p>
    <w:p w14:paraId="7910AE0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34CA9D-0D81-4293-B0CC-F7491307A5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5D16485-E1CE-4B2B-9240-5715603E6D93}"/>
  </w:font>
  <w:font w:name="方正公文仿宋">
    <w:panose1 w:val="02000500000000000000"/>
    <w:charset w:val="86"/>
    <w:family w:val="auto"/>
    <w:pitch w:val="default"/>
    <w:sig w:usb0="A00002BF" w:usb1="38CF7CFA" w:usb2="00000016" w:usb3="00000000" w:csb0="00040001" w:csb1="00000000"/>
    <w:embedRegular r:id="rId3" w:fontKey="{C8491849-7B91-4EF9-B2DD-4980965E72AE}"/>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0BE6176-CBBB-4AF3-8001-FDF30F786917}"/>
  </w:font>
  <w:font w:name="方正小标宋_GBK">
    <w:panose1 w:val="03000509000000000000"/>
    <w:charset w:val="86"/>
    <w:family w:val="script"/>
    <w:pitch w:val="default"/>
    <w:sig w:usb0="00000001" w:usb1="080E0000" w:usb2="00000000" w:usb3="00000000" w:csb0="00040000" w:csb1="00000000"/>
    <w:embedRegular r:id="rId5" w:fontKey="{B41E30A9-4262-413C-902E-A5A6EDF6DE66}"/>
  </w:font>
  <w:font w:name="方正公文黑体">
    <w:panose1 w:val="02000500000000000000"/>
    <w:charset w:val="86"/>
    <w:family w:val="auto"/>
    <w:pitch w:val="default"/>
    <w:sig w:usb0="A00002BF" w:usb1="38CF7CFA" w:usb2="00000016" w:usb3="00000000" w:csb0="00040001" w:csb1="00000000"/>
    <w:embedRegular r:id="rId6" w:fontKey="{A4093F0D-F229-4248-ACD3-E30B3AEC51EE}"/>
  </w:font>
  <w:font w:name="方正仿宋简体">
    <w:panose1 w:val="02000000000000000000"/>
    <w:charset w:val="86"/>
    <w:family w:val="auto"/>
    <w:pitch w:val="default"/>
    <w:sig w:usb0="A00002BF" w:usb1="184F6CFA" w:usb2="00000012" w:usb3="00000000" w:csb0="00040001" w:csb1="00000000"/>
    <w:embedRegular r:id="rId7" w:fontKey="{F55A654F-5DFF-4911-9332-446D1774AC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C0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27A90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27A90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ADA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9937A2"/>
    <w:rsid w:val="129D0C3C"/>
    <w:rsid w:val="1AE20665"/>
    <w:rsid w:val="52241879"/>
    <w:rsid w:val="5E1C4CCE"/>
    <w:rsid w:val="6779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79</Words>
  <Characters>469</Characters>
  <Lines>1</Lines>
  <Paragraphs>1</Paragraphs>
  <TotalTime>60</TotalTime>
  <ScaleCrop>false</ScaleCrop>
  <LinksUpToDate>false</LinksUpToDate>
  <CharactersWithSpaces>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夏上风吟☀</cp:lastModifiedBy>
  <dcterms:modified xsi:type="dcterms:W3CDTF">2025-07-08T09:12:36Z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eyJoZGlkIjoiODNhNzIzYTU2NWMyMzIxNjliYmI1OGRiZmExMTQ3ZmMiLCJ1c2VySWQiOiIxNjIyMjcyNTA5In0=</vt:lpwstr>
  </property>
  <property fmtid="{D5CDD505-2E9C-101B-9397-08002B2CF9AE}" pid="3" name="KSOProductBuildVer">
    <vt:lpwstr>2052-12.1.0.18912</vt:lpwstr>
  </property>
  <property fmtid="{D5CDD505-2E9C-101B-9397-08002B2CF9AE}" pid="4" name="ICV">
    <vt:lpwstr>FF127516D1D24D75B1582FE413614E4D_12</vt:lpwstr>
  </property>
</Properties>
</file>