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404" w:rsidRDefault="00EA1404">
      <w:pPr>
        <w:spacing w:line="600" w:lineRule="exact"/>
        <w:jc w:val="center"/>
        <w:rPr>
          <w:rFonts w:ascii="黑体" w:eastAsia="黑体" w:hAnsi="黑体" w:cs="黑体"/>
          <w:color w:val="000000" w:themeColor="text1"/>
          <w:sz w:val="44"/>
          <w:szCs w:val="44"/>
        </w:rPr>
      </w:pPr>
    </w:p>
    <w:p w:rsidR="00EA1404" w:rsidRDefault="00EA1404">
      <w:pPr>
        <w:jc w:val="center"/>
        <w:rPr>
          <w:rFonts w:eastAsia="方正小标宋_GBK"/>
          <w:sz w:val="52"/>
          <w:szCs w:val="52"/>
        </w:rPr>
      </w:pPr>
    </w:p>
    <w:p w:rsidR="00EA1404" w:rsidRDefault="002B4183">
      <w:pPr>
        <w:rPr>
          <w:rFonts w:ascii="黑体" w:eastAsia="黑体" w:hAnsi="黑体" w:cs="黑体"/>
          <w:sz w:val="52"/>
          <w:szCs w:val="52"/>
        </w:rPr>
      </w:pPr>
      <w:r>
        <w:rPr>
          <w:rFonts w:ascii="黑体" w:eastAsia="黑体" w:hAnsi="黑体" w:cs="黑体" w:hint="eastAsia"/>
          <w:sz w:val="52"/>
          <w:szCs w:val="52"/>
        </w:rPr>
        <w:t>202</w:t>
      </w:r>
      <w:r w:rsidR="00742431">
        <w:rPr>
          <w:rFonts w:ascii="黑体" w:eastAsia="黑体" w:hAnsi="黑体" w:cs="黑体" w:hint="eastAsia"/>
          <w:sz w:val="52"/>
          <w:szCs w:val="52"/>
        </w:rPr>
        <w:t>2</w:t>
      </w:r>
      <w:r>
        <w:rPr>
          <w:rFonts w:ascii="黑体" w:eastAsia="黑体" w:hAnsi="黑体" w:cs="黑体" w:hint="eastAsia"/>
          <w:sz w:val="52"/>
          <w:szCs w:val="52"/>
        </w:rPr>
        <w:t>年度怀化市鹤城区水利局专项</w:t>
      </w:r>
    </w:p>
    <w:p w:rsidR="00EA1404" w:rsidRDefault="002B4183">
      <w:pPr>
        <w:jc w:val="center"/>
        <w:rPr>
          <w:rFonts w:ascii="黑体" w:eastAsia="黑体" w:hAnsi="黑体" w:cs="黑体"/>
          <w:sz w:val="52"/>
          <w:szCs w:val="52"/>
        </w:rPr>
      </w:pPr>
      <w:r>
        <w:rPr>
          <w:rFonts w:ascii="黑体" w:eastAsia="黑体" w:hAnsi="黑体" w:cs="黑体" w:hint="eastAsia"/>
          <w:sz w:val="52"/>
          <w:szCs w:val="52"/>
        </w:rPr>
        <w:t>资金绩效自评报告</w:t>
      </w:r>
    </w:p>
    <w:p w:rsidR="00EA1404" w:rsidRDefault="00EA1404">
      <w:pPr>
        <w:rPr>
          <w:rFonts w:ascii="黑体" w:eastAsia="黑体" w:hAnsi="黑体" w:cs="黑体"/>
          <w:b/>
          <w:sz w:val="52"/>
          <w:szCs w:val="52"/>
        </w:rPr>
      </w:pPr>
    </w:p>
    <w:p w:rsidR="00EA1404" w:rsidRDefault="00EA1404">
      <w:pPr>
        <w:jc w:val="center"/>
        <w:rPr>
          <w:rFonts w:eastAsia="黑体"/>
          <w:sz w:val="32"/>
          <w:szCs w:val="32"/>
        </w:rPr>
      </w:pPr>
    </w:p>
    <w:p w:rsidR="00EA1404" w:rsidRDefault="00EA1404">
      <w:pPr>
        <w:jc w:val="center"/>
        <w:rPr>
          <w:rFonts w:eastAsia="黑体"/>
          <w:sz w:val="32"/>
          <w:szCs w:val="32"/>
        </w:rPr>
      </w:pPr>
    </w:p>
    <w:p w:rsidR="00EA1404" w:rsidRDefault="00EA1404">
      <w:pPr>
        <w:jc w:val="center"/>
        <w:rPr>
          <w:rFonts w:eastAsia="黑体"/>
          <w:sz w:val="32"/>
          <w:szCs w:val="32"/>
        </w:rPr>
      </w:pPr>
    </w:p>
    <w:p w:rsidR="00EA1404" w:rsidRDefault="00EA1404">
      <w:pPr>
        <w:jc w:val="center"/>
        <w:rPr>
          <w:rFonts w:eastAsia="黑体"/>
          <w:sz w:val="32"/>
          <w:szCs w:val="32"/>
        </w:rPr>
      </w:pPr>
    </w:p>
    <w:p w:rsidR="00EA1404" w:rsidRDefault="00EA1404">
      <w:pPr>
        <w:jc w:val="center"/>
        <w:rPr>
          <w:rFonts w:eastAsia="黑体"/>
          <w:sz w:val="32"/>
          <w:szCs w:val="32"/>
        </w:rPr>
      </w:pPr>
    </w:p>
    <w:p w:rsidR="00EA1404" w:rsidRDefault="00EA1404">
      <w:pPr>
        <w:jc w:val="center"/>
        <w:rPr>
          <w:rFonts w:eastAsia="黑体"/>
          <w:sz w:val="32"/>
          <w:szCs w:val="32"/>
        </w:rPr>
      </w:pPr>
    </w:p>
    <w:p w:rsidR="00EA1404" w:rsidRDefault="00EA1404">
      <w:pPr>
        <w:rPr>
          <w:rFonts w:eastAsia="黑体"/>
          <w:sz w:val="32"/>
          <w:szCs w:val="32"/>
        </w:rPr>
      </w:pPr>
    </w:p>
    <w:p w:rsidR="00EA1404" w:rsidRDefault="00EA1404">
      <w:pPr>
        <w:jc w:val="center"/>
        <w:rPr>
          <w:rFonts w:eastAsia="黑体"/>
          <w:sz w:val="32"/>
          <w:szCs w:val="32"/>
        </w:rPr>
      </w:pPr>
    </w:p>
    <w:p w:rsidR="00EA1404" w:rsidRDefault="002B4183">
      <w:pPr>
        <w:spacing w:line="600" w:lineRule="exact"/>
        <w:ind w:firstLineChars="600" w:firstLine="1920"/>
        <w:rPr>
          <w:rFonts w:eastAsia="仿宋_GB2312"/>
          <w:sz w:val="32"/>
          <w:szCs w:val="32"/>
          <w:u w:val="single"/>
        </w:rPr>
      </w:pPr>
      <w:r>
        <w:rPr>
          <w:rFonts w:eastAsia="仿宋_GB2312"/>
          <w:sz w:val="32"/>
          <w:szCs w:val="32"/>
        </w:rPr>
        <w:t>单位名称：</w:t>
      </w:r>
      <w:r>
        <w:rPr>
          <w:rFonts w:eastAsia="仿宋_GB2312"/>
          <w:sz w:val="32"/>
          <w:szCs w:val="32"/>
          <w:u w:val="single"/>
        </w:rPr>
        <w:t>（盖章）</w:t>
      </w:r>
      <w:r>
        <w:rPr>
          <w:rFonts w:eastAsia="仿宋_GB2312"/>
          <w:sz w:val="32"/>
          <w:szCs w:val="32"/>
          <w:u w:val="single"/>
        </w:rPr>
        <w:t xml:space="preserve">        </w:t>
      </w:r>
    </w:p>
    <w:p w:rsidR="00EA1404" w:rsidRDefault="002B4183">
      <w:pPr>
        <w:spacing w:line="600" w:lineRule="exact"/>
        <w:ind w:firstLineChars="1000" w:firstLine="3200"/>
        <w:rPr>
          <w:rFonts w:eastAsia="楷体_GB2312"/>
          <w:sz w:val="32"/>
          <w:szCs w:val="32"/>
        </w:rPr>
      </w:pPr>
      <w:r>
        <w:rPr>
          <w:rFonts w:eastAsia="楷体_GB2312"/>
          <w:sz w:val="32"/>
          <w:szCs w:val="32"/>
        </w:rPr>
        <w:t>年</w:t>
      </w:r>
      <w:r>
        <w:rPr>
          <w:rFonts w:eastAsia="楷体_GB2312"/>
          <w:sz w:val="32"/>
          <w:szCs w:val="32"/>
        </w:rPr>
        <w:t xml:space="preserve">  </w:t>
      </w:r>
      <w:r>
        <w:rPr>
          <w:rFonts w:eastAsia="楷体_GB2312"/>
          <w:sz w:val="32"/>
          <w:szCs w:val="32"/>
        </w:rPr>
        <w:t>月</w:t>
      </w:r>
      <w:r>
        <w:rPr>
          <w:rFonts w:eastAsia="楷体_GB2312"/>
          <w:sz w:val="32"/>
          <w:szCs w:val="32"/>
        </w:rPr>
        <w:t xml:space="preserve">  </w:t>
      </w:r>
      <w:r>
        <w:rPr>
          <w:rFonts w:eastAsia="楷体_GB2312"/>
          <w:sz w:val="32"/>
          <w:szCs w:val="32"/>
        </w:rPr>
        <w:t>日</w:t>
      </w:r>
    </w:p>
    <w:p w:rsidR="00EA1404" w:rsidRDefault="00EA1404">
      <w:pPr>
        <w:jc w:val="center"/>
        <w:rPr>
          <w:rFonts w:eastAsia="黑体"/>
          <w:sz w:val="32"/>
          <w:szCs w:val="32"/>
        </w:rPr>
      </w:pPr>
    </w:p>
    <w:p w:rsidR="00EA1404" w:rsidRDefault="00EA1404">
      <w:pPr>
        <w:spacing w:line="600" w:lineRule="exact"/>
        <w:jc w:val="center"/>
        <w:rPr>
          <w:rFonts w:ascii="黑体" w:eastAsia="黑体" w:hAnsi="黑体" w:cs="黑体"/>
          <w:color w:val="000000" w:themeColor="text1"/>
          <w:sz w:val="44"/>
          <w:szCs w:val="44"/>
        </w:rPr>
      </w:pPr>
    </w:p>
    <w:p w:rsidR="00EA1404" w:rsidRDefault="00EA1404">
      <w:pPr>
        <w:spacing w:line="600" w:lineRule="exact"/>
        <w:jc w:val="center"/>
        <w:rPr>
          <w:rFonts w:ascii="黑体" w:eastAsia="黑体" w:hAnsi="黑体" w:cs="黑体"/>
          <w:color w:val="000000" w:themeColor="text1"/>
          <w:sz w:val="44"/>
          <w:szCs w:val="44"/>
        </w:rPr>
      </w:pPr>
    </w:p>
    <w:p w:rsidR="00EA1404" w:rsidRDefault="00EA1404">
      <w:pPr>
        <w:spacing w:line="600" w:lineRule="exact"/>
        <w:jc w:val="center"/>
        <w:rPr>
          <w:rFonts w:ascii="黑体" w:eastAsia="黑体" w:hAnsi="黑体" w:cs="黑体"/>
          <w:color w:val="000000" w:themeColor="text1"/>
          <w:sz w:val="44"/>
          <w:szCs w:val="44"/>
        </w:rPr>
      </w:pPr>
    </w:p>
    <w:p w:rsidR="00EA1404" w:rsidRDefault="00EA1404">
      <w:pPr>
        <w:spacing w:line="600" w:lineRule="exact"/>
        <w:jc w:val="center"/>
        <w:rPr>
          <w:rFonts w:ascii="黑体" w:eastAsia="黑体" w:hAnsi="黑体" w:cs="黑体"/>
          <w:color w:val="000000" w:themeColor="text1"/>
          <w:sz w:val="44"/>
          <w:szCs w:val="44"/>
        </w:rPr>
      </w:pPr>
    </w:p>
    <w:p w:rsidR="00EA1404" w:rsidRDefault="00EA1404">
      <w:pPr>
        <w:spacing w:line="600" w:lineRule="exact"/>
        <w:rPr>
          <w:rFonts w:ascii="黑体" w:eastAsia="黑体" w:hAnsi="黑体" w:cs="黑体"/>
          <w:color w:val="000000" w:themeColor="text1"/>
          <w:sz w:val="44"/>
          <w:szCs w:val="44"/>
        </w:rPr>
      </w:pPr>
    </w:p>
    <w:p w:rsidR="00EA1404" w:rsidRDefault="002B4183">
      <w:pPr>
        <w:spacing w:line="600" w:lineRule="exact"/>
        <w:jc w:val="center"/>
        <w:rPr>
          <w:rFonts w:ascii="黑体" w:eastAsia="黑体"/>
          <w:color w:val="000000" w:themeColor="text1"/>
          <w:sz w:val="44"/>
          <w:szCs w:val="44"/>
        </w:rPr>
      </w:pPr>
      <w:r>
        <w:rPr>
          <w:rFonts w:ascii="黑体" w:eastAsia="黑体" w:hAnsi="黑体" w:cs="黑体" w:hint="eastAsia"/>
          <w:color w:val="000000" w:themeColor="text1"/>
          <w:sz w:val="44"/>
          <w:szCs w:val="44"/>
        </w:rPr>
        <w:lastRenderedPageBreak/>
        <w:t>怀化市鹤城区水利局202</w:t>
      </w:r>
      <w:r w:rsidR="00742431">
        <w:rPr>
          <w:rFonts w:ascii="黑体" w:eastAsia="黑体" w:hAnsi="黑体" w:cs="黑体" w:hint="eastAsia"/>
          <w:color w:val="000000" w:themeColor="text1"/>
          <w:sz w:val="44"/>
          <w:szCs w:val="44"/>
        </w:rPr>
        <w:t>2</w:t>
      </w:r>
      <w:r>
        <w:rPr>
          <w:rFonts w:ascii="黑体" w:eastAsia="黑体" w:hAnsi="黑体" w:cs="黑体" w:hint="eastAsia"/>
          <w:color w:val="000000" w:themeColor="text1"/>
          <w:sz w:val="44"/>
          <w:szCs w:val="44"/>
        </w:rPr>
        <w:t>年度</w:t>
      </w:r>
      <w:r>
        <w:rPr>
          <w:rFonts w:ascii="黑体" w:eastAsia="黑体" w:hint="eastAsia"/>
          <w:color w:val="000000" w:themeColor="text1"/>
          <w:sz w:val="44"/>
          <w:szCs w:val="44"/>
        </w:rPr>
        <w:t>专项资金</w:t>
      </w:r>
    </w:p>
    <w:p w:rsidR="00EA1404" w:rsidRDefault="002B4183">
      <w:pPr>
        <w:spacing w:line="600" w:lineRule="exact"/>
        <w:jc w:val="center"/>
        <w:rPr>
          <w:rFonts w:ascii="黑体" w:eastAsia="黑体"/>
          <w:color w:val="000000" w:themeColor="text1"/>
          <w:sz w:val="44"/>
          <w:szCs w:val="44"/>
        </w:rPr>
      </w:pPr>
      <w:r>
        <w:rPr>
          <w:rFonts w:ascii="黑体" w:eastAsia="黑体" w:hint="eastAsia"/>
          <w:color w:val="000000" w:themeColor="text1"/>
          <w:sz w:val="44"/>
          <w:szCs w:val="44"/>
        </w:rPr>
        <w:t>绩效评价报告</w:t>
      </w:r>
    </w:p>
    <w:p w:rsidR="00EA1404" w:rsidRDefault="00EA1404">
      <w:pPr>
        <w:pStyle w:val="a0"/>
        <w:ind w:left="840" w:hanging="420"/>
        <w:jc w:val="center"/>
        <w:rPr>
          <w:color w:val="000000" w:themeColor="text1"/>
        </w:rPr>
      </w:pP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一、项目基本情况</w:t>
      </w: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（一）项目概况</w:t>
      </w:r>
    </w:p>
    <w:p w:rsidR="00EA1404" w:rsidRDefault="002B4183" w:rsidP="00742431">
      <w:pPr>
        <w:pStyle w:val="ab"/>
        <w:spacing w:line="360" w:lineRule="auto"/>
        <w:ind w:firstLineChars="200" w:firstLine="643"/>
        <w:rPr>
          <w:rFonts w:ascii="楷体" w:eastAsia="楷体"/>
          <w:b/>
          <w:color w:val="000000" w:themeColor="text1"/>
          <w:sz w:val="32"/>
          <w:szCs w:val="32"/>
        </w:rPr>
      </w:pPr>
      <w:r>
        <w:rPr>
          <w:rFonts w:ascii="楷体" w:eastAsia="楷体" w:hint="eastAsia"/>
          <w:b/>
          <w:color w:val="000000" w:themeColor="text1"/>
          <w:sz w:val="32"/>
          <w:szCs w:val="32"/>
        </w:rPr>
        <w:t>1、项目单位基本情况</w:t>
      </w:r>
    </w:p>
    <w:p w:rsidR="00EA1404" w:rsidRDefault="002B4183">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鹤城区水利局职能是:负责实施水利项目前期工作、保障水资源合理开发利用，负责开展防汛抗旱工作、监督指导水行政执法工作，组织实施水利工程、防洪排涝工程建设管理，组织协调农田水利基本建设，负责防治水土流失、组织指导水利行业质量监督工作等。</w:t>
      </w:r>
    </w:p>
    <w:p w:rsidR="00EA1404" w:rsidRDefault="002B4183">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鹤城区水利局核定编制共有123个，其中：行政编7个，机关后勤编2个，全额事业编56个，差额编5个，自收自支53个，（局机关9个，水旱灾害防御中心6个，水利事务中心30个，竹林坪水库11个，红岩泵站60个，板木溪7个），年末实有在编人数9</w:t>
      </w:r>
      <w:r w:rsidR="00742431">
        <w:rPr>
          <w:rFonts w:ascii="仿宋_GB2312" w:eastAsia="仿宋_GB2312" w:hAnsi="仿宋_GB2312" w:cs="仿宋_GB2312" w:hint="eastAsia"/>
          <w:color w:val="000000" w:themeColor="text1"/>
          <w:sz w:val="32"/>
          <w:szCs w:val="32"/>
        </w:rPr>
        <w:t>6</w:t>
      </w:r>
      <w:r>
        <w:rPr>
          <w:rFonts w:ascii="仿宋_GB2312" w:eastAsia="仿宋_GB2312" w:hAnsi="仿宋_GB2312" w:cs="仿宋_GB2312" w:hint="eastAsia"/>
          <w:color w:val="000000" w:themeColor="text1"/>
          <w:sz w:val="32"/>
          <w:szCs w:val="32"/>
        </w:rPr>
        <w:t>人 。经费来源是财政核拨。</w:t>
      </w:r>
    </w:p>
    <w:p w:rsidR="00EA1404" w:rsidRDefault="002B4183">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机构设置：内设3个股室，办公室（人事、财务），水利事务中心（河长制工作组、移民开放事务中心工作组、水利建设工作组、水政水资源工作组、水土保持工作组），水旱灾害防御事务中心。纳入202</w:t>
      </w:r>
      <w:r w:rsidR="00B17396">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年部门预算编制范围的3个二级部门为竹林坪水库管理所、板木溪水库管理所、红岩水轮泵管理站。</w:t>
      </w:r>
    </w:p>
    <w:p w:rsidR="00EA1404" w:rsidRDefault="002B4183" w:rsidP="00742431">
      <w:pPr>
        <w:pStyle w:val="ab"/>
        <w:spacing w:line="360" w:lineRule="auto"/>
        <w:ind w:firstLineChars="200" w:firstLine="643"/>
        <w:rPr>
          <w:rFonts w:ascii="楷体" w:eastAsia="楷体"/>
          <w:b/>
          <w:color w:val="000000" w:themeColor="text1"/>
          <w:sz w:val="32"/>
          <w:szCs w:val="32"/>
        </w:rPr>
      </w:pPr>
      <w:r>
        <w:rPr>
          <w:rFonts w:ascii="楷体" w:eastAsia="楷体" w:hint="eastAsia"/>
          <w:b/>
          <w:color w:val="000000" w:themeColor="text1"/>
          <w:sz w:val="32"/>
          <w:szCs w:val="32"/>
        </w:rPr>
        <w:lastRenderedPageBreak/>
        <w:t>2、项目的实施依据</w:t>
      </w:r>
    </w:p>
    <w:p w:rsidR="00EA1404" w:rsidRDefault="002B4183">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按照区本级预算绩效管理工作的总体要求，202</w:t>
      </w:r>
      <w:r w:rsidR="00B17396">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年项目支出预算</w:t>
      </w:r>
      <w:r w:rsidR="009A4011">
        <w:rPr>
          <w:rFonts w:ascii="仿宋_GB2312" w:eastAsia="仿宋_GB2312" w:hAnsi="仿宋_GB2312" w:cs="仿宋_GB2312" w:hint="eastAsia"/>
          <w:color w:val="000000" w:themeColor="text1"/>
          <w:sz w:val="32"/>
          <w:szCs w:val="32"/>
        </w:rPr>
        <w:t>6323.1</w:t>
      </w:r>
      <w:r>
        <w:rPr>
          <w:rFonts w:ascii="仿宋_GB2312" w:eastAsia="仿宋_GB2312" w:hAnsi="仿宋_GB2312" w:cs="仿宋_GB2312" w:hint="eastAsia"/>
          <w:color w:val="000000" w:themeColor="text1"/>
          <w:sz w:val="32"/>
          <w:szCs w:val="32"/>
        </w:rPr>
        <w:t>万元，202</w:t>
      </w:r>
      <w:r w:rsidR="009A4011">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年部门决算项目支出</w:t>
      </w:r>
      <w:r w:rsidR="009A4011">
        <w:rPr>
          <w:rFonts w:ascii="仿宋_GB2312" w:eastAsia="仿宋_GB2312" w:hAnsi="仿宋_GB2312" w:cs="仿宋_GB2312" w:hint="eastAsia"/>
          <w:color w:val="000000" w:themeColor="text1"/>
          <w:sz w:val="32"/>
          <w:szCs w:val="32"/>
        </w:rPr>
        <w:t>3036.23</w:t>
      </w:r>
      <w:r>
        <w:rPr>
          <w:rFonts w:ascii="仿宋_GB2312" w:eastAsia="仿宋_GB2312" w:hAnsi="仿宋_GB2312" w:cs="仿宋_GB2312" w:hint="eastAsia"/>
          <w:color w:val="000000" w:themeColor="text1"/>
          <w:sz w:val="32"/>
          <w:szCs w:val="32"/>
        </w:rPr>
        <w:t>万元，其中：上级专项资金</w:t>
      </w:r>
      <w:r w:rsidR="009A4011">
        <w:rPr>
          <w:rFonts w:ascii="仿宋_GB2312" w:eastAsia="仿宋_GB2312" w:hAnsi="仿宋_GB2312" w:cs="仿宋_GB2312" w:hint="eastAsia"/>
          <w:color w:val="000000" w:themeColor="text1"/>
          <w:sz w:val="32"/>
          <w:szCs w:val="32"/>
        </w:rPr>
        <w:t>2551.28</w:t>
      </w:r>
      <w:r>
        <w:rPr>
          <w:rFonts w:ascii="仿宋_GB2312" w:eastAsia="仿宋_GB2312" w:hAnsi="仿宋_GB2312" w:cs="仿宋_GB2312" w:hint="eastAsia"/>
          <w:color w:val="000000" w:themeColor="text1"/>
          <w:sz w:val="32"/>
          <w:szCs w:val="32"/>
        </w:rPr>
        <w:t>万元，本级资金</w:t>
      </w:r>
      <w:r w:rsidR="009A4011">
        <w:rPr>
          <w:rFonts w:ascii="仿宋_GB2312" w:eastAsia="仿宋_GB2312" w:hAnsi="仿宋_GB2312" w:cs="仿宋_GB2312" w:hint="eastAsia"/>
          <w:color w:val="000000" w:themeColor="text1"/>
          <w:sz w:val="32"/>
          <w:szCs w:val="32"/>
        </w:rPr>
        <w:t>484.95</w:t>
      </w:r>
      <w:r w:rsidR="0096244B">
        <w:rPr>
          <w:rFonts w:ascii="仿宋_GB2312" w:eastAsia="仿宋_GB2312" w:hAnsi="仿宋_GB2312" w:cs="仿宋_GB2312" w:hint="eastAsia"/>
          <w:color w:val="000000" w:themeColor="text1"/>
          <w:sz w:val="32"/>
          <w:szCs w:val="32"/>
        </w:rPr>
        <w:t>万元。主要用于乡村振兴、</w:t>
      </w:r>
      <w:r>
        <w:rPr>
          <w:rFonts w:ascii="仿宋_GB2312" w:eastAsia="仿宋_GB2312" w:hAnsi="仿宋_GB2312" w:cs="仿宋_GB2312" w:hint="eastAsia"/>
          <w:color w:val="000000" w:themeColor="text1"/>
          <w:sz w:val="32"/>
          <w:szCs w:val="32"/>
        </w:rPr>
        <w:t>山洪灾害防治、河道清淤、</w:t>
      </w:r>
      <w:r w:rsidR="0096244B" w:rsidRPr="0096244B">
        <w:rPr>
          <w:rFonts w:ascii="仿宋_GB2312" w:eastAsia="仿宋_GB2312" w:hAnsi="仿宋_GB2312" w:cs="仿宋_GB2312" w:hint="eastAsia"/>
          <w:color w:val="000000" w:themeColor="text1"/>
          <w:sz w:val="32"/>
          <w:szCs w:val="32"/>
        </w:rPr>
        <w:t>水旱灾害风险普查</w:t>
      </w:r>
      <w:r>
        <w:rPr>
          <w:rFonts w:ascii="仿宋_GB2312" w:eastAsia="仿宋_GB2312" w:hAnsi="仿宋_GB2312" w:cs="仿宋_GB2312" w:hint="eastAsia"/>
          <w:color w:val="000000" w:themeColor="text1"/>
          <w:sz w:val="32"/>
          <w:szCs w:val="32"/>
        </w:rPr>
        <w:t>、水利</w:t>
      </w:r>
      <w:r w:rsidR="00241E9F">
        <w:rPr>
          <w:rFonts w:ascii="仿宋_GB2312" w:eastAsia="仿宋_GB2312" w:hAnsi="仿宋_GB2312" w:cs="仿宋_GB2312" w:hint="eastAsia"/>
          <w:color w:val="000000" w:themeColor="text1"/>
          <w:sz w:val="32"/>
          <w:szCs w:val="32"/>
        </w:rPr>
        <w:t>冬修</w:t>
      </w:r>
      <w:r>
        <w:rPr>
          <w:rFonts w:ascii="仿宋_GB2312" w:eastAsia="仿宋_GB2312" w:hAnsi="仿宋_GB2312" w:cs="仿宋_GB2312" w:hint="eastAsia"/>
          <w:color w:val="000000" w:themeColor="text1"/>
          <w:sz w:val="32"/>
          <w:szCs w:val="32"/>
        </w:rPr>
        <w:t>等项目。</w:t>
      </w:r>
    </w:p>
    <w:p w:rsidR="00EA1404" w:rsidRPr="000E07C0" w:rsidRDefault="002B4183">
      <w:pPr>
        <w:widowControl/>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上级专项资金项目：</w:t>
      </w:r>
      <w:r w:rsidR="00EB2D3B">
        <w:rPr>
          <w:rFonts w:ascii="仿宋_GB2312" w:eastAsia="仿宋_GB2312" w:hAnsi="仿宋_GB2312" w:cs="仿宋_GB2312" w:hint="eastAsia"/>
          <w:color w:val="000000" w:themeColor="text1"/>
          <w:sz w:val="32"/>
          <w:szCs w:val="32"/>
        </w:rPr>
        <w:t>⑴</w:t>
      </w:r>
      <w:r w:rsidR="00E97B13" w:rsidRPr="00E97B13">
        <w:rPr>
          <w:rFonts w:ascii="仿宋_GB2312" w:eastAsia="仿宋_GB2312" w:hAnsi="仿宋_GB2312" w:cs="仿宋_GB2312" w:hint="eastAsia"/>
          <w:color w:val="000000" w:themeColor="text1"/>
          <w:sz w:val="32"/>
          <w:szCs w:val="32"/>
        </w:rPr>
        <w:t>湘财预[2020]306号2021年第一批中央水利发展资金</w:t>
      </w:r>
      <w:r w:rsidR="00E04C86">
        <w:rPr>
          <w:rFonts w:ascii="仿宋_GB2312" w:eastAsia="仿宋_GB2312" w:hAnsi="仿宋_GB2312" w:cs="仿宋_GB2312" w:hint="eastAsia"/>
          <w:color w:val="000000" w:themeColor="text1"/>
          <w:sz w:val="32"/>
          <w:szCs w:val="32"/>
        </w:rPr>
        <w:t>1085.</w:t>
      </w:r>
      <w:r w:rsidR="00764681">
        <w:rPr>
          <w:rFonts w:ascii="仿宋_GB2312" w:eastAsia="仿宋_GB2312" w:hAnsi="仿宋_GB2312" w:cs="仿宋_GB2312" w:hint="eastAsia"/>
          <w:color w:val="000000" w:themeColor="text1"/>
          <w:sz w:val="32"/>
          <w:szCs w:val="32"/>
        </w:rPr>
        <w:t>8</w:t>
      </w:r>
      <w:r w:rsidR="004E7C54">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w:t>
      </w:r>
      <w:r w:rsidR="00EB2D3B">
        <w:rPr>
          <w:rFonts w:ascii="仿宋_GB2312" w:eastAsia="仿宋_GB2312" w:hAnsi="仿宋_GB2312" w:cs="仿宋_GB2312" w:hint="eastAsia"/>
          <w:color w:val="000000" w:themeColor="text1"/>
          <w:sz w:val="32"/>
          <w:szCs w:val="32"/>
        </w:rPr>
        <w:t>⑵</w:t>
      </w:r>
      <w:r w:rsidR="00A04D82" w:rsidRPr="00A04D82">
        <w:rPr>
          <w:rFonts w:ascii="仿宋_GB2312" w:eastAsia="仿宋_GB2312" w:hAnsi="仿宋_GB2312" w:cs="仿宋_GB2312" w:hint="eastAsia"/>
          <w:color w:val="000000" w:themeColor="text1"/>
          <w:sz w:val="32"/>
          <w:szCs w:val="32"/>
        </w:rPr>
        <w:t xml:space="preserve">湘财预〔2021〕46号，下达2021年第二批中央水利发展资金，小型水库除险加固项目[小（2）型水库 </w:t>
      </w:r>
      <w:proofErr w:type="gramStart"/>
      <w:r w:rsidR="00A04D82" w:rsidRPr="00A04D82">
        <w:rPr>
          <w:rFonts w:ascii="仿宋_GB2312" w:eastAsia="仿宋_GB2312" w:hAnsi="仿宋_GB2312" w:cs="仿宋_GB2312" w:hint="eastAsia"/>
          <w:color w:val="000000" w:themeColor="text1"/>
          <w:sz w:val="32"/>
          <w:szCs w:val="32"/>
        </w:rPr>
        <w:t>茶吉冲</w:t>
      </w:r>
      <w:proofErr w:type="gramEnd"/>
      <w:r w:rsidR="00A04D82" w:rsidRPr="00A04D82">
        <w:rPr>
          <w:rFonts w:ascii="仿宋_GB2312" w:eastAsia="仿宋_GB2312" w:hAnsi="仿宋_GB2312" w:cs="仿宋_GB2312" w:hint="eastAsia"/>
          <w:color w:val="000000" w:themeColor="text1"/>
          <w:sz w:val="32"/>
          <w:szCs w:val="32"/>
        </w:rPr>
        <w:t>]</w:t>
      </w:r>
      <w:r w:rsidR="00A04D82">
        <w:rPr>
          <w:rFonts w:ascii="仿宋_GB2312" w:eastAsia="仿宋_GB2312" w:hAnsi="仿宋_GB2312" w:cs="仿宋_GB2312" w:hint="eastAsia"/>
          <w:color w:val="000000" w:themeColor="text1"/>
          <w:sz w:val="32"/>
          <w:szCs w:val="32"/>
        </w:rPr>
        <w:t>20万元</w:t>
      </w:r>
      <w:r>
        <w:rPr>
          <w:rFonts w:ascii="仿宋_GB2312" w:eastAsia="仿宋_GB2312" w:hAnsi="仿宋_GB2312" w:cs="仿宋_GB2312" w:hint="eastAsia"/>
          <w:color w:val="000000" w:themeColor="text1"/>
          <w:sz w:val="32"/>
          <w:szCs w:val="32"/>
        </w:rPr>
        <w:t>；</w:t>
      </w:r>
      <w:r w:rsidR="00481B5F">
        <w:rPr>
          <w:rFonts w:ascii="仿宋_GB2312" w:eastAsia="仿宋_GB2312" w:hAnsi="仿宋_GB2312" w:cs="仿宋_GB2312" w:hint="eastAsia"/>
          <w:color w:val="000000" w:themeColor="text1"/>
          <w:sz w:val="32"/>
          <w:szCs w:val="32"/>
        </w:rPr>
        <w:t>⑶</w:t>
      </w:r>
      <w:r w:rsidR="004E7C54" w:rsidRPr="004E7C54">
        <w:rPr>
          <w:rFonts w:ascii="仿宋_GB2312" w:eastAsia="仿宋_GB2312" w:hAnsi="仿宋_GB2312" w:cs="仿宋_GB2312" w:hint="eastAsia"/>
          <w:color w:val="000000" w:themeColor="text1"/>
          <w:sz w:val="32"/>
          <w:szCs w:val="32"/>
        </w:rPr>
        <w:t>湘财预[2021]136号，下达2021年中央财政水利救灾资金（第二批）</w:t>
      </w:r>
      <w:r w:rsidR="004E7C54">
        <w:rPr>
          <w:rFonts w:ascii="仿宋_GB2312" w:eastAsia="仿宋_GB2312" w:hAnsi="仿宋_GB2312" w:cs="仿宋_GB2312" w:hint="eastAsia"/>
          <w:color w:val="000000" w:themeColor="text1"/>
          <w:sz w:val="32"/>
          <w:szCs w:val="32"/>
        </w:rPr>
        <w:t>30万元</w:t>
      </w:r>
      <w:r>
        <w:rPr>
          <w:rFonts w:ascii="仿宋_GB2312" w:eastAsia="仿宋_GB2312" w:hAnsi="仿宋_GB2312" w:cs="仿宋_GB2312" w:hint="eastAsia"/>
          <w:color w:val="000000" w:themeColor="text1"/>
          <w:sz w:val="32"/>
          <w:szCs w:val="32"/>
        </w:rPr>
        <w:t>；</w:t>
      </w:r>
      <w:r w:rsidR="00481B5F">
        <w:rPr>
          <w:rFonts w:ascii="仿宋_GB2312" w:eastAsia="仿宋_GB2312" w:hAnsi="仿宋_GB2312" w:cs="仿宋_GB2312" w:hint="eastAsia"/>
          <w:color w:val="000000" w:themeColor="text1"/>
          <w:sz w:val="32"/>
          <w:szCs w:val="32"/>
        </w:rPr>
        <w:t>⑷</w:t>
      </w:r>
      <w:r w:rsidR="004E7C54" w:rsidRPr="004E7C54">
        <w:rPr>
          <w:rFonts w:ascii="仿宋_GB2312" w:eastAsia="仿宋_GB2312" w:hAnsi="仿宋_GB2312" w:cs="仿宋_GB2312" w:hint="eastAsia"/>
          <w:color w:val="000000" w:themeColor="text1"/>
          <w:sz w:val="32"/>
          <w:szCs w:val="32"/>
        </w:rPr>
        <w:t>湘财预[2022]102号，2022年省级财政衔接推进乡村振兴补助资金</w:t>
      </w:r>
      <w:r w:rsidR="004E7C54">
        <w:rPr>
          <w:rFonts w:ascii="仿宋_GB2312" w:eastAsia="仿宋_GB2312" w:hAnsi="仿宋_GB2312" w:cs="仿宋_GB2312" w:hint="eastAsia"/>
          <w:color w:val="000000" w:themeColor="text1"/>
          <w:sz w:val="32"/>
          <w:szCs w:val="32"/>
        </w:rPr>
        <w:t>40万元</w:t>
      </w:r>
      <w:r>
        <w:rPr>
          <w:rFonts w:ascii="仿宋_GB2312" w:eastAsia="仿宋_GB2312" w:hAnsi="仿宋_GB2312" w:cs="仿宋_GB2312" w:hint="eastAsia"/>
          <w:color w:val="000000" w:themeColor="text1"/>
          <w:sz w:val="32"/>
          <w:szCs w:val="32"/>
        </w:rPr>
        <w:t>；</w:t>
      </w:r>
      <w:r w:rsidR="00481B5F">
        <w:rPr>
          <w:rFonts w:ascii="仿宋_GB2312" w:eastAsia="仿宋_GB2312" w:hAnsi="仿宋_GB2312" w:cs="仿宋_GB2312" w:hint="eastAsia"/>
          <w:color w:val="000000" w:themeColor="text1"/>
          <w:sz w:val="32"/>
          <w:szCs w:val="32"/>
        </w:rPr>
        <w:t>⑸</w:t>
      </w:r>
      <w:r w:rsidR="004E7C54" w:rsidRPr="004E7C54">
        <w:rPr>
          <w:rFonts w:ascii="仿宋_GB2312" w:eastAsia="仿宋_GB2312" w:hAnsi="仿宋_GB2312" w:cs="仿宋_GB2312" w:hint="eastAsia"/>
          <w:color w:val="000000" w:themeColor="text1"/>
          <w:sz w:val="32"/>
          <w:szCs w:val="32"/>
        </w:rPr>
        <w:t>湘财预[2021]276号2022年第一批中央水利发展资金</w:t>
      </w:r>
      <w:r w:rsidR="00C96FF9">
        <w:rPr>
          <w:rFonts w:ascii="仿宋_GB2312" w:eastAsia="仿宋_GB2312" w:hAnsi="仿宋_GB2312" w:cs="仿宋_GB2312" w:hint="eastAsia"/>
          <w:color w:val="000000" w:themeColor="text1"/>
          <w:sz w:val="32"/>
          <w:szCs w:val="32"/>
        </w:rPr>
        <w:t>141.45</w:t>
      </w:r>
      <w:r w:rsidR="004E7C54">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w:t>
      </w:r>
      <w:r w:rsidR="00481B5F">
        <w:rPr>
          <w:rFonts w:ascii="仿宋_GB2312" w:eastAsia="仿宋_GB2312" w:hAnsi="仿宋_GB2312" w:cs="仿宋_GB2312" w:hint="eastAsia"/>
          <w:color w:val="000000" w:themeColor="text1"/>
          <w:sz w:val="32"/>
          <w:szCs w:val="32"/>
        </w:rPr>
        <w:t>⑹</w:t>
      </w:r>
      <w:r w:rsidR="00EB2D3B" w:rsidRPr="00EB2D3B">
        <w:rPr>
          <w:rFonts w:ascii="仿宋_GB2312" w:eastAsia="仿宋_GB2312" w:hAnsi="仿宋_GB2312" w:cs="仿宋_GB2312" w:hint="eastAsia"/>
          <w:color w:val="000000" w:themeColor="text1"/>
          <w:sz w:val="32"/>
          <w:szCs w:val="32"/>
        </w:rPr>
        <w:t>湘财预[2019]256号2020年第一批中央水利发展资金</w:t>
      </w:r>
      <w:r w:rsidR="00181B00">
        <w:rPr>
          <w:rFonts w:ascii="仿宋_GB2312" w:eastAsia="仿宋_GB2312" w:hAnsi="仿宋_GB2312" w:cs="仿宋_GB2312" w:hint="eastAsia"/>
          <w:color w:val="000000" w:themeColor="text1"/>
          <w:sz w:val="32"/>
          <w:szCs w:val="32"/>
        </w:rPr>
        <w:t>226.75</w:t>
      </w:r>
      <w:r w:rsidR="00EB2D3B">
        <w:rPr>
          <w:rFonts w:ascii="仿宋_GB2312" w:eastAsia="仿宋_GB2312" w:hAnsi="仿宋_GB2312" w:cs="仿宋_GB2312" w:hint="eastAsia"/>
          <w:color w:val="000000" w:themeColor="text1"/>
          <w:sz w:val="32"/>
          <w:szCs w:val="32"/>
        </w:rPr>
        <w:t>万元；</w:t>
      </w:r>
      <w:r w:rsidR="000E07C0">
        <w:rPr>
          <w:rFonts w:ascii="仿宋_GB2312" w:eastAsia="仿宋_GB2312" w:hAnsi="仿宋_GB2312" w:cs="仿宋_GB2312" w:hint="eastAsia"/>
          <w:color w:val="000000" w:themeColor="text1"/>
          <w:sz w:val="32"/>
          <w:szCs w:val="32"/>
        </w:rPr>
        <w:t>⑺</w:t>
      </w:r>
      <w:r w:rsidR="00EB2D3B" w:rsidRPr="00EB2D3B">
        <w:rPr>
          <w:rFonts w:ascii="仿宋_GB2312" w:eastAsia="仿宋_GB2312" w:hAnsi="仿宋_GB2312" w:cs="仿宋_GB2312" w:hint="eastAsia"/>
          <w:color w:val="000000" w:themeColor="text1"/>
          <w:sz w:val="32"/>
          <w:szCs w:val="32"/>
        </w:rPr>
        <w:t>湘财预[2021]174号2021年中央财政水利救灾资金</w:t>
      </w:r>
      <w:r w:rsidR="00EB2D3B">
        <w:rPr>
          <w:rFonts w:ascii="仿宋_GB2312" w:eastAsia="仿宋_GB2312" w:hAnsi="仿宋_GB2312" w:cs="仿宋_GB2312" w:hint="eastAsia"/>
          <w:color w:val="000000" w:themeColor="text1"/>
          <w:sz w:val="32"/>
          <w:szCs w:val="32"/>
        </w:rPr>
        <w:t>6.76万元；</w:t>
      </w:r>
      <w:r w:rsidR="000E07C0">
        <w:rPr>
          <w:rFonts w:ascii="仿宋_GB2312" w:eastAsia="仿宋_GB2312" w:hAnsi="仿宋_GB2312" w:cs="仿宋_GB2312" w:hint="eastAsia"/>
          <w:color w:val="000000" w:themeColor="text1"/>
          <w:sz w:val="32"/>
          <w:szCs w:val="32"/>
        </w:rPr>
        <w:t>⑻</w:t>
      </w:r>
      <w:r w:rsidR="0018141A">
        <w:rPr>
          <w:rFonts w:ascii="仿宋_GB2312" w:eastAsia="仿宋_GB2312" w:hAnsi="仿宋_GB2312" w:cs="仿宋_GB2312"/>
          <w:color w:val="FF0000"/>
          <w:sz w:val="32"/>
          <w:szCs w:val="32"/>
        </w:rPr>
        <w:t xml:space="preserve"> </w:t>
      </w:r>
      <w:r w:rsidR="000E07C0" w:rsidRPr="000E07C0">
        <w:rPr>
          <w:rFonts w:ascii="仿宋_GB2312" w:eastAsia="仿宋_GB2312" w:hAnsi="仿宋_GB2312" w:cs="仿宋_GB2312" w:hint="eastAsia"/>
          <w:color w:val="000000" w:themeColor="text1"/>
          <w:sz w:val="32"/>
          <w:szCs w:val="32"/>
        </w:rPr>
        <w:t>湘财预〔2022〕214号2022年第八批中央财政水利救灾资金</w:t>
      </w:r>
      <w:r w:rsidR="000E07C0">
        <w:rPr>
          <w:rFonts w:ascii="仿宋_GB2312" w:eastAsia="仿宋_GB2312" w:hAnsi="仿宋_GB2312" w:cs="仿宋_GB2312" w:hint="eastAsia"/>
          <w:color w:val="000000" w:themeColor="text1"/>
          <w:sz w:val="32"/>
          <w:szCs w:val="32"/>
        </w:rPr>
        <w:t>26.6万元；⑼</w:t>
      </w:r>
      <w:r w:rsidR="000E07C0" w:rsidRPr="000E07C0">
        <w:rPr>
          <w:rFonts w:ascii="仿宋_GB2312" w:eastAsia="仿宋_GB2312" w:hAnsi="仿宋_GB2312" w:cs="仿宋_GB2312" w:hint="eastAsia"/>
          <w:color w:val="000000" w:themeColor="text1"/>
          <w:sz w:val="32"/>
          <w:szCs w:val="32"/>
        </w:rPr>
        <w:t>湘财预[2021]257号2022年中央财政衔接推进乡村振兴补助资金</w:t>
      </w:r>
      <w:r w:rsidR="000E07C0">
        <w:rPr>
          <w:rFonts w:ascii="仿宋_GB2312" w:eastAsia="仿宋_GB2312" w:hAnsi="仿宋_GB2312" w:cs="仿宋_GB2312" w:hint="eastAsia"/>
          <w:color w:val="000000" w:themeColor="text1"/>
          <w:sz w:val="32"/>
          <w:szCs w:val="32"/>
        </w:rPr>
        <w:t>15万元；⑽</w:t>
      </w:r>
      <w:r w:rsidR="000E07C0" w:rsidRPr="000E07C0">
        <w:rPr>
          <w:rFonts w:ascii="仿宋_GB2312" w:eastAsia="仿宋_GB2312" w:hAnsi="仿宋_GB2312" w:cs="仿宋_GB2312" w:hint="eastAsia"/>
          <w:color w:val="000000" w:themeColor="text1"/>
          <w:sz w:val="32"/>
          <w:szCs w:val="32"/>
        </w:rPr>
        <w:t>湘财预[2022]38号2022年省级财政衔接推进乡村振兴补助资金</w:t>
      </w:r>
      <w:r w:rsidR="000E07C0">
        <w:rPr>
          <w:rFonts w:ascii="仿宋_GB2312" w:eastAsia="仿宋_GB2312" w:hAnsi="仿宋_GB2312" w:cs="仿宋_GB2312" w:hint="eastAsia"/>
          <w:color w:val="000000" w:themeColor="text1"/>
          <w:sz w:val="32"/>
          <w:szCs w:val="32"/>
        </w:rPr>
        <w:t>180万元</w:t>
      </w:r>
      <w:r w:rsidR="002123E5">
        <w:rPr>
          <w:rFonts w:ascii="仿宋_GB2312" w:eastAsia="仿宋_GB2312" w:hAnsi="仿宋_GB2312" w:cs="仿宋_GB2312" w:hint="eastAsia"/>
          <w:color w:val="000000" w:themeColor="text1"/>
          <w:sz w:val="32"/>
          <w:szCs w:val="32"/>
        </w:rPr>
        <w:t>。</w:t>
      </w:r>
    </w:p>
    <w:p w:rsidR="00EA1404" w:rsidRDefault="002B4183">
      <w:pPr>
        <w:widowControl/>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本级资金项目：</w:t>
      </w:r>
      <w:r>
        <w:rPr>
          <w:rFonts w:ascii="仿宋_GB2312" w:eastAsia="仿宋_GB2312" w:hAnsi="仿宋_GB2312" w:cs="仿宋_GB2312"/>
          <w:color w:val="000000" w:themeColor="text1"/>
          <w:sz w:val="32"/>
          <w:szCs w:val="32"/>
        </w:rPr>
        <w:t>①</w:t>
      </w:r>
      <w:r w:rsidR="00F34D1A" w:rsidRPr="00F34D1A">
        <w:rPr>
          <w:rFonts w:ascii="仿宋_GB2312" w:eastAsia="仿宋_GB2312" w:hAnsi="仿宋_GB2312" w:cs="仿宋_GB2312" w:hint="eastAsia"/>
          <w:color w:val="000000" w:themeColor="text1"/>
          <w:sz w:val="32"/>
          <w:szCs w:val="32"/>
        </w:rPr>
        <w:t>单家</w:t>
      </w:r>
      <w:proofErr w:type="gramStart"/>
      <w:r w:rsidR="00F34D1A" w:rsidRPr="00F34D1A">
        <w:rPr>
          <w:rFonts w:ascii="仿宋_GB2312" w:eastAsia="仿宋_GB2312" w:hAnsi="仿宋_GB2312" w:cs="仿宋_GB2312" w:hint="eastAsia"/>
          <w:color w:val="000000" w:themeColor="text1"/>
          <w:sz w:val="32"/>
          <w:szCs w:val="32"/>
        </w:rPr>
        <w:t>垅溪入</w:t>
      </w:r>
      <w:proofErr w:type="gramEnd"/>
      <w:r w:rsidR="00F34D1A" w:rsidRPr="00F34D1A">
        <w:rPr>
          <w:rFonts w:ascii="仿宋_GB2312" w:eastAsia="仿宋_GB2312" w:hAnsi="仿宋_GB2312" w:cs="仿宋_GB2312" w:hint="eastAsia"/>
          <w:color w:val="000000" w:themeColor="text1"/>
          <w:sz w:val="32"/>
          <w:szCs w:val="32"/>
        </w:rPr>
        <w:t>河口段污水</w:t>
      </w:r>
      <w:proofErr w:type="gramStart"/>
      <w:r w:rsidR="00F34D1A" w:rsidRPr="00F34D1A">
        <w:rPr>
          <w:rFonts w:ascii="仿宋_GB2312" w:eastAsia="仿宋_GB2312" w:hAnsi="仿宋_GB2312" w:cs="仿宋_GB2312" w:hint="eastAsia"/>
          <w:color w:val="000000" w:themeColor="text1"/>
          <w:sz w:val="32"/>
          <w:szCs w:val="32"/>
        </w:rPr>
        <w:t>沟改造</w:t>
      </w:r>
      <w:proofErr w:type="gramEnd"/>
      <w:r w:rsidR="00F34D1A" w:rsidRPr="00F34D1A">
        <w:rPr>
          <w:rFonts w:ascii="仿宋_GB2312" w:eastAsia="仿宋_GB2312" w:hAnsi="仿宋_GB2312" w:cs="仿宋_GB2312" w:hint="eastAsia"/>
          <w:color w:val="000000" w:themeColor="text1"/>
          <w:sz w:val="32"/>
          <w:szCs w:val="32"/>
        </w:rPr>
        <w:t>和坨院溪九丰段河道清淤经费</w:t>
      </w:r>
      <w:r w:rsidR="00F34D1A">
        <w:rPr>
          <w:rFonts w:ascii="仿宋_GB2312" w:eastAsia="仿宋_GB2312" w:hAnsi="仿宋_GB2312" w:cs="仿宋_GB2312" w:hint="eastAsia"/>
          <w:color w:val="000000" w:themeColor="text1"/>
          <w:sz w:val="32"/>
          <w:szCs w:val="32"/>
        </w:rPr>
        <w:t>16.25万元</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color w:val="000000" w:themeColor="text1"/>
          <w:sz w:val="32"/>
          <w:szCs w:val="32"/>
        </w:rPr>
        <w:t>②</w:t>
      </w:r>
      <w:r w:rsidR="00F34D1A" w:rsidRPr="00F34D1A">
        <w:rPr>
          <w:rFonts w:ascii="仿宋_GB2312" w:eastAsia="仿宋_GB2312" w:hAnsi="仿宋_GB2312" w:cs="仿宋_GB2312" w:hint="eastAsia"/>
          <w:color w:val="000000" w:themeColor="text1"/>
          <w:sz w:val="32"/>
          <w:szCs w:val="32"/>
        </w:rPr>
        <w:t>山洪灾害预警系统运行维</w:t>
      </w:r>
      <w:r w:rsidR="00F34D1A" w:rsidRPr="00F34D1A">
        <w:rPr>
          <w:rFonts w:ascii="仿宋_GB2312" w:eastAsia="仿宋_GB2312" w:hAnsi="仿宋_GB2312" w:cs="仿宋_GB2312" w:hint="eastAsia"/>
          <w:color w:val="000000" w:themeColor="text1"/>
          <w:sz w:val="32"/>
          <w:szCs w:val="32"/>
        </w:rPr>
        <w:lastRenderedPageBreak/>
        <w:t>护费及基层防汛能力建设</w:t>
      </w:r>
      <w:r w:rsidR="00F34D1A">
        <w:rPr>
          <w:rFonts w:ascii="仿宋_GB2312" w:eastAsia="仿宋_GB2312" w:hAnsi="仿宋_GB2312" w:cs="仿宋_GB2312" w:hint="eastAsia"/>
          <w:color w:val="000000" w:themeColor="text1"/>
          <w:sz w:val="32"/>
          <w:szCs w:val="32"/>
        </w:rPr>
        <w:t>52.2万元</w:t>
      </w:r>
      <w:r>
        <w:rPr>
          <w:rFonts w:ascii="仿宋_GB2312" w:eastAsia="仿宋_GB2312" w:hAnsi="仿宋_GB2312" w:cs="仿宋_GB2312" w:hint="eastAsia"/>
          <w:color w:val="000000" w:themeColor="text1"/>
          <w:sz w:val="32"/>
          <w:szCs w:val="32"/>
        </w:rPr>
        <w:t>；③</w:t>
      </w:r>
      <w:r w:rsidR="00F34D1A" w:rsidRPr="00F34D1A">
        <w:rPr>
          <w:rFonts w:ascii="仿宋_GB2312" w:eastAsia="仿宋_GB2312" w:hAnsi="仿宋_GB2312" w:cs="仿宋_GB2312" w:hint="eastAsia"/>
          <w:color w:val="000000" w:themeColor="text1"/>
          <w:sz w:val="32"/>
          <w:szCs w:val="32"/>
        </w:rPr>
        <w:t>水旱灾害风险普查项目资金</w:t>
      </w:r>
      <w:r w:rsidR="00F34D1A">
        <w:rPr>
          <w:rFonts w:ascii="仿宋_GB2312" w:eastAsia="仿宋_GB2312" w:hAnsi="仿宋_GB2312" w:cs="仿宋_GB2312" w:hint="eastAsia"/>
          <w:color w:val="000000" w:themeColor="text1"/>
          <w:sz w:val="32"/>
          <w:szCs w:val="32"/>
        </w:rPr>
        <w:t>14.5万元</w:t>
      </w:r>
      <w:r>
        <w:rPr>
          <w:rFonts w:ascii="仿宋_GB2312" w:eastAsia="仿宋_GB2312" w:hAnsi="仿宋_GB2312" w:cs="仿宋_GB2312" w:hint="eastAsia"/>
          <w:color w:val="000000" w:themeColor="text1"/>
          <w:sz w:val="32"/>
          <w:szCs w:val="32"/>
        </w:rPr>
        <w:t>；④</w:t>
      </w:r>
      <w:r w:rsidR="00F34D1A" w:rsidRPr="00F34D1A">
        <w:rPr>
          <w:rFonts w:ascii="仿宋_GB2312" w:eastAsia="仿宋_GB2312" w:hAnsi="仿宋_GB2312" w:cs="仿宋_GB2312" w:hint="eastAsia"/>
          <w:color w:val="000000" w:themeColor="text1"/>
          <w:sz w:val="32"/>
          <w:szCs w:val="32"/>
        </w:rPr>
        <w:t>2022年水利领域巩固拓展脱贫攻坚成果同乡村振兴有效衔接项目</w:t>
      </w:r>
      <w:r w:rsidR="00F34D1A">
        <w:rPr>
          <w:rFonts w:ascii="仿宋_GB2312" w:eastAsia="仿宋_GB2312" w:hAnsi="仿宋_GB2312" w:cs="仿宋_GB2312" w:hint="eastAsia"/>
          <w:color w:val="000000" w:themeColor="text1"/>
          <w:sz w:val="32"/>
          <w:szCs w:val="32"/>
        </w:rPr>
        <w:t>335万元</w:t>
      </w:r>
      <w:r>
        <w:rPr>
          <w:rFonts w:ascii="仿宋_GB2312" w:eastAsia="仿宋_GB2312" w:hAnsi="仿宋_GB2312" w:cs="仿宋_GB2312" w:hint="eastAsia"/>
          <w:color w:val="000000" w:themeColor="text1"/>
          <w:sz w:val="32"/>
          <w:szCs w:val="32"/>
        </w:rPr>
        <w:t>；⑤</w:t>
      </w:r>
      <w:r w:rsidR="00F34D1A" w:rsidRPr="00F34D1A">
        <w:rPr>
          <w:rFonts w:ascii="仿宋_GB2312" w:eastAsia="仿宋_GB2312" w:hAnsi="仿宋_GB2312" w:cs="仿宋_GB2312" w:hint="eastAsia"/>
          <w:color w:val="000000" w:themeColor="text1"/>
          <w:sz w:val="32"/>
          <w:szCs w:val="32"/>
        </w:rPr>
        <w:t>2022水利冬修</w:t>
      </w:r>
      <w:r w:rsidR="00F34D1A">
        <w:rPr>
          <w:rFonts w:ascii="仿宋_GB2312" w:eastAsia="仿宋_GB2312" w:hAnsi="仿宋_GB2312" w:cs="仿宋_GB2312" w:hint="eastAsia"/>
          <w:color w:val="000000" w:themeColor="text1"/>
          <w:sz w:val="32"/>
          <w:szCs w:val="32"/>
        </w:rPr>
        <w:t>67万元</w:t>
      </w:r>
      <w:r>
        <w:rPr>
          <w:rFonts w:ascii="仿宋_GB2312" w:eastAsia="仿宋_GB2312" w:hAnsi="仿宋_GB2312" w:cs="仿宋_GB2312" w:hint="eastAsia"/>
          <w:color w:val="000000" w:themeColor="text1"/>
          <w:sz w:val="32"/>
          <w:szCs w:val="32"/>
        </w:rPr>
        <w:t>。</w:t>
      </w:r>
    </w:p>
    <w:p w:rsidR="00EA1404" w:rsidRDefault="00EA1404">
      <w:pPr>
        <w:spacing w:line="360" w:lineRule="auto"/>
        <w:ind w:firstLineChars="200" w:firstLine="640"/>
        <w:rPr>
          <w:rFonts w:ascii="仿宋_GB2312" w:eastAsia="仿宋_GB2312" w:hAnsi="仿宋_GB2312" w:cs="仿宋_GB2312"/>
          <w:color w:val="000000" w:themeColor="text1"/>
          <w:sz w:val="32"/>
          <w:szCs w:val="32"/>
        </w:rPr>
      </w:pP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3、项目基本性质、用途和主要内容、涉及范围</w:t>
      </w:r>
    </w:p>
    <w:tbl>
      <w:tblPr>
        <w:tblpPr w:leftFromText="180" w:rightFromText="180" w:vertAnchor="text" w:horzAnchor="margin" w:tblpXSpec="center" w:tblpY="50"/>
        <w:tblOverlap w:val="never"/>
        <w:tblW w:w="9265" w:type="dxa"/>
        <w:tblCellMar>
          <w:left w:w="51" w:type="dxa"/>
          <w:right w:w="51" w:type="dxa"/>
        </w:tblCellMar>
        <w:tblLook w:val="04A0" w:firstRow="1" w:lastRow="0" w:firstColumn="1" w:lastColumn="0" w:noHBand="0" w:noVBand="1"/>
      </w:tblPr>
      <w:tblGrid>
        <w:gridCol w:w="2646"/>
        <w:gridCol w:w="1684"/>
        <w:gridCol w:w="896"/>
        <w:gridCol w:w="2232"/>
        <w:gridCol w:w="1807"/>
      </w:tblGrid>
      <w:tr w:rsidR="00EA1404">
        <w:trPr>
          <w:trHeight w:val="386"/>
        </w:trPr>
        <w:tc>
          <w:tcPr>
            <w:tcW w:w="2646" w:type="dxa"/>
            <w:tcBorders>
              <w:top w:val="single" w:sz="4" w:space="0" w:color="auto"/>
              <w:left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项目分类</w:t>
            </w:r>
          </w:p>
        </w:tc>
        <w:tc>
          <w:tcPr>
            <w:tcW w:w="1684" w:type="dxa"/>
            <w:tcBorders>
              <w:top w:val="single" w:sz="4" w:space="0" w:color="auto"/>
              <w:left w:val="nil"/>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基本性质</w:t>
            </w:r>
          </w:p>
        </w:tc>
        <w:tc>
          <w:tcPr>
            <w:tcW w:w="896"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用途</w:t>
            </w:r>
          </w:p>
        </w:tc>
        <w:tc>
          <w:tcPr>
            <w:tcW w:w="2232"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主要内容</w:t>
            </w:r>
          </w:p>
        </w:tc>
        <w:tc>
          <w:tcPr>
            <w:tcW w:w="1807"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涉及范围</w:t>
            </w:r>
          </w:p>
        </w:tc>
      </w:tr>
      <w:tr w:rsidR="00EA1404">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4465FC">
            <w:pPr>
              <w:widowControl/>
              <w:spacing w:line="260" w:lineRule="exact"/>
              <w:jc w:val="center"/>
              <w:rPr>
                <w:rFonts w:eastAsia="仿宋_GB2312"/>
                <w:color w:val="000000"/>
                <w:kern w:val="0"/>
                <w:szCs w:val="21"/>
              </w:rPr>
            </w:pPr>
            <w:r w:rsidRPr="004465FC">
              <w:rPr>
                <w:rFonts w:eastAsia="仿宋_GB2312" w:hint="eastAsia"/>
                <w:color w:val="000000"/>
                <w:kern w:val="0"/>
                <w:szCs w:val="21"/>
              </w:rPr>
              <w:t>污水</w:t>
            </w:r>
            <w:proofErr w:type="gramStart"/>
            <w:r w:rsidRPr="004465FC">
              <w:rPr>
                <w:rFonts w:eastAsia="仿宋_GB2312" w:hint="eastAsia"/>
                <w:color w:val="000000"/>
                <w:kern w:val="0"/>
                <w:szCs w:val="21"/>
              </w:rPr>
              <w:t>沟改造</w:t>
            </w:r>
            <w:proofErr w:type="gramEnd"/>
            <w:r>
              <w:rPr>
                <w:rFonts w:eastAsia="仿宋_GB2312" w:hint="eastAsia"/>
                <w:color w:val="000000"/>
                <w:kern w:val="0"/>
                <w:szCs w:val="21"/>
              </w:rPr>
              <w:t>和</w:t>
            </w:r>
            <w:r w:rsidR="002B4183">
              <w:rPr>
                <w:rFonts w:eastAsia="仿宋_GB2312" w:hint="eastAsia"/>
                <w:color w:val="000000"/>
                <w:kern w:val="0"/>
                <w:szCs w:val="21"/>
              </w:rPr>
              <w:t>河道清淤</w:t>
            </w:r>
          </w:p>
        </w:tc>
        <w:tc>
          <w:tcPr>
            <w:tcW w:w="1684"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 xml:space="preserve"> </w:t>
            </w:r>
            <w:r>
              <w:rPr>
                <w:rFonts w:eastAsia="仿宋_GB2312" w:hint="eastAsia"/>
                <w:color w:val="000000"/>
                <w:kern w:val="0"/>
                <w:szCs w:val="21"/>
              </w:rPr>
              <w:t>河道行洪安全</w:t>
            </w:r>
          </w:p>
        </w:tc>
        <w:tc>
          <w:tcPr>
            <w:tcW w:w="896"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保障河道汛期安全行洪和改善河道生态水质</w:t>
            </w:r>
          </w:p>
        </w:tc>
        <w:tc>
          <w:tcPr>
            <w:tcW w:w="2232"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河道清淤清渣、两岸护坡挡砌、</w:t>
            </w:r>
            <w:proofErr w:type="gramStart"/>
            <w:r>
              <w:rPr>
                <w:rFonts w:eastAsia="仿宋_GB2312" w:hint="eastAsia"/>
                <w:color w:val="000000"/>
                <w:kern w:val="0"/>
                <w:szCs w:val="21"/>
              </w:rPr>
              <w:t>输通疏</w:t>
            </w:r>
            <w:proofErr w:type="gramEnd"/>
            <w:r>
              <w:rPr>
                <w:rFonts w:eastAsia="仿宋_GB2312" w:hint="eastAsia"/>
                <w:color w:val="000000"/>
                <w:kern w:val="0"/>
                <w:szCs w:val="21"/>
              </w:rPr>
              <w:t>宽河道行洪断面</w:t>
            </w:r>
          </w:p>
        </w:tc>
        <w:tc>
          <w:tcPr>
            <w:tcW w:w="1807" w:type="dxa"/>
            <w:tcBorders>
              <w:top w:val="single" w:sz="4" w:space="0" w:color="auto"/>
              <w:left w:val="nil"/>
              <w:bottom w:val="single" w:sz="4" w:space="0" w:color="auto"/>
              <w:right w:val="single" w:sz="4" w:space="0" w:color="auto"/>
            </w:tcBorders>
            <w:vAlign w:val="center"/>
          </w:tcPr>
          <w:p w:rsidR="00EA1404" w:rsidRDefault="004465FC">
            <w:pPr>
              <w:widowControl/>
              <w:spacing w:line="260" w:lineRule="exact"/>
              <w:jc w:val="center"/>
              <w:rPr>
                <w:rFonts w:eastAsia="仿宋_GB2312"/>
                <w:color w:val="000000"/>
                <w:kern w:val="0"/>
                <w:szCs w:val="21"/>
              </w:rPr>
            </w:pPr>
            <w:r w:rsidRPr="004465FC">
              <w:rPr>
                <w:rFonts w:eastAsia="仿宋_GB2312" w:hint="eastAsia"/>
                <w:color w:val="000000"/>
                <w:kern w:val="0"/>
                <w:szCs w:val="21"/>
              </w:rPr>
              <w:t>单家垅溪</w:t>
            </w:r>
            <w:r>
              <w:rPr>
                <w:rFonts w:eastAsia="仿宋_GB2312" w:hint="eastAsia"/>
                <w:color w:val="000000"/>
                <w:kern w:val="0"/>
                <w:szCs w:val="21"/>
              </w:rPr>
              <w:t>、</w:t>
            </w:r>
            <w:r w:rsidRPr="004465FC">
              <w:rPr>
                <w:rFonts w:eastAsia="仿宋_GB2312" w:hint="eastAsia"/>
                <w:color w:val="000000"/>
                <w:kern w:val="0"/>
                <w:szCs w:val="21"/>
              </w:rPr>
              <w:t>坨</w:t>
            </w:r>
            <w:proofErr w:type="gramStart"/>
            <w:r w:rsidRPr="004465FC">
              <w:rPr>
                <w:rFonts w:eastAsia="仿宋_GB2312" w:hint="eastAsia"/>
                <w:color w:val="000000"/>
                <w:kern w:val="0"/>
                <w:szCs w:val="21"/>
              </w:rPr>
              <w:t>院溪九丰段</w:t>
            </w:r>
            <w:proofErr w:type="gramEnd"/>
          </w:p>
        </w:tc>
      </w:tr>
      <w:tr w:rsidR="00EA1404">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853B21">
            <w:pPr>
              <w:widowControl/>
              <w:spacing w:line="260" w:lineRule="exact"/>
              <w:jc w:val="center"/>
              <w:rPr>
                <w:rFonts w:eastAsia="仿宋_GB2312"/>
                <w:color w:val="000000"/>
                <w:kern w:val="0"/>
                <w:szCs w:val="21"/>
              </w:rPr>
            </w:pPr>
            <w:r w:rsidRPr="00853B21">
              <w:rPr>
                <w:rFonts w:eastAsia="仿宋_GB2312" w:hint="eastAsia"/>
                <w:color w:val="000000"/>
                <w:kern w:val="0"/>
                <w:szCs w:val="21"/>
              </w:rPr>
              <w:t>山洪灾害预警系统运行维护费及基层防汛能力建设</w:t>
            </w:r>
          </w:p>
        </w:tc>
        <w:tc>
          <w:tcPr>
            <w:tcW w:w="1684" w:type="dxa"/>
            <w:tcBorders>
              <w:top w:val="nil"/>
              <w:left w:val="nil"/>
              <w:bottom w:val="single" w:sz="4" w:space="0" w:color="auto"/>
              <w:right w:val="single" w:sz="4" w:space="0" w:color="auto"/>
            </w:tcBorders>
            <w:vAlign w:val="center"/>
          </w:tcPr>
          <w:p w:rsidR="00EA1404" w:rsidRDefault="00853B21">
            <w:pPr>
              <w:widowControl/>
              <w:spacing w:line="260" w:lineRule="exact"/>
              <w:jc w:val="center"/>
              <w:rPr>
                <w:rFonts w:eastAsia="仿宋_GB2312"/>
                <w:color w:val="000000"/>
                <w:kern w:val="0"/>
                <w:szCs w:val="21"/>
              </w:rPr>
            </w:pPr>
            <w:r>
              <w:rPr>
                <w:rFonts w:eastAsia="仿宋_GB2312" w:hint="eastAsia"/>
                <w:color w:val="000000"/>
                <w:kern w:val="0"/>
                <w:szCs w:val="21"/>
              </w:rPr>
              <w:t>山洪灾害预警</w:t>
            </w:r>
          </w:p>
        </w:tc>
        <w:tc>
          <w:tcPr>
            <w:tcW w:w="896" w:type="dxa"/>
            <w:tcBorders>
              <w:top w:val="nil"/>
              <w:left w:val="nil"/>
              <w:bottom w:val="single" w:sz="4" w:space="0" w:color="auto"/>
              <w:right w:val="single" w:sz="4" w:space="0" w:color="auto"/>
            </w:tcBorders>
            <w:vAlign w:val="center"/>
          </w:tcPr>
          <w:p w:rsidR="00EA1404" w:rsidRDefault="00853B21">
            <w:pPr>
              <w:widowControl/>
              <w:spacing w:line="260" w:lineRule="exact"/>
              <w:jc w:val="center"/>
              <w:rPr>
                <w:rFonts w:eastAsia="仿宋_GB2312"/>
                <w:color w:val="000000"/>
                <w:kern w:val="0"/>
                <w:szCs w:val="21"/>
              </w:rPr>
            </w:pPr>
            <w:r>
              <w:rPr>
                <w:rFonts w:eastAsia="仿宋_GB2312" w:hint="eastAsia"/>
                <w:color w:val="000000"/>
                <w:kern w:val="0"/>
                <w:szCs w:val="21"/>
              </w:rPr>
              <w:t>降低山洪灾害、山洪损失</w:t>
            </w:r>
          </w:p>
        </w:tc>
        <w:tc>
          <w:tcPr>
            <w:tcW w:w="2232" w:type="dxa"/>
            <w:tcBorders>
              <w:top w:val="single" w:sz="4" w:space="0" w:color="auto"/>
              <w:left w:val="nil"/>
              <w:bottom w:val="single" w:sz="4" w:space="0" w:color="auto"/>
              <w:right w:val="single" w:sz="4" w:space="0" w:color="auto"/>
            </w:tcBorders>
            <w:vAlign w:val="center"/>
          </w:tcPr>
          <w:p w:rsidR="00EA1404" w:rsidRPr="00853B21" w:rsidRDefault="00141F58">
            <w:pPr>
              <w:widowControl/>
              <w:spacing w:line="260" w:lineRule="exact"/>
              <w:jc w:val="center"/>
              <w:rPr>
                <w:rFonts w:eastAsia="仿宋_GB2312"/>
                <w:color w:val="000000"/>
                <w:kern w:val="0"/>
                <w:szCs w:val="21"/>
              </w:rPr>
            </w:pPr>
            <w:r w:rsidRPr="00141F58">
              <w:rPr>
                <w:rFonts w:eastAsia="仿宋_GB2312" w:hint="eastAsia"/>
                <w:color w:val="000000"/>
                <w:kern w:val="0"/>
                <w:szCs w:val="21"/>
              </w:rPr>
              <w:t>山洪灾害监测预警系统维护费、水旱灾害机械设备采购、物资仓库设备维护及设备抢险费、应急演练及宣传费、沙石木材代储。</w:t>
            </w:r>
          </w:p>
        </w:tc>
        <w:tc>
          <w:tcPr>
            <w:tcW w:w="1807" w:type="dxa"/>
            <w:tcBorders>
              <w:top w:val="single" w:sz="4" w:space="0" w:color="auto"/>
              <w:left w:val="nil"/>
              <w:bottom w:val="single" w:sz="4" w:space="0" w:color="auto"/>
              <w:right w:val="single" w:sz="4" w:space="0" w:color="auto"/>
            </w:tcBorders>
            <w:vAlign w:val="center"/>
          </w:tcPr>
          <w:p w:rsidR="00EA1404" w:rsidRDefault="000062A0">
            <w:pPr>
              <w:widowControl/>
              <w:spacing w:line="260" w:lineRule="exact"/>
              <w:jc w:val="center"/>
              <w:rPr>
                <w:rFonts w:eastAsia="仿宋_GB2312"/>
                <w:color w:val="000000"/>
                <w:kern w:val="0"/>
                <w:szCs w:val="21"/>
              </w:rPr>
            </w:pPr>
            <w:r>
              <w:rPr>
                <w:rFonts w:eastAsia="仿宋_GB2312" w:hint="eastAsia"/>
                <w:color w:val="000000"/>
                <w:kern w:val="0"/>
                <w:szCs w:val="21"/>
              </w:rPr>
              <w:t>鹤城区</w:t>
            </w:r>
          </w:p>
        </w:tc>
      </w:tr>
      <w:tr w:rsidR="00EA1404">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FB7975">
            <w:pPr>
              <w:widowControl/>
              <w:spacing w:line="260" w:lineRule="exact"/>
              <w:jc w:val="center"/>
              <w:rPr>
                <w:rFonts w:eastAsia="仿宋_GB2312"/>
                <w:color w:val="000000"/>
                <w:kern w:val="0"/>
                <w:szCs w:val="21"/>
              </w:rPr>
            </w:pPr>
            <w:r w:rsidRPr="00FB7975">
              <w:rPr>
                <w:rFonts w:ascii="仿宋_GB2312" w:eastAsia="仿宋_GB2312" w:hAnsi="宋体" w:cs="宋体" w:hint="eastAsia"/>
                <w:color w:val="000000"/>
                <w:kern w:val="0"/>
                <w:szCs w:val="21"/>
              </w:rPr>
              <w:t>水旱灾害风险普查</w:t>
            </w:r>
          </w:p>
        </w:tc>
        <w:tc>
          <w:tcPr>
            <w:tcW w:w="1684" w:type="dxa"/>
            <w:tcBorders>
              <w:top w:val="single" w:sz="4" w:space="0" w:color="auto"/>
              <w:left w:val="nil"/>
              <w:bottom w:val="single" w:sz="4" w:space="0" w:color="auto"/>
              <w:right w:val="single" w:sz="4" w:space="0" w:color="auto"/>
            </w:tcBorders>
            <w:vAlign w:val="center"/>
          </w:tcPr>
          <w:p w:rsidR="00EA1404" w:rsidRDefault="00FB7975">
            <w:pPr>
              <w:widowControl/>
              <w:spacing w:line="260" w:lineRule="exact"/>
              <w:jc w:val="center"/>
              <w:rPr>
                <w:rFonts w:eastAsia="仿宋_GB2312"/>
                <w:color w:val="000000"/>
                <w:kern w:val="0"/>
                <w:szCs w:val="21"/>
              </w:rPr>
            </w:pPr>
            <w:r w:rsidRPr="00FB7975">
              <w:rPr>
                <w:rFonts w:eastAsia="仿宋_GB2312" w:hint="eastAsia"/>
                <w:color w:val="000000"/>
                <w:kern w:val="0"/>
                <w:szCs w:val="21"/>
              </w:rPr>
              <w:t>洪水灾害风险评估与区划及干旱灾害风险评估与区划</w:t>
            </w:r>
          </w:p>
        </w:tc>
        <w:tc>
          <w:tcPr>
            <w:tcW w:w="896" w:type="dxa"/>
            <w:tcBorders>
              <w:top w:val="single" w:sz="4" w:space="0" w:color="auto"/>
              <w:left w:val="nil"/>
              <w:bottom w:val="single" w:sz="4" w:space="0" w:color="auto"/>
              <w:right w:val="single" w:sz="4" w:space="0" w:color="auto"/>
            </w:tcBorders>
            <w:vAlign w:val="center"/>
          </w:tcPr>
          <w:p w:rsidR="00EA1404" w:rsidRDefault="00E364F3">
            <w:pPr>
              <w:widowControl/>
              <w:spacing w:line="260" w:lineRule="exact"/>
              <w:jc w:val="center"/>
              <w:rPr>
                <w:rFonts w:eastAsia="仿宋_GB2312"/>
                <w:color w:val="000000"/>
                <w:kern w:val="0"/>
                <w:szCs w:val="21"/>
              </w:rPr>
            </w:pPr>
            <w:r>
              <w:rPr>
                <w:rFonts w:eastAsia="仿宋_GB2312" w:hint="eastAsia"/>
                <w:color w:val="000000"/>
                <w:kern w:val="0"/>
                <w:szCs w:val="21"/>
              </w:rPr>
              <w:t>降低洪水灾害</w:t>
            </w:r>
          </w:p>
        </w:tc>
        <w:tc>
          <w:tcPr>
            <w:tcW w:w="2232" w:type="dxa"/>
            <w:tcBorders>
              <w:top w:val="single" w:sz="4" w:space="0" w:color="auto"/>
              <w:left w:val="nil"/>
              <w:bottom w:val="single" w:sz="4" w:space="0" w:color="auto"/>
              <w:right w:val="single" w:sz="4" w:space="0" w:color="auto"/>
            </w:tcBorders>
            <w:vAlign w:val="center"/>
          </w:tcPr>
          <w:p w:rsidR="00EA1404" w:rsidRDefault="009A0CCB" w:rsidP="003A6748">
            <w:pPr>
              <w:widowControl/>
              <w:spacing w:line="260" w:lineRule="exact"/>
              <w:jc w:val="center"/>
              <w:rPr>
                <w:rFonts w:eastAsia="仿宋_GB2312"/>
                <w:color w:val="000000"/>
                <w:kern w:val="0"/>
                <w:szCs w:val="21"/>
              </w:rPr>
            </w:pPr>
            <w:r w:rsidRPr="009A0CCB">
              <w:rPr>
                <w:rFonts w:eastAsia="仿宋_GB2312" w:hint="eastAsia"/>
                <w:color w:val="000000"/>
                <w:kern w:val="0"/>
                <w:szCs w:val="21"/>
              </w:rPr>
              <w:t>完成太平溪（</w:t>
            </w:r>
            <w:r w:rsidRPr="009A0CCB">
              <w:rPr>
                <w:rFonts w:eastAsia="仿宋_GB2312" w:hint="eastAsia"/>
                <w:color w:val="000000"/>
                <w:kern w:val="0"/>
                <w:szCs w:val="21"/>
              </w:rPr>
              <w:t>21.56</w:t>
            </w:r>
            <w:r w:rsidRPr="009A0CCB">
              <w:rPr>
                <w:rFonts w:ascii="宋体" w:hAnsi="宋体" w:cs="宋体" w:hint="eastAsia"/>
                <w:color w:val="000000"/>
                <w:kern w:val="0"/>
                <w:szCs w:val="21"/>
              </w:rPr>
              <w:t>㎞</w:t>
            </w:r>
            <w:r w:rsidRPr="009A0CCB">
              <w:rPr>
                <w:rFonts w:ascii="仿宋_GB2312" w:eastAsia="仿宋_GB2312" w:hAnsi="仿宋_GB2312" w:cs="仿宋_GB2312" w:hint="eastAsia"/>
                <w:color w:val="000000"/>
                <w:kern w:val="0"/>
                <w:szCs w:val="21"/>
              </w:rPr>
              <w:t>），鸬鹚江（</w:t>
            </w:r>
            <w:r w:rsidRPr="009A0CCB">
              <w:rPr>
                <w:rFonts w:eastAsia="仿宋_GB2312" w:hint="eastAsia"/>
                <w:color w:val="000000"/>
                <w:kern w:val="0"/>
                <w:szCs w:val="21"/>
              </w:rPr>
              <w:t>41.34</w:t>
            </w:r>
            <w:r w:rsidRPr="009A0CCB">
              <w:rPr>
                <w:rFonts w:ascii="宋体" w:hAnsi="宋体" w:cs="宋体" w:hint="eastAsia"/>
                <w:color w:val="000000"/>
                <w:kern w:val="0"/>
                <w:szCs w:val="21"/>
              </w:rPr>
              <w:t>㎞</w:t>
            </w:r>
            <w:r w:rsidRPr="009A0CCB">
              <w:rPr>
                <w:rFonts w:ascii="仿宋_GB2312" w:eastAsia="仿宋_GB2312" w:hAnsi="仿宋_GB2312" w:cs="仿宋_GB2312" w:hint="eastAsia"/>
                <w:color w:val="000000"/>
                <w:kern w:val="0"/>
                <w:szCs w:val="21"/>
              </w:rPr>
              <w:t>）的洪水灾害风险评估与区划及干旱灾害风险评估与区划任</w:t>
            </w:r>
            <w:r w:rsidRPr="009A0CCB">
              <w:rPr>
                <w:rFonts w:eastAsia="仿宋_GB2312" w:hint="eastAsia"/>
                <w:color w:val="000000"/>
                <w:kern w:val="0"/>
                <w:szCs w:val="21"/>
              </w:rPr>
              <w:t>务</w:t>
            </w:r>
          </w:p>
        </w:tc>
        <w:tc>
          <w:tcPr>
            <w:tcW w:w="1807" w:type="dxa"/>
            <w:tcBorders>
              <w:top w:val="single" w:sz="4" w:space="0" w:color="auto"/>
              <w:left w:val="nil"/>
              <w:bottom w:val="single" w:sz="4" w:space="0" w:color="auto"/>
              <w:right w:val="single" w:sz="4" w:space="0" w:color="auto"/>
            </w:tcBorders>
            <w:vAlign w:val="center"/>
          </w:tcPr>
          <w:p w:rsidR="00EA1404" w:rsidRDefault="00AF3241">
            <w:pPr>
              <w:widowControl/>
              <w:spacing w:line="260" w:lineRule="exact"/>
              <w:jc w:val="center"/>
              <w:rPr>
                <w:rFonts w:eastAsia="仿宋_GB2312"/>
                <w:color w:val="000000"/>
                <w:kern w:val="0"/>
                <w:szCs w:val="21"/>
              </w:rPr>
            </w:pPr>
            <w:r>
              <w:rPr>
                <w:rFonts w:eastAsia="仿宋_GB2312" w:hint="eastAsia"/>
                <w:color w:val="000000"/>
                <w:kern w:val="0"/>
                <w:szCs w:val="21"/>
              </w:rPr>
              <w:t>太平溪、鸬鹚江</w:t>
            </w:r>
          </w:p>
        </w:tc>
      </w:tr>
      <w:tr w:rsidR="00EA1404">
        <w:trPr>
          <w:trHeight w:val="1286"/>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2B4183" w:rsidP="00CD26AB">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202</w:t>
            </w:r>
            <w:r w:rsidR="00CD26AB">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年水利领域巩固拓展脱贫攻坚成果同乡村振兴有效衔接项目</w:t>
            </w:r>
          </w:p>
        </w:tc>
        <w:tc>
          <w:tcPr>
            <w:tcW w:w="1684"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left"/>
              <w:rPr>
                <w:rFonts w:eastAsia="仿宋_GB2312"/>
                <w:color w:val="000000"/>
                <w:kern w:val="0"/>
                <w:szCs w:val="21"/>
              </w:rPr>
            </w:pPr>
            <w:r>
              <w:rPr>
                <w:rFonts w:eastAsia="仿宋_GB2312" w:hint="eastAsia"/>
                <w:color w:val="000000"/>
                <w:kern w:val="0"/>
                <w:szCs w:val="21"/>
              </w:rPr>
              <w:t>农村水利基础设施建设</w:t>
            </w:r>
          </w:p>
        </w:tc>
        <w:tc>
          <w:tcPr>
            <w:tcW w:w="896"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left"/>
              <w:rPr>
                <w:rFonts w:eastAsia="仿宋_GB2312"/>
                <w:color w:val="000000"/>
                <w:kern w:val="0"/>
                <w:szCs w:val="21"/>
              </w:rPr>
            </w:pPr>
            <w:r>
              <w:rPr>
                <w:rFonts w:eastAsia="仿宋_GB2312" w:hint="eastAsia"/>
                <w:color w:val="000000"/>
                <w:kern w:val="0"/>
                <w:szCs w:val="21"/>
              </w:rPr>
              <w:t>农田水利及农村饮水安全项目建设</w:t>
            </w:r>
          </w:p>
        </w:tc>
        <w:tc>
          <w:tcPr>
            <w:tcW w:w="2232" w:type="dxa"/>
            <w:tcBorders>
              <w:top w:val="single" w:sz="4" w:space="0" w:color="auto"/>
              <w:left w:val="nil"/>
              <w:bottom w:val="single" w:sz="4" w:space="0" w:color="auto"/>
              <w:right w:val="single" w:sz="4" w:space="0" w:color="auto"/>
            </w:tcBorders>
            <w:vAlign w:val="center"/>
          </w:tcPr>
          <w:p w:rsidR="00EA1404" w:rsidRDefault="002B4183">
            <w:pPr>
              <w:widowControl/>
              <w:jc w:val="left"/>
              <w:rPr>
                <w:rFonts w:ascii="仿宋_GB2312" w:eastAsia="仿宋_GB2312" w:hAnsi="宋体" w:cs="宋体"/>
                <w:color w:val="000000"/>
                <w:kern w:val="0"/>
                <w:szCs w:val="21"/>
              </w:rPr>
            </w:pPr>
            <w:proofErr w:type="gramStart"/>
            <w:r>
              <w:rPr>
                <w:rFonts w:ascii="仿宋_GB2312" w:eastAsia="仿宋_GB2312" w:hAnsi="宋体" w:cs="宋体" w:hint="eastAsia"/>
                <w:color w:val="000000"/>
                <w:kern w:val="0"/>
                <w:szCs w:val="21"/>
              </w:rPr>
              <w:t>一</w:t>
            </w:r>
            <w:proofErr w:type="gramEnd"/>
            <w:r>
              <w:rPr>
                <w:rFonts w:ascii="仿宋_GB2312" w:eastAsia="仿宋_GB2312" w:hAnsi="宋体" w:cs="宋体" w:hint="eastAsia"/>
                <w:color w:val="000000"/>
                <w:kern w:val="0"/>
                <w:szCs w:val="21"/>
              </w:rPr>
              <w:t>.实施</w:t>
            </w:r>
            <w:r w:rsidR="00917D10">
              <w:rPr>
                <w:rFonts w:ascii="仿宋_GB2312" w:eastAsia="仿宋_GB2312" w:hAnsi="宋体" w:cs="宋体" w:hint="eastAsia"/>
                <w:color w:val="000000"/>
                <w:kern w:val="0"/>
                <w:szCs w:val="21"/>
              </w:rPr>
              <w:t>产业发展</w:t>
            </w:r>
            <w:r>
              <w:rPr>
                <w:rFonts w:ascii="仿宋_GB2312" w:eastAsia="仿宋_GB2312" w:hAnsi="宋体" w:cs="宋体" w:hint="eastAsia"/>
                <w:color w:val="000000"/>
                <w:kern w:val="0"/>
                <w:szCs w:val="21"/>
              </w:rPr>
              <w:t>项目</w:t>
            </w:r>
            <w:r w:rsidR="00917D10">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个，</w:t>
            </w:r>
            <w:r w:rsidR="00917D10" w:rsidRPr="00917D10">
              <w:rPr>
                <w:rFonts w:ascii="仿宋_GB2312" w:eastAsia="仿宋_GB2312" w:hAnsi="宋体" w:cs="宋体" w:hint="eastAsia"/>
                <w:color w:val="000000"/>
                <w:kern w:val="0"/>
                <w:szCs w:val="21"/>
              </w:rPr>
              <w:t>特色产业带动</w:t>
            </w:r>
            <w:r w:rsidR="00917D10" w:rsidRPr="00917D10">
              <w:rPr>
                <w:rFonts w:ascii="宋体" w:hAnsi="宋体" w:cs="宋体" w:hint="eastAsia"/>
                <w:color w:val="000000"/>
                <w:kern w:val="0"/>
                <w:szCs w:val="21"/>
              </w:rPr>
              <w:t>増</w:t>
            </w:r>
            <w:proofErr w:type="gramStart"/>
            <w:r w:rsidR="00917D10" w:rsidRPr="00917D10">
              <w:rPr>
                <w:rFonts w:ascii="仿宋_GB2312" w:eastAsia="仿宋_GB2312" w:hAnsi="仿宋_GB2312" w:cs="仿宋_GB2312" w:hint="eastAsia"/>
                <w:color w:val="000000"/>
                <w:kern w:val="0"/>
                <w:szCs w:val="21"/>
              </w:rPr>
              <w:t>加人口</w:t>
            </w:r>
            <w:proofErr w:type="gramEnd"/>
            <w:r w:rsidR="00917D10" w:rsidRPr="00917D10">
              <w:rPr>
                <w:rFonts w:ascii="仿宋_GB2312" w:eastAsia="仿宋_GB2312" w:hAnsi="仿宋_GB2312" w:cs="仿宋_GB2312" w:hint="eastAsia"/>
                <w:color w:val="000000"/>
                <w:kern w:val="0"/>
                <w:szCs w:val="21"/>
              </w:rPr>
              <w:t>收入</w:t>
            </w:r>
            <w:r w:rsidR="00917D10">
              <w:rPr>
                <w:rFonts w:ascii="仿宋_GB2312" w:eastAsia="仿宋_GB2312" w:hAnsi="仿宋_GB2312" w:cs="仿宋_GB2312" w:hint="eastAsia"/>
                <w:color w:val="000000"/>
                <w:kern w:val="0"/>
                <w:szCs w:val="21"/>
              </w:rPr>
              <w:t>超过3万元。</w:t>
            </w:r>
          </w:p>
          <w:p w:rsidR="00EA1404" w:rsidRDefault="002B4183">
            <w:pPr>
              <w:widowControl/>
              <w:spacing w:line="260" w:lineRule="exact"/>
              <w:jc w:val="left"/>
              <w:rPr>
                <w:rFonts w:eastAsia="仿宋_GB2312"/>
                <w:color w:val="000000"/>
                <w:kern w:val="0"/>
                <w:szCs w:val="21"/>
              </w:rPr>
            </w:pPr>
            <w:r>
              <w:rPr>
                <w:rFonts w:ascii="仿宋_GB2312" w:eastAsia="仿宋_GB2312" w:hAnsi="宋体" w:cs="宋体" w:hint="eastAsia"/>
                <w:color w:val="000000"/>
                <w:kern w:val="0"/>
                <w:szCs w:val="21"/>
              </w:rPr>
              <w:t>二.</w:t>
            </w:r>
            <w:r w:rsidR="00C21F22">
              <w:rPr>
                <w:rFonts w:hint="eastAsia"/>
              </w:rPr>
              <w:t xml:space="preserve"> </w:t>
            </w:r>
            <w:r w:rsidR="00C21F22" w:rsidRPr="00C21F22">
              <w:rPr>
                <w:rFonts w:ascii="仿宋_GB2312" w:eastAsia="仿宋_GB2312" w:hAnsi="宋体" w:cs="宋体" w:hint="eastAsia"/>
                <w:color w:val="000000"/>
                <w:kern w:val="0"/>
                <w:szCs w:val="21"/>
              </w:rPr>
              <w:t>2.</w:t>
            </w:r>
            <w:r w:rsidR="00C21F22" w:rsidRPr="00C21F22">
              <w:rPr>
                <w:rFonts w:ascii="仿宋_GB2312" w:eastAsia="仿宋_GB2312" w:hAnsi="宋体" w:cs="宋体" w:hint="eastAsia"/>
                <w:color w:val="000000"/>
                <w:kern w:val="0"/>
                <w:szCs w:val="21"/>
              </w:rPr>
              <w:tab/>
              <w:t>实施乡村建设行动项目2个</w:t>
            </w:r>
            <w:r>
              <w:rPr>
                <w:rFonts w:ascii="仿宋_GB2312" w:eastAsia="仿宋_GB2312" w:hAnsi="宋体" w:cs="宋体" w:hint="eastAsia"/>
                <w:color w:val="000000"/>
                <w:kern w:val="0"/>
                <w:szCs w:val="21"/>
              </w:rPr>
              <w:t>，</w:t>
            </w:r>
            <w:r w:rsidR="00B53E84">
              <w:rPr>
                <w:rFonts w:ascii="仿宋_GB2312" w:eastAsia="仿宋_GB2312" w:hAnsi="宋体" w:cs="宋体" w:hint="eastAsia"/>
                <w:color w:val="000000"/>
                <w:kern w:val="0"/>
                <w:szCs w:val="21"/>
              </w:rPr>
              <w:t>恢复、改善灌溉面积超过30亩。</w:t>
            </w:r>
          </w:p>
        </w:tc>
        <w:tc>
          <w:tcPr>
            <w:tcW w:w="1807" w:type="dxa"/>
            <w:tcBorders>
              <w:top w:val="single" w:sz="4" w:space="0" w:color="auto"/>
              <w:left w:val="nil"/>
              <w:bottom w:val="single" w:sz="4" w:space="0" w:color="auto"/>
              <w:right w:val="single" w:sz="4" w:space="0" w:color="auto"/>
            </w:tcBorders>
            <w:vAlign w:val="center"/>
          </w:tcPr>
          <w:p w:rsidR="00EA1404" w:rsidRDefault="002B4183" w:rsidP="00F50688">
            <w:pPr>
              <w:widowControl/>
              <w:spacing w:line="260" w:lineRule="exact"/>
              <w:jc w:val="left"/>
              <w:rPr>
                <w:rFonts w:eastAsia="仿宋_GB2312"/>
                <w:color w:val="000000"/>
                <w:kern w:val="0"/>
                <w:szCs w:val="21"/>
              </w:rPr>
            </w:pPr>
            <w:r>
              <w:rPr>
                <w:rFonts w:eastAsia="仿宋_GB2312" w:hint="eastAsia"/>
                <w:color w:val="000000"/>
                <w:kern w:val="0"/>
                <w:szCs w:val="21"/>
              </w:rPr>
              <w:t>鹤城区黄金</w:t>
            </w:r>
            <w:proofErr w:type="gramStart"/>
            <w:r>
              <w:rPr>
                <w:rFonts w:eastAsia="仿宋_GB2312" w:hint="eastAsia"/>
                <w:color w:val="000000"/>
                <w:kern w:val="0"/>
                <w:szCs w:val="21"/>
              </w:rPr>
              <w:t>坳</w:t>
            </w:r>
            <w:proofErr w:type="gramEnd"/>
            <w:r>
              <w:rPr>
                <w:rFonts w:eastAsia="仿宋_GB2312" w:hint="eastAsia"/>
                <w:color w:val="000000"/>
                <w:kern w:val="0"/>
                <w:szCs w:val="21"/>
              </w:rPr>
              <w:t>镇凉亭</w:t>
            </w:r>
            <w:proofErr w:type="gramStart"/>
            <w:r>
              <w:rPr>
                <w:rFonts w:eastAsia="仿宋_GB2312" w:hint="eastAsia"/>
                <w:color w:val="000000"/>
                <w:kern w:val="0"/>
                <w:szCs w:val="21"/>
              </w:rPr>
              <w:t>坳</w:t>
            </w:r>
            <w:proofErr w:type="gramEnd"/>
            <w:r>
              <w:rPr>
                <w:rFonts w:eastAsia="仿宋_GB2312" w:hint="eastAsia"/>
                <w:color w:val="000000"/>
                <w:kern w:val="0"/>
                <w:szCs w:val="21"/>
              </w:rPr>
              <w:t>乡杨潭村、贺家田村；盈口乡新家庄村、新垦村；城南街道禾塘村；坨院街道办事处</w:t>
            </w:r>
            <w:proofErr w:type="gramStart"/>
            <w:r>
              <w:rPr>
                <w:rFonts w:eastAsia="仿宋_GB2312" w:hint="eastAsia"/>
                <w:color w:val="000000"/>
                <w:kern w:val="0"/>
                <w:szCs w:val="21"/>
              </w:rPr>
              <w:t>岩添村</w:t>
            </w:r>
            <w:proofErr w:type="gramEnd"/>
            <w:r>
              <w:rPr>
                <w:rFonts w:eastAsia="仿宋_GB2312" w:hint="eastAsia"/>
                <w:color w:val="000000"/>
                <w:kern w:val="0"/>
                <w:szCs w:val="21"/>
              </w:rPr>
              <w:t>；黄岩管理处白马村等</w:t>
            </w:r>
            <w:r>
              <w:rPr>
                <w:rFonts w:eastAsia="仿宋_GB2312" w:hint="eastAsia"/>
                <w:color w:val="000000"/>
                <w:kern w:val="0"/>
                <w:szCs w:val="21"/>
              </w:rPr>
              <w:t>6</w:t>
            </w:r>
            <w:r>
              <w:rPr>
                <w:rFonts w:eastAsia="仿宋_GB2312" w:hint="eastAsia"/>
                <w:color w:val="000000"/>
                <w:kern w:val="0"/>
                <w:szCs w:val="21"/>
              </w:rPr>
              <w:t>个乡镇（街道）</w:t>
            </w:r>
            <w:r>
              <w:rPr>
                <w:rFonts w:eastAsia="仿宋_GB2312" w:hint="eastAsia"/>
                <w:color w:val="000000"/>
                <w:kern w:val="0"/>
                <w:szCs w:val="21"/>
              </w:rPr>
              <w:t>13</w:t>
            </w:r>
            <w:r>
              <w:rPr>
                <w:rFonts w:eastAsia="仿宋_GB2312" w:hint="eastAsia"/>
                <w:color w:val="000000"/>
                <w:kern w:val="0"/>
                <w:szCs w:val="21"/>
              </w:rPr>
              <w:t>个行政村</w:t>
            </w:r>
          </w:p>
        </w:tc>
      </w:tr>
      <w:tr w:rsidR="00EA1404">
        <w:trPr>
          <w:trHeight w:val="1031"/>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A7313C">
            <w:pPr>
              <w:widowControl/>
              <w:spacing w:line="260" w:lineRule="exact"/>
              <w:jc w:val="center"/>
              <w:rPr>
                <w:rFonts w:eastAsia="仿宋_GB2312"/>
                <w:color w:val="000000"/>
                <w:kern w:val="0"/>
                <w:szCs w:val="21"/>
              </w:rPr>
            </w:pPr>
            <w:r w:rsidRPr="00A7313C">
              <w:rPr>
                <w:rFonts w:ascii="仿宋_GB2312" w:eastAsia="仿宋_GB2312" w:hAnsi="宋体" w:cs="宋体" w:hint="eastAsia"/>
                <w:color w:val="000000"/>
                <w:kern w:val="0"/>
                <w:szCs w:val="21"/>
              </w:rPr>
              <w:t>2022水利冬修</w:t>
            </w:r>
          </w:p>
        </w:tc>
        <w:tc>
          <w:tcPr>
            <w:tcW w:w="1684" w:type="dxa"/>
            <w:tcBorders>
              <w:top w:val="single" w:sz="4" w:space="0" w:color="auto"/>
              <w:left w:val="nil"/>
              <w:bottom w:val="single" w:sz="4" w:space="0" w:color="auto"/>
              <w:right w:val="single" w:sz="4" w:space="0" w:color="auto"/>
            </w:tcBorders>
            <w:vAlign w:val="center"/>
          </w:tcPr>
          <w:p w:rsidR="00EA1404" w:rsidRDefault="00A7313C">
            <w:pPr>
              <w:widowControl/>
              <w:spacing w:line="260" w:lineRule="exact"/>
              <w:jc w:val="center"/>
              <w:rPr>
                <w:rFonts w:eastAsia="仿宋_GB2312"/>
                <w:color w:val="000000"/>
                <w:kern w:val="0"/>
                <w:szCs w:val="21"/>
              </w:rPr>
            </w:pPr>
            <w:r w:rsidRPr="00A7313C">
              <w:rPr>
                <w:rFonts w:eastAsia="仿宋_GB2312" w:hint="eastAsia"/>
                <w:color w:val="000000"/>
                <w:kern w:val="0"/>
                <w:szCs w:val="21"/>
              </w:rPr>
              <w:t>维修改造及非工程措施</w:t>
            </w:r>
          </w:p>
        </w:tc>
        <w:tc>
          <w:tcPr>
            <w:tcW w:w="896" w:type="dxa"/>
            <w:tcBorders>
              <w:top w:val="single" w:sz="4" w:space="0" w:color="auto"/>
              <w:left w:val="nil"/>
              <w:bottom w:val="single" w:sz="4" w:space="0" w:color="auto"/>
              <w:right w:val="single" w:sz="4" w:space="0" w:color="auto"/>
            </w:tcBorders>
            <w:vAlign w:val="center"/>
          </w:tcPr>
          <w:p w:rsidR="00EA1404" w:rsidRDefault="00FB7975">
            <w:pPr>
              <w:widowControl/>
              <w:spacing w:line="260" w:lineRule="exact"/>
              <w:jc w:val="center"/>
              <w:rPr>
                <w:rFonts w:eastAsia="仿宋_GB2312"/>
                <w:color w:val="000000"/>
                <w:kern w:val="0"/>
                <w:szCs w:val="21"/>
              </w:rPr>
            </w:pPr>
            <w:r w:rsidRPr="00FB7975">
              <w:rPr>
                <w:rFonts w:eastAsia="仿宋_GB2312" w:hint="eastAsia"/>
                <w:color w:val="000000"/>
                <w:kern w:val="0"/>
                <w:szCs w:val="21"/>
              </w:rPr>
              <w:t>小型水利建设及水库划界</w:t>
            </w:r>
          </w:p>
        </w:tc>
        <w:tc>
          <w:tcPr>
            <w:tcW w:w="2232" w:type="dxa"/>
            <w:tcBorders>
              <w:top w:val="single" w:sz="4" w:space="0" w:color="auto"/>
              <w:left w:val="nil"/>
              <w:bottom w:val="single" w:sz="4" w:space="0" w:color="auto"/>
              <w:right w:val="single" w:sz="4" w:space="0" w:color="auto"/>
            </w:tcBorders>
            <w:vAlign w:val="center"/>
          </w:tcPr>
          <w:p w:rsidR="00EA1404" w:rsidRDefault="00A7313C" w:rsidP="00965288">
            <w:pPr>
              <w:widowControl/>
              <w:spacing w:line="260" w:lineRule="exact"/>
              <w:jc w:val="center"/>
              <w:rPr>
                <w:rFonts w:eastAsia="仿宋_GB2312"/>
                <w:color w:val="000000"/>
                <w:kern w:val="0"/>
                <w:szCs w:val="21"/>
              </w:rPr>
            </w:pPr>
            <w:r w:rsidRPr="00A7313C">
              <w:rPr>
                <w:rFonts w:eastAsia="仿宋_GB2312" w:hint="eastAsia"/>
                <w:color w:val="000000"/>
                <w:kern w:val="0"/>
                <w:szCs w:val="21"/>
              </w:rPr>
              <w:t>完成</w:t>
            </w:r>
            <w:r w:rsidR="00965288">
              <w:rPr>
                <w:rFonts w:eastAsia="仿宋_GB2312" w:hint="eastAsia"/>
                <w:color w:val="000000"/>
                <w:kern w:val="0"/>
                <w:szCs w:val="21"/>
              </w:rPr>
              <w:t>3</w:t>
            </w:r>
            <w:r w:rsidR="00965288">
              <w:rPr>
                <w:rFonts w:eastAsia="仿宋_GB2312" w:hint="eastAsia"/>
                <w:color w:val="000000"/>
                <w:kern w:val="0"/>
                <w:szCs w:val="21"/>
              </w:rPr>
              <w:t>座山塘维修、</w:t>
            </w:r>
            <w:r w:rsidR="00965288">
              <w:rPr>
                <w:rFonts w:eastAsia="仿宋_GB2312" w:hint="eastAsia"/>
                <w:color w:val="000000"/>
                <w:kern w:val="0"/>
                <w:szCs w:val="21"/>
              </w:rPr>
              <w:t>5</w:t>
            </w:r>
            <w:r w:rsidR="00965288">
              <w:rPr>
                <w:rFonts w:eastAsia="仿宋_GB2312" w:hint="eastAsia"/>
                <w:color w:val="000000"/>
                <w:kern w:val="0"/>
                <w:szCs w:val="21"/>
              </w:rPr>
              <w:t>处渠道维修、</w:t>
            </w:r>
            <w:r w:rsidR="00965288">
              <w:rPr>
                <w:rFonts w:eastAsia="仿宋_GB2312" w:hint="eastAsia"/>
                <w:color w:val="000000"/>
                <w:kern w:val="0"/>
                <w:szCs w:val="21"/>
              </w:rPr>
              <w:t>1</w:t>
            </w:r>
            <w:r w:rsidR="00965288">
              <w:rPr>
                <w:rFonts w:eastAsia="仿宋_GB2312" w:hint="eastAsia"/>
                <w:color w:val="000000"/>
                <w:kern w:val="0"/>
                <w:szCs w:val="21"/>
              </w:rPr>
              <w:t>座堰坝维修</w:t>
            </w:r>
          </w:p>
        </w:tc>
        <w:tc>
          <w:tcPr>
            <w:tcW w:w="1807" w:type="dxa"/>
            <w:tcBorders>
              <w:top w:val="single" w:sz="4" w:space="0" w:color="auto"/>
              <w:left w:val="nil"/>
              <w:bottom w:val="single" w:sz="4" w:space="0" w:color="auto"/>
              <w:right w:val="single" w:sz="4" w:space="0" w:color="auto"/>
            </w:tcBorders>
            <w:vAlign w:val="center"/>
          </w:tcPr>
          <w:p w:rsidR="00EA1404" w:rsidRDefault="00A7313C">
            <w:pPr>
              <w:widowControl/>
              <w:spacing w:line="260" w:lineRule="exact"/>
              <w:jc w:val="center"/>
              <w:rPr>
                <w:rFonts w:eastAsia="仿宋_GB2312"/>
                <w:color w:val="000000"/>
                <w:kern w:val="0"/>
                <w:szCs w:val="21"/>
              </w:rPr>
            </w:pPr>
            <w:r w:rsidRPr="00A7313C">
              <w:rPr>
                <w:rFonts w:eastAsia="仿宋_GB2312" w:hint="eastAsia"/>
                <w:color w:val="000000"/>
                <w:kern w:val="0"/>
                <w:szCs w:val="21"/>
              </w:rPr>
              <w:t>4</w:t>
            </w:r>
            <w:r w:rsidRPr="00A7313C">
              <w:rPr>
                <w:rFonts w:eastAsia="仿宋_GB2312" w:hint="eastAsia"/>
                <w:color w:val="000000"/>
                <w:kern w:val="0"/>
                <w:szCs w:val="21"/>
              </w:rPr>
              <w:t>个涉农乡镇及街道</w:t>
            </w:r>
            <w:r w:rsidRPr="00A7313C">
              <w:rPr>
                <w:rFonts w:eastAsia="仿宋_GB2312" w:hint="eastAsia"/>
                <w:color w:val="000000"/>
                <w:kern w:val="0"/>
                <w:szCs w:val="21"/>
              </w:rPr>
              <w:t>14</w:t>
            </w:r>
            <w:r w:rsidRPr="00A7313C">
              <w:rPr>
                <w:rFonts w:eastAsia="仿宋_GB2312" w:hint="eastAsia"/>
                <w:color w:val="000000"/>
                <w:kern w:val="0"/>
                <w:szCs w:val="21"/>
              </w:rPr>
              <w:t>个村</w:t>
            </w:r>
          </w:p>
        </w:tc>
      </w:tr>
    </w:tbl>
    <w:p w:rsidR="00EA1404" w:rsidRDefault="00EA1404" w:rsidP="00253380">
      <w:pPr>
        <w:widowControl/>
        <w:spacing w:line="260" w:lineRule="exact"/>
        <w:rPr>
          <w:rFonts w:eastAsia="黑体" w:hint="eastAsia"/>
          <w:color w:val="000000" w:themeColor="text1"/>
          <w:sz w:val="32"/>
          <w:szCs w:val="32"/>
        </w:rPr>
      </w:pPr>
    </w:p>
    <w:p w:rsidR="003E0B97" w:rsidRPr="003E0B97" w:rsidRDefault="003E0B97" w:rsidP="003E0B97">
      <w:pPr>
        <w:pStyle w:val="a0"/>
        <w:ind w:left="840" w:hanging="420"/>
      </w:pPr>
    </w:p>
    <w:p w:rsidR="00EA1404" w:rsidRDefault="002B4183">
      <w:pPr>
        <w:pStyle w:val="ab"/>
        <w:spacing w:line="360" w:lineRule="auto"/>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（二）项目绩效目标</w:t>
      </w:r>
    </w:p>
    <w:p w:rsidR="00EA1404" w:rsidRDefault="002B4183" w:rsidP="00742431">
      <w:pPr>
        <w:pStyle w:val="ab"/>
        <w:spacing w:line="360" w:lineRule="auto"/>
        <w:ind w:firstLineChars="100" w:firstLine="321"/>
        <w:rPr>
          <w:rFonts w:ascii="楷体" w:eastAsia="楷体"/>
          <w:b/>
          <w:color w:val="000000" w:themeColor="text1"/>
          <w:sz w:val="32"/>
          <w:szCs w:val="32"/>
        </w:rPr>
      </w:pPr>
      <w:r>
        <w:rPr>
          <w:rFonts w:ascii="楷体" w:eastAsia="楷体" w:hint="eastAsia"/>
          <w:b/>
          <w:color w:val="000000" w:themeColor="text1"/>
          <w:sz w:val="32"/>
          <w:szCs w:val="32"/>
        </w:rPr>
        <w:lastRenderedPageBreak/>
        <w:t>1、项目绩效总目标和阶段性目标</w:t>
      </w:r>
    </w:p>
    <w:tbl>
      <w:tblPr>
        <w:tblpPr w:leftFromText="180" w:rightFromText="180" w:vertAnchor="text" w:horzAnchor="margin" w:tblpXSpec="center" w:tblpY="297"/>
        <w:tblOverlap w:val="never"/>
        <w:tblW w:w="9322" w:type="dxa"/>
        <w:tblCellMar>
          <w:left w:w="51" w:type="dxa"/>
          <w:right w:w="51" w:type="dxa"/>
        </w:tblCellMar>
        <w:tblLook w:val="04A0" w:firstRow="1" w:lastRow="0" w:firstColumn="1" w:lastColumn="0" w:noHBand="0" w:noVBand="1"/>
      </w:tblPr>
      <w:tblGrid>
        <w:gridCol w:w="4020"/>
        <w:gridCol w:w="2977"/>
        <w:gridCol w:w="2325"/>
      </w:tblGrid>
      <w:tr w:rsidR="00EA1404">
        <w:trPr>
          <w:trHeight w:val="386"/>
        </w:trPr>
        <w:tc>
          <w:tcPr>
            <w:tcW w:w="4020" w:type="dxa"/>
            <w:tcBorders>
              <w:top w:val="single" w:sz="4" w:space="0" w:color="auto"/>
              <w:left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项目分类</w:t>
            </w:r>
          </w:p>
        </w:tc>
        <w:tc>
          <w:tcPr>
            <w:tcW w:w="2977" w:type="dxa"/>
            <w:tcBorders>
              <w:top w:val="single" w:sz="4" w:space="0" w:color="auto"/>
              <w:left w:val="nil"/>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项目绩效总目标</w:t>
            </w:r>
          </w:p>
        </w:tc>
        <w:tc>
          <w:tcPr>
            <w:tcW w:w="2325"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项目阶段性目标</w:t>
            </w:r>
          </w:p>
        </w:tc>
      </w:tr>
      <w:tr w:rsidR="00A90689">
        <w:trPr>
          <w:trHeight w:val="521"/>
        </w:trPr>
        <w:tc>
          <w:tcPr>
            <w:tcW w:w="4020" w:type="dxa"/>
            <w:tcBorders>
              <w:top w:val="single" w:sz="4" w:space="0" w:color="auto"/>
              <w:left w:val="single" w:sz="4" w:space="0" w:color="auto"/>
              <w:bottom w:val="single" w:sz="4" w:space="0" w:color="auto"/>
              <w:right w:val="single" w:sz="4" w:space="0" w:color="auto"/>
            </w:tcBorders>
            <w:vAlign w:val="center"/>
          </w:tcPr>
          <w:p w:rsidR="00314FF4" w:rsidRDefault="00314FF4" w:rsidP="00412834">
            <w:pPr>
              <w:widowControl/>
              <w:spacing w:line="260" w:lineRule="exact"/>
              <w:rPr>
                <w:rFonts w:eastAsia="仿宋_GB2312" w:hint="eastAsia"/>
                <w:color w:val="000000"/>
                <w:kern w:val="0"/>
                <w:szCs w:val="21"/>
              </w:rPr>
            </w:pPr>
          </w:p>
          <w:p w:rsidR="00A90689" w:rsidRDefault="00314FF4" w:rsidP="00314FF4">
            <w:pPr>
              <w:widowControl/>
              <w:spacing w:line="260" w:lineRule="exact"/>
              <w:jc w:val="center"/>
              <w:rPr>
                <w:rFonts w:eastAsia="仿宋_GB2312"/>
                <w:color w:val="000000"/>
                <w:kern w:val="0"/>
                <w:szCs w:val="21"/>
              </w:rPr>
            </w:pPr>
            <w:r w:rsidRPr="00314FF4">
              <w:rPr>
                <w:rFonts w:eastAsia="仿宋_GB2312" w:hint="eastAsia"/>
                <w:color w:val="000000"/>
                <w:kern w:val="0"/>
                <w:szCs w:val="21"/>
              </w:rPr>
              <w:t>污水</w:t>
            </w:r>
            <w:proofErr w:type="gramStart"/>
            <w:r w:rsidRPr="00314FF4">
              <w:rPr>
                <w:rFonts w:eastAsia="仿宋_GB2312" w:hint="eastAsia"/>
                <w:color w:val="000000"/>
                <w:kern w:val="0"/>
                <w:szCs w:val="21"/>
              </w:rPr>
              <w:t>沟改造</w:t>
            </w:r>
            <w:proofErr w:type="gramEnd"/>
            <w:r w:rsidRPr="00314FF4">
              <w:rPr>
                <w:rFonts w:eastAsia="仿宋_GB2312" w:hint="eastAsia"/>
                <w:color w:val="000000"/>
                <w:kern w:val="0"/>
                <w:szCs w:val="21"/>
              </w:rPr>
              <w:t>和河道清淤</w:t>
            </w:r>
          </w:p>
        </w:tc>
        <w:tc>
          <w:tcPr>
            <w:tcW w:w="2977" w:type="dxa"/>
            <w:tcBorders>
              <w:top w:val="single" w:sz="4" w:space="0" w:color="auto"/>
              <w:left w:val="nil"/>
              <w:bottom w:val="single" w:sz="4" w:space="0" w:color="auto"/>
              <w:right w:val="single" w:sz="4" w:space="0" w:color="auto"/>
            </w:tcBorders>
            <w:vAlign w:val="center"/>
          </w:tcPr>
          <w:p w:rsidR="00A90689" w:rsidRDefault="00A93FBC" w:rsidP="00A90689">
            <w:pPr>
              <w:widowControl/>
              <w:spacing w:line="260" w:lineRule="exact"/>
              <w:jc w:val="center"/>
              <w:rPr>
                <w:rFonts w:eastAsia="仿宋_GB2312"/>
                <w:color w:val="000000"/>
                <w:kern w:val="0"/>
                <w:szCs w:val="21"/>
              </w:rPr>
            </w:pPr>
            <w:r>
              <w:rPr>
                <w:rFonts w:eastAsia="仿宋_GB2312" w:hint="eastAsia"/>
                <w:color w:val="000000"/>
                <w:kern w:val="0"/>
                <w:szCs w:val="21"/>
              </w:rPr>
              <w:t>改善水生态环境，</w:t>
            </w:r>
            <w:r w:rsidR="00076723" w:rsidRPr="00076723">
              <w:rPr>
                <w:rFonts w:eastAsia="仿宋_GB2312" w:hint="eastAsia"/>
                <w:color w:val="000000"/>
                <w:kern w:val="0"/>
                <w:szCs w:val="21"/>
              </w:rPr>
              <w:t>河道清淤清渣、两岸护坡挡砌、</w:t>
            </w:r>
            <w:proofErr w:type="gramStart"/>
            <w:r w:rsidR="00076723" w:rsidRPr="00076723">
              <w:rPr>
                <w:rFonts w:eastAsia="仿宋_GB2312" w:hint="eastAsia"/>
                <w:color w:val="000000"/>
                <w:kern w:val="0"/>
                <w:szCs w:val="21"/>
              </w:rPr>
              <w:t>输通疏</w:t>
            </w:r>
            <w:proofErr w:type="gramEnd"/>
            <w:r w:rsidR="00076723" w:rsidRPr="00076723">
              <w:rPr>
                <w:rFonts w:eastAsia="仿宋_GB2312" w:hint="eastAsia"/>
                <w:color w:val="000000"/>
                <w:kern w:val="0"/>
                <w:szCs w:val="21"/>
              </w:rPr>
              <w:t>宽河道行洪断面</w:t>
            </w:r>
          </w:p>
        </w:tc>
        <w:tc>
          <w:tcPr>
            <w:tcW w:w="2325" w:type="dxa"/>
            <w:tcBorders>
              <w:top w:val="single" w:sz="4" w:space="0" w:color="auto"/>
              <w:left w:val="nil"/>
              <w:bottom w:val="single" w:sz="4" w:space="0" w:color="auto"/>
              <w:right w:val="single" w:sz="4" w:space="0" w:color="auto"/>
            </w:tcBorders>
            <w:vAlign w:val="center"/>
          </w:tcPr>
          <w:p w:rsidR="00A90689" w:rsidRDefault="00264967" w:rsidP="00264967">
            <w:pPr>
              <w:widowControl/>
              <w:spacing w:line="260" w:lineRule="exact"/>
              <w:jc w:val="center"/>
              <w:rPr>
                <w:rFonts w:eastAsia="仿宋_GB2312"/>
                <w:color w:val="000000"/>
                <w:kern w:val="0"/>
                <w:szCs w:val="21"/>
              </w:rPr>
            </w:pPr>
            <w:r>
              <w:rPr>
                <w:rFonts w:eastAsia="仿宋_GB2312" w:hint="eastAsia"/>
                <w:color w:val="000000"/>
                <w:kern w:val="0"/>
                <w:szCs w:val="21"/>
              </w:rPr>
              <w:t>有效改善城区水生态环境和</w:t>
            </w:r>
            <w:r w:rsidR="00A90689">
              <w:rPr>
                <w:rFonts w:eastAsia="仿宋_GB2312" w:hint="eastAsia"/>
                <w:color w:val="000000"/>
                <w:kern w:val="0"/>
                <w:szCs w:val="21"/>
              </w:rPr>
              <w:t>两岸行洪安全</w:t>
            </w:r>
          </w:p>
        </w:tc>
      </w:tr>
      <w:tr w:rsidR="00A90689">
        <w:trPr>
          <w:trHeight w:val="620"/>
        </w:trPr>
        <w:tc>
          <w:tcPr>
            <w:tcW w:w="4020" w:type="dxa"/>
            <w:tcBorders>
              <w:top w:val="single" w:sz="4" w:space="0" w:color="auto"/>
              <w:left w:val="single" w:sz="4" w:space="0" w:color="auto"/>
              <w:bottom w:val="single" w:sz="4" w:space="0" w:color="auto"/>
              <w:right w:val="single" w:sz="4" w:space="0" w:color="auto"/>
            </w:tcBorders>
            <w:vAlign w:val="center"/>
          </w:tcPr>
          <w:p w:rsidR="00314FF4" w:rsidRPr="00314FF4" w:rsidRDefault="00314FF4" w:rsidP="00314FF4">
            <w:pPr>
              <w:widowControl/>
              <w:spacing w:line="260" w:lineRule="exact"/>
              <w:jc w:val="center"/>
              <w:rPr>
                <w:rFonts w:eastAsia="仿宋_GB2312" w:hint="eastAsia"/>
                <w:color w:val="000000"/>
                <w:kern w:val="0"/>
                <w:szCs w:val="21"/>
              </w:rPr>
            </w:pPr>
            <w:r w:rsidRPr="00314FF4">
              <w:rPr>
                <w:rFonts w:eastAsia="仿宋_GB2312" w:hint="eastAsia"/>
                <w:color w:val="000000"/>
                <w:kern w:val="0"/>
                <w:szCs w:val="21"/>
              </w:rPr>
              <w:t>山洪灾害预警系统运行维护费及基层防汛能力建设</w:t>
            </w:r>
          </w:p>
          <w:p w:rsidR="00A90689" w:rsidRPr="00314FF4" w:rsidRDefault="00A90689" w:rsidP="00A90689">
            <w:pPr>
              <w:widowControl/>
              <w:spacing w:line="260" w:lineRule="exact"/>
              <w:jc w:val="center"/>
              <w:rPr>
                <w:rFonts w:eastAsia="仿宋_GB2312"/>
                <w:color w:val="000000"/>
                <w:kern w:val="0"/>
                <w:szCs w:val="21"/>
              </w:rPr>
            </w:pPr>
          </w:p>
        </w:tc>
        <w:tc>
          <w:tcPr>
            <w:tcW w:w="2977" w:type="dxa"/>
            <w:tcBorders>
              <w:top w:val="nil"/>
              <w:left w:val="nil"/>
              <w:bottom w:val="single" w:sz="4" w:space="0" w:color="auto"/>
              <w:right w:val="single" w:sz="4" w:space="0" w:color="auto"/>
            </w:tcBorders>
            <w:vAlign w:val="center"/>
          </w:tcPr>
          <w:p w:rsidR="00A90689" w:rsidRPr="00D93E87" w:rsidRDefault="00D93E87" w:rsidP="00A90689">
            <w:pPr>
              <w:widowControl/>
              <w:spacing w:line="260" w:lineRule="exact"/>
              <w:jc w:val="center"/>
              <w:rPr>
                <w:rFonts w:ascii="仿宋_GB2312" w:eastAsia="仿宋_GB2312" w:hint="eastAsia"/>
                <w:color w:val="000000"/>
                <w:kern w:val="0"/>
                <w:szCs w:val="21"/>
              </w:rPr>
            </w:pPr>
            <w:r w:rsidRPr="00D93E87">
              <w:rPr>
                <w:rFonts w:ascii="仿宋_GB2312" w:eastAsia="仿宋_GB2312" w:hAnsi="宋体" w:cs="宋体" w:hint="eastAsia"/>
                <w:color w:val="000000"/>
                <w:kern w:val="0"/>
                <w:szCs w:val="21"/>
              </w:rPr>
              <w:t>山洪灾害监测预警系统维护</w:t>
            </w:r>
            <w:r>
              <w:rPr>
                <w:rFonts w:ascii="仿宋_GB2312" w:eastAsia="仿宋_GB2312" w:hAnsi="宋体" w:cs="宋体" w:hint="eastAsia"/>
                <w:color w:val="000000"/>
                <w:kern w:val="0"/>
                <w:szCs w:val="21"/>
              </w:rPr>
              <w:t>、</w:t>
            </w:r>
            <w:r w:rsidRPr="00D93E87">
              <w:rPr>
                <w:rFonts w:ascii="仿宋_GB2312" w:eastAsia="仿宋_GB2312" w:hAnsi="宋体" w:cs="宋体" w:hint="eastAsia"/>
                <w:color w:val="000000"/>
                <w:kern w:val="0"/>
                <w:szCs w:val="21"/>
              </w:rPr>
              <w:t>物资仓库设备维护及设备抢险</w:t>
            </w:r>
            <w:r>
              <w:rPr>
                <w:rFonts w:ascii="仿宋_GB2312" w:eastAsia="仿宋_GB2312" w:hAnsi="宋体" w:cs="宋体" w:hint="eastAsia"/>
                <w:color w:val="000000"/>
                <w:kern w:val="0"/>
                <w:szCs w:val="21"/>
              </w:rPr>
              <w:t>、</w:t>
            </w:r>
            <w:r w:rsidRPr="00D93E87">
              <w:rPr>
                <w:rFonts w:ascii="仿宋_GB2312" w:eastAsia="仿宋_GB2312" w:hAnsi="宋体" w:cs="宋体" w:hint="eastAsia"/>
                <w:color w:val="000000"/>
                <w:kern w:val="0"/>
                <w:szCs w:val="21"/>
              </w:rPr>
              <w:t>应急演练</w:t>
            </w:r>
          </w:p>
        </w:tc>
        <w:tc>
          <w:tcPr>
            <w:tcW w:w="2325" w:type="dxa"/>
            <w:tcBorders>
              <w:top w:val="single" w:sz="4" w:space="0" w:color="auto"/>
              <w:left w:val="nil"/>
              <w:bottom w:val="single" w:sz="4" w:space="0" w:color="auto"/>
              <w:right w:val="single" w:sz="4" w:space="0" w:color="auto"/>
            </w:tcBorders>
            <w:vAlign w:val="center"/>
          </w:tcPr>
          <w:p w:rsidR="00A90689" w:rsidRDefault="00943050" w:rsidP="00A90689">
            <w:pPr>
              <w:widowControl/>
              <w:spacing w:line="260" w:lineRule="exact"/>
              <w:jc w:val="center"/>
              <w:rPr>
                <w:rFonts w:eastAsia="仿宋_GB2312"/>
                <w:color w:val="000000"/>
                <w:kern w:val="0"/>
                <w:szCs w:val="21"/>
              </w:rPr>
            </w:pPr>
            <w:r w:rsidRPr="00D93E87">
              <w:rPr>
                <w:rFonts w:ascii="仿宋_GB2312" w:eastAsia="仿宋_GB2312" w:hAnsi="宋体" w:cs="宋体" w:hint="eastAsia"/>
                <w:color w:val="000000"/>
                <w:kern w:val="0"/>
                <w:szCs w:val="21"/>
              </w:rPr>
              <w:t>山洪灾害监测预警系统维护</w:t>
            </w:r>
            <w:r>
              <w:rPr>
                <w:rFonts w:ascii="仿宋_GB2312" w:eastAsia="仿宋_GB2312" w:hAnsi="宋体" w:cs="宋体" w:hint="eastAsia"/>
                <w:color w:val="000000"/>
                <w:kern w:val="0"/>
                <w:szCs w:val="21"/>
              </w:rPr>
              <w:t>、</w:t>
            </w:r>
            <w:r w:rsidRPr="00D93E87">
              <w:rPr>
                <w:rFonts w:ascii="仿宋_GB2312" w:eastAsia="仿宋_GB2312" w:hAnsi="宋体" w:cs="宋体" w:hint="eastAsia"/>
                <w:color w:val="000000"/>
                <w:kern w:val="0"/>
                <w:szCs w:val="21"/>
              </w:rPr>
              <w:t>物资仓库设备维护及设备抢险</w:t>
            </w:r>
            <w:r>
              <w:rPr>
                <w:rFonts w:ascii="仿宋_GB2312" w:eastAsia="仿宋_GB2312" w:hAnsi="宋体" w:cs="宋体" w:hint="eastAsia"/>
                <w:color w:val="000000"/>
                <w:kern w:val="0"/>
                <w:szCs w:val="21"/>
              </w:rPr>
              <w:t>、</w:t>
            </w:r>
            <w:r w:rsidR="00B717A5">
              <w:rPr>
                <w:rFonts w:ascii="仿宋_GB2312" w:eastAsia="仿宋_GB2312" w:hAnsi="宋体" w:cs="宋体" w:hint="eastAsia"/>
                <w:color w:val="000000"/>
                <w:kern w:val="0"/>
                <w:szCs w:val="21"/>
              </w:rPr>
              <w:t>完成</w:t>
            </w:r>
            <w:r w:rsidRPr="00D93E87">
              <w:rPr>
                <w:rFonts w:ascii="仿宋_GB2312" w:eastAsia="仿宋_GB2312" w:hAnsi="宋体" w:cs="宋体" w:hint="eastAsia"/>
                <w:color w:val="000000"/>
                <w:kern w:val="0"/>
                <w:szCs w:val="21"/>
              </w:rPr>
              <w:t>应急演练</w:t>
            </w:r>
          </w:p>
        </w:tc>
      </w:tr>
      <w:tr w:rsidR="00EA1404">
        <w:trPr>
          <w:trHeight w:val="521"/>
        </w:trPr>
        <w:tc>
          <w:tcPr>
            <w:tcW w:w="4020" w:type="dxa"/>
            <w:tcBorders>
              <w:top w:val="single" w:sz="4" w:space="0" w:color="auto"/>
              <w:left w:val="single" w:sz="4" w:space="0" w:color="auto"/>
              <w:bottom w:val="single" w:sz="4" w:space="0" w:color="auto"/>
              <w:right w:val="single" w:sz="4" w:space="0" w:color="auto"/>
            </w:tcBorders>
            <w:vAlign w:val="center"/>
          </w:tcPr>
          <w:p w:rsidR="00314FF4" w:rsidRPr="00314FF4" w:rsidRDefault="00314FF4" w:rsidP="00314FF4">
            <w:pPr>
              <w:widowControl/>
              <w:spacing w:line="260" w:lineRule="exact"/>
              <w:jc w:val="center"/>
              <w:rPr>
                <w:rFonts w:eastAsia="仿宋_GB2312" w:hint="eastAsia"/>
                <w:color w:val="000000"/>
                <w:kern w:val="0"/>
                <w:szCs w:val="21"/>
              </w:rPr>
            </w:pPr>
            <w:r w:rsidRPr="00314FF4">
              <w:rPr>
                <w:rFonts w:eastAsia="仿宋_GB2312" w:hint="eastAsia"/>
                <w:color w:val="000000"/>
                <w:kern w:val="0"/>
                <w:szCs w:val="21"/>
              </w:rPr>
              <w:t>水旱灾害风险普查</w:t>
            </w:r>
          </w:p>
          <w:p w:rsidR="00EA1404" w:rsidRDefault="00EA1404">
            <w:pPr>
              <w:widowControl/>
              <w:spacing w:line="260" w:lineRule="exact"/>
              <w:jc w:val="center"/>
              <w:rPr>
                <w:rFonts w:eastAsia="仿宋_GB2312"/>
                <w:color w:val="000000"/>
                <w:kern w:val="0"/>
                <w:szCs w:val="21"/>
              </w:rPr>
            </w:pPr>
          </w:p>
        </w:tc>
        <w:tc>
          <w:tcPr>
            <w:tcW w:w="2977" w:type="dxa"/>
            <w:tcBorders>
              <w:top w:val="single" w:sz="4" w:space="0" w:color="auto"/>
              <w:left w:val="nil"/>
              <w:bottom w:val="single" w:sz="4" w:space="0" w:color="auto"/>
              <w:right w:val="single" w:sz="4" w:space="0" w:color="auto"/>
            </w:tcBorders>
            <w:vAlign w:val="center"/>
          </w:tcPr>
          <w:p w:rsidR="00EA1404" w:rsidRDefault="00E0535E">
            <w:pPr>
              <w:widowControl/>
              <w:spacing w:line="260" w:lineRule="exact"/>
              <w:jc w:val="center"/>
              <w:rPr>
                <w:rFonts w:ascii="仿宋_GB2312" w:eastAsia="仿宋_GB2312" w:hAnsi="宋体" w:cs="宋体"/>
                <w:color w:val="000000"/>
                <w:kern w:val="0"/>
                <w:szCs w:val="21"/>
              </w:rPr>
            </w:pPr>
            <w:r w:rsidRPr="00E0535E">
              <w:rPr>
                <w:rFonts w:ascii="仿宋_GB2312" w:eastAsia="仿宋_GB2312" w:hAnsi="宋体" w:cs="宋体" w:hint="eastAsia"/>
                <w:color w:val="000000"/>
                <w:kern w:val="0"/>
                <w:szCs w:val="21"/>
              </w:rPr>
              <w:t>完成太平溪（21.56</w:t>
            </w:r>
            <w:r w:rsidRPr="00E0535E">
              <w:rPr>
                <w:rFonts w:ascii="宋体" w:hAnsi="宋体" w:cs="宋体" w:hint="eastAsia"/>
                <w:color w:val="000000"/>
                <w:kern w:val="0"/>
                <w:szCs w:val="21"/>
              </w:rPr>
              <w:t>㎞</w:t>
            </w:r>
            <w:r w:rsidRPr="00E0535E">
              <w:rPr>
                <w:rFonts w:ascii="仿宋_GB2312" w:eastAsia="仿宋_GB2312" w:hAnsi="仿宋_GB2312" w:cs="仿宋_GB2312" w:hint="eastAsia"/>
                <w:color w:val="000000"/>
                <w:kern w:val="0"/>
                <w:szCs w:val="21"/>
              </w:rPr>
              <w:t>），鸬鹚江（</w:t>
            </w:r>
            <w:r w:rsidRPr="00E0535E">
              <w:rPr>
                <w:rFonts w:ascii="仿宋_GB2312" w:eastAsia="仿宋_GB2312" w:hAnsi="宋体" w:cs="宋体" w:hint="eastAsia"/>
                <w:color w:val="000000"/>
                <w:kern w:val="0"/>
                <w:szCs w:val="21"/>
              </w:rPr>
              <w:t>41.34</w:t>
            </w:r>
            <w:r w:rsidRPr="00E0535E">
              <w:rPr>
                <w:rFonts w:ascii="宋体" w:hAnsi="宋体" w:cs="宋体" w:hint="eastAsia"/>
                <w:color w:val="000000"/>
                <w:kern w:val="0"/>
                <w:szCs w:val="21"/>
              </w:rPr>
              <w:t>㎞</w:t>
            </w:r>
            <w:r w:rsidRPr="00E0535E">
              <w:rPr>
                <w:rFonts w:ascii="仿宋_GB2312" w:eastAsia="仿宋_GB2312" w:hAnsi="仿宋_GB2312" w:cs="仿宋_GB2312" w:hint="eastAsia"/>
                <w:color w:val="000000"/>
                <w:kern w:val="0"/>
                <w:szCs w:val="21"/>
              </w:rPr>
              <w:t>）的洪水灾害风险评估与区划及干旱灾害风险评估与区</w:t>
            </w:r>
            <w:r w:rsidRPr="00E0535E">
              <w:rPr>
                <w:rFonts w:ascii="仿宋_GB2312" w:eastAsia="仿宋_GB2312" w:hAnsi="宋体" w:cs="宋体" w:hint="eastAsia"/>
                <w:color w:val="000000"/>
                <w:kern w:val="0"/>
                <w:szCs w:val="21"/>
              </w:rPr>
              <w:t>划</w:t>
            </w:r>
          </w:p>
        </w:tc>
        <w:tc>
          <w:tcPr>
            <w:tcW w:w="2325" w:type="dxa"/>
            <w:tcBorders>
              <w:top w:val="single" w:sz="4" w:space="0" w:color="auto"/>
              <w:left w:val="nil"/>
              <w:bottom w:val="single" w:sz="4" w:space="0" w:color="auto"/>
              <w:right w:val="single" w:sz="4" w:space="0" w:color="auto"/>
            </w:tcBorders>
            <w:vAlign w:val="center"/>
          </w:tcPr>
          <w:p w:rsidR="00EA1404" w:rsidRDefault="00E0535E">
            <w:pPr>
              <w:widowControl/>
              <w:spacing w:line="26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2022年底完成100%</w:t>
            </w:r>
          </w:p>
        </w:tc>
      </w:tr>
      <w:tr w:rsidR="00EA1404">
        <w:trPr>
          <w:trHeight w:val="865"/>
        </w:trPr>
        <w:tc>
          <w:tcPr>
            <w:tcW w:w="4020" w:type="dxa"/>
            <w:tcBorders>
              <w:top w:val="single" w:sz="4" w:space="0" w:color="auto"/>
              <w:left w:val="single" w:sz="4" w:space="0" w:color="auto"/>
              <w:bottom w:val="single" w:sz="4" w:space="0" w:color="auto"/>
              <w:right w:val="single" w:sz="4" w:space="0" w:color="auto"/>
            </w:tcBorders>
            <w:vAlign w:val="center"/>
          </w:tcPr>
          <w:p w:rsidR="00314FF4" w:rsidRPr="00314FF4" w:rsidRDefault="00314FF4" w:rsidP="00314FF4">
            <w:pPr>
              <w:widowControl/>
              <w:spacing w:line="260" w:lineRule="exact"/>
              <w:jc w:val="center"/>
              <w:rPr>
                <w:rFonts w:eastAsia="仿宋_GB2312" w:hint="eastAsia"/>
                <w:color w:val="000000"/>
                <w:kern w:val="0"/>
                <w:szCs w:val="21"/>
              </w:rPr>
            </w:pPr>
            <w:r w:rsidRPr="00314FF4">
              <w:rPr>
                <w:rFonts w:eastAsia="仿宋_GB2312" w:hint="eastAsia"/>
                <w:color w:val="000000"/>
                <w:kern w:val="0"/>
                <w:szCs w:val="21"/>
              </w:rPr>
              <w:t>2022</w:t>
            </w:r>
            <w:r w:rsidRPr="00314FF4">
              <w:rPr>
                <w:rFonts w:eastAsia="仿宋_GB2312" w:hint="eastAsia"/>
                <w:color w:val="000000"/>
                <w:kern w:val="0"/>
                <w:szCs w:val="21"/>
              </w:rPr>
              <w:t>年水利领域巩固拓展脱贫攻坚成果同乡村振兴有效衔接项目</w:t>
            </w:r>
          </w:p>
          <w:p w:rsidR="00EA1404" w:rsidRPr="00314FF4" w:rsidRDefault="00EA1404">
            <w:pPr>
              <w:widowControl/>
              <w:spacing w:line="260" w:lineRule="exact"/>
              <w:jc w:val="center"/>
              <w:rPr>
                <w:rFonts w:eastAsia="仿宋_GB2312"/>
                <w:color w:val="000000"/>
                <w:kern w:val="0"/>
                <w:szCs w:val="21"/>
              </w:rPr>
            </w:pPr>
          </w:p>
        </w:tc>
        <w:tc>
          <w:tcPr>
            <w:tcW w:w="2977" w:type="dxa"/>
            <w:tcBorders>
              <w:top w:val="single" w:sz="4" w:space="0" w:color="auto"/>
              <w:left w:val="nil"/>
              <w:bottom w:val="single" w:sz="4" w:space="0" w:color="auto"/>
              <w:right w:val="single" w:sz="4" w:space="0" w:color="auto"/>
            </w:tcBorders>
            <w:vAlign w:val="center"/>
          </w:tcPr>
          <w:p w:rsidR="00EA1404" w:rsidRDefault="002B4183" w:rsidP="00255E2D">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恢复、改善灌溉面积</w:t>
            </w:r>
            <w:r w:rsidR="008247B9">
              <w:rPr>
                <w:rFonts w:ascii="仿宋_GB2312" w:eastAsia="仿宋_GB2312" w:hAnsi="宋体" w:cs="宋体" w:hint="eastAsia"/>
                <w:color w:val="000000"/>
                <w:kern w:val="0"/>
                <w:szCs w:val="21"/>
              </w:rPr>
              <w:t>超过</w:t>
            </w:r>
            <w:r w:rsidR="00255E2D">
              <w:rPr>
                <w:rFonts w:ascii="仿宋_GB2312" w:eastAsia="仿宋_GB2312" w:hAnsi="宋体" w:cs="宋体" w:hint="eastAsia"/>
                <w:color w:val="000000"/>
                <w:kern w:val="0"/>
                <w:szCs w:val="21"/>
              </w:rPr>
              <w:t>30</w:t>
            </w:r>
            <w:r>
              <w:rPr>
                <w:rFonts w:ascii="仿宋_GB2312" w:eastAsia="仿宋_GB2312" w:hAnsi="宋体" w:cs="宋体" w:hint="eastAsia"/>
                <w:color w:val="000000"/>
                <w:kern w:val="0"/>
                <w:szCs w:val="21"/>
              </w:rPr>
              <w:t>亩，</w:t>
            </w:r>
            <w:r w:rsidR="00255E2D" w:rsidRPr="00255E2D">
              <w:rPr>
                <w:rFonts w:ascii="仿宋_GB2312" w:eastAsia="仿宋_GB2312" w:hAnsi="宋体" w:cs="宋体" w:hint="eastAsia"/>
                <w:color w:val="000000"/>
                <w:kern w:val="0"/>
                <w:szCs w:val="21"/>
              </w:rPr>
              <w:t>特色产业带动</w:t>
            </w:r>
            <w:r w:rsidR="00255E2D" w:rsidRPr="00255E2D">
              <w:rPr>
                <w:rFonts w:ascii="宋体" w:hAnsi="宋体" w:cs="宋体" w:hint="eastAsia"/>
                <w:color w:val="000000"/>
                <w:kern w:val="0"/>
                <w:szCs w:val="21"/>
              </w:rPr>
              <w:t>増</w:t>
            </w:r>
            <w:proofErr w:type="gramStart"/>
            <w:r w:rsidR="00255E2D" w:rsidRPr="00255E2D">
              <w:rPr>
                <w:rFonts w:ascii="仿宋_GB2312" w:eastAsia="仿宋_GB2312" w:hAnsi="仿宋_GB2312" w:cs="仿宋_GB2312" w:hint="eastAsia"/>
                <w:color w:val="000000"/>
                <w:kern w:val="0"/>
                <w:szCs w:val="21"/>
              </w:rPr>
              <w:t>加人口</w:t>
            </w:r>
            <w:proofErr w:type="gramEnd"/>
            <w:r w:rsidR="00255E2D" w:rsidRPr="00255E2D">
              <w:rPr>
                <w:rFonts w:ascii="仿宋_GB2312" w:eastAsia="仿宋_GB2312" w:hAnsi="仿宋_GB2312" w:cs="仿宋_GB2312" w:hint="eastAsia"/>
                <w:color w:val="000000"/>
                <w:kern w:val="0"/>
                <w:szCs w:val="21"/>
              </w:rPr>
              <w:t>收入超过</w:t>
            </w:r>
            <w:r w:rsidR="00255E2D" w:rsidRPr="00255E2D">
              <w:rPr>
                <w:rFonts w:ascii="仿宋_GB2312" w:eastAsia="仿宋_GB2312" w:hAnsi="宋体" w:cs="宋体" w:hint="eastAsia"/>
                <w:color w:val="000000"/>
                <w:kern w:val="0"/>
                <w:szCs w:val="21"/>
              </w:rPr>
              <w:t>3万元</w:t>
            </w:r>
          </w:p>
        </w:tc>
        <w:tc>
          <w:tcPr>
            <w:tcW w:w="2325" w:type="dxa"/>
            <w:tcBorders>
              <w:top w:val="single" w:sz="4" w:space="0" w:color="auto"/>
              <w:left w:val="nil"/>
              <w:bottom w:val="single" w:sz="4" w:space="0" w:color="auto"/>
              <w:right w:val="single" w:sz="4" w:space="0" w:color="auto"/>
            </w:tcBorders>
            <w:vAlign w:val="center"/>
          </w:tcPr>
          <w:p w:rsidR="00EA1404" w:rsidRDefault="00D50EC0">
            <w:pPr>
              <w:widowControl/>
              <w:spacing w:line="260" w:lineRule="exact"/>
              <w:jc w:val="center"/>
              <w:rPr>
                <w:rFonts w:eastAsia="仿宋_GB2312"/>
                <w:color w:val="000000"/>
                <w:kern w:val="0"/>
                <w:szCs w:val="21"/>
              </w:rPr>
            </w:pPr>
            <w:r w:rsidRPr="00D50EC0">
              <w:rPr>
                <w:rFonts w:ascii="仿宋_GB2312" w:eastAsia="仿宋_GB2312" w:hAnsi="宋体" w:cs="宋体" w:hint="eastAsia"/>
                <w:color w:val="000000"/>
                <w:kern w:val="0"/>
                <w:szCs w:val="21"/>
              </w:rPr>
              <w:t>恢复、改善灌溉面积30亩，特色产业带动</w:t>
            </w:r>
            <w:r w:rsidRPr="00D50EC0">
              <w:rPr>
                <w:rFonts w:ascii="宋体" w:hAnsi="宋体" w:cs="宋体" w:hint="eastAsia"/>
                <w:color w:val="000000"/>
                <w:kern w:val="0"/>
                <w:szCs w:val="21"/>
              </w:rPr>
              <w:t>増</w:t>
            </w:r>
            <w:proofErr w:type="gramStart"/>
            <w:r w:rsidRPr="00D50EC0">
              <w:rPr>
                <w:rFonts w:ascii="仿宋_GB2312" w:eastAsia="仿宋_GB2312" w:hAnsi="仿宋_GB2312" w:cs="仿宋_GB2312" w:hint="eastAsia"/>
                <w:color w:val="000000"/>
                <w:kern w:val="0"/>
                <w:szCs w:val="21"/>
              </w:rPr>
              <w:t>加人口</w:t>
            </w:r>
            <w:proofErr w:type="gramEnd"/>
            <w:r w:rsidRPr="00D50EC0">
              <w:rPr>
                <w:rFonts w:ascii="仿宋_GB2312" w:eastAsia="仿宋_GB2312" w:hAnsi="仿宋_GB2312" w:cs="仿宋_GB2312" w:hint="eastAsia"/>
                <w:color w:val="000000"/>
                <w:kern w:val="0"/>
                <w:szCs w:val="21"/>
              </w:rPr>
              <w:t>收入超过</w:t>
            </w:r>
            <w:r w:rsidRPr="00D50EC0">
              <w:rPr>
                <w:rFonts w:ascii="仿宋_GB2312" w:eastAsia="仿宋_GB2312" w:hAnsi="宋体" w:cs="宋体" w:hint="eastAsia"/>
                <w:color w:val="000000"/>
                <w:kern w:val="0"/>
                <w:szCs w:val="21"/>
              </w:rPr>
              <w:t>3万元</w:t>
            </w:r>
          </w:p>
        </w:tc>
      </w:tr>
      <w:tr w:rsidR="00EA1404">
        <w:trPr>
          <w:trHeight w:val="693"/>
        </w:trPr>
        <w:tc>
          <w:tcPr>
            <w:tcW w:w="4020" w:type="dxa"/>
            <w:tcBorders>
              <w:top w:val="single" w:sz="4" w:space="0" w:color="auto"/>
              <w:left w:val="single" w:sz="4" w:space="0" w:color="auto"/>
              <w:bottom w:val="single" w:sz="4" w:space="0" w:color="auto"/>
              <w:right w:val="single" w:sz="4" w:space="0" w:color="auto"/>
            </w:tcBorders>
            <w:vAlign w:val="center"/>
          </w:tcPr>
          <w:p w:rsidR="00EA1404" w:rsidRDefault="00314FF4">
            <w:pPr>
              <w:widowControl/>
              <w:spacing w:line="260" w:lineRule="exact"/>
              <w:jc w:val="center"/>
              <w:rPr>
                <w:rFonts w:eastAsia="仿宋_GB2312"/>
                <w:color w:val="000000"/>
                <w:kern w:val="0"/>
                <w:szCs w:val="21"/>
              </w:rPr>
            </w:pPr>
            <w:r w:rsidRPr="00314FF4">
              <w:rPr>
                <w:rFonts w:eastAsia="仿宋_GB2312" w:hint="eastAsia"/>
                <w:color w:val="000000"/>
                <w:kern w:val="0"/>
                <w:szCs w:val="21"/>
              </w:rPr>
              <w:t>2022</w:t>
            </w:r>
            <w:r w:rsidRPr="00314FF4">
              <w:rPr>
                <w:rFonts w:eastAsia="仿宋_GB2312" w:hint="eastAsia"/>
                <w:color w:val="000000"/>
                <w:kern w:val="0"/>
                <w:szCs w:val="21"/>
              </w:rPr>
              <w:t>水利冬修</w:t>
            </w:r>
          </w:p>
        </w:tc>
        <w:tc>
          <w:tcPr>
            <w:tcW w:w="2977" w:type="dxa"/>
            <w:tcBorders>
              <w:top w:val="single" w:sz="4" w:space="0" w:color="auto"/>
              <w:left w:val="nil"/>
              <w:bottom w:val="single" w:sz="4" w:space="0" w:color="auto"/>
              <w:right w:val="single" w:sz="4" w:space="0" w:color="auto"/>
            </w:tcBorders>
            <w:vAlign w:val="center"/>
          </w:tcPr>
          <w:p w:rsidR="00EA1404" w:rsidRDefault="004C2F2C">
            <w:pPr>
              <w:widowControl/>
              <w:spacing w:line="260" w:lineRule="exact"/>
              <w:jc w:val="center"/>
              <w:rPr>
                <w:rFonts w:eastAsia="仿宋_GB2312"/>
                <w:color w:val="000000"/>
                <w:kern w:val="0"/>
                <w:szCs w:val="21"/>
              </w:rPr>
            </w:pPr>
            <w:r w:rsidRPr="004C2F2C">
              <w:rPr>
                <w:rFonts w:eastAsia="仿宋_GB2312" w:hint="eastAsia"/>
                <w:color w:val="000000"/>
                <w:kern w:val="0"/>
                <w:szCs w:val="21"/>
              </w:rPr>
              <w:t>完成</w:t>
            </w:r>
            <w:r w:rsidRPr="004C2F2C">
              <w:rPr>
                <w:rFonts w:eastAsia="仿宋_GB2312" w:hint="eastAsia"/>
                <w:color w:val="000000"/>
                <w:kern w:val="0"/>
                <w:szCs w:val="21"/>
              </w:rPr>
              <w:t>10</w:t>
            </w:r>
            <w:r w:rsidRPr="004C2F2C">
              <w:rPr>
                <w:rFonts w:eastAsia="仿宋_GB2312" w:hint="eastAsia"/>
                <w:color w:val="000000"/>
                <w:kern w:val="0"/>
                <w:szCs w:val="21"/>
              </w:rPr>
              <w:t>处小型农田水利建设</w:t>
            </w:r>
          </w:p>
        </w:tc>
        <w:tc>
          <w:tcPr>
            <w:tcW w:w="2325" w:type="dxa"/>
            <w:tcBorders>
              <w:top w:val="single" w:sz="4" w:space="0" w:color="auto"/>
              <w:left w:val="nil"/>
              <w:bottom w:val="single" w:sz="4" w:space="0" w:color="auto"/>
              <w:right w:val="single" w:sz="4" w:space="0" w:color="auto"/>
            </w:tcBorders>
            <w:vAlign w:val="center"/>
          </w:tcPr>
          <w:p w:rsidR="00EA1404" w:rsidRDefault="004C2F2C">
            <w:pPr>
              <w:widowControl/>
              <w:spacing w:line="260" w:lineRule="exact"/>
              <w:jc w:val="center"/>
              <w:rPr>
                <w:rFonts w:eastAsia="仿宋_GB2312"/>
                <w:color w:val="000000"/>
                <w:kern w:val="0"/>
                <w:szCs w:val="21"/>
              </w:rPr>
            </w:pPr>
            <w:r w:rsidRPr="004C2F2C">
              <w:rPr>
                <w:rFonts w:eastAsia="仿宋_GB2312" w:hint="eastAsia"/>
                <w:color w:val="000000"/>
                <w:kern w:val="0"/>
                <w:szCs w:val="21"/>
              </w:rPr>
              <w:t>实际完成</w:t>
            </w:r>
            <w:r w:rsidRPr="004C2F2C">
              <w:rPr>
                <w:rFonts w:eastAsia="仿宋_GB2312" w:hint="eastAsia"/>
                <w:color w:val="000000"/>
                <w:kern w:val="0"/>
                <w:szCs w:val="21"/>
              </w:rPr>
              <w:t>10</w:t>
            </w:r>
            <w:r w:rsidRPr="004C2F2C">
              <w:rPr>
                <w:rFonts w:eastAsia="仿宋_GB2312" w:hint="eastAsia"/>
                <w:color w:val="000000"/>
                <w:kern w:val="0"/>
                <w:szCs w:val="21"/>
              </w:rPr>
              <w:t>处小型农田水利建设</w:t>
            </w:r>
          </w:p>
        </w:tc>
      </w:tr>
    </w:tbl>
    <w:p w:rsidR="00EA1404" w:rsidRDefault="00EA1404">
      <w:pPr>
        <w:pStyle w:val="ab"/>
        <w:spacing w:line="360" w:lineRule="auto"/>
        <w:rPr>
          <w:rFonts w:ascii="Times New Roman" w:eastAsia="黑体" w:hAnsi="Times New Roman"/>
          <w:color w:val="000000" w:themeColor="text1"/>
          <w:sz w:val="32"/>
          <w:szCs w:val="32"/>
        </w:rPr>
      </w:pPr>
    </w:p>
    <w:p w:rsidR="00EA1404" w:rsidRDefault="002B4183">
      <w:pPr>
        <w:pStyle w:val="ab"/>
        <w:numPr>
          <w:ilvl w:val="0"/>
          <w:numId w:val="1"/>
        </w:numPr>
        <w:spacing w:line="360" w:lineRule="auto"/>
        <w:rPr>
          <w:rFonts w:ascii="Times New Roman" w:eastAsia="黑体" w:hAnsi="Times New Roman"/>
          <w:color w:val="000000" w:themeColor="text1"/>
          <w:sz w:val="32"/>
          <w:szCs w:val="32"/>
        </w:rPr>
      </w:pPr>
      <w:r>
        <w:rPr>
          <w:rFonts w:ascii="楷体" w:eastAsia="楷体" w:hint="eastAsia"/>
          <w:b/>
          <w:color w:val="000000" w:themeColor="text1"/>
          <w:sz w:val="32"/>
          <w:szCs w:val="32"/>
        </w:rPr>
        <w:t>预期主要的生态、社会和经济效益</w:t>
      </w:r>
    </w:p>
    <w:tbl>
      <w:tblPr>
        <w:tblpPr w:leftFromText="180" w:rightFromText="180" w:vertAnchor="text" w:horzAnchor="page" w:tblpX="1218" w:tblpY="70"/>
        <w:tblOverlap w:val="never"/>
        <w:tblW w:w="9265" w:type="dxa"/>
        <w:tblCellMar>
          <w:left w:w="51" w:type="dxa"/>
          <w:right w:w="51" w:type="dxa"/>
        </w:tblCellMar>
        <w:tblLook w:val="04A0" w:firstRow="1" w:lastRow="0" w:firstColumn="1" w:lastColumn="0" w:noHBand="0" w:noVBand="1"/>
      </w:tblPr>
      <w:tblGrid>
        <w:gridCol w:w="2646"/>
        <w:gridCol w:w="2367"/>
        <w:gridCol w:w="2835"/>
        <w:gridCol w:w="1417"/>
      </w:tblGrid>
      <w:tr w:rsidR="00EA1404">
        <w:trPr>
          <w:trHeight w:val="416"/>
        </w:trPr>
        <w:tc>
          <w:tcPr>
            <w:tcW w:w="2646" w:type="dxa"/>
            <w:tcBorders>
              <w:top w:val="single" w:sz="4" w:space="0" w:color="auto"/>
              <w:left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项目分类</w:t>
            </w:r>
          </w:p>
        </w:tc>
        <w:tc>
          <w:tcPr>
            <w:tcW w:w="2367" w:type="dxa"/>
            <w:tcBorders>
              <w:top w:val="single" w:sz="4" w:space="0" w:color="auto"/>
              <w:left w:val="nil"/>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预期生态效益</w:t>
            </w:r>
          </w:p>
        </w:tc>
        <w:tc>
          <w:tcPr>
            <w:tcW w:w="2835" w:type="dxa"/>
            <w:tcBorders>
              <w:top w:val="single" w:sz="4" w:space="0" w:color="auto"/>
              <w:left w:val="nil"/>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预期经济效益</w:t>
            </w:r>
          </w:p>
        </w:tc>
        <w:tc>
          <w:tcPr>
            <w:tcW w:w="1417"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预期社会效益</w:t>
            </w:r>
          </w:p>
        </w:tc>
      </w:tr>
      <w:tr w:rsidR="000C46C2">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0C46C2" w:rsidRDefault="005E6E7F" w:rsidP="000C46C2">
            <w:pPr>
              <w:widowControl/>
              <w:spacing w:line="260" w:lineRule="exact"/>
              <w:jc w:val="center"/>
              <w:rPr>
                <w:rFonts w:eastAsia="仿宋_GB2312"/>
                <w:color w:val="000000"/>
                <w:kern w:val="0"/>
                <w:szCs w:val="21"/>
              </w:rPr>
            </w:pPr>
            <w:r w:rsidRPr="005E6E7F">
              <w:rPr>
                <w:rFonts w:eastAsia="仿宋_GB2312" w:hint="eastAsia"/>
                <w:color w:val="000000"/>
                <w:kern w:val="0"/>
                <w:szCs w:val="21"/>
              </w:rPr>
              <w:t>污水</w:t>
            </w:r>
            <w:proofErr w:type="gramStart"/>
            <w:r w:rsidRPr="005E6E7F">
              <w:rPr>
                <w:rFonts w:eastAsia="仿宋_GB2312" w:hint="eastAsia"/>
                <w:color w:val="000000"/>
                <w:kern w:val="0"/>
                <w:szCs w:val="21"/>
              </w:rPr>
              <w:t>沟改造</w:t>
            </w:r>
            <w:proofErr w:type="gramEnd"/>
            <w:r w:rsidRPr="005E6E7F">
              <w:rPr>
                <w:rFonts w:eastAsia="仿宋_GB2312" w:hint="eastAsia"/>
                <w:color w:val="000000"/>
                <w:kern w:val="0"/>
                <w:szCs w:val="21"/>
              </w:rPr>
              <w:t>和河道清淤</w:t>
            </w:r>
          </w:p>
        </w:tc>
        <w:tc>
          <w:tcPr>
            <w:tcW w:w="2367" w:type="dxa"/>
            <w:tcBorders>
              <w:top w:val="single" w:sz="4" w:space="0" w:color="auto"/>
              <w:left w:val="nil"/>
              <w:bottom w:val="single" w:sz="4" w:space="0" w:color="auto"/>
              <w:right w:val="single" w:sz="4" w:space="0" w:color="auto"/>
            </w:tcBorders>
            <w:vAlign w:val="center"/>
          </w:tcPr>
          <w:p w:rsidR="000C46C2" w:rsidRDefault="00283BC8" w:rsidP="000C46C2">
            <w:pPr>
              <w:widowControl/>
              <w:spacing w:line="260" w:lineRule="exact"/>
              <w:jc w:val="center"/>
              <w:rPr>
                <w:rFonts w:eastAsia="仿宋_GB2312"/>
                <w:color w:val="000000"/>
                <w:kern w:val="0"/>
                <w:szCs w:val="21"/>
              </w:rPr>
            </w:pPr>
            <w:r>
              <w:rPr>
                <w:rFonts w:eastAsia="仿宋_GB2312" w:hint="eastAsia"/>
                <w:color w:val="000000"/>
                <w:kern w:val="0"/>
                <w:szCs w:val="21"/>
              </w:rPr>
              <w:t>改善水生态环境，</w:t>
            </w:r>
            <w:r w:rsidRPr="00076723">
              <w:rPr>
                <w:rFonts w:eastAsia="仿宋_GB2312" w:hint="eastAsia"/>
                <w:color w:val="000000"/>
                <w:kern w:val="0"/>
                <w:szCs w:val="21"/>
              </w:rPr>
              <w:t>河道清淤清渣、两岸护坡挡砌、</w:t>
            </w:r>
            <w:proofErr w:type="gramStart"/>
            <w:r w:rsidRPr="00076723">
              <w:rPr>
                <w:rFonts w:eastAsia="仿宋_GB2312" w:hint="eastAsia"/>
                <w:color w:val="000000"/>
                <w:kern w:val="0"/>
                <w:szCs w:val="21"/>
              </w:rPr>
              <w:t>输通疏</w:t>
            </w:r>
            <w:proofErr w:type="gramEnd"/>
            <w:r w:rsidRPr="00076723">
              <w:rPr>
                <w:rFonts w:eastAsia="仿宋_GB2312" w:hint="eastAsia"/>
                <w:color w:val="000000"/>
                <w:kern w:val="0"/>
                <w:szCs w:val="21"/>
              </w:rPr>
              <w:t>宽河道行洪断面</w:t>
            </w:r>
          </w:p>
        </w:tc>
        <w:tc>
          <w:tcPr>
            <w:tcW w:w="2835" w:type="dxa"/>
            <w:tcBorders>
              <w:top w:val="single" w:sz="4" w:space="0" w:color="auto"/>
              <w:left w:val="nil"/>
              <w:bottom w:val="single" w:sz="4" w:space="0" w:color="auto"/>
              <w:right w:val="single" w:sz="4" w:space="0" w:color="auto"/>
            </w:tcBorders>
            <w:vAlign w:val="center"/>
          </w:tcPr>
          <w:p w:rsidR="000C46C2" w:rsidRDefault="00283BC8" w:rsidP="000C46C2">
            <w:pPr>
              <w:widowControl/>
              <w:spacing w:line="260" w:lineRule="exact"/>
              <w:jc w:val="center"/>
              <w:rPr>
                <w:rFonts w:eastAsia="仿宋_GB2312"/>
                <w:color w:val="000000"/>
                <w:kern w:val="0"/>
                <w:szCs w:val="21"/>
              </w:rPr>
            </w:pPr>
            <w:r>
              <w:rPr>
                <w:rFonts w:eastAsia="仿宋_GB2312" w:hint="eastAsia"/>
                <w:color w:val="000000"/>
                <w:kern w:val="0"/>
                <w:szCs w:val="21"/>
              </w:rPr>
              <w:t>有效改善城区水生态环境和两岸行洪安全</w:t>
            </w:r>
          </w:p>
        </w:tc>
        <w:tc>
          <w:tcPr>
            <w:tcW w:w="1417" w:type="dxa"/>
            <w:tcBorders>
              <w:top w:val="single" w:sz="4" w:space="0" w:color="auto"/>
              <w:left w:val="nil"/>
              <w:bottom w:val="single" w:sz="4" w:space="0" w:color="auto"/>
              <w:right w:val="single" w:sz="4" w:space="0" w:color="auto"/>
            </w:tcBorders>
            <w:vAlign w:val="center"/>
          </w:tcPr>
          <w:p w:rsidR="000C46C2" w:rsidRDefault="00283BC8" w:rsidP="000C46C2">
            <w:pPr>
              <w:widowControl/>
              <w:spacing w:line="260" w:lineRule="exact"/>
              <w:jc w:val="center"/>
              <w:rPr>
                <w:rFonts w:eastAsia="仿宋_GB2312"/>
                <w:color w:val="000000"/>
                <w:kern w:val="0"/>
                <w:szCs w:val="21"/>
              </w:rPr>
            </w:pPr>
            <w:r>
              <w:rPr>
                <w:rFonts w:eastAsia="仿宋_GB2312" w:hint="eastAsia"/>
                <w:color w:val="000000"/>
                <w:kern w:val="0"/>
                <w:szCs w:val="21"/>
              </w:rPr>
              <w:t>有效改善城区水生态环境和两岸行洪安全</w:t>
            </w:r>
          </w:p>
        </w:tc>
      </w:tr>
      <w:tr w:rsidR="000C46C2">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0C46C2" w:rsidRDefault="008E6481" w:rsidP="000C46C2">
            <w:pPr>
              <w:widowControl/>
              <w:spacing w:line="260" w:lineRule="exact"/>
              <w:jc w:val="center"/>
              <w:rPr>
                <w:rFonts w:eastAsia="仿宋_GB2312"/>
                <w:color w:val="000000"/>
                <w:kern w:val="0"/>
                <w:szCs w:val="21"/>
              </w:rPr>
            </w:pPr>
            <w:r w:rsidRPr="008E6481">
              <w:rPr>
                <w:rFonts w:eastAsia="仿宋_GB2312" w:hint="eastAsia"/>
                <w:color w:val="000000"/>
                <w:kern w:val="0"/>
                <w:szCs w:val="21"/>
              </w:rPr>
              <w:t>水旱灾害风险普查</w:t>
            </w:r>
          </w:p>
        </w:tc>
        <w:tc>
          <w:tcPr>
            <w:tcW w:w="2367" w:type="dxa"/>
            <w:tcBorders>
              <w:top w:val="nil"/>
              <w:left w:val="nil"/>
              <w:bottom w:val="single" w:sz="4" w:space="0" w:color="auto"/>
              <w:right w:val="single" w:sz="4" w:space="0" w:color="auto"/>
            </w:tcBorders>
            <w:vAlign w:val="center"/>
          </w:tcPr>
          <w:p w:rsidR="000C46C2" w:rsidRDefault="00E4313B" w:rsidP="000C46C2">
            <w:pPr>
              <w:widowControl/>
              <w:spacing w:line="260" w:lineRule="exact"/>
              <w:jc w:val="center"/>
              <w:rPr>
                <w:rFonts w:eastAsia="仿宋_GB2312"/>
                <w:color w:val="000000"/>
                <w:kern w:val="0"/>
                <w:szCs w:val="21"/>
              </w:rPr>
            </w:pPr>
            <w:r w:rsidRPr="00E4313B">
              <w:rPr>
                <w:rFonts w:eastAsia="仿宋_GB2312" w:hint="eastAsia"/>
                <w:color w:val="000000"/>
                <w:kern w:val="0"/>
                <w:szCs w:val="21"/>
              </w:rPr>
              <w:t>完成太平溪（</w:t>
            </w:r>
            <w:r w:rsidRPr="00E4313B">
              <w:rPr>
                <w:rFonts w:eastAsia="仿宋_GB2312" w:hint="eastAsia"/>
                <w:color w:val="000000"/>
                <w:kern w:val="0"/>
                <w:szCs w:val="21"/>
              </w:rPr>
              <w:t>21.56</w:t>
            </w:r>
            <w:r w:rsidRPr="00E4313B">
              <w:rPr>
                <w:rFonts w:ascii="宋体" w:hAnsi="宋体" w:cs="宋体" w:hint="eastAsia"/>
                <w:color w:val="000000"/>
                <w:kern w:val="0"/>
                <w:szCs w:val="21"/>
              </w:rPr>
              <w:t>㎞</w:t>
            </w:r>
            <w:r w:rsidRPr="00E4313B">
              <w:rPr>
                <w:rFonts w:ascii="仿宋_GB2312" w:eastAsia="仿宋_GB2312" w:hAnsi="仿宋_GB2312" w:cs="仿宋_GB2312" w:hint="eastAsia"/>
                <w:color w:val="000000"/>
                <w:kern w:val="0"/>
                <w:szCs w:val="21"/>
              </w:rPr>
              <w:t>），鸬鹚江（</w:t>
            </w:r>
            <w:r w:rsidRPr="00E4313B">
              <w:rPr>
                <w:rFonts w:eastAsia="仿宋_GB2312" w:hint="eastAsia"/>
                <w:color w:val="000000"/>
                <w:kern w:val="0"/>
                <w:szCs w:val="21"/>
              </w:rPr>
              <w:t>41.34</w:t>
            </w:r>
            <w:r w:rsidRPr="00E4313B">
              <w:rPr>
                <w:rFonts w:ascii="宋体" w:hAnsi="宋体" w:cs="宋体" w:hint="eastAsia"/>
                <w:color w:val="000000"/>
                <w:kern w:val="0"/>
                <w:szCs w:val="21"/>
              </w:rPr>
              <w:t>㎞</w:t>
            </w:r>
            <w:r w:rsidRPr="00E4313B">
              <w:rPr>
                <w:rFonts w:ascii="仿宋_GB2312" w:eastAsia="仿宋_GB2312" w:hAnsi="仿宋_GB2312" w:cs="仿宋_GB2312" w:hint="eastAsia"/>
                <w:color w:val="000000"/>
                <w:kern w:val="0"/>
                <w:szCs w:val="21"/>
              </w:rPr>
              <w:t>）的洪水灾害风险评估与区划及干旱灾害风险评估与区</w:t>
            </w:r>
            <w:r w:rsidRPr="00E4313B">
              <w:rPr>
                <w:rFonts w:eastAsia="仿宋_GB2312" w:hint="eastAsia"/>
                <w:color w:val="000000"/>
                <w:kern w:val="0"/>
                <w:szCs w:val="21"/>
              </w:rPr>
              <w:t>划</w:t>
            </w:r>
          </w:p>
        </w:tc>
        <w:tc>
          <w:tcPr>
            <w:tcW w:w="2835" w:type="dxa"/>
            <w:tcBorders>
              <w:top w:val="nil"/>
              <w:left w:val="nil"/>
              <w:bottom w:val="single" w:sz="4" w:space="0" w:color="auto"/>
              <w:right w:val="single" w:sz="4" w:space="0" w:color="auto"/>
            </w:tcBorders>
            <w:vAlign w:val="center"/>
          </w:tcPr>
          <w:p w:rsidR="000C46C2" w:rsidRDefault="00C36491" w:rsidP="000C46C2">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减少水旱灾害损失</w:t>
            </w:r>
          </w:p>
        </w:tc>
        <w:tc>
          <w:tcPr>
            <w:tcW w:w="1417" w:type="dxa"/>
            <w:tcBorders>
              <w:top w:val="single" w:sz="4" w:space="0" w:color="auto"/>
              <w:left w:val="nil"/>
              <w:bottom w:val="single" w:sz="4" w:space="0" w:color="auto"/>
              <w:right w:val="single" w:sz="4" w:space="0" w:color="auto"/>
            </w:tcBorders>
            <w:vAlign w:val="center"/>
          </w:tcPr>
          <w:p w:rsidR="000C46C2" w:rsidRDefault="000C46C2" w:rsidP="000C46C2">
            <w:pPr>
              <w:widowControl/>
              <w:spacing w:line="260" w:lineRule="exact"/>
              <w:jc w:val="center"/>
              <w:rPr>
                <w:rFonts w:eastAsia="仿宋_GB2312"/>
                <w:color w:val="000000"/>
                <w:kern w:val="0"/>
                <w:szCs w:val="21"/>
              </w:rPr>
            </w:pPr>
            <w:r>
              <w:rPr>
                <w:rFonts w:eastAsia="仿宋_GB2312" w:hint="eastAsia"/>
                <w:color w:val="000000"/>
                <w:kern w:val="0"/>
                <w:szCs w:val="21"/>
              </w:rPr>
              <w:t>有效</w:t>
            </w:r>
            <w:r w:rsidR="00565190" w:rsidRPr="00565190">
              <w:rPr>
                <w:rFonts w:eastAsia="仿宋_GB2312" w:hint="eastAsia"/>
                <w:color w:val="000000"/>
                <w:kern w:val="0"/>
                <w:szCs w:val="21"/>
              </w:rPr>
              <w:t>减少水旱灾害损失</w:t>
            </w:r>
          </w:p>
        </w:tc>
      </w:tr>
      <w:tr w:rsidR="00EA1404">
        <w:trPr>
          <w:trHeight w:val="521"/>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2B4183" w:rsidP="00C00F02">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202</w:t>
            </w:r>
            <w:r w:rsidR="00C00F02">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年水利冬修</w:t>
            </w:r>
          </w:p>
        </w:tc>
        <w:tc>
          <w:tcPr>
            <w:tcW w:w="2367"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新增水面面积0.01</w:t>
            </w:r>
            <w:r w:rsidR="00A3027B">
              <w:rPr>
                <w:rFonts w:ascii="仿宋_GB2312" w:eastAsia="仿宋_GB2312" w:hAnsi="宋体" w:cs="宋体" w:hint="eastAsia"/>
                <w:color w:val="000000"/>
                <w:kern w:val="0"/>
                <w:szCs w:val="21"/>
              </w:rPr>
              <w:t>5</w:t>
            </w:r>
            <w:r>
              <w:rPr>
                <w:rFonts w:ascii="仿宋_GB2312" w:eastAsia="仿宋_GB2312" w:hAnsi="宋体" w:cs="宋体" w:hint="eastAsia"/>
                <w:color w:val="000000"/>
                <w:kern w:val="0"/>
                <w:szCs w:val="21"/>
              </w:rPr>
              <w:t>万亩</w:t>
            </w:r>
          </w:p>
        </w:tc>
        <w:tc>
          <w:tcPr>
            <w:tcW w:w="2835" w:type="dxa"/>
            <w:tcBorders>
              <w:top w:val="single" w:sz="4" w:space="0" w:color="auto"/>
              <w:left w:val="nil"/>
              <w:bottom w:val="single" w:sz="4" w:space="0" w:color="auto"/>
              <w:right w:val="single" w:sz="4" w:space="0" w:color="auto"/>
            </w:tcBorders>
            <w:vAlign w:val="center"/>
          </w:tcPr>
          <w:p w:rsidR="00EA1404" w:rsidRDefault="002B4183" w:rsidP="00A3027B">
            <w:pPr>
              <w:widowControl/>
              <w:spacing w:line="260" w:lineRule="exact"/>
              <w:ind w:firstLineChars="50" w:firstLine="105"/>
              <w:rPr>
                <w:rFonts w:eastAsia="仿宋_GB2312"/>
                <w:color w:val="000000"/>
                <w:kern w:val="0"/>
                <w:szCs w:val="21"/>
              </w:rPr>
            </w:pPr>
            <w:r>
              <w:rPr>
                <w:rFonts w:ascii="仿宋_GB2312" w:eastAsia="仿宋_GB2312" w:hAnsi="宋体" w:cs="宋体" w:hint="eastAsia"/>
                <w:color w:val="000000"/>
                <w:kern w:val="0"/>
                <w:szCs w:val="21"/>
              </w:rPr>
              <w:t>改善灌溉面积0.</w:t>
            </w:r>
            <w:r w:rsidR="00A3027B">
              <w:rPr>
                <w:rFonts w:ascii="仿宋_GB2312" w:eastAsia="仿宋_GB2312" w:hAnsi="宋体" w:cs="宋体" w:hint="eastAsia"/>
                <w:color w:val="000000"/>
                <w:kern w:val="0"/>
                <w:szCs w:val="21"/>
              </w:rPr>
              <w:t>088</w:t>
            </w:r>
            <w:r>
              <w:rPr>
                <w:rFonts w:ascii="仿宋_GB2312" w:eastAsia="仿宋_GB2312" w:hAnsi="宋体" w:cs="宋体" w:hint="eastAsia"/>
                <w:color w:val="000000"/>
                <w:kern w:val="0"/>
                <w:szCs w:val="21"/>
              </w:rPr>
              <w:t>万亩</w:t>
            </w:r>
          </w:p>
        </w:tc>
        <w:tc>
          <w:tcPr>
            <w:tcW w:w="1417" w:type="dxa"/>
            <w:tcBorders>
              <w:top w:val="single" w:sz="4" w:space="0" w:color="auto"/>
              <w:left w:val="nil"/>
              <w:bottom w:val="single" w:sz="4" w:space="0" w:color="auto"/>
              <w:right w:val="single" w:sz="4" w:space="0" w:color="auto"/>
            </w:tcBorders>
            <w:vAlign w:val="center"/>
          </w:tcPr>
          <w:p w:rsidR="00EA1404" w:rsidRDefault="00A3027B">
            <w:pPr>
              <w:widowControl/>
              <w:spacing w:line="260" w:lineRule="exact"/>
              <w:jc w:val="left"/>
              <w:rPr>
                <w:rFonts w:eastAsia="仿宋_GB2312"/>
                <w:color w:val="000000"/>
                <w:kern w:val="0"/>
                <w:szCs w:val="21"/>
              </w:rPr>
            </w:pPr>
            <w:r>
              <w:rPr>
                <w:rFonts w:ascii="仿宋_GB2312" w:eastAsia="仿宋_GB2312" w:hAnsi="宋体" w:cs="宋体" w:hint="eastAsia"/>
                <w:color w:val="000000"/>
                <w:kern w:val="0"/>
                <w:szCs w:val="21"/>
              </w:rPr>
              <w:t>受益群众满意度100%</w:t>
            </w:r>
          </w:p>
        </w:tc>
      </w:tr>
      <w:tr w:rsidR="00EA1404">
        <w:trPr>
          <w:trHeight w:val="1286"/>
        </w:trPr>
        <w:tc>
          <w:tcPr>
            <w:tcW w:w="2646" w:type="dxa"/>
            <w:tcBorders>
              <w:top w:val="single" w:sz="4" w:space="0" w:color="auto"/>
              <w:left w:val="single" w:sz="4" w:space="0" w:color="auto"/>
              <w:bottom w:val="single" w:sz="4" w:space="0" w:color="auto"/>
              <w:right w:val="single" w:sz="4" w:space="0" w:color="auto"/>
            </w:tcBorders>
            <w:vAlign w:val="center"/>
          </w:tcPr>
          <w:p w:rsidR="00EA1404" w:rsidRDefault="002B4183" w:rsidP="008247B9">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202</w:t>
            </w:r>
            <w:r w:rsidR="008247B9">
              <w:rPr>
                <w:rFonts w:ascii="仿宋_GB2312" w:eastAsia="仿宋_GB2312" w:hAnsi="宋体" w:cs="宋体" w:hint="eastAsia"/>
                <w:color w:val="000000"/>
                <w:kern w:val="0"/>
                <w:szCs w:val="21"/>
              </w:rPr>
              <w:t>2</w:t>
            </w:r>
            <w:r>
              <w:rPr>
                <w:rFonts w:ascii="仿宋_GB2312" w:eastAsia="仿宋_GB2312" w:hAnsi="宋体" w:cs="宋体" w:hint="eastAsia"/>
                <w:color w:val="000000"/>
                <w:kern w:val="0"/>
                <w:szCs w:val="21"/>
              </w:rPr>
              <w:t>年水利领域巩固拓展脱贫攻坚成果同乡村振兴有效衔接项目</w:t>
            </w:r>
          </w:p>
        </w:tc>
        <w:tc>
          <w:tcPr>
            <w:tcW w:w="2367" w:type="dxa"/>
            <w:tcBorders>
              <w:top w:val="single" w:sz="4" w:space="0" w:color="auto"/>
              <w:left w:val="nil"/>
              <w:bottom w:val="single" w:sz="4" w:space="0" w:color="auto"/>
              <w:right w:val="single" w:sz="4" w:space="0" w:color="auto"/>
            </w:tcBorders>
            <w:vAlign w:val="center"/>
          </w:tcPr>
          <w:p w:rsidR="00EA1404" w:rsidRDefault="008247B9">
            <w:pPr>
              <w:widowControl/>
              <w:spacing w:line="260" w:lineRule="exact"/>
              <w:jc w:val="center"/>
              <w:rPr>
                <w:rFonts w:eastAsia="仿宋_GB2312"/>
                <w:color w:val="000000"/>
                <w:kern w:val="0"/>
                <w:szCs w:val="21"/>
              </w:rPr>
            </w:pPr>
            <w:r w:rsidRPr="008247B9">
              <w:rPr>
                <w:rFonts w:eastAsia="仿宋_GB2312" w:hint="eastAsia"/>
                <w:color w:val="000000"/>
                <w:kern w:val="0"/>
                <w:szCs w:val="21"/>
              </w:rPr>
              <w:t>恢复、改善灌溉面积超过</w:t>
            </w:r>
            <w:r w:rsidRPr="008247B9">
              <w:rPr>
                <w:rFonts w:eastAsia="仿宋_GB2312" w:hint="eastAsia"/>
                <w:color w:val="000000"/>
                <w:kern w:val="0"/>
                <w:szCs w:val="21"/>
              </w:rPr>
              <w:t>30</w:t>
            </w:r>
            <w:r w:rsidRPr="008247B9">
              <w:rPr>
                <w:rFonts w:eastAsia="仿宋_GB2312" w:hint="eastAsia"/>
                <w:color w:val="000000"/>
                <w:kern w:val="0"/>
                <w:szCs w:val="21"/>
              </w:rPr>
              <w:t>亩</w:t>
            </w:r>
          </w:p>
        </w:tc>
        <w:tc>
          <w:tcPr>
            <w:tcW w:w="2835" w:type="dxa"/>
            <w:tcBorders>
              <w:top w:val="single" w:sz="4" w:space="0" w:color="auto"/>
              <w:left w:val="nil"/>
              <w:bottom w:val="single" w:sz="4" w:space="0" w:color="auto"/>
              <w:right w:val="single" w:sz="4" w:space="0" w:color="auto"/>
            </w:tcBorders>
            <w:vAlign w:val="center"/>
          </w:tcPr>
          <w:p w:rsidR="00EA1404" w:rsidRDefault="008247B9">
            <w:pPr>
              <w:widowControl/>
              <w:spacing w:line="260" w:lineRule="exact"/>
              <w:jc w:val="center"/>
              <w:rPr>
                <w:rFonts w:eastAsia="仿宋_GB2312"/>
                <w:color w:val="000000"/>
                <w:kern w:val="0"/>
                <w:szCs w:val="21"/>
              </w:rPr>
            </w:pPr>
            <w:r w:rsidRPr="008247B9">
              <w:rPr>
                <w:rFonts w:ascii="仿宋_GB2312" w:eastAsia="仿宋_GB2312" w:hAnsi="宋体" w:cs="宋体" w:hint="eastAsia"/>
                <w:color w:val="000000"/>
                <w:kern w:val="0"/>
                <w:szCs w:val="21"/>
              </w:rPr>
              <w:t>特色产业带动</w:t>
            </w:r>
            <w:r w:rsidRPr="008247B9">
              <w:rPr>
                <w:rFonts w:ascii="宋体" w:hAnsi="宋体" w:cs="宋体" w:hint="eastAsia"/>
                <w:color w:val="000000"/>
                <w:kern w:val="0"/>
                <w:szCs w:val="21"/>
              </w:rPr>
              <w:t>増</w:t>
            </w:r>
            <w:proofErr w:type="gramStart"/>
            <w:r w:rsidRPr="008247B9">
              <w:rPr>
                <w:rFonts w:ascii="仿宋_GB2312" w:eastAsia="仿宋_GB2312" w:hAnsi="仿宋_GB2312" w:cs="仿宋_GB2312" w:hint="eastAsia"/>
                <w:color w:val="000000"/>
                <w:kern w:val="0"/>
                <w:szCs w:val="21"/>
              </w:rPr>
              <w:t>加人口</w:t>
            </w:r>
            <w:proofErr w:type="gramEnd"/>
            <w:r w:rsidRPr="008247B9">
              <w:rPr>
                <w:rFonts w:ascii="仿宋_GB2312" w:eastAsia="仿宋_GB2312" w:hAnsi="仿宋_GB2312" w:cs="仿宋_GB2312" w:hint="eastAsia"/>
                <w:color w:val="000000"/>
                <w:kern w:val="0"/>
                <w:szCs w:val="21"/>
              </w:rPr>
              <w:t>收入超过</w:t>
            </w:r>
            <w:r w:rsidRPr="008247B9">
              <w:rPr>
                <w:rFonts w:ascii="仿宋_GB2312" w:eastAsia="仿宋_GB2312" w:hAnsi="宋体" w:cs="宋体" w:hint="eastAsia"/>
                <w:color w:val="000000"/>
                <w:kern w:val="0"/>
                <w:szCs w:val="21"/>
              </w:rPr>
              <w:t>3万元</w:t>
            </w:r>
          </w:p>
        </w:tc>
        <w:tc>
          <w:tcPr>
            <w:tcW w:w="1417" w:type="dxa"/>
            <w:tcBorders>
              <w:top w:val="single" w:sz="4" w:space="0" w:color="auto"/>
              <w:left w:val="nil"/>
              <w:bottom w:val="single" w:sz="4" w:space="0" w:color="auto"/>
              <w:right w:val="single" w:sz="4" w:space="0" w:color="auto"/>
            </w:tcBorders>
            <w:vAlign w:val="center"/>
          </w:tcPr>
          <w:p w:rsidR="00EA1404" w:rsidRDefault="00DE76A6">
            <w:pPr>
              <w:widowControl/>
              <w:spacing w:line="260" w:lineRule="exact"/>
              <w:jc w:val="center"/>
              <w:rPr>
                <w:rFonts w:eastAsia="仿宋_GB2312"/>
                <w:color w:val="000000"/>
                <w:kern w:val="0"/>
                <w:szCs w:val="21"/>
              </w:rPr>
            </w:pPr>
            <w:r w:rsidRPr="00DE76A6">
              <w:rPr>
                <w:rFonts w:ascii="仿宋_GB2312" w:eastAsia="仿宋_GB2312" w:hAnsi="宋体" w:cs="宋体" w:hint="eastAsia"/>
                <w:color w:val="000000"/>
                <w:kern w:val="0"/>
                <w:szCs w:val="21"/>
              </w:rPr>
              <w:t>恢复、改善灌溉面积超过30亩，特色产业带动</w:t>
            </w:r>
            <w:r w:rsidRPr="00DE76A6">
              <w:rPr>
                <w:rFonts w:ascii="宋体" w:hAnsi="宋体" w:cs="宋体" w:hint="eastAsia"/>
                <w:color w:val="000000"/>
                <w:kern w:val="0"/>
                <w:szCs w:val="21"/>
              </w:rPr>
              <w:t>増</w:t>
            </w:r>
            <w:proofErr w:type="gramStart"/>
            <w:r w:rsidRPr="00DE76A6">
              <w:rPr>
                <w:rFonts w:ascii="仿宋_GB2312" w:eastAsia="仿宋_GB2312" w:hAnsi="仿宋_GB2312" w:cs="仿宋_GB2312" w:hint="eastAsia"/>
                <w:color w:val="000000"/>
                <w:kern w:val="0"/>
                <w:szCs w:val="21"/>
              </w:rPr>
              <w:t>加人口</w:t>
            </w:r>
            <w:proofErr w:type="gramEnd"/>
            <w:r w:rsidRPr="00DE76A6">
              <w:rPr>
                <w:rFonts w:ascii="仿宋_GB2312" w:eastAsia="仿宋_GB2312" w:hAnsi="仿宋_GB2312" w:cs="仿宋_GB2312" w:hint="eastAsia"/>
                <w:color w:val="000000"/>
                <w:kern w:val="0"/>
                <w:szCs w:val="21"/>
              </w:rPr>
              <w:t>收入超过</w:t>
            </w:r>
            <w:r w:rsidRPr="00DE76A6">
              <w:rPr>
                <w:rFonts w:ascii="仿宋_GB2312" w:eastAsia="仿宋_GB2312" w:hAnsi="宋体" w:cs="宋体" w:hint="eastAsia"/>
                <w:color w:val="000000"/>
                <w:kern w:val="0"/>
                <w:szCs w:val="21"/>
              </w:rPr>
              <w:t>3万元</w:t>
            </w:r>
          </w:p>
        </w:tc>
      </w:tr>
      <w:tr w:rsidR="00EA1404">
        <w:trPr>
          <w:trHeight w:val="680"/>
        </w:trPr>
        <w:tc>
          <w:tcPr>
            <w:tcW w:w="2646" w:type="dxa"/>
            <w:tcBorders>
              <w:top w:val="single" w:sz="4" w:space="0" w:color="auto"/>
              <w:left w:val="single" w:sz="4" w:space="0" w:color="auto"/>
              <w:bottom w:val="single" w:sz="4" w:space="0" w:color="auto"/>
              <w:right w:val="single" w:sz="4" w:space="0" w:color="auto"/>
            </w:tcBorders>
            <w:vAlign w:val="center"/>
          </w:tcPr>
          <w:p w:rsidR="00B62570" w:rsidRPr="00314FF4" w:rsidRDefault="00B62570" w:rsidP="00B62570">
            <w:pPr>
              <w:widowControl/>
              <w:spacing w:line="260" w:lineRule="exact"/>
              <w:jc w:val="center"/>
              <w:rPr>
                <w:rFonts w:eastAsia="仿宋_GB2312" w:hint="eastAsia"/>
                <w:color w:val="000000"/>
                <w:kern w:val="0"/>
                <w:szCs w:val="21"/>
              </w:rPr>
            </w:pPr>
            <w:r w:rsidRPr="00314FF4">
              <w:rPr>
                <w:rFonts w:eastAsia="仿宋_GB2312" w:hint="eastAsia"/>
                <w:color w:val="000000"/>
                <w:kern w:val="0"/>
                <w:szCs w:val="21"/>
              </w:rPr>
              <w:t>山洪灾害预警系统运行维护费及基层防汛能力建设</w:t>
            </w:r>
          </w:p>
          <w:p w:rsidR="00EA1404" w:rsidRPr="00B62570" w:rsidRDefault="00EA1404">
            <w:pPr>
              <w:widowControl/>
              <w:spacing w:line="260" w:lineRule="exact"/>
              <w:jc w:val="center"/>
              <w:rPr>
                <w:rFonts w:eastAsia="仿宋_GB2312"/>
                <w:color w:val="000000"/>
                <w:kern w:val="0"/>
                <w:szCs w:val="21"/>
              </w:rPr>
            </w:pPr>
          </w:p>
        </w:tc>
        <w:tc>
          <w:tcPr>
            <w:tcW w:w="2367" w:type="dxa"/>
            <w:tcBorders>
              <w:top w:val="single" w:sz="4" w:space="0" w:color="auto"/>
              <w:left w:val="nil"/>
              <w:bottom w:val="single" w:sz="4" w:space="0" w:color="auto"/>
              <w:right w:val="single" w:sz="4" w:space="0" w:color="auto"/>
            </w:tcBorders>
            <w:vAlign w:val="center"/>
          </w:tcPr>
          <w:p w:rsidR="00EA1404" w:rsidRDefault="006608F6">
            <w:pPr>
              <w:widowControl/>
              <w:spacing w:line="260" w:lineRule="exact"/>
              <w:jc w:val="center"/>
              <w:rPr>
                <w:rFonts w:eastAsia="仿宋_GB2312"/>
                <w:color w:val="000000"/>
                <w:kern w:val="0"/>
                <w:szCs w:val="21"/>
              </w:rPr>
            </w:pPr>
            <w:r w:rsidRPr="006608F6">
              <w:rPr>
                <w:rFonts w:eastAsia="仿宋_GB2312" w:hint="eastAsia"/>
                <w:color w:val="000000"/>
                <w:kern w:val="0"/>
                <w:szCs w:val="21"/>
              </w:rPr>
              <w:t>山洪灾害监测预警系统维护、物资仓库设备维护及设备抢险、应急演练</w:t>
            </w:r>
          </w:p>
        </w:tc>
        <w:tc>
          <w:tcPr>
            <w:tcW w:w="2835"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sidRPr="00CE03B7">
              <w:rPr>
                <w:rFonts w:eastAsia="仿宋_GB2312" w:hint="eastAsia"/>
                <w:color w:val="000000"/>
                <w:kern w:val="0"/>
                <w:szCs w:val="21"/>
              </w:rPr>
              <w:t xml:space="preserve">　</w:t>
            </w:r>
            <w:r w:rsidR="006608F6" w:rsidRPr="00D93E87">
              <w:rPr>
                <w:rFonts w:ascii="仿宋_GB2312" w:eastAsia="仿宋_GB2312" w:hAnsi="宋体" w:cs="宋体" w:hint="eastAsia"/>
                <w:color w:val="000000"/>
                <w:kern w:val="0"/>
                <w:szCs w:val="21"/>
              </w:rPr>
              <w:t>山洪灾害监测预警系统维护</w:t>
            </w:r>
            <w:r w:rsidR="006608F6">
              <w:rPr>
                <w:rFonts w:ascii="仿宋_GB2312" w:eastAsia="仿宋_GB2312" w:hAnsi="宋体" w:cs="宋体" w:hint="eastAsia"/>
                <w:color w:val="000000"/>
                <w:kern w:val="0"/>
                <w:szCs w:val="21"/>
              </w:rPr>
              <w:t>、</w:t>
            </w:r>
            <w:r w:rsidR="006608F6" w:rsidRPr="00D93E87">
              <w:rPr>
                <w:rFonts w:ascii="仿宋_GB2312" w:eastAsia="仿宋_GB2312" w:hAnsi="宋体" w:cs="宋体" w:hint="eastAsia"/>
                <w:color w:val="000000"/>
                <w:kern w:val="0"/>
                <w:szCs w:val="21"/>
              </w:rPr>
              <w:t>物资仓库设备维护及设备抢险</w:t>
            </w:r>
            <w:r w:rsidR="006608F6">
              <w:rPr>
                <w:rFonts w:ascii="仿宋_GB2312" w:eastAsia="仿宋_GB2312" w:hAnsi="宋体" w:cs="宋体" w:hint="eastAsia"/>
                <w:color w:val="000000"/>
                <w:kern w:val="0"/>
                <w:szCs w:val="21"/>
              </w:rPr>
              <w:t>、完成</w:t>
            </w:r>
            <w:r w:rsidR="006608F6" w:rsidRPr="00D93E87">
              <w:rPr>
                <w:rFonts w:ascii="仿宋_GB2312" w:eastAsia="仿宋_GB2312" w:hAnsi="宋体" w:cs="宋体" w:hint="eastAsia"/>
                <w:color w:val="000000"/>
                <w:kern w:val="0"/>
                <w:szCs w:val="21"/>
              </w:rPr>
              <w:t>应急演练</w:t>
            </w:r>
          </w:p>
        </w:tc>
        <w:tc>
          <w:tcPr>
            <w:tcW w:w="1417" w:type="dxa"/>
            <w:tcBorders>
              <w:top w:val="single" w:sz="4" w:space="0" w:color="auto"/>
              <w:left w:val="nil"/>
              <w:bottom w:val="single" w:sz="4" w:space="0" w:color="auto"/>
              <w:right w:val="single" w:sz="4" w:space="0" w:color="auto"/>
            </w:tcBorders>
            <w:vAlign w:val="center"/>
          </w:tcPr>
          <w:p w:rsidR="00EA1404" w:rsidRDefault="00610EB9">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减少山洪损失、</w:t>
            </w:r>
            <w:r w:rsidR="006608F6" w:rsidRPr="00D93E87">
              <w:rPr>
                <w:rFonts w:ascii="仿宋_GB2312" w:eastAsia="仿宋_GB2312" w:hAnsi="宋体" w:cs="宋体" w:hint="eastAsia"/>
                <w:color w:val="000000"/>
                <w:kern w:val="0"/>
                <w:szCs w:val="21"/>
              </w:rPr>
              <w:t>山洪灾害监测预警系统维护</w:t>
            </w:r>
            <w:r w:rsidR="006608F6">
              <w:rPr>
                <w:rFonts w:ascii="仿宋_GB2312" w:eastAsia="仿宋_GB2312" w:hAnsi="宋体" w:cs="宋体" w:hint="eastAsia"/>
                <w:color w:val="000000"/>
                <w:kern w:val="0"/>
                <w:szCs w:val="21"/>
              </w:rPr>
              <w:t>、</w:t>
            </w:r>
            <w:r w:rsidR="006608F6" w:rsidRPr="00D93E87">
              <w:rPr>
                <w:rFonts w:ascii="仿宋_GB2312" w:eastAsia="仿宋_GB2312" w:hAnsi="宋体" w:cs="宋体" w:hint="eastAsia"/>
                <w:color w:val="000000"/>
                <w:kern w:val="0"/>
                <w:szCs w:val="21"/>
              </w:rPr>
              <w:t>物资仓库设备维护及设备抢险</w:t>
            </w:r>
            <w:r w:rsidR="006608F6">
              <w:rPr>
                <w:rFonts w:ascii="仿宋_GB2312" w:eastAsia="仿宋_GB2312" w:hAnsi="宋体" w:cs="宋体" w:hint="eastAsia"/>
                <w:color w:val="000000"/>
                <w:kern w:val="0"/>
                <w:szCs w:val="21"/>
              </w:rPr>
              <w:t>、完成</w:t>
            </w:r>
            <w:r w:rsidR="006608F6" w:rsidRPr="00D93E87">
              <w:rPr>
                <w:rFonts w:ascii="仿宋_GB2312" w:eastAsia="仿宋_GB2312" w:hAnsi="宋体" w:cs="宋体" w:hint="eastAsia"/>
                <w:color w:val="000000"/>
                <w:kern w:val="0"/>
                <w:szCs w:val="21"/>
              </w:rPr>
              <w:t>应急演练</w:t>
            </w:r>
          </w:p>
        </w:tc>
      </w:tr>
    </w:tbl>
    <w:p w:rsidR="00EA1404" w:rsidRDefault="00EA1404" w:rsidP="007318DC">
      <w:pPr>
        <w:pStyle w:val="ab"/>
        <w:spacing w:line="360" w:lineRule="auto"/>
        <w:rPr>
          <w:rFonts w:ascii="楷体" w:eastAsia="楷体"/>
          <w:b/>
          <w:color w:val="000000" w:themeColor="text1"/>
          <w:sz w:val="32"/>
          <w:szCs w:val="32"/>
        </w:rPr>
      </w:pP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二、绩效评价工作情况</w:t>
      </w:r>
    </w:p>
    <w:p w:rsidR="00EA1404" w:rsidRDefault="002B4183" w:rsidP="00742431">
      <w:pPr>
        <w:pStyle w:val="ab"/>
        <w:spacing w:line="360" w:lineRule="auto"/>
        <w:ind w:firstLineChars="200" w:firstLine="643"/>
        <w:rPr>
          <w:rFonts w:ascii="仿宋_GB2312" w:eastAsia="仿宋_GB2312" w:hAnsi="仿宋_GB2312" w:cs="仿宋_GB2312"/>
          <w:color w:val="000000" w:themeColor="text1"/>
          <w:sz w:val="32"/>
          <w:szCs w:val="32"/>
        </w:rPr>
      </w:pPr>
      <w:r>
        <w:rPr>
          <w:rFonts w:ascii="楷体" w:eastAsia="楷体" w:hint="eastAsia"/>
          <w:b/>
          <w:color w:val="000000" w:themeColor="text1"/>
          <w:sz w:val="32"/>
          <w:szCs w:val="32"/>
        </w:rPr>
        <w:t>1、前期准备：</w:t>
      </w:r>
      <w:r>
        <w:rPr>
          <w:rFonts w:ascii="仿宋_GB2312" w:eastAsia="仿宋_GB2312" w:hAnsi="仿宋_GB2312" w:cs="仿宋_GB2312" w:hint="eastAsia"/>
          <w:color w:val="000000" w:themeColor="text1"/>
          <w:sz w:val="32"/>
          <w:szCs w:val="32"/>
        </w:rPr>
        <w:t>加强组织领导，明确工作责任。对财政资金绩效自评工作，我局领导高度重视，由分管财务的局领导主持召开了专门会议，将专项绩效自评工作落实到业务股室，财务部门综合管理和汇总，做到</w:t>
      </w:r>
      <w:proofErr w:type="gramStart"/>
      <w:r>
        <w:rPr>
          <w:rFonts w:ascii="仿宋_GB2312" w:eastAsia="仿宋_GB2312" w:hAnsi="仿宋_GB2312" w:cs="仿宋_GB2312" w:hint="eastAsia"/>
          <w:color w:val="000000" w:themeColor="text1"/>
          <w:sz w:val="32"/>
          <w:szCs w:val="32"/>
        </w:rPr>
        <w:t>一个项目一个项目</w:t>
      </w:r>
      <w:proofErr w:type="gramEnd"/>
      <w:r>
        <w:rPr>
          <w:rFonts w:ascii="仿宋_GB2312" w:eastAsia="仿宋_GB2312" w:hAnsi="仿宋_GB2312" w:cs="仿宋_GB2312" w:hint="eastAsia"/>
          <w:color w:val="000000" w:themeColor="text1"/>
          <w:sz w:val="32"/>
          <w:szCs w:val="32"/>
        </w:rPr>
        <w:t>的自评，层层抓落实。</w:t>
      </w:r>
    </w:p>
    <w:p w:rsidR="00EA1404" w:rsidRDefault="002B4183" w:rsidP="00742431">
      <w:pPr>
        <w:pStyle w:val="ab"/>
        <w:spacing w:line="360" w:lineRule="auto"/>
        <w:ind w:firstLineChars="200" w:firstLine="643"/>
        <w:rPr>
          <w:rFonts w:ascii="仿宋_GB2312" w:eastAsia="仿宋_GB2312" w:hAnsi="仿宋_GB2312" w:cs="仿宋_GB2312"/>
          <w:color w:val="000000" w:themeColor="text1"/>
          <w:sz w:val="32"/>
          <w:szCs w:val="32"/>
        </w:rPr>
      </w:pPr>
      <w:r>
        <w:rPr>
          <w:rFonts w:ascii="楷体" w:eastAsia="楷体" w:hint="eastAsia"/>
          <w:b/>
          <w:color w:val="000000" w:themeColor="text1"/>
          <w:sz w:val="32"/>
          <w:szCs w:val="32"/>
        </w:rPr>
        <w:t>2、组织实施：</w:t>
      </w:r>
      <w:r>
        <w:rPr>
          <w:rFonts w:ascii="仿宋_GB2312" w:eastAsia="仿宋_GB2312" w:hAnsi="仿宋_GB2312" w:cs="仿宋_GB2312" w:hint="eastAsia"/>
          <w:color w:val="000000" w:themeColor="text1"/>
          <w:sz w:val="32"/>
          <w:szCs w:val="32"/>
        </w:rPr>
        <w:t>抽调专门力量，认真做好自评。业务股室和财务部门安排专门业务骨干人员，根据专项资金绩效评价共性指标内容，通过查阅资料、实地查看、报账支出等对每一项专项工作的完成情况、完成质量、预期产生的经济、社会、生态效益进行详细自评和分析。</w:t>
      </w: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3、分析评价：</w:t>
      </w:r>
      <w:r>
        <w:rPr>
          <w:rFonts w:ascii="仿宋_GB2312" w:eastAsia="仿宋_GB2312" w:hAnsi="仿宋_GB2312" w:cs="仿宋_GB2312" w:hint="eastAsia"/>
          <w:color w:val="000000" w:themeColor="text1"/>
          <w:sz w:val="32"/>
          <w:szCs w:val="32"/>
        </w:rPr>
        <w:t>财务部门组织人员对本级专项资金</w:t>
      </w:r>
      <w:r w:rsidR="00CE2B9A">
        <w:rPr>
          <w:rFonts w:ascii="仿宋_GB2312" w:eastAsia="仿宋_GB2312" w:hAnsi="仿宋_GB2312" w:cs="仿宋_GB2312" w:hint="eastAsia"/>
          <w:color w:val="000000" w:themeColor="text1"/>
          <w:sz w:val="32"/>
          <w:szCs w:val="32"/>
        </w:rPr>
        <w:t>管理、使用、预算执行以及存在的问题进行总结和评价分析，并对各业务股室</w:t>
      </w:r>
      <w:r>
        <w:rPr>
          <w:rFonts w:ascii="仿宋_GB2312" w:eastAsia="仿宋_GB2312" w:hAnsi="仿宋_GB2312" w:cs="仿宋_GB2312" w:hint="eastAsia"/>
          <w:color w:val="000000" w:themeColor="text1"/>
          <w:sz w:val="32"/>
          <w:szCs w:val="32"/>
        </w:rPr>
        <w:t>提供的自评材料进行再次自评，以确保自评质量。</w:t>
      </w:r>
      <w:r>
        <w:rPr>
          <w:rFonts w:ascii="仿宋_GB2312" w:eastAsia="仿宋_GB2312" w:hAnsi="仿宋_GB2312" w:cs="仿宋_GB2312" w:hint="eastAsia"/>
          <w:b/>
          <w:color w:val="000000" w:themeColor="text1"/>
          <w:sz w:val="32"/>
          <w:szCs w:val="32"/>
        </w:rPr>
        <w:br/>
      </w:r>
      <w:r>
        <w:rPr>
          <w:rFonts w:ascii="仿宋_GB2312" w:eastAsia="仿宋_GB2312" w:hAnsi="仿宋_GB2312" w:cs="仿宋_GB2312" w:hint="eastAsia"/>
          <w:color w:val="000000" w:themeColor="text1"/>
          <w:sz w:val="32"/>
          <w:szCs w:val="32"/>
        </w:rPr>
        <w:t xml:space="preserve">   </w:t>
      </w:r>
      <w:r>
        <w:rPr>
          <w:rFonts w:ascii="Times New Roman" w:eastAsia="黑体" w:hAnsi="Times New Roman" w:hint="eastAsia"/>
          <w:color w:val="000000" w:themeColor="text1"/>
          <w:sz w:val="32"/>
          <w:szCs w:val="32"/>
        </w:rPr>
        <w:t xml:space="preserve">  </w:t>
      </w:r>
      <w:r>
        <w:rPr>
          <w:rFonts w:ascii="Times New Roman" w:eastAsia="黑体" w:hAnsi="Times New Roman" w:hint="eastAsia"/>
          <w:color w:val="000000" w:themeColor="text1"/>
          <w:sz w:val="32"/>
          <w:szCs w:val="32"/>
        </w:rPr>
        <w:t>三、绩效评价指标分析情况</w:t>
      </w: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（一）项目资金情况分析</w:t>
      </w:r>
    </w:p>
    <w:p w:rsidR="00EA1404" w:rsidRDefault="002B4183" w:rsidP="00742431">
      <w:pPr>
        <w:pStyle w:val="ab"/>
        <w:spacing w:line="360" w:lineRule="auto"/>
        <w:ind w:firstLineChars="200" w:firstLine="643"/>
        <w:rPr>
          <w:rFonts w:ascii="楷体" w:eastAsia="楷体"/>
          <w:b/>
          <w:color w:val="000000" w:themeColor="text1"/>
          <w:sz w:val="32"/>
          <w:szCs w:val="32"/>
        </w:rPr>
      </w:pPr>
      <w:r>
        <w:rPr>
          <w:rFonts w:ascii="楷体" w:eastAsia="楷体" w:hint="eastAsia"/>
          <w:b/>
          <w:color w:val="000000" w:themeColor="text1"/>
          <w:sz w:val="32"/>
          <w:szCs w:val="32"/>
        </w:rPr>
        <w:t>1、项目资金到位情况分析</w:t>
      </w:r>
    </w:p>
    <w:p w:rsidR="00EA1404" w:rsidRDefault="002B4183">
      <w:pPr>
        <w:pStyle w:val="ab"/>
        <w:spacing w:line="360" w:lineRule="auto"/>
        <w:ind w:firstLineChars="200" w:firstLine="640"/>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202</w:t>
      </w:r>
      <w:r w:rsidR="00FB56C4">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年，我局专项资金已全部到位，并严格做到专款专用。</w:t>
      </w:r>
    </w:p>
    <w:p w:rsidR="00142C85" w:rsidRDefault="00142C85">
      <w:pPr>
        <w:pStyle w:val="ab"/>
        <w:spacing w:line="360" w:lineRule="auto"/>
        <w:ind w:firstLineChars="200" w:firstLine="640"/>
        <w:rPr>
          <w:rFonts w:ascii="仿宋_GB2312" w:eastAsia="仿宋_GB2312" w:hAnsi="仿宋_GB2312" w:cs="仿宋_GB2312"/>
          <w:color w:val="000000" w:themeColor="text1"/>
          <w:sz w:val="32"/>
          <w:szCs w:val="32"/>
        </w:rPr>
      </w:pP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2、项目资金使用情况分析</w:t>
      </w:r>
    </w:p>
    <w:tbl>
      <w:tblPr>
        <w:tblpPr w:leftFromText="180" w:rightFromText="180" w:vertAnchor="text" w:horzAnchor="page" w:tblpX="1218" w:tblpY="635"/>
        <w:tblOverlap w:val="never"/>
        <w:tblW w:w="9874" w:type="dxa"/>
        <w:tblCellMar>
          <w:left w:w="51" w:type="dxa"/>
          <w:right w:w="51" w:type="dxa"/>
        </w:tblCellMar>
        <w:tblLook w:val="04A0" w:firstRow="1" w:lastRow="0" w:firstColumn="1" w:lastColumn="0" w:noHBand="0" w:noVBand="1"/>
      </w:tblPr>
      <w:tblGrid>
        <w:gridCol w:w="4446"/>
        <w:gridCol w:w="1984"/>
        <w:gridCol w:w="1701"/>
        <w:gridCol w:w="1743"/>
      </w:tblGrid>
      <w:tr w:rsidR="00EA1404">
        <w:trPr>
          <w:trHeight w:val="386"/>
        </w:trPr>
        <w:tc>
          <w:tcPr>
            <w:tcW w:w="4446" w:type="dxa"/>
            <w:tcBorders>
              <w:top w:val="single" w:sz="4" w:space="0" w:color="auto"/>
              <w:left w:val="single" w:sz="4" w:space="0" w:color="auto"/>
              <w:right w:val="single" w:sz="4" w:space="0" w:color="auto"/>
            </w:tcBorders>
            <w:vAlign w:val="center"/>
          </w:tcPr>
          <w:p w:rsidR="00EA1404" w:rsidRDefault="002B4183">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lastRenderedPageBreak/>
              <w:t>项目分类</w:t>
            </w:r>
          </w:p>
        </w:tc>
        <w:tc>
          <w:tcPr>
            <w:tcW w:w="1984"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到位资金（万元）</w:t>
            </w:r>
          </w:p>
        </w:tc>
        <w:tc>
          <w:tcPr>
            <w:tcW w:w="1701" w:type="dxa"/>
            <w:tcBorders>
              <w:top w:val="single" w:sz="4" w:space="0" w:color="auto"/>
              <w:left w:val="single" w:sz="4" w:space="0" w:color="auto"/>
              <w:bottom w:val="single" w:sz="4" w:space="0" w:color="auto"/>
              <w:right w:val="single" w:sz="4" w:space="0" w:color="auto"/>
            </w:tcBorders>
            <w:vAlign w:val="center"/>
          </w:tcPr>
          <w:p w:rsidR="00EA1404" w:rsidRDefault="002B4183">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完成投资（万元）</w:t>
            </w:r>
          </w:p>
        </w:tc>
        <w:tc>
          <w:tcPr>
            <w:tcW w:w="1743" w:type="dxa"/>
            <w:tcBorders>
              <w:top w:val="single" w:sz="4" w:space="0" w:color="auto"/>
              <w:left w:val="single" w:sz="4" w:space="0" w:color="auto"/>
              <w:bottom w:val="single" w:sz="4" w:space="0" w:color="auto"/>
              <w:right w:val="single" w:sz="4" w:space="0" w:color="auto"/>
            </w:tcBorders>
            <w:vAlign w:val="center"/>
          </w:tcPr>
          <w:p w:rsidR="00EA1404" w:rsidRDefault="002B4183">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投资完成率（</w:t>
            </w:r>
            <w:r>
              <w:rPr>
                <w:rFonts w:eastAsia="仿宋_GB2312" w:hint="eastAsia"/>
                <w:color w:val="000000" w:themeColor="text1"/>
                <w:kern w:val="0"/>
                <w:szCs w:val="21"/>
              </w:rPr>
              <w:t>%</w:t>
            </w:r>
            <w:r>
              <w:rPr>
                <w:rFonts w:eastAsia="仿宋_GB2312" w:hint="eastAsia"/>
                <w:color w:val="000000" w:themeColor="text1"/>
                <w:kern w:val="0"/>
                <w:szCs w:val="21"/>
              </w:rPr>
              <w:t>）</w:t>
            </w:r>
          </w:p>
        </w:tc>
      </w:tr>
      <w:tr w:rsidR="000D0648" w:rsidTr="00C6059E">
        <w:trPr>
          <w:trHeight w:val="310"/>
        </w:trPr>
        <w:tc>
          <w:tcPr>
            <w:tcW w:w="4446" w:type="dxa"/>
            <w:tcBorders>
              <w:top w:val="single" w:sz="4" w:space="0" w:color="auto"/>
              <w:left w:val="single" w:sz="4" w:space="0" w:color="auto"/>
              <w:bottom w:val="single" w:sz="4" w:space="0" w:color="auto"/>
              <w:right w:val="single" w:sz="4" w:space="0" w:color="auto"/>
            </w:tcBorders>
          </w:tcPr>
          <w:p w:rsidR="000D0648" w:rsidRPr="004F7D1E" w:rsidRDefault="000D0648" w:rsidP="00994765">
            <w:pPr>
              <w:rPr>
                <w:rFonts w:ascii="仿宋_GB2312" w:eastAsia="仿宋_GB2312" w:hint="eastAsia"/>
              </w:rPr>
            </w:pPr>
            <w:r w:rsidRPr="004F7D1E">
              <w:rPr>
                <w:rFonts w:ascii="仿宋_GB2312" w:eastAsia="仿宋_GB2312" w:hint="eastAsia"/>
              </w:rPr>
              <w:t>污水</w:t>
            </w:r>
            <w:proofErr w:type="gramStart"/>
            <w:r w:rsidRPr="004F7D1E">
              <w:rPr>
                <w:rFonts w:ascii="仿宋_GB2312" w:eastAsia="仿宋_GB2312" w:hint="eastAsia"/>
              </w:rPr>
              <w:t>沟改造</w:t>
            </w:r>
            <w:proofErr w:type="gramEnd"/>
            <w:r w:rsidRPr="004F7D1E">
              <w:rPr>
                <w:rFonts w:ascii="仿宋_GB2312" w:eastAsia="仿宋_GB2312" w:hint="eastAsia"/>
              </w:rPr>
              <w:t>和河道清淤</w:t>
            </w:r>
          </w:p>
        </w:tc>
        <w:tc>
          <w:tcPr>
            <w:tcW w:w="1984" w:type="dxa"/>
            <w:tcBorders>
              <w:top w:val="single" w:sz="4" w:space="0" w:color="auto"/>
              <w:left w:val="nil"/>
              <w:bottom w:val="single" w:sz="4" w:space="0" w:color="auto"/>
              <w:right w:val="single" w:sz="4" w:space="0" w:color="auto"/>
            </w:tcBorders>
            <w:vAlign w:val="center"/>
          </w:tcPr>
          <w:p w:rsidR="000D0648" w:rsidRDefault="000D0648">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16.25</w:t>
            </w:r>
          </w:p>
        </w:tc>
        <w:tc>
          <w:tcPr>
            <w:tcW w:w="1701" w:type="dxa"/>
            <w:tcBorders>
              <w:top w:val="single" w:sz="4" w:space="0" w:color="auto"/>
              <w:left w:val="nil"/>
              <w:bottom w:val="single" w:sz="4" w:space="0" w:color="auto"/>
              <w:right w:val="single" w:sz="4" w:space="0" w:color="auto"/>
            </w:tcBorders>
          </w:tcPr>
          <w:p w:rsidR="000D0648" w:rsidRPr="00E30A12" w:rsidRDefault="000D0648" w:rsidP="001675DB">
            <w:pPr>
              <w:jc w:val="center"/>
            </w:pPr>
            <w:r w:rsidRPr="00E30A12">
              <w:t>16.25</w:t>
            </w:r>
          </w:p>
        </w:tc>
        <w:tc>
          <w:tcPr>
            <w:tcW w:w="1743" w:type="dxa"/>
            <w:tcBorders>
              <w:top w:val="single" w:sz="4" w:space="0" w:color="auto"/>
              <w:left w:val="nil"/>
              <w:bottom w:val="single" w:sz="4" w:space="0" w:color="auto"/>
              <w:right w:val="single" w:sz="4" w:space="0" w:color="auto"/>
            </w:tcBorders>
            <w:vAlign w:val="center"/>
          </w:tcPr>
          <w:p w:rsidR="000D0648" w:rsidRDefault="000D0648">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100</w:t>
            </w:r>
          </w:p>
        </w:tc>
      </w:tr>
      <w:tr w:rsidR="000D0648" w:rsidTr="00C6059E">
        <w:trPr>
          <w:trHeight w:val="344"/>
        </w:trPr>
        <w:tc>
          <w:tcPr>
            <w:tcW w:w="4446" w:type="dxa"/>
            <w:tcBorders>
              <w:top w:val="single" w:sz="4" w:space="0" w:color="auto"/>
              <w:left w:val="single" w:sz="4" w:space="0" w:color="auto"/>
              <w:bottom w:val="single" w:sz="4" w:space="0" w:color="auto"/>
              <w:right w:val="single" w:sz="4" w:space="0" w:color="auto"/>
            </w:tcBorders>
          </w:tcPr>
          <w:p w:rsidR="000D0648" w:rsidRPr="004F7D1E" w:rsidRDefault="000D0648" w:rsidP="00994765">
            <w:pPr>
              <w:rPr>
                <w:rFonts w:ascii="仿宋_GB2312" w:eastAsia="仿宋_GB2312" w:hint="eastAsia"/>
              </w:rPr>
            </w:pPr>
            <w:r w:rsidRPr="004F7D1E">
              <w:rPr>
                <w:rFonts w:ascii="仿宋_GB2312" w:eastAsia="仿宋_GB2312" w:hint="eastAsia"/>
              </w:rPr>
              <w:t>山洪灾害预警系统运行维护费及基层防汛能力建设</w:t>
            </w:r>
          </w:p>
        </w:tc>
        <w:tc>
          <w:tcPr>
            <w:tcW w:w="1984" w:type="dxa"/>
            <w:tcBorders>
              <w:top w:val="single" w:sz="4" w:space="0" w:color="auto"/>
              <w:left w:val="nil"/>
              <w:bottom w:val="single" w:sz="4" w:space="0" w:color="auto"/>
              <w:right w:val="single" w:sz="4" w:space="0" w:color="auto"/>
            </w:tcBorders>
            <w:vAlign w:val="center"/>
          </w:tcPr>
          <w:p w:rsidR="000D0648" w:rsidRDefault="000D0648">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52.2</w:t>
            </w:r>
          </w:p>
        </w:tc>
        <w:tc>
          <w:tcPr>
            <w:tcW w:w="1701" w:type="dxa"/>
            <w:tcBorders>
              <w:top w:val="single" w:sz="4" w:space="0" w:color="auto"/>
              <w:left w:val="nil"/>
              <w:bottom w:val="single" w:sz="4" w:space="0" w:color="auto"/>
              <w:right w:val="single" w:sz="4" w:space="0" w:color="auto"/>
            </w:tcBorders>
          </w:tcPr>
          <w:p w:rsidR="000D0648" w:rsidRPr="00E30A12" w:rsidRDefault="000D0648" w:rsidP="001675DB">
            <w:pPr>
              <w:jc w:val="center"/>
            </w:pPr>
            <w:r w:rsidRPr="00E30A12">
              <w:t>52.2</w:t>
            </w:r>
          </w:p>
        </w:tc>
        <w:tc>
          <w:tcPr>
            <w:tcW w:w="1743" w:type="dxa"/>
            <w:tcBorders>
              <w:top w:val="single" w:sz="4" w:space="0" w:color="auto"/>
              <w:left w:val="nil"/>
              <w:bottom w:val="single" w:sz="4" w:space="0" w:color="auto"/>
              <w:right w:val="single" w:sz="4" w:space="0" w:color="auto"/>
            </w:tcBorders>
            <w:vAlign w:val="center"/>
          </w:tcPr>
          <w:p w:rsidR="000D0648" w:rsidRDefault="000D0648">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100</w:t>
            </w:r>
          </w:p>
        </w:tc>
      </w:tr>
      <w:tr w:rsidR="000D0648" w:rsidTr="00C6059E">
        <w:trPr>
          <w:trHeight w:val="427"/>
        </w:trPr>
        <w:tc>
          <w:tcPr>
            <w:tcW w:w="4446" w:type="dxa"/>
            <w:tcBorders>
              <w:top w:val="single" w:sz="4" w:space="0" w:color="auto"/>
              <w:left w:val="single" w:sz="4" w:space="0" w:color="auto"/>
              <w:bottom w:val="single" w:sz="4" w:space="0" w:color="auto"/>
              <w:right w:val="single" w:sz="4" w:space="0" w:color="auto"/>
            </w:tcBorders>
          </w:tcPr>
          <w:p w:rsidR="000D0648" w:rsidRPr="004F7D1E" w:rsidRDefault="000D0648" w:rsidP="00994765">
            <w:pPr>
              <w:rPr>
                <w:rFonts w:ascii="仿宋_GB2312" w:eastAsia="仿宋_GB2312" w:hint="eastAsia"/>
              </w:rPr>
            </w:pPr>
            <w:r w:rsidRPr="004F7D1E">
              <w:rPr>
                <w:rFonts w:ascii="仿宋_GB2312" w:eastAsia="仿宋_GB2312" w:hAnsi="宋体" w:cs="宋体" w:hint="eastAsia"/>
                <w:color w:val="000000"/>
                <w:kern w:val="0"/>
                <w:szCs w:val="21"/>
              </w:rPr>
              <w:t>2022年水利冬修</w:t>
            </w:r>
          </w:p>
        </w:tc>
        <w:tc>
          <w:tcPr>
            <w:tcW w:w="1984" w:type="dxa"/>
            <w:tcBorders>
              <w:top w:val="single" w:sz="4" w:space="0" w:color="auto"/>
              <w:left w:val="nil"/>
              <w:bottom w:val="single" w:sz="4" w:space="0" w:color="auto"/>
              <w:right w:val="single" w:sz="4" w:space="0" w:color="auto"/>
            </w:tcBorders>
            <w:vAlign w:val="center"/>
          </w:tcPr>
          <w:p w:rsidR="000D0648" w:rsidRDefault="000D0648">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67</w:t>
            </w:r>
          </w:p>
        </w:tc>
        <w:tc>
          <w:tcPr>
            <w:tcW w:w="1701" w:type="dxa"/>
            <w:tcBorders>
              <w:top w:val="single" w:sz="4" w:space="0" w:color="auto"/>
              <w:left w:val="nil"/>
              <w:bottom w:val="single" w:sz="4" w:space="0" w:color="auto"/>
              <w:right w:val="single" w:sz="4" w:space="0" w:color="auto"/>
            </w:tcBorders>
          </w:tcPr>
          <w:p w:rsidR="000D0648" w:rsidRPr="00E30A12" w:rsidRDefault="000D0648" w:rsidP="001675DB">
            <w:pPr>
              <w:jc w:val="center"/>
            </w:pPr>
            <w:r w:rsidRPr="00E30A12">
              <w:t>67</w:t>
            </w:r>
          </w:p>
        </w:tc>
        <w:tc>
          <w:tcPr>
            <w:tcW w:w="1743" w:type="dxa"/>
            <w:tcBorders>
              <w:top w:val="single" w:sz="4" w:space="0" w:color="auto"/>
              <w:left w:val="nil"/>
              <w:bottom w:val="single" w:sz="4" w:space="0" w:color="auto"/>
              <w:right w:val="single" w:sz="4" w:space="0" w:color="auto"/>
            </w:tcBorders>
            <w:vAlign w:val="center"/>
          </w:tcPr>
          <w:p w:rsidR="000D0648" w:rsidRDefault="000D0648">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100</w:t>
            </w:r>
          </w:p>
        </w:tc>
      </w:tr>
      <w:tr w:rsidR="000D0648" w:rsidTr="00C6059E">
        <w:trPr>
          <w:trHeight w:val="359"/>
        </w:trPr>
        <w:tc>
          <w:tcPr>
            <w:tcW w:w="4446" w:type="dxa"/>
            <w:tcBorders>
              <w:top w:val="single" w:sz="4" w:space="0" w:color="auto"/>
              <w:left w:val="single" w:sz="4" w:space="0" w:color="auto"/>
              <w:bottom w:val="single" w:sz="4" w:space="0" w:color="auto"/>
              <w:right w:val="single" w:sz="4" w:space="0" w:color="auto"/>
            </w:tcBorders>
          </w:tcPr>
          <w:p w:rsidR="000D0648" w:rsidRPr="004F7D1E" w:rsidRDefault="000D0648" w:rsidP="00994765">
            <w:pPr>
              <w:rPr>
                <w:rFonts w:ascii="仿宋_GB2312" w:eastAsia="仿宋_GB2312" w:hint="eastAsia"/>
              </w:rPr>
            </w:pPr>
            <w:r w:rsidRPr="004F7D1E">
              <w:rPr>
                <w:rFonts w:ascii="仿宋_GB2312" w:eastAsia="仿宋_GB2312" w:hint="eastAsia"/>
              </w:rPr>
              <w:t>水旱灾害风险普查</w:t>
            </w:r>
          </w:p>
        </w:tc>
        <w:tc>
          <w:tcPr>
            <w:tcW w:w="1984" w:type="dxa"/>
            <w:tcBorders>
              <w:top w:val="single" w:sz="4" w:space="0" w:color="auto"/>
              <w:left w:val="nil"/>
              <w:bottom w:val="single" w:sz="4" w:space="0" w:color="auto"/>
              <w:right w:val="single" w:sz="4" w:space="0" w:color="auto"/>
            </w:tcBorders>
            <w:vAlign w:val="center"/>
          </w:tcPr>
          <w:p w:rsidR="000D0648" w:rsidRDefault="000D0648">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14.5</w:t>
            </w:r>
          </w:p>
        </w:tc>
        <w:tc>
          <w:tcPr>
            <w:tcW w:w="1701" w:type="dxa"/>
            <w:tcBorders>
              <w:top w:val="single" w:sz="4" w:space="0" w:color="auto"/>
              <w:left w:val="nil"/>
              <w:bottom w:val="single" w:sz="4" w:space="0" w:color="auto"/>
              <w:right w:val="single" w:sz="4" w:space="0" w:color="auto"/>
            </w:tcBorders>
          </w:tcPr>
          <w:p w:rsidR="000D0648" w:rsidRPr="00E30A12" w:rsidRDefault="000D0648" w:rsidP="001675DB">
            <w:pPr>
              <w:jc w:val="center"/>
            </w:pPr>
            <w:r w:rsidRPr="00E30A12">
              <w:t>14.5</w:t>
            </w:r>
          </w:p>
        </w:tc>
        <w:tc>
          <w:tcPr>
            <w:tcW w:w="1743" w:type="dxa"/>
            <w:tcBorders>
              <w:top w:val="single" w:sz="4" w:space="0" w:color="auto"/>
              <w:left w:val="nil"/>
              <w:bottom w:val="single" w:sz="4" w:space="0" w:color="auto"/>
              <w:right w:val="single" w:sz="4" w:space="0" w:color="auto"/>
            </w:tcBorders>
            <w:vAlign w:val="center"/>
          </w:tcPr>
          <w:p w:rsidR="000D0648" w:rsidRDefault="000D0648">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100</w:t>
            </w:r>
          </w:p>
        </w:tc>
      </w:tr>
      <w:tr w:rsidR="000D0648" w:rsidTr="00C6059E">
        <w:trPr>
          <w:trHeight w:val="381"/>
        </w:trPr>
        <w:tc>
          <w:tcPr>
            <w:tcW w:w="4446" w:type="dxa"/>
            <w:tcBorders>
              <w:top w:val="single" w:sz="4" w:space="0" w:color="auto"/>
              <w:left w:val="single" w:sz="4" w:space="0" w:color="auto"/>
              <w:bottom w:val="single" w:sz="4" w:space="0" w:color="auto"/>
              <w:right w:val="single" w:sz="4" w:space="0" w:color="auto"/>
            </w:tcBorders>
          </w:tcPr>
          <w:p w:rsidR="000D0648" w:rsidRPr="004F7D1E" w:rsidRDefault="000D0648" w:rsidP="00994765">
            <w:pPr>
              <w:rPr>
                <w:rFonts w:ascii="仿宋_GB2312" w:eastAsia="仿宋_GB2312" w:hint="eastAsia"/>
              </w:rPr>
            </w:pPr>
            <w:r w:rsidRPr="004F7D1E">
              <w:rPr>
                <w:rFonts w:ascii="仿宋_GB2312" w:eastAsia="仿宋_GB2312" w:hAnsi="宋体" w:cs="宋体" w:hint="eastAsia"/>
                <w:color w:val="000000"/>
                <w:kern w:val="0"/>
                <w:szCs w:val="21"/>
              </w:rPr>
              <w:t>2022年水利领域巩固拓展脱贫攻坚成果同乡村振兴有效衔接项目</w:t>
            </w:r>
          </w:p>
        </w:tc>
        <w:tc>
          <w:tcPr>
            <w:tcW w:w="1984" w:type="dxa"/>
            <w:tcBorders>
              <w:top w:val="single" w:sz="4" w:space="0" w:color="auto"/>
              <w:left w:val="nil"/>
              <w:bottom w:val="single" w:sz="4" w:space="0" w:color="auto"/>
              <w:right w:val="single" w:sz="4" w:space="0" w:color="auto"/>
            </w:tcBorders>
            <w:vAlign w:val="center"/>
          </w:tcPr>
          <w:p w:rsidR="000D0648" w:rsidRDefault="000D0648">
            <w:pPr>
              <w:widowControl/>
              <w:spacing w:line="260" w:lineRule="exact"/>
              <w:jc w:val="center"/>
              <w:rPr>
                <w:rFonts w:eastAsia="仿宋_GB2312"/>
                <w:color w:val="000000" w:themeColor="text1"/>
                <w:kern w:val="0"/>
                <w:szCs w:val="21"/>
              </w:rPr>
            </w:pPr>
            <w:r>
              <w:rPr>
                <w:rFonts w:eastAsia="仿宋_GB2312" w:hint="eastAsia"/>
                <w:color w:val="000000" w:themeColor="text1"/>
                <w:kern w:val="0"/>
                <w:szCs w:val="21"/>
              </w:rPr>
              <w:t>335</w:t>
            </w:r>
          </w:p>
        </w:tc>
        <w:tc>
          <w:tcPr>
            <w:tcW w:w="1701" w:type="dxa"/>
            <w:tcBorders>
              <w:top w:val="single" w:sz="4" w:space="0" w:color="auto"/>
              <w:left w:val="nil"/>
              <w:bottom w:val="single" w:sz="4" w:space="0" w:color="auto"/>
              <w:right w:val="single" w:sz="4" w:space="0" w:color="auto"/>
            </w:tcBorders>
          </w:tcPr>
          <w:p w:rsidR="000D0648" w:rsidRDefault="000D0648" w:rsidP="001675DB">
            <w:pPr>
              <w:jc w:val="center"/>
            </w:pPr>
            <w:r w:rsidRPr="00E30A12">
              <w:t>335</w:t>
            </w:r>
          </w:p>
        </w:tc>
        <w:tc>
          <w:tcPr>
            <w:tcW w:w="1743" w:type="dxa"/>
            <w:tcBorders>
              <w:top w:val="single" w:sz="4" w:space="0" w:color="auto"/>
              <w:left w:val="nil"/>
              <w:bottom w:val="single" w:sz="4" w:space="0" w:color="auto"/>
              <w:right w:val="single" w:sz="4" w:space="0" w:color="auto"/>
            </w:tcBorders>
            <w:vAlign w:val="center"/>
          </w:tcPr>
          <w:p w:rsidR="000D0648" w:rsidRDefault="000D0648">
            <w:pPr>
              <w:spacing w:line="260" w:lineRule="exact"/>
              <w:jc w:val="center"/>
              <w:rPr>
                <w:rFonts w:eastAsia="仿宋_GB2312"/>
                <w:color w:val="000000" w:themeColor="text1"/>
                <w:kern w:val="0"/>
                <w:szCs w:val="21"/>
              </w:rPr>
            </w:pPr>
            <w:r>
              <w:rPr>
                <w:rFonts w:eastAsia="仿宋_GB2312" w:hint="eastAsia"/>
                <w:color w:val="000000" w:themeColor="text1"/>
                <w:kern w:val="0"/>
                <w:szCs w:val="21"/>
              </w:rPr>
              <w:t>100</w:t>
            </w:r>
          </w:p>
        </w:tc>
      </w:tr>
    </w:tbl>
    <w:p w:rsidR="00EA1404" w:rsidRDefault="00EA1404">
      <w:pPr>
        <w:pStyle w:val="ab"/>
        <w:spacing w:line="360" w:lineRule="auto"/>
        <w:ind w:firstLineChars="200" w:firstLine="640"/>
        <w:rPr>
          <w:rFonts w:ascii="Times New Roman" w:eastAsia="黑体" w:hAnsi="Times New Roman"/>
          <w:color w:val="000000" w:themeColor="text1"/>
          <w:sz w:val="32"/>
          <w:szCs w:val="32"/>
        </w:rPr>
      </w:pP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3、项目资金管理情况分析</w:t>
      </w:r>
    </w:p>
    <w:p w:rsidR="00EA1404" w:rsidRDefault="002B4183" w:rsidP="00BF7F5D">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我局在项目资金管理和使用过程中严格按照相关资金管理办法和相关管理制度执行，专项资金通过区财政局</w:t>
      </w:r>
      <w:proofErr w:type="gramStart"/>
      <w:r>
        <w:rPr>
          <w:rFonts w:ascii="仿宋_GB2312" w:eastAsia="仿宋_GB2312" w:hAnsi="仿宋_GB2312" w:cs="仿宋_GB2312" w:hint="eastAsia"/>
          <w:color w:val="000000" w:themeColor="text1"/>
          <w:sz w:val="32"/>
          <w:szCs w:val="32"/>
        </w:rPr>
        <w:t>采购办</w:t>
      </w:r>
      <w:proofErr w:type="gramEnd"/>
      <w:r>
        <w:rPr>
          <w:rFonts w:ascii="仿宋_GB2312" w:eastAsia="仿宋_GB2312" w:hAnsi="仿宋_GB2312" w:cs="仿宋_GB2312" w:hint="eastAsia"/>
          <w:color w:val="000000" w:themeColor="text1"/>
          <w:sz w:val="32"/>
          <w:szCs w:val="32"/>
        </w:rPr>
        <w:t>审核由国库直接支付,其余资金通过农业审核由水利局建立专项科目进行核算，开支范围和票据合法合</w:t>
      </w:r>
      <w:proofErr w:type="gramStart"/>
      <w:r>
        <w:rPr>
          <w:rFonts w:ascii="仿宋_GB2312" w:eastAsia="仿宋_GB2312" w:hAnsi="仿宋_GB2312" w:cs="仿宋_GB2312" w:hint="eastAsia"/>
          <w:color w:val="000000" w:themeColor="text1"/>
          <w:sz w:val="32"/>
          <w:szCs w:val="32"/>
        </w:rPr>
        <w:t>规</w:t>
      </w:r>
      <w:proofErr w:type="gramEnd"/>
      <w:r>
        <w:rPr>
          <w:rFonts w:ascii="仿宋_GB2312" w:eastAsia="仿宋_GB2312" w:hAnsi="仿宋_GB2312" w:cs="仿宋_GB2312" w:hint="eastAsia"/>
          <w:color w:val="000000" w:themeColor="text1"/>
          <w:sz w:val="32"/>
          <w:szCs w:val="32"/>
        </w:rPr>
        <w:t>，报账审批程序及手续具全，我局建立了财务管理办法，专项资金管理制度，保证专款专用。在监督、</w:t>
      </w:r>
      <w:proofErr w:type="gramStart"/>
      <w:r>
        <w:rPr>
          <w:rFonts w:ascii="仿宋_GB2312" w:eastAsia="仿宋_GB2312" w:hAnsi="仿宋_GB2312" w:cs="仿宋_GB2312" w:hint="eastAsia"/>
          <w:color w:val="000000" w:themeColor="text1"/>
          <w:sz w:val="32"/>
          <w:szCs w:val="32"/>
        </w:rPr>
        <w:t>稽察</w:t>
      </w:r>
      <w:proofErr w:type="gramEnd"/>
      <w:r>
        <w:rPr>
          <w:rFonts w:ascii="仿宋_GB2312" w:eastAsia="仿宋_GB2312" w:hAnsi="仿宋_GB2312" w:cs="仿宋_GB2312" w:hint="eastAsia"/>
          <w:color w:val="000000" w:themeColor="text1"/>
          <w:sz w:val="32"/>
          <w:szCs w:val="32"/>
        </w:rPr>
        <w:t>、检查中未发现资金问题。</w:t>
      </w: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（二）项目实施情况分析</w:t>
      </w: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1、项目组织情况分析</w:t>
      </w:r>
    </w:p>
    <w:p w:rsidR="00EA1404" w:rsidRDefault="002B4183">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项目全部按计划一步一步实施，并确保保质保量完成任务。在整个项目组织过程中，职责分工，形成合力：按照“谁用款、谁负责”的原则，将专项资金的立项、申报、拨付、使用等各环节落实到相关责任单位和部门，发挥各自职能，合力开展工作，确保资金安全和有效地使用。强化监管，发挥效益：严格执行“事前、事中、事后”监督，</w:t>
      </w:r>
      <w:proofErr w:type="gramStart"/>
      <w:r>
        <w:rPr>
          <w:rFonts w:ascii="仿宋_GB2312" w:eastAsia="仿宋_GB2312" w:hAnsi="仿宋_GB2312" w:cs="仿宋_GB2312" w:hint="eastAsia"/>
          <w:color w:val="000000" w:themeColor="text1"/>
          <w:sz w:val="32"/>
          <w:szCs w:val="32"/>
        </w:rPr>
        <w:t>不</w:t>
      </w:r>
      <w:proofErr w:type="gramEnd"/>
      <w:r>
        <w:rPr>
          <w:rFonts w:ascii="仿宋_GB2312" w:eastAsia="仿宋_GB2312" w:hAnsi="仿宋_GB2312" w:cs="仿宋_GB2312" w:hint="eastAsia"/>
          <w:color w:val="000000" w:themeColor="text1"/>
          <w:sz w:val="32"/>
          <w:szCs w:val="32"/>
        </w:rPr>
        <w:t>走形式，切实加强单位的日常自查和监督检查，规范项目管理，完整保存项目资料，发现问题及时整改，分析原因，制定可行的措施，及时对项目</w:t>
      </w:r>
      <w:r>
        <w:rPr>
          <w:rFonts w:ascii="仿宋_GB2312" w:eastAsia="仿宋_GB2312" w:hAnsi="仿宋_GB2312" w:cs="仿宋_GB2312" w:hint="eastAsia"/>
          <w:color w:val="000000" w:themeColor="text1"/>
          <w:sz w:val="32"/>
          <w:szCs w:val="32"/>
        </w:rPr>
        <w:lastRenderedPageBreak/>
        <w:t>进行验收。 </w:t>
      </w: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2、项目管理情况分析</w:t>
      </w:r>
    </w:p>
    <w:p w:rsidR="00EA1404" w:rsidRDefault="002B4183">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管理严格执行《鹤城区水利建设项目管理制度》，加强专项项目组织管理，严格落实项目法人责任制、招投标制、合同管理、建设监理、质量监督管理等有关制度。在立项审批上，严格按照建设程序要求审核项目材料，组织查勘及会审工作。监督管理上严格按照工程质量的监督管理规定，对水利工程质量监督管理，保证工程质量，确保工程安全，发挥投资效益。严格按照既定的项目实施方案、验收规程要求及质量的监督管理规定，及时整编完工项目验收资料，认真开展项目竣工验收和财务决算工作。</w:t>
      </w:r>
    </w:p>
    <w:p w:rsidR="00EA1404" w:rsidRDefault="002B4183">
      <w:pPr>
        <w:pStyle w:val="ab"/>
        <w:spacing w:line="360" w:lineRule="auto"/>
        <w:ind w:firstLineChars="200" w:firstLine="640"/>
        <w:rPr>
          <w:rFonts w:ascii="楷体" w:eastAsia="楷体"/>
          <w:b/>
          <w:color w:val="000000" w:themeColor="text1"/>
          <w:sz w:val="32"/>
          <w:szCs w:val="32"/>
        </w:rPr>
      </w:pPr>
      <w:r>
        <w:rPr>
          <w:rFonts w:ascii="Times New Roman" w:eastAsia="黑体" w:hAnsi="Times New Roman" w:hint="eastAsia"/>
          <w:color w:val="000000" w:themeColor="text1"/>
          <w:sz w:val="32"/>
          <w:szCs w:val="32"/>
        </w:rPr>
        <w:t>（三）项目绩效情况分析</w:t>
      </w:r>
      <w:r>
        <w:rPr>
          <w:rFonts w:ascii="楷体" w:eastAsia="楷体" w:hint="eastAsia"/>
          <w:b/>
          <w:color w:val="000000" w:themeColor="text1"/>
          <w:sz w:val="32"/>
          <w:szCs w:val="32"/>
        </w:rPr>
        <w:t xml:space="preserve"> </w:t>
      </w:r>
    </w:p>
    <w:p w:rsidR="00EA1404" w:rsidRDefault="002B4183" w:rsidP="00742431">
      <w:pPr>
        <w:pStyle w:val="ab"/>
        <w:spacing w:line="360" w:lineRule="auto"/>
        <w:ind w:firstLineChars="200" w:firstLine="643"/>
        <w:rPr>
          <w:rFonts w:ascii="Times New Roman" w:eastAsia="黑体" w:hAnsi="Times New Roman"/>
          <w:color w:val="000000" w:themeColor="text1"/>
          <w:sz w:val="32"/>
          <w:szCs w:val="32"/>
        </w:rPr>
      </w:pPr>
      <w:r>
        <w:rPr>
          <w:rFonts w:ascii="楷体" w:eastAsia="楷体" w:hint="eastAsia"/>
          <w:b/>
          <w:color w:val="000000" w:themeColor="text1"/>
          <w:sz w:val="32"/>
          <w:szCs w:val="32"/>
        </w:rPr>
        <w:t>1、项目经济性分析</w:t>
      </w:r>
    </w:p>
    <w:p w:rsidR="00EA1404" w:rsidRDefault="002B4183">
      <w:pPr>
        <w:pStyle w:val="ab"/>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（1）项目成本（预算）控制情况：</w:t>
      </w:r>
      <w:r>
        <w:rPr>
          <w:rFonts w:ascii="仿宋_GB2312" w:eastAsia="仿宋_GB2312" w:hAnsi="仿宋_GB2312" w:cs="仿宋_GB2312" w:hint="eastAsia"/>
          <w:color w:val="000000" w:themeColor="text1"/>
          <w:sz w:val="32"/>
          <w:szCs w:val="32"/>
        </w:rPr>
        <w:t>项目均按要求进行电子卖场购买、政府采购、招投标，将成本控制在合理范围内。</w:t>
      </w:r>
    </w:p>
    <w:p w:rsidR="00EA1404" w:rsidRDefault="002B4183">
      <w:pPr>
        <w:pStyle w:val="ab"/>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（2）项目成本（预算）节约情况：</w:t>
      </w:r>
      <w:r>
        <w:rPr>
          <w:rFonts w:ascii="仿宋_GB2312" w:eastAsia="仿宋_GB2312" w:hAnsi="仿宋_GB2312" w:cs="仿宋_GB2312" w:hint="eastAsia"/>
          <w:color w:val="000000" w:themeColor="text1"/>
          <w:sz w:val="32"/>
          <w:szCs w:val="32"/>
        </w:rPr>
        <w:t>在确保保质保量完成任务的前提下尽量节约成本。</w:t>
      </w:r>
    </w:p>
    <w:p w:rsidR="00EA1404" w:rsidRDefault="002B4183" w:rsidP="00742431">
      <w:pPr>
        <w:pStyle w:val="ab"/>
        <w:spacing w:line="360" w:lineRule="auto"/>
        <w:ind w:firstLineChars="200" w:firstLine="643"/>
        <w:rPr>
          <w:rFonts w:ascii="楷体" w:eastAsia="楷体"/>
          <w:b/>
          <w:color w:val="000000" w:themeColor="text1"/>
          <w:sz w:val="32"/>
          <w:szCs w:val="32"/>
        </w:rPr>
      </w:pPr>
      <w:r>
        <w:rPr>
          <w:rFonts w:ascii="楷体" w:eastAsia="楷体" w:hint="eastAsia"/>
          <w:b/>
          <w:color w:val="000000" w:themeColor="text1"/>
          <w:sz w:val="32"/>
          <w:szCs w:val="32"/>
        </w:rPr>
        <w:t>2、项目的效率性分析</w:t>
      </w:r>
    </w:p>
    <w:p w:rsidR="00EA1404" w:rsidRDefault="002B4183">
      <w:pPr>
        <w:pStyle w:val="ab"/>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color w:val="000000" w:themeColor="text1"/>
          <w:sz w:val="32"/>
          <w:szCs w:val="32"/>
        </w:rPr>
        <w:t>（1）项目的实施进度：</w:t>
      </w:r>
      <w:r>
        <w:rPr>
          <w:rFonts w:ascii="仿宋_GB2312" w:eastAsia="仿宋_GB2312" w:hAnsi="仿宋_GB2312" w:cs="仿宋_GB2312" w:hint="eastAsia"/>
          <w:color w:val="000000" w:themeColor="text1"/>
          <w:sz w:val="32"/>
          <w:szCs w:val="32"/>
        </w:rPr>
        <w:t>202</w:t>
      </w:r>
      <w:r w:rsidR="008E67C5">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年度项目全部完成施工。</w:t>
      </w:r>
    </w:p>
    <w:p w:rsidR="00EA1404" w:rsidRDefault="002B4183">
      <w:pPr>
        <w:pStyle w:val="ab"/>
        <w:spacing w:line="360" w:lineRule="auto"/>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（2）项目完成质量：</w:t>
      </w:r>
      <w:r>
        <w:rPr>
          <w:rFonts w:ascii="仿宋_GB2312" w:eastAsia="仿宋_GB2312" w:hAnsi="仿宋_GB2312" w:cs="仿宋_GB2312" w:hint="eastAsia"/>
          <w:color w:val="000000" w:themeColor="text1"/>
          <w:sz w:val="32"/>
          <w:szCs w:val="32"/>
        </w:rPr>
        <w:t>202</w:t>
      </w:r>
      <w:r w:rsidR="008E67C5">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年度项目全部竣工验收合格，质量符合我国现行法律、法规要求。</w:t>
      </w:r>
    </w:p>
    <w:p w:rsidR="00EA1404" w:rsidRDefault="002B4183" w:rsidP="00742431">
      <w:pPr>
        <w:pStyle w:val="ab"/>
        <w:spacing w:line="360" w:lineRule="auto"/>
        <w:ind w:firstLineChars="200" w:firstLine="643"/>
        <w:rPr>
          <w:rFonts w:ascii="楷体" w:eastAsia="楷体"/>
          <w:b/>
          <w:color w:val="000000" w:themeColor="text1"/>
          <w:sz w:val="32"/>
          <w:szCs w:val="32"/>
        </w:rPr>
      </w:pPr>
      <w:r>
        <w:rPr>
          <w:rFonts w:ascii="楷体" w:eastAsia="楷体" w:hint="eastAsia"/>
          <w:b/>
          <w:color w:val="000000" w:themeColor="text1"/>
          <w:sz w:val="32"/>
          <w:szCs w:val="32"/>
        </w:rPr>
        <w:t>3、项目的效益性分析</w:t>
      </w:r>
    </w:p>
    <w:p w:rsidR="00EA1404" w:rsidRDefault="002B4183">
      <w:pPr>
        <w:pStyle w:val="ab"/>
        <w:spacing w:line="360" w:lineRule="auto"/>
        <w:ind w:firstLineChars="200" w:firstLine="643"/>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（1）项目预期目标完成程度</w:t>
      </w:r>
    </w:p>
    <w:p w:rsidR="00EA1404" w:rsidRDefault="002B4183">
      <w:pPr>
        <w:pStyle w:val="ab"/>
        <w:spacing w:line="360" w:lineRule="auto"/>
        <w:ind w:firstLineChars="200" w:firstLine="640"/>
        <w:rPr>
          <w:rFonts w:ascii="仿宋_GB2312" w:eastAsia="仿宋_GB2312" w:hAnsi="仿宋_GB2312" w:cs="仿宋_GB2312"/>
          <w:b/>
          <w:color w:val="000000" w:themeColor="text1"/>
          <w:sz w:val="32"/>
          <w:szCs w:val="32"/>
        </w:rPr>
      </w:pPr>
      <w:r>
        <w:rPr>
          <w:rFonts w:ascii="仿宋_GB2312" w:eastAsia="仿宋_GB2312" w:hAnsi="仿宋_GB2312" w:cs="仿宋_GB2312" w:hint="eastAsia"/>
          <w:color w:val="000000" w:themeColor="text1"/>
          <w:sz w:val="32"/>
          <w:szCs w:val="32"/>
        </w:rPr>
        <w:lastRenderedPageBreak/>
        <w:t>202</w:t>
      </w:r>
      <w:r w:rsidR="008E67C5">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年度项目预期目标基本全部达到。</w:t>
      </w:r>
    </w:p>
    <w:p w:rsidR="00EA1404" w:rsidRDefault="002B4183">
      <w:pPr>
        <w:pStyle w:val="ab"/>
        <w:numPr>
          <w:ilvl w:val="0"/>
          <w:numId w:val="2"/>
        </w:numPr>
        <w:spacing w:line="240" w:lineRule="atLeast"/>
        <w:rPr>
          <w:rFonts w:ascii="仿宋_GB2312" w:eastAsia="仿宋_GB2312" w:hAnsi="仿宋_GB2312" w:cs="仿宋_GB2312"/>
          <w:b/>
          <w:color w:val="000000" w:themeColor="text1"/>
          <w:sz w:val="32"/>
          <w:szCs w:val="32"/>
        </w:rPr>
      </w:pPr>
      <w:r>
        <w:rPr>
          <w:rFonts w:ascii="仿宋_GB2312" w:eastAsia="仿宋_GB2312" w:hAnsi="仿宋_GB2312" w:cs="仿宋_GB2312" w:hint="eastAsia"/>
          <w:b/>
          <w:color w:val="000000" w:themeColor="text1"/>
          <w:sz w:val="32"/>
          <w:szCs w:val="32"/>
        </w:rPr>
        <w:t>项目实施对经济和社会的影响</w:t>
      </w:r>
    </w:p>
    <w:p w:rsidR="00EA1404" w:rsidRPr="0055122F" w:rsidRDefault="00B36B0A" w:rsidP="0055122F">
      <w:pPr>
        <w:pStyle w:val="ac"/>
        <w:widowControl/>
        <w:ind w:left="420" w:firstLine="640"/>
        <w:rPr>
          <w:rFonts w:ascii="仿宋_GB2312" w:eastAsia="仿宋_GB2312" w:hAnsi="仿宋_GB2312" w:cs="仿宋_GB2312"/>
          <w:color w:val="000000" w:themeColor="text1"/>
          <w:sz w:val="32"/>
          <w:szCs w:val="32"/>
        </w:rPr>
      </w:pPr>
      <w:r w:rsidRPr="00B36B0A">
        <w:rPr>
          <w:rFonts w:ascii="仿宋_GB2312" w:eastAsia="仿宋_GB2312" w:hAnsi="仿宋_GB2312" w:cs="仿宋_GB2312" w:hint="eastAsia"/>
          <w:color w:val="000000" w:themeColor="text1"/>
          <w:sz w:val="32"/>
          <w:szCs w:val="32"/>
        </w:rPr>
        <w:t>污水</w:t>
      </w:r>
      <w:proofErr w:type="gramStart"/>
      <w:r w:rsidRPr="00B36B0A">
        <w:rPr>
          <w:rFonts w:ascii="仿宋_GB2312" w:eastAsia="仿宋_GB2312" w:hAnsi="仿宋_GB2312" w:cs="仿宋_GB2312" w:hint="eastAsia"/>
          <w:color w:val="000000" w:themeColor="text1"/>
          <w:sz w:val="32"/>
          <w:szCs w:val="32"/>
        </w:rPr>
        <w:t>沟改造</w:t>
      </w:r>
      <w:proofErr w:type="gramEnd"/>
      <w:r w:rsidRPr="00B36B0A">
        <w:rPr>
          <w:rFonts w:ascii="仿宋_GB2312" w:eastAsia="仿宋_GB2312" w:hAnsi="仿宋_GB2312" w:cs="仿宋_GB2312" w:hint="eastAsia"/>
          <w:color w:val="000000" w:themeColor="text1"/>
          <w:sz w:val="32"/>
          <w:szCs w:val="32"/>
        </w:rPr>
        <w:t>和河道清淤</w:t>
      </w:r>
      <w:r w:rsidR="007A6133">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有效改善城区水生态环境</w:t>
      </w:r>
      <w:r w:rsidR="007A6133" w:rsidRPr="007A6133">
        <w:rPr>
          <w:rFonts w:ascii="仿宋_GB2312" w:eastAsia="仿宋_GB2312" w:hAnsi="仿宋_GB2312" w:cs="仿宋_GB2312" w:hint="eastAsia"/>
          <w:color w:val="000000" w:themeColor="text1"/>
          <w:sz w:val="32"/>
          <w:szCs w:val="32"/>
        </w:rPr>
        <w:t>和两岸的行洪安全</w:t>
      </w:r>
      <w:r w:rsidR="002B4183">
        <w:rPr>
          <w:rFonts w:ascii="仿宋_GB2312" w:eastAsia="仿宋_GB2312" w:hAnsi="仿宋_GB2312" w:cs="仿宋_GB2312" w:hint="eastAsia"/>
          <w:color w:val="000000" w:themeColor="text1"/>
          <w:sz w:val="32"/>
          <w:szCs w:val="32"/>
        </w:rPr>
        <w:t>；</w:t>
      </w:r>
      <w:r w:rsidR="000A656C" w:rsidRPr="000A656C">
        <w:rPr>
          <w:rFonts w:ascii="仿宋_GB2312" w:eastAsia="仿宋_GB2312" w:hAnsi="仿宋_GB2312" w:cs="仿宋_GB2312" w:hint="eastAsia"/>
          <w:color w:val="000000" w:themeColor="text1"/>
          <w:sz w:val="32"/>
          <w:szCs w:val="32"/>
        </w:rPr>
        <w:t>山洪灾害预警系统运行维护费及基层防汛能力建设</w:t>
      </w:r>
      <w:r w:rsidR="007A6133">
        <w:rPr>
          <w:rFonts w:ascii="仿宋_GB2312" w:eastAsia="仿宋_GB2312" w:hAnsi="仿宋_GB2312" w:cs="仿宋_GB2312" w:hint="eastAsia"/>
          <w:color w:val="000000" w:themeColor="text1"/>
          <w:sz w:val="32"/>
          <w:szCs w:val="32"/>
        </w:rPr>
        <w:t>，</w:t>
      </w:r>
      <w:r w:rsidR="000A656C" w:rsidRPr="000A656C">
        <w:rPr>
          <w:rFonts w:ascii="仿宋_GB2312" w:eastAsia="仿宋_GB2312" w:hAnsi="仿宋_GB2312" w:cs="仿宋_GB2312" w:hint="eastAsia"/>
          <w:color w:val="000000" w:themeColor="text1"/>
          <w:sz w:val="32"/>
          <w:szCs w:val="32"/>
        </w:rPr>
        <w:t>降低山洪灾害、山洪损失</w:t>
      </w:r>
      <w:r w:rsidR="000A656C" w:rsidRPr="000A656C">
        <w:rPr>
          <w:rFonts w:ascii="仿宋_GB2312" w:eastAsia="仿宋_GB2312" w:hAnsi="仿宋_GB2312" w:cs="仿宋_GB2312" w:hint="eastAsia"/>
          <w:color w:val="000000" w:themeColor="text1"/>
          <w:sz w:val="32"/>
          <w:szCs w:val="32"/>
        </w:rPr>
        <w:tab/>
        <w:t>山洪灾害监测预警系统维护</w:t>
      </w:r>
      <w:r w:rsidR="00C22884">
        <w:rPr>
          <w:rFonts w:ascii="仿宋_GB2312" w:eastAsia="仿宋_GB2312" w:hAnsi="仿宋_GB2312" w:cs="仿宋_GB2312" w:hint="eastAsia"/>
          <w:color w:val="000000" w:themeColor="text1"/>
          <w:sz w:val="32"/>
          <w:szCs w:val="32"/>
        </w:rPr>
        <w:t>、完成</w:t>
      </w:r>
      <w:r w:rsidR="000A656C" w:rsidRPr="000A656C">
        <w:rPr>
          <w:rFonts w:ascii="仿宋_GB2312" w:eastAsia="仿宋_GB2312" w:hAnsi="仿宋_GB2312" w:cs="仿宋_GB2312" w:hint="eastAsia"/>
          <w:color w:val="000000" w:themeColor="text1"/>
          <w:sz w:val="32"/>
          <w:szCs w:val="32"/>
        </w:rPr>
        <w:t>应急演练</w:t>
      </w:r>
      <w:r w:rsidR="002B4183">
        <w:rPr>
          <w:rFonts w:ascii="仿宋_GB2312" w:eastAsia="仿宋_GB2312" w:hAnsi="仿宋_GB2312" w:cs="仿宋_GB2312" w:hint="eastAsia"/>
          <w:color w:val="000000" w:themeColor="text1"/>
          <w:sz w:val="32"/>
          <w:szCs w:val="32"/>
        </w:rPr>
        <w:t>；202</w:t>
      </w:r>
      <w:r w:rsidR="002A435A">
        <w:rPr>
          <w:rFonts w:ascii="仿宋_GB2312" w:eastAsia="仿宋_GB2312" w:hAnsi="仿宋_GB2312" w:cs="仿宋_GB2312" w:hint="eastAsia"/>
          <w:color w:val="000000" w:themeColor="text1"/>
          <w:sz w:val="32"/>
          <w:szCs w:val="32"/>
        </w:rPr>
        <w:t>2</w:t>
      </w:r>
      <w:r w:rsidR="002B4183">
        <w:rPr>
          <w:rFonts w:ascii="仿宋_GB2312" w:eastAsia="仿宋_GB2312" w:hAnsi="仿宋_GB2312" w:cs="仿宋_GB2312" w:hint="eastAsia"/>
          <w:color w:val="000000" w:themeColor="text1"/>
          <w:sz w:val="32"/>
          <w:szCs w:val="32"/>
        </w:rPr>
        <w:t>年水利冬</w:t>
      </w:r>
      <w:proofErr w:type="gramStart"/>
      <w:r w:rsidR="002B4183">
        <w:rPr>
          <w:rFonts w:ascii="仿宋_GB2312" w:eastAsia="仿宋_GB2312" w:hAnsi="仿宋_GB2312" w:cs="仿宋_GB2312" w:hint="eastAsia"/>
          <w:color w:val="000000" w:themeColor="text1"/>
          <w:sz w:val="32"/>
          <w:szCs w:val="32"/>
        </w:rPr>
        <w:t>修改善</w:t>
      </w:r>
      <w:proofErr w:type="gramEnd"/>
      <w:r w:rsidR="002B4183">
        <w:rPr>
          <w:rFonts w:ascii="仿宋_GB2312" w:eastAsia="仿宋_GB2312" w:hAnsi="仿宋_GB2312" w:cs="仿宋_GB2312" w:hint="eastAsia"/>
          <w:color w:val="000000" w:themeColor="text1"/>
          <w:sz w:val="32"/>
          <w:szCs w:val="32"/>
        </w:rPr>
        <w:t>灌溉面积0.</w:t>
      </w:r>
      <w:r w:rsidR="002A435A">
        <w:rPr>
          <w:rFonts w:ascii="仿宋_GB2312" w:eastAsia="仿宋_GB2312" w:hAnsi="仿宋_GB2312" w:cs="仿宋_GB2312" w:hint="eastAsia"/>
          <w:color w:val="000000" w:themeColor="text1"/>
          <w:sz w:val="32"/>
          <w:szCs w:val="32"/>
        </w:rPr>
        <w:t>0</w:t>
      </w:r>
      <w:r w:rsidR="00B46DB1">
        <w:rPr>
          <w:rFonts w:ascii="仿宋_GB2312" w:eastAsia="仿宋_GB2312" w:hAnsi="仿宋_GB2312" w:cs="仿宋_GB2312" w:hint="eastAsia"/>
          <w:color w:val="000000" w:themeColor="text1"/>
          <w:sz w:val="32"/>
          <w:szCs w:val="32"/>
        </w:rPr>
        <w:t>088</w:t>
      </w:r>
      <w:r w:rsidR="002B4183">
        <w:rPr>
          <w:rFonts w:ascii="仿宋_GB2312" w:eastAsia="仿宋_GB2312" w:hAnsi="仿宋_GB2312" w:cs="仿宋_GB2312" w:hint="eastAsia"/>
          <w:color w:val="000000" w:themeColor="text1"/>
          <w:sz w:val="32"/>
          <w:szCs w:val="32"/>
        </w:rPr>
        <w:t>万亩,</w:t>
      </w:r>
      <w:r w:rsidR="00B46DB1" w:rsidRPr="00B46DB1">
        <w:rPr>
          <w:rFonts w:hint="eastAsia"/>
        </w:rPr>
        <w:t xml:space="preserve"> </w:t>
      </w:r>
      <w:r w:rsidR="00B46DB1" w:rsidRPr="00B46DB1">
        <w:rPr>
          <w:rFonts w:ascii="仿宋_GB2312" w:eastAsia="仿宋_GB2312" w:hAnsi="仿宋_GB2312" w:cs="仿宋_GB2312" w:hint="eastAsia"/>
          <w:color w:val="000000" w:themeColor="text1"/>
          <w:sz w:val="32"/>
          <w:szCs w:val="32"/>
        </w:rPr>
        <w:t>新增粮食生产力15.6万斤</w:t>
      </w:r>
      <w:r w:rsidR="002B4183">
        <w:rPr>
          <w:rFonts w:ascii="仿宋_GB2312" w:eastAsia="仿宋_GB2312" w:hAnsi="仿宋_GB2312" w:cs="仿宋_GB2312" w:hint="eastAsia"/>
          <w:color w:val="000000" w:themeColor="text1"/>
          <w:sz w:val="32"/>
          <w:szCs w:val="32"/>
        </w:rPr>
        <w:t>；</w:t>
      </w:r>
      <w:r w:rsidR="00EC72BB" w:rsidRPr="00EC72BB">
        <w:rPr>
          <w:rFonts w:ascii="仿宋_GB2312" w:eastAsia="仿宋_GB2312" w:hAnsi="仿宋_GB2312" w:cs="仿宋_GB2312" w:hint="eastAsia"/>
          <w:color w:val="000000" w:themeColor="text1"/>
          <w:sz w:val="32"/>
          <w:szCs w:val="32"/>
        </w:rPr>
        <w:t>水旱灾害风险普查完成太平溪（21.56</w:t>
      </w:r>
      <w:r w:rsidR="00EC72BB" w:rsidRPr="00EC72BB">
        <w:rPr>
          <w:rFonts w:ascii="宋体" w:hAnsi="宋体" w:cs="宋体" w:hint="eastAsia"/>
          <w:color w:val="000000" w:themeColor="text1"/>
          <w:sz w:val="32"/>
          <w:szCs w:val="32"/>
        </w:rPr>
        <w:t>㎞</w:t>
      </w:r>
      <w:r w:rsidR="00EC72BB" w:rsidRPr="00EC72BB">
        <w:rPr>
          <w:rFonts w:ascii="仿宋_GB2312" w:eastAsia="仿宋_GB2312" w:hAnsi="仿宋_GB2312" w:cs="仿宋_GB2312" w:hint="eastAsia"/>
          <w:color w:val="000000" w:themeColor="text1"/>
          <w:sz w:val="32"/>
          <w:szCs w:val="32"/>
        </w:rPr>
        <w:t>），鸬鹚江（41.34</w:t>
      </w:r>
      <w:r w:rsidR="00EC72BB" w:rsidRPr="00EC72BB">
        <w:rPr>
          <w:rFonts w:ascii="宋体" w:hAnsi="宋体" w:cs="宋体" w:hint="eastAsia"/>
          <w:color w:val="000000" w:themeColor="text1"/>
          <w:sz w:val="32"/>
          <w:szCs w:val="32"/>
        </w:rPr>
        <w:t>㎞</w:t>
      </w:r>
      <w:r w:rsidR="00EC72BB" w:rsidRPr="00EC72BB">
        <w:rPr>
          <w:rFonts w:ascii="仿宋_GB2312" w:eastAsia="仿宋_GB2312" w:hAnsi="仿宋_GB2312" w:cs="仿宋_GB2312" w:hint="eastAsia"/>
          <w:color w:val="000000" w:themeColor="text1"/>
          <w:sz w:val="32"/>
          <w:szCs w:val="32"/>
        </w:rPr>
        <w:t>）的洪水灾害风险评估与区划及干旱灾害风险评估与区划任务</w:t>
      </w:r>
      <w:r w:rsidR="00EC72BB">
        <w:rPr>
          <w:rFonts w:ascii="仿宋_GB2312" w:eastAsia="仿宋_GB2312" w:hAnsi="仿宋_GB2312" w:cs="仿宋_GB2312" w:hint="eastAsia"/>
          <w:color w:val="000000" w:themeColor="text1"/>
          <w:sz w:val="32"/>
          <w:szCs w:val="32"/>
        </w:rPr>
        <w:t>，</w:t>
      </w:r>
      <w:r w:rsidR="00EC72BB" w:rsidRPr="00EC72BB">
        <w:rPr>
          <w:rFonts w:ascii="仿宋_GB2312" w:eastAsia="仿宋_GB2312" w:hAnsi="仿宋_GB2312" w:cs="仿宋_GB2312" w:hint="eastAsia"/>
          <w:color w:val="000000" w:themeColor="text1"/>
          <w:sz w:val="32"/>
          <w:szCs w:val="32"/>
        </w:rPr>
        <w:t>降低洪水灾害</w:t>
      </w:r>
      <w:r w:rsidR="002B4183">
        <w:rPr>
          <w:rFonts w:ascii="仿宋_GB2312" w:eastAsia="仿宋_GB2312" w:hAnsi="仿宋_GB2312" w:cs="仿宋_GB2312" w:hint="eastAsia"/>
          <w:color w:val="000000" w:themeColor="text1"/>
          <w:sz w:val="32"/>
          <w:szCs w:val="32"/>
        </w:rPr>
        <w:t>；</w:t>
      </w:r>
      <w:r w:rsidR="0055122F">
        <w:rPr>
          <w:rFonts w:ascii="仿宋_GB2312" w:eastAsia="仿宋_GB2312" w:hAnsi="仿宋_GB2312" w:cs="仿宋_GB2312"/>
          <w:color w:val="000000" w:themeColor="text1"/>
          <w:sz w:val="32"/>
          <w:szCs w:val="32"/>
        </w:rPr>
        <w:t xml:space="preserve"> </w:t>
      </w:r>
      <w:r w:rsidR="0055122F" w:rsidRPr="0055122F">
        <w:rPr>
          <w:rFonts w:ascii="仿宋_GB2312" w:eastAsia="仿宋_GB2312" w:hAnsi="仿宋_GB2312" w:cs="仿宋_GB2312" w:hint="eastAsia"/>
          <w:color w:val="000000" w:themeColor="text1"/>
          <w:sz w:val="32"/>
          <w:szCs w:val="32"/>
        </w:rPr>
        <w:t>2022年水利领域巩固拓展脱贫攻坚成果同乡村振兴有效衔接项目</w:t>
      </w:r>
      <w:r w:rsidR="0055122F" w:rsidRPr="0055122F">
        <w:rPr>
          <w:rFonts w:ascii="仿宋_GB2312" w:eastAsia="仿宋_GB2312" w:hAnsi="仿宋_GB2312" w:cs="仿宋_GB2312" w:hint="eastAsia"/>
          <w:color w:val="000000" w:themeColor="text1"/>
          <w:sz w:val="32"/>
          <w:szCs w:val="32"/>
        </w:rPr>
        <w:t>实施产业发展项目2个，特色产业带动</w:t>
      </w:r>
      <w:r w:rsidR="0055122F" w:rsidRPr="0055122F">
        <w:rPr>
          <w:rFonts w:ascii="宋体" w:hAnsi="宋体" w:cs="宋体" w:hint="eastAsia"/>
          <w:color w:val="000000" w:themeColor="text1"/>
          <w:sz w:val="32"/>
          <w:szCs w:val="32"/>
        </w:rPr>
        <w:t>増</w:t>
      </w:r>
      <w:proofErr w:type="gramStart"/>
      <w:r w:rsidR="0055122F" w:rsidRPr="0055122F">
        <w:rPr>
          <w:rFonts w:ascii="仿宋_GB2312" w:eastAsia="仿宋_GB2312" w:hAnsi="仿宋_GB2312" w:cs="仿宋_GB2312" w:hint="eastAsia"/>
          <w:color w:val="000000" w:themeColor="text1"/>
          <w:sz w:val="32"/>
          <w:szCs w:val="32"/>
        </w:rPr>
        <w:t>加人口</w:t>
      </w:r>
      <w:proofErr w:type="gramEnd"/>
      <w:r w:rsidR="0055122F" w:rsidRPr="0055122F">
        <w:rPr>
          <w:rFonts w:ascii="仿宋_GB2312" w:eastAsia="仿宋_GB2312" w:hAnsi="仿宋_GB2312" w:cs="仿宋_GB2312" w:hint="eastAsia"/>
          <w:color w:val="000000" w:themeColor="text1"/>
          <w:sz w:val="32"/>
          <w:szCs w:val="32"/>
        </w:rPr>
        <w:t>收入超过3</w:t>
      </w:r>
      <w:r w:rsidR="0055122F">
        <w:rPr>
          <w:rFonts w:ascii="仿宋_GB2312" w:eastAsia="仿宋_GB2312" w:hAnsi="仿宋_GB2312" w:cs="仿宋_GB2312" w:hint="eastAsia"/>
          <w:color w:val="000000" w:themeColor="text1"/>
          <w:sz w:val="32"/>
          <w:szCs w:val="32"/>
        </w:rPr>
        <w:t>万元，</w:t>
      </w:r>
      <w:r w:rsidR="0055122F" w:rsidRPr="0055122F">
        <w:rPr>
          <w:rFonts w:ascii="仿宋_GB2312" w:eastAsia="仿宋_GB2312" w:hAnsi="仿宋_GB2312" w:cs="仿宋_GB2312" w:hint="eastAsia"/>
          <w:color w:val="000000" w:themeColor="text1"/>
          <w:sz w:val="32"/>
          <w:szCs w:val="32"/>
        </w:rPr>
        <w:t>实施乡村建设行动项目2个，恢复、改善灌溉面积超过30亩。</w:t>
      </w:r>
      <w:bookmarkStart w:id="0" w:name="_GoBack"/>
      <w:bookmarkEnd w:id="0"/>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三、绩效评价指标分析情况</w:t>
      </w:r>
    </w:p>
    <w:tbl>
      <w:tblPr>
        <w:tblpPr w:leftFromText="180" w:rightFromText="180" w:vertAnchor="text" w:horzAnchor="margin" w:tblpXSpec="center" w:tblpY="50"/>
        <w:tblOverlap w:val="never"/>
        <w:tblW w:w="9690" w:type="dxa"/>
        <w:tblCellMar>
          <w:left w:w="51" w:type="dxa"/>
          <w:right w:w="51" w:type="dxa"/>
        </w:tblCellMar>
        <w:tblLook w:val="04A0" w:firstRow="1" w:lastRow="0" w:firstColumn="1" w:lastColumn="0" w:noHBand="0" w:noVBand="1"/>
      </w:tblPr>
      <w:tblGrid>
        <w:gridCol w:w="2408"/>
        <w:gridCol w:w="1112"/>
        <w:gridCol w:w="982"/>
        <w:gridCol w:w="949"/>
        <w:gridCol w:w="884"/>
        <w:gridCol w:w="827"/>
        <w:gridCol w:w="953"/>
        <w:gridCol w:w="867"/>
        <w:gridCol w:w="708"/>
      </w:tblGrid>
      <w:tr w:rsidR="00EA1404">
        <w:trPr>
          <w:trHeight w:val="386"/>
        </w:trPr>
        <w:tc>
          <w:tcPr>
            <w:tcW w:w="2408" w:type="dxa"/>
            <w:tcBorders>
              <w:top w:val="single" w:sz="4" w:space="0" w:color="auto"/>
              <w:left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项目分类</w:t>
            </w:r>
          </w:p>
        </w:tc>
        <w:tc>
          <w:tcPr>
            <w:tcW w:w="1112" w:type="dxa"/>
            <w:tcBorders>
              <w:top w:val="single" w:sz="4" w:space="0" w:color="auto"/>
              <w:left w:val="nil"/>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数量指标</w:t>
            </w:r>
          </w:p>
        </w:tc>
        <w:tc>
          <w:tcPr>
            <w:tcW w:w="982"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质量指标</w:t>
            </w:r>
          </w:p>
        </w:tc>
        <w:tc>
          <w:tcPr>
            <w:tcW w:w="949"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 xml:space="preserve"> </w:t>
            </w:r>
            <w:r>
              <w:rPr>
                <w:rFonts w:eastAsia="仿宋_GB2312" w:hint="eastAsia"/>
                <w:color w:val="000000"/>
                <w:kern w:val="0"/>
                <w:szCs w:val="21"/>
              </w:rPr>
              <w:t>时效</w:t>
            </w:r>
          </w:p>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 xml:space="preserve"> </w:t>
            </w:r>
            <w:r>
              <w:rPr>
                <w:rFonts w:eastAsia="仿宋_GB2312" w:hint="eastAsia"/>
                <w:color w:val="000000"/>
                <w:kern w:val="0"/>
                <w:szCs w:val="21"/>
              </w:rPr>
              <w:t>指标</w:t>
            </w:r>
          </w:p>
        </w:tc>
        <w:tc>
          <w:tcPr>
            <w:tcW w:w="884" w:type="dxa"/>
            <w:tcBorders>
              <w:top w:val="single" w:sz="4" w:space="0" w:color="auto"/>
              <w:left w:val="nil"/>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成本</w:t>
            </w:r>
          </w:p>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指标</w:t>
            </w:r>
          </w:p>
        </w:tc>
        <w:tc>
          <w:tcPr>
            <w:tcW w:w="827"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经济效益指标</w:t>
            </w:r>
          </w:p>
        </w:tc>
        <w:tc>
          <w:tcPr>
            <w:tcW w:w="953"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生态效益指标</w:t>
            </w:r>
          </w:p>
        </w:tc>
        <w:tc>
          <w:tcPr>
            <w:tcW w:w="867"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可持续影响指标</w:t>
            </w:r>
          </w:p>
        </w:tc>
        <w:tc>
          <w:tcPr>
            <w:tcW w:w="708" w:type="dxa"/>
            <w:tcBorders>
              <w:top w:val="single" w:sz="4" w:space="0" w:color="auto"/>
              <w:left w:val="single" w:sz="4" w:space="0" w:color="auto"/>
              <w:bottom w:val="single" w:sz="4" w:space="0" w:color="auto"/>
              <w:right w:val="single" w:sz="4" w:space="0" w:color="auto"/>
            </w:tcBorders>
            <w:vAlign w:val="center"/>
          </w:tcPr>
          <w:p w:rsidR="00EA1404" w:rsidRDefault="002B4183">
            <w:pPr>
              <w:widowControl/>
              <w:spacing w:line="260" w:lineRule="exact"/>
              <w:jc w:val="center"/>
              <w:rPr>
                <w:rFonts w:eastAsia="仿宋_GB2312"/>
                <w:color w:val="000000"/>
                <w:kern w:val="0"/>
                <w:szCs w:val="21"/>
              </w:rPr>
            </w:pPr>
            <w:r>
              <w:rPr>
                <w:rFonts w:eastAsia="仿宋_GB2312" w:hint="eastAsia"/>
                <w:color w:val="000000"/>
                <w:kern w:val="0"/>
                <w:szCs w:val="21"/>
              </w:rPr>
              <w:t>满意度指标</w:t>
            </w:r>
          </w:p>
        </w:tc>
      </w:tr>
      <w:tr w:rsidR="00245208" w:rsidTr="005457E7">
        <w:trPr>
          <w:trHeight w:val="521"/>
        </w:trPr>
        <w:tc>
          <w:tcPr>
            <w:tcW w:w="2408" w:type="dxa"/>
            <w:tcBorders>
              <w:top w:val="single" w:sz="4" w:space="0" w:color="auto"/>
              <w:left w:val="single" w:sz="4" w:space="0" w:color="auto"/>
              <w:bottom w:val="single" w:sz="4" w:space="0" w:color="auto"/>
              <w:right w:val="single" w:sz="4" w:space="0" w:color="auto"/>
            </w:tcBorders>
          </w:tcPr>
          <w:p w:rsidR="00245208" w:rsidRPr="00245208" w:rsidRDefault="00245208" w:rsidP="005239D5">
            <w:pPr>
              <w:rPr>
                <w:rFonts w:ascii="仿宋_GB2312" w:eastAsia="仿宋_GB2312" w:hint="eastAsia"/>
              </w:rPr>
            </w:pPr>
            <w:r w:rsidRPr="00245208">
              <w:rPr>
                <w:rFonts w:ascii="仿宋_GB2312" w:eastAsia="仿宋_GB2312" w:hint="eastAsia"/>
              </w:rPr>
              <w:t>污水</w:t>
            </w:r>
            <w:proofErr w:type="gramStart"/>
            <w:r w:rsidRPr="00245208">
              <w:rPr>
                <w:rFonts w:ascii="仿宋_GB2312" w:eastAsia="仿宋_GB2312" w:hint="eastAsia"/>
              </w:rPr>
              <w:t>沟改造</w:t>
            </w:r>
            <w:proofErr w:type="gramEnd"/>
            <w:r w:rsidRPr="00245208">
              <w:rPr>
                <w:rFonts w:ascii="仿宋_GB2312" w:eastAsia="仿宋_GB2312" w:hint="eastAsia"/>
              </w:rPr>
              <w:t>和河道清淤</w:t>
            </w:r>
          </w:p>
        </w:tc>
        <w:tc>
          <w:tcPr>
            <w:tcW w:w="1112"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保障河道汛期行洪安全和改善河道生态水质</w:t>
            </w:r>
          </w:p>
        </w:tc>
        <w:tc>
          <w:tcPr>
            <w:tcW w:w="982"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质量合格率</w:t>
            </w:r>
            <w:r>
              <w:rPr>
                <w:rFonts w:eastAsia="仿宋_GB2312"/>
                <w:color w:val="000000"/>
                <w:kern w:val="0"/>
                <w:szCs w:val="21"/>
              </w:rPr>
              <w:t>100%</w:t>
            </w:r>
          </w:p>
        </w:tc>
        <w:tc>
          <w:tcPr>
            <w:tcW w:w="949" w:type="dxa"/>
            <w:tcBorders>
              <w:top w:val="single" w:sz="4" w:space="0" w:color="auto"/>
              <w:left w:val="nil"/>
              <w:bottom w:val="single" w:sz="4" w:space="0" w:color="auto"/>
              <w:right w:val="single" w:sz="4" w:space="0" w:color="auto"/>
            </w:tcBorders>
            <w:vAlign w:val="center"/>
          </w:tcPr>
          <w:p w:rsidR="00245208" w:rsidRDefault="00245208" w:rsidP="001A30ED">
            <w:pPr>
              <w:widowControl/>
              <w:spacing w:line="260" w:lineRule="exact"/>
              <w:jc w:val="center"/>
              <w:rPr>
                <w:rFonts w:eastAsia="仿宋_GB2312"/>
                <w:color w:val="FF0000"/>
                <w:kern w:val="0"/>
                <w:szCs w:val="21"/>
              </w:rPr>
            </w:pPr>
            <w:r>
              <w:rPr>
                <w:rFonts w:eastAsia="仿宋_GB2312"/>
                <w:color w:val="000000"/>
                <w:kern w:val="0"/>
                <w:szCs w:val="21"/>
              </w:rPr>
              <w:t>202</w:t>
            </w:r>
            <w:r w:rsidR="001A30ED">
              <w:rPr>
                <w:rFonts w:eastAsia="仿宋_GB2312" w:hint="eastAsia"/>
                <w:color w:val="000000"/>
                <w:kern w:val="0"/>
                <w:szCs w:val="21"/>
              </w:rPr>
              <w:t>2</w:t>
            </w:r>
            <w:r>
              <w:rPr>
                <w:rFonts w:eastAsia="仿宋_GB2312" w:hint="eastAsia"/>
                <w:color w:val="000000"/>
                <w:kern w:val="0"/>
                <w:szCs w:val="21"/>
              </w:rPr>
              <w:t>年</w:t>
            </w:r>
            <w:r>
              <w:rPr>
                <w:rFonts w:eastAsia="仿宋_GB2312"/>
                <w:color w:val="000000"/>
                <w:kern w:val="0"/>
                <w:szCs w:val="21"/>
              </w:rPr>
              <w:t>12</w:t>
            </w:r>
            <w:r>
              <w:rPr>
                <w:rFonts w:eastAsia="仿宋_GB2312" w:hint="eastAsia"/>
                <w:color w:val="000000"/>
                <w:kern w:val="0"/>
                <w:szCs w:val="21"/>
              </w:rPr>
              <w:t>月</w:t>
            </w:r>
            <w:r>
              <w:rPr>
                <w:rFonts w:eastAsia="仿宋_GB2312"/>
                <w:color w:val="000000"/>
                <w:kern w:val="0"/>
                <w:szCs w:val="21"/>
              </w:rPr>
              <w:t>31</w:t>
            </w:r>
            <w:r>
              <w:rPr>
                <w:rFonts w:eastAsia="仿宋_GB2312" w:hint="eastAsia"/>
                <w:color w:val="000000"/>
                <w:kern w:val="0"/>
                <w:szCs w:val="21"/>
              </w:rPr>
              <w:t>日前完工</w:t>
            </w:r>
          </w:p>
        </w:tc>
        <w:tc>
          <w:tcPr>
            <w:tcW w:w="884"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预算批复投资控制内</w:t>
            </w:r>
          </w:p>
        </w:tc>
        <w:tc>
          <w:tcPr>
            <w:tcW w:w="827" w:type="dxa"/>
            <w:tcBorders>
              <w:top w:val="single" w:sz="4" w:space="0" w:color="auto"/>
              <w:left w:val="nil"/>
              <w:bottom w:val="single" w:sz="4" w:space="0" w:color="auto"/>
              <w:right w:val="single" w:sz="4" w:space="0" w:color="auto"/>
            </w:tcBorders>
            <w:vAlign w:val="center"/>
          </w:tcPr>
          <w:p w:rsidR="00245208" w:rsidRDefault="00245208" w:rsidP="007F0594">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投资成本不大于</w:t>
            </w:r>
            <w:r w:rsidR="007F0594">
              <w:rPr>
                <w:rFonts w:ascii="仿宋_GB2312" w:eastAsia="仿宋_GB2312" w:hAnsi="宋体" w:cs="宋体" w:hint="eastAsia"/>
                <w:color w:val="000000"/>
                <w:kern w:val="0"/>
                <w:szCs w:val="21"/>
              </w:rPr>
              <w:t>20</w:t>
            </w:r>
            <w:r>
              <w:rPr>
                <w:rFonts w:ascii="仿宋_GB2312" w:eastAsia="仿宋_GB2312" w:hAnsi="宋体" w:cs="宋体" w:hint="eastAsia"/>
                <w:color w:val="000000"/>
                <w:kern w:val="0"/>
                <w:szCs w:val="21"/>
              </w:rPr>
              <w:t>万元</w:t>
            </w:r>
          </w:p>
        </w:tc>
        <w:tc>
          <w:tcPr>
            <w:tcW w:w="953" w:type="dxa"/>
            <w:tcBorders>
              <w:top w:val="single" w:sz="4" w:space="0" w:color="auto"/>
              <w:left w:val="nil"/>
              <w:bottom w:val="single" w:sz="4" w:space="0" w:color="auto"/>
              <w:right w:val="single" w:sz="4" w:space="0" w:color="auto"/>
            </w:tcBorders>
            <w:vAlign w:val="center"/>
          </w:tcPr>
          <w:p w:rsidR="00245208" w:rsidRDefault="00245208" w:rsidP="006D10B2">
            <w:pPr>
              <w:widowControl/>
              <w:spacing w:line="260" w:lineRule="exact"/>
              <w:jc w:val="center"/>
              <w:rPr>
                <w:rFonts w:eastAsia="仿宋_GB2312"/>
                <w:color w:val="000000"/>
                <w:kern w:val="0"/>
                <w:szCs w:val="21"/>
              </w:rPr>
            </w:pPr>
            <w:r>
              <w:rPr>
                <w:rFonts w:eastAsia="仿宋_GB2312" w:hint="eastAsia"/>
                <w:color w:val="000000"/>
                <w:kern w:val="0"/>
                <w:szCs w:val="21"/>
              </w:rPr>
              <w:t>有效改善城区水生和两岸的行洪安全</w:t>
            </w:r>
          </w:p>
        </w:tc>
        <w:tc>
          <w:tcPr>
            <w:tcW w:w="867"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项目实施后，工程安全可靠运行良好。</w:t>
            </w:r>
          </w:p>
        </w:tc>
        <w:tc>
          <w:tcPr>
            <w:tcW w:w="708" w:type="dxa"/>
            <w:tcBorders>
              <w:top w:val="single" w:sz="4" w:space="0" w:color="auto"/>
              <w:left w:val="nil"/>
              <w:bottom w:val="single" w:sz="4" w:space="0" w:color="auto"/>
              <w:right w:val="single" w:sz="4" w:space="0" w:color="auto"/>
            </w:tcBorders>
            <w:vAlign w:val="center"/>
          </w:tcPr>
          <w:p w:rsidR="00245208" w:rsidRDefault="00245208" w:rsidP="00264E85">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≥9</w:t>
            </w:r>
            <w:r w:rsidR="00264E85">
              <w:rPr>
                <w:rFonts w:ascii="仿宋_GB2312" w:eastAsia="仿宋_GB2312" w:hAnsi="宋体" w:cs="宋体" w:hint="eastAsia"/>
                <w:color w:val="000000"/>
                <w:kern w:val="0"/>
                <w:szCs w:val="21"/>
              </w:rPr>
              <w:t>8</w:t>
            </w:r>
          </w:p>
        </w:tc>
      </w:tr>
      <w:tr w:rsidR="00245208" w:rsidTr="005457E7">
        <w:trPr>
          <w:trHeight w:val="521"/>
        </w:trPr>
        <w:tc>
          <w:tcPr>
            <w:tcW w:w="2408" w:type="dxa"/>
            <w:tcBorders>
              <w:top w:val="single" w:sz="4" w:space="0" w:color="auto"/>
              <w:left w:val="single" w:sz="4" w:space="0" w:color="auto"/>
              <w:bottom w:val="single" w:sz="4" w:space="0" w:color="auto"/>
              <w:right w:val="single" w:sz="4" w:space="0" w:color="auto"/>
            </w:tcBorders>
          </w:tcPr>
          <w:p w:rsidR="00245208" w:rsidRPr="00245208" w:rsidRDefault="00245208" w:rsidP="005239D5">
            <w:pPr>
              <w:rPr>
                <w:rFonts w:ascii="仿宋_GB2312" w:eastAsia="仿宋_GB2312" w:hint="eastAsia"/>
              </w:rPr>
            </w:pPr>
            <w:r w:rsidRPr="00245208">
              <w:rPr>
                <w:rFonts w:ascii="仿宋_GB2312" w:eastAsia="仿宋_GB2312" w:hint="eastAsia"/>
              </w:rPr>
              <w:t>山洪灾害预警系统运行维护费及基层防汛能力建设</w:t>
            </w:r>
          </w:p>
        </w:tc>
        <w:tc>
          <w:tcPr>
            <w:tcW w:w="1112" w:type="dxa"/>
            <w:tcBorders>
              <w:top w:val="nil"/>
              <w:left w:val="nil"/>
              <w:bottom w:val="single" w:sz="4" w:space="0" w:color="auto"/>
              <w:right w:val="single" w:sz="4" w:space="0" w:color="auto"/>
            </w:tcBorders>
            <w:vAlign w:val="center"/>
          </w:tcPr>
          <w:p w:rsidR="00245208" w:rsidRDefault="001A30ED" w:rsidP="000A76A6">
            <w:pPr>
              <w:widowControl/>
              <w:spacing w:line="260" w:lineRule="exact"/>
              <w:jc w:val="center"/>
              <w:rPr>
                <w:rFonts w:eastAsia="仿宋_GB2312"/>
                <w:color w:val="000000"/>
                <w:kern w:val="0"/>
                <w:szCs w:val="21"/>
              </w:rPr>
            </w:pPr>
            <w:r w:rsidRPr="001A30ED">
              <w:rPr>
                <w:rFonts w:eastAsia="仿宋_GB2312" w:hint="eastAsia"/>
                <w:color w:val="000000"/>
                <w:kern w:val="0"/>
                <w:szCs w:val="21"/>
              </w:rPr>
              <w:t>减少山洪损失、山洪灾害监测预警系统维护、物资仓库设备维护及设备抢险、完成应急演练</w:t>
            </w:r>
          </w:p>
        </w:tc>
        <w:tc>
          <w:tcPr>
            <w:tcW w:w="982" w:type="dxa"/>
            <w:tcBorders>
              <w:top w:val="nil"/>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质量合格率</w:t>
            </w:r>
            <w:r>
              <w:rPr>
                <w:rFonts w:eastAsia="仿宋_GB2312"/>
                <w:color w:val="000000"/>
                <w:kern w:val="0"/>
                <w:szCs w:val="21"/>
              </w:rPr>
              <w:t>100%</w:t>
            </w:r>
          </w:p>
        </w:tc>
        <w:tc>
          <w:tcPr>
            <w:tcW w:w="949" w:type="dxa"/>
            <w:tcBorders>
              <w:top w:val="nil"/>
              <w:left w:val="nil"/>
              <w:bottom w:val="single" w:sz="4" w:space="0" w:color="auto"/>
              <w:right w:val="single" w:sz="4" w:space="0" w:color="auto"/>
            </w:tcBorders>
            <w:vAlign w:val="center"/>
          </w:tcPr>
          <w:p w:rsidR="00245208" w:rsidRDefault="00245208" w:rsidP="001A30ED">
            <w:pPr>
              <w:widowControl/>
              <w:spacing w:line="260" w:lineRule="exact"/>
              <w:jc w:val="center"/>
              <w:rPr>
                <w:rFonts w:eastAsia="仿宋_GB2312"/>
                <w:color w:val="000000"/>
                <w:kern w:val="0"/>
                <w:szCs w:val="21"/>
              </w:rPr>
            </w:pPr>
            <w:r>
              <w:rPr>
                <w:rFonts w:eastAsia="仿宋_GB2312"/>
                <w:color w:val="000000"/>
                <w:kern w:val="0"/>
                <w:szCs w:val="21"/>
              </w:rPr>
              <w:t>202</w:t>
            </w:r>
            <w:r w:rsidR="001A30ED">
              <w:rPr>
                <w:rFonts w:eastAsia="仿宋_GB2312" w:hint="eastAsia"/>
                <w:color w:val="000000"/>
                <w:kern w:val="0"/>
                <w:szCs w:val="21"/>
              </w:rPr>
              <w:t>2</w:t>
            </w:r>
            <w:r>
              <w:rPr>
                <w:rFonts w:eastAsia="仿宋_GB2312" w:hint="eastAsia"/>
                <w:color w:val="000000"/>
                <w:kern w:val="0"/>
                <w:szCs w:val="21"/>
              </w:rPr>
              <w:t>年</w:t>
            </w:r>
            <w:r>
              <w:rPr>
                <w:rFonts w:eastAsia="仿宋_GB2312"/>
                <w:color w:val="000000"/>
                <w:kern w:val="0"/>
                <w:szCs w:val="21"/>
              </w:rPr>
              <w:t>12</w:t>
            </w:r>
            <w:r>
              <w:rPr>
                <w:rFonts w:eastAsia="仿宋_GB2312" w:hint="eastAsia"/>
                <w:color w:val="000000"/>
                <w:kern w:val="0"/>
                <w:szCs w:val="21"/>
              </w:rPr>
              <w:t>月</w:t>
            </w:r>
            <w:r>
              <w:rPr>
                <w:rFonts w:eastAsia="仿宋_GB2312"/>
                <w:color w:val="000000"/>
                <w:kern w:val="0"/>
                <w:szCs w:val="21"/>
              </w:rPr>
              <w:t>31</w:t>
            </w:r>
            <w:r>
              <w:rPr>
                <w:rFonts w:eastAsia="仿宋_GB2312" w:hint="eastAsia"/>
                <w:color w:val="000000"/>
                <w:kern w:val="0"/>
                <w:szCs w:val="21"/>
              </w:rPr>
              <w:t>日前完工</w:t>
            </w:r>
          </w:p>
        </w:tc>
        <w:tc>
          <w:tcPr>
            <w:tcW w:w="884" w:type="dxa"/>
            <w:tcBorders>
              <w:top w:val="nil"/>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预算批复投资控制内</w:t>
            </w:r>
          </w:p>
        </w:tc>
        <w:tc>
          <w:tcPr>
            <w:tcW w:w="827" w:type="dxa"/>
            <w:tcBorders>
              <w:top w:val="single" w:sz="4" w:space="0" w:color="auto"/>
              <w:left w:val="nil"/>
              <w:bottom w:val="single" w:sz="4" w:space="0" w:color="auto"/>
              <w:right w:val="single" w:sz="4" w:space="0" w:color="auto"/>
            </w:tcBorders>
            <w:vAlign w:val="center"/>
          </w:tcPr>
          <w:p w:rsidR="00245208" w:rsidRDefault="00D0622C" w:rsidP="007F0594">
            <w:pPr>
              <w:widowControl/>
              <w:spacing w:line="260" w:lineRule="exact"/>
              <w:jc w:val="center"/>
              <w:rPr>
                <w:rFonts w:eastAsia="仿宋_GB2312"/>
                <w:color w:val="000000"/>
                <w:kern w:val="0"/>
                <w:szCs w:val="21"/>
              </w:rPr>
            </w:pPr>
            <w:r w:rsidRPr="00D0622C">
              <w:rPr>
                <w:rFonts w:ascii="仿宋_GB2312" w:eastAsia="仿宋_GB2312" w:hAnsi="宋体" w:cs="宋体" w:hint="eastAsia"/>
                <w:color w:val="000000"/>
                <w:kern w:val="0"/>
                <w:szCs w:val="21"/>
              </w:rPr>
              <w:t>山洪损失减少</w:t>
            </w:r>
          </w:p>
        </w:tc>
        <w:tc>
          <w:tcPr>
            <w:tcW w:w="953"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有效</w:t>
            </w:r>
            <w:r w:rsidR="00B1702D" w:rsidRPr="00D0622C">
              <w:rPr>
                <w:rFonts w:ascii="仿宋_GB2312" w:eastAsia="仿宋_GB2312" w:hAnsi="宋体" w:cs="宋体" w:hint="eastAsia"/>
                <w:color w:val="000000"/>
                <w:kern w:val="0"/>
                <w:szCs w:val="21"/>
              </w:rPr>
              <w:t>减少山洪损失</w:t>
            </w:r>
          </w:p>
        </w:tc>
        <w:tc>
          <w:tcPr>
            <w:tcW w:w="867" w:type="dxa"/>
            <w:tcBorders>
              <w:top w:val="single" w:sz="4" w:space="0" w:color="auto"/>
              <w:left w:val="nil"/>
              <w:bottom w:val="single" w:sz="4" w:space="0" w:color="auto"/>
              <w:right w:val="single" w:sz="4" w:space="0" w:color="auto"/>
            </w:tcBorders>
            <w:vAlign w:val="center"/>
          </w:tcPr>
          <w:p w:rsidR="00245208" w:rsidRDefault="00245208" w:rsidP="000A76A6">
            <w:pPr>
              <w:widowControl/>
              <w:spacing w:line="260" w:lineRule="exact"/>
              <w:jc w:val="center"/>
              <w:rPr>
                <w:rFonts w:eastAsia="仿宋_GB2312"/>
                <w:color w:val="000000"/>
                <w:kern w:val="0"/>
                <w:szCs w:val="21"/>
              </w:rPr>
            </w:pPr>
            <w:r>
              <w:rPr>
                <w:rFonts w:eastAsia="仿宋_GB2312" w:hint="eastAsia"/>
                <w:color w:val="000000"/>
                <w:kern w:val="0"/>
                <w:szCs w:val="21"/>
              </w:rPr>
              <w:t>项目实施后，工程安全可靠运行良好。</w:t>
            </w:r>
          </w:p>
        </w:tc>
        <w:tc>
          <w:tcPr>
            <w:tcW w:w="708" w:type="dxa"/>
            <w:tcBorders>
              <w:top w:val="single" w:sz="4" w:space="0" w:color="auto"/>
              <w:left w:val="nil"/>
              <w:bottom w:val="single" w:sz="4" w:space="0" w:color="auto"/>
              <w:right w:val="single" w:sz="4" w:space="0" w:color="auto"/>
            </w:tcBorders>
            <w:vAlign w:val="center"/>
          </w:tcPr>
          <w:p w:rsidR="00245208" w:rsidRDefault="00245208" w:rsidP="00264E85">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≥9</w:t>
            </w:r>
            <w:r w:rsidR="00264E85">
              <w:rPr>
                <w:rFonts w:ascii="仿宋_GB2312" w:eastAsia="仿宋_GB2312" w:hAnsi="宋体" w:cs="宋体" w:hint="eastAsia"/>
                <w:color w:val="000000"/>
                <w:kern w:val="0"/>
                <w:szCs w:val="21"/>
              </w:rPr>
              <w:t>8</w:t>
            </w:r>
          </w:p>
        </w:tc>
      </w:tr>
      <w:tr w:rsidR="00245208" w:rsidTr="005457E7">
        <w:trPr>
          <w:trHeight w:val="521"/>
        </w:trPr>
        <w:tc>
          <w:tcPr>
            <w:tcW w:w="2408" w:type="dxa"/>
            <w:tcBorders>
              <w:top w:val="single" w:sz="4" w:space="0" w:color="auto"/>
              <w:left w:val="single" w:sz="4" w:space="0" w:color="auto"/>
              <w:bottom w:val="single" w:sz="4" w:space="0" w:color="auto"/>
              <w:right w:val="single" w:sz="4" w:space="0" w:color="auto"/>
            </w:tcBorders>
          </w:tcPr>
          <w:p w:rsidR="00245208" w:rsidRPr="00245208" w:rsidRDefault="00245208" w:rsidP="005239D5">
            <w:pPr>
              <w:rPr>
                <w:rFonts w:ascii="仿宋_GB2312" w:eastAsia="仿宋_GB2312" w:hint="eastAsia"/>
              </w:rPr>
            </w:pPr>
            <w:r w:rsidRPr="00245208">
              <w:rPr>
                <w:rFonts w:ascii="仿宋_GB2312" w:eastAsia="仿宋_GB2312" w:hint="eastAsia"/>
              </w:rPr>
              <w:t>2022年水利冬修</w:t>
            </w:r>
          </w:p>
        </w:tc>
        <w:tc>
          <w:tcPr>
            <w:tcW w:w="1112" w:type="dxa"/>
            <w:tcBorders>
              <w:top w:val="single" w:sz="4" w:space="0" w:color="auto"/>
              <w:left w:val="nil"/>
              <w:bottom w:val="single" w:sz="4" w:space="0" w:color="auto"/>
              <w:right w:val="single" w:sz="4" w:space="0" w:color="auto"/>
            </w:tcBorders>
            <w:vAlign w:val="center"/>
          </w:tcPr>
          <w:p w:rsidR="00245208" w:rsidRDefault="00256EB1" w:rsidP="00256EB1">
            <w:pPr>
              <w:widowControl/>
              <w:spacing w:line="260" w:lineRule="exact"/>
              <w:jc w:val="center"/>
              <w:rPr>
                <w:rFonts w:eastAsia="仿宋_GB2312"/>
                <w:color w:val="000000"/>
                <w:kern w:val="0"/>
                <w:szCs w:val="21"/>
              </w:rPr>
            </w:pPr>
            <w:r w:rsidRPr="004C2F2C">
              <w:rPr>
                <w:rFonts w:eastAsia="仿宋_GB2312" w:hint="eastAsia"/>
                <w:color w:val="000000"/>
                <w:kern w:val="0"/>
                <w:szCs w:val="21"/>
              </w:rPr>
              <w:t>完成</w:t>
            </w:r>
            <w:r w:rsidRPr="004C2F2C">
              <w:rPr>
                <w:rFonts w:eastAsia="仿宋_GB2312" w:hint="eastAsia"/>
                <w:color w:val="000000"/>
                <w:kern w:val="0"/>
                <w:szCs w:val="21"/>
              </w:rPr>
              <w:t>10</w:t>
            </w:r>
            <w:r w:rsidRPr="004C2F2C">
              <w:rPr>
                <w:rFonts w:eastAsia="仿宋_GB2312" w:hint="eastAsia"/>
                <w:color w:val="000000"/>
                <w:kern w:val="0"/>
                <w:szCs w:val="21"/>
              </w:rPr>
              <w:t>处小型农田</w:t>
            </w:r>
            <w:r w:rsidRPr="004C2F2C">
              <w:rPr>
                <w:rFonts w:eastAsia="仿宋_GB2312" w:hint="eastAsia"/>
                <w:color w:val="000000"/>
                <w:kern w:val="0"/>
                <w:szCs w:val="21"/>
              </w:rPr>
              <w:lastRenderedPageBreak/>
              <w:t>水利建设</w:t>
            </w:r>
          </w:p>
        </w:tc>
        <w:tc>
          <w:tcPr>
            <w:tcW w:w="982"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lastRenderedPageBreak/>
              <w:t>质量合格率</w:t>
            </w:r>
            <w:r>
              <w:rPr>
                <w:rFonts w:eastAsia="仿宋_GB2312" w:hint="eastAsia"/>
                <w:color w:val="000000"/>
                <w:kern w:val="0"/>
                <w:szCs w:val="21"/>
              </w:rPr>
              <w:t>100%</w:t>
            </w:r>
          </w:p>
        </w:tc>
        <w:tc>
          <w:tcPr>
            <w:tcW w:w="949" w:type="dxa"/>
            <w:tcBorders>
              <w:top w:val="single" w:sz="4" w:space="0" w:color="auto"/>
              <w:left w:val="nil"/>
              <w:bottom w:val="single" w:sz="4" w:space="0" w:color="auto"/>
              <w:right w:val="single" w:sz="4" w:space="0" w:color="auto"/>
            </w:tcBorders>
            <w:vAlign w:val="center"/>
          </w:tcPr>
          <w:p w:rsidR="00245208" w:rsidRDefault="00245208" w:rsidP="002261B7">
            <w:pPr>
              <w:widowControl/>
              <w:spacing w:line="260" w:lineRule="exact"/>
              <w:jc w:val="center"/>
              <w:rPr>
                <w:rFonts w:eastAsia="仿宋_GB2312"/>
                <w:color w:val="000000"/>
                <w:kern w:val="0"/>
                <w:szCs w:val="21"/>
              </w:rPr>
            </w:pPr>
            <w:r>
              <w:rPr>
                <w:rFonts w:eastAsia="仿宋_GB2312" w:hint="eastAsia"/>
                <w:color w:val="000000"/>
                <w:kern w:val="0"/>
                <w:szCs w:val="21"/>
              </w:rPr>
              <w:t>2022</w:t>
            </w:r>
            <w:r>
              <w:rPr>
                <w:rFonts w:eastAsia="仿宋_GB2312" w:hint="eastAsia"/>
                <w:color w:val="000000"/>
                <w:kern w:val="0"/>
                <w:szCs w:val="21"/>
              </w:rPr>
              <w:t>年</w:t>
            </w:r>
            <w:r w:rsidR="002261B7">
              <w:rPr>
                <w:rFonts w:eastAsia="仿宋_GB2312" w:hint="eastAsia"/>
                <w:color w:val="000000"/>
                <w:kern w:val="0"/>
                <w:szCs w:val="21"/>
              </w:rPr>
              <w:t>12</w:t>
            </w:r>
            <w:r>
              <w:rPr>
                <w:rFonts w:eastAsia="仿宋_GB2312" w:hint="eastAsia"/>
                <w:color w:val="000000"/>
                <w:kern w:val="0"/>
                <w:szCs w:val="21"/>
              </w:rPr>
              <w:t>月完</w:t>
            </w:r>
            <w:r>
              <w:rPr>
                <w:rFonts w:eastAsia="仿宋_GB2312" w:hint="eastAsia"/>
                <w:color w:val="000000"/>
                <w:kern w:val="0"/>
                <w:szCs w:val="21"/>
              </w:rPr>
              <w:lastRenderedPageBreak/>
              <w:t>工</w:t>
            </w:r>
          </w:p>
        </w:tc>
        <w:tc>
          <w:tcPr>
            <w:tcW w:w="884"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lastRenderedPageBreak/>
              <w:t>预算批复投资</w:t>
            </w:r>
            <w:r>
              <w:rPr>
                <w:rFonts w:eastAsia="仿宋_GB2312" w:hint="eastAsia"/>
                <w:color w:val="000000"/>
                <w:kern w:val="0"/>
                <w:szCs w:val="21"/>
              </w:rPr>
              <w:lastRenderedPageBreak/>
              <w:t>控制内</w:t>
            </w:r>
          </w:p>
        </w:tc>
        <w:tc>
          <w:tcPr>
            <w:tcW w:w="827" w:type="dxa"/>
            <w:tcBorders>
              <w:top w:val="single" w:sz="4" w:space="0" w:color="auto"/>
              <w:left w:val="nil"/>
              <w:bottom w:val="single" w:sz="4" w:space="0" w:color="auto"/>
              <w:right w:val="single" w:sz="4" w:space="0" w:color="auto"/>
            </w:tcBorders>
            <w:vAlign w:val="center"/>
          </w:tcPr>
          <w:p w:rsidR="00245208" w:rsidRDefault="00245208" w:rsidP="0058727B">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lastRenderedPageBreak/>
              <w:t>改善灌溉面积</w:t>
            </w:r>
            <w:r>
              <w:rPr>
                <w:rFonts w:ascii="仿宋_GB2312" w:eastAsia="仿宋_GB2312" w:hAnsi="宋体" w:cs="宋体" w:hint="eastAsia"/>
                <w:color w:val="000000"/>
                <w:kern w:val="0"/>
                <w:szCs w:val="21"/>
              </w:rPr>
              <w:lastRenderedPageBreak/>
              <w:t>0.</w:t>
            </w:r>
            <w:r w:rsidR="0058727B">
              <w:rPr>
                <w:rFonts w:ascii="仿宋_GB2312" w:eastAsia="仿宋_GB2312" w:hAnsi="宋体" w:cs="宋体" w:hint="eastAsia"/>
                <w:color w:val="000000"/>
                <w:kern w:val="0"/>
                <w:szCs w:val="21"/>
              </w:rPr>
              <w:t>088</w:t>
            </w:r>
            <w:r>
              <w:rPr>
                <w:rFonts w:ascii="仿宋_GB2312" w:eastAsia="仿宋_GB2312" w:hAnsi="宋体" w:cs="宋体" w:hint="eastAsia"/>
                <w:color w:val="000000"/>
                <w:kern w:val="0"/>
                <w:szCs w:val="21"/>
              </w:rPr>
              <w:t>万亩</w:t>
            </w:r>
          </w:p>
        </w:tc>
        <w:tc>
          <w:tcPr>
            <w:tcW w:w="953" w:type="dxa"/>
            <w:tcBorders>
              <w:top w:val="single" w:sz="4" w:space="0" w:color="auto"/>
              <w:left w:val="nil"/>
              <w:bottom w:val="single" w:sz="4" w:space="0" w:color="auto"/>
              <w:right w:val="single" w:sz="4" w:space="0" w:color="auto"/>
            </w:tcBorders>
            <w:vAlign w:val="center"/>
          </w:tcPr>
          <w:p w:rsidR="00245208" w:rsidRDefault="00245208" w:rsidP="0058727B">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lastRenderedPageBreak/>
              <w:t>新增</w:t>
            </w:r>
            <w:r w:rsidR="0058727B">
              <w:rPr>
                <w:rFonts w:ascii="仿宋_GB2312" w:eastAsia="仿宋_GB2312" w:hAnsi="宋体" w:cs="宋体" w:hint="eastAsia"/>
                <w:color w:val="000000"/>
                <w:kern w:val="0"/>
                <w:szCs w:val="21"/>
              </w:rPr>
              <w:t>粮食生产力</w:t>
            </w:r>
            <w:r w:rsidR="0058727B">
              <w:rPr>
                <w:rFonts w:ascii="仿宋_GB2312" w:eastAsia="仿宋_GB2312" w:hAnsi="宋体" w:cs="宋体" w:hint="eastAsia"/>
                <w:color w:val="000000"/>
                <w:kern w:val="0"/>
                <w:szCs w:val="21"/>
              </w:rPr>
              <w:lastRenderedPageBreak/>
              <w:t>15.6</w:t>
            </w:r>
            <w:r>
              <w:rPr>
                <w:rFonts w:ascii="仿宋_GB2312" w:eastAsia="仿宋_GB2312" w:hAnsi="宋体" w:cs="宋体" w:hint="eastAsia"/>
                <w:color w:val="000000"/>
                <w:kern w:val="0"/>
                <w:szCs w:val="21"/>
              </w:rPr>
              <w:t>万</w:t>
            </w:r>
            <w:r w:rsidR="0058727B">
              <w:rPr>
                <w:rFonts w:ascii="仿宋_GB2312" w:eastAsia="仿宋_GB2312" w:hAnsi="宋体" w:cs="宋体" w:hint="eastAsia"/>
                <w:color w:val="000000"/>
                <w:kern w:val="0"/>
                <w:szCs w:val="21"/>
              </w:rPr>
              <w:t>斤</w:t>
            </w:r>
          </w:p>
        </w:tc>
        <w:tc>
          <w:tcPr>
            <w:tcW w:w="867"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color w:val="000000"/>
                <w:kern w:val="0"/>
                <w:szCs w:val="21"/>
              </w:rPr>
              <w:lastRenderedPageBreak/>
              <w:t>已建工程运行</w:t>
            </w:r>
            <w:r>
              <w:rPr>
                <w:rFonts w:eastAsia="仿宋_GB2312"/>
                <w:color w:val="000000"/>
                <w:kern w:val="0"/>
                <w:szCs w:val="21"/>
              </w:rPr>
              <w:lastRenderedPageBreak/>
              <w:t>正常</w:t>
            </w:r>
          </w:p>
        </w:tc>
        <w:tc>
          <w:tcPr>
            <w:tcW w:w="708"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ascii="宋体" w:hAnsi="宋体" w:cs="宋体" w:hint="eastAsia"/>
                <w:color w:val="000000"/>
                <w:kern w:val="0"/>
                <w:szCs w:val="21"/>
              </w:rPr>
              <w:lastRenderedPageBreak/>
              <w:t>≧</w:t>
            </w:r>
            <w:r>
              <w:rPr>
                <w:rFonts w:ascii="仿宋_GB2312" w:eastAsia="仿宋_GB2312" w:hAnsi="宋体" w:cs="宋体" w:hint="eastAsia"/>
                <w:color w:val="000000"/>
                <w:kern w:val="0"/>
                <w:szCs w:val="21"/>
              </w:rPr>
              <w:t>90%</w:t>
            </w:r>
          </w:p>
        </w:tc>
      </w:tr>
      <w:tr w:rsidR="00245208" w:rsidTr="005457E7">
        <w:trPr>
          <w:trHeight w:val="1286"/>
        </w:trPr>
        <w:tc>
          <w:tcPr>
            <w:tcW w:w="2408" w:type="dxa"/>
            <w:tcBorders>
              <w:top w:val="single" w:sz="4" w:space="0" w:color="auto"/>
              <w:left w:val="single" w:sz="4" w:space="0" w:color="auto"/>
              <w:bottom w:val="single" w:sz="4" w:space="0" w:color="auto"/>
              <w:right w:val="single" w:sz="4" w:space="0" w:color="auto"/>
            </w:tcBorders>
          </w:tcPr>
          <w:p w:rsidR="00245208" w:rsidRPr="00245208" w:rsidRDefault="00245208" w:rsidP="005239D5">
            <w:pPr>
              <w:rPr>
                <w:rFonts w:ascii="仿宋_GB2312" w:eastAsia="仿宋_GB2312" w:hint="eastAsia"/>
              </w:rPr>
            </w:pPr>
            <w:r w:rsidRPr="00245208">
              <w:rPr>
                <w:rFonts w:ascii="仿宋_GB2312" w:eastAsia="仿宋_GB2312" w:hint="eastAsia"/>
              </w:rPr>
              <w:lastRenderedPageBreak/>
              <w:t>水旱灾害风险普查</w:t>
            </w:r>
          </w:p>
        </w:tc>
        <w:tc>
          <w:tcPr>
            <w:tcW w:w="1112" w:type="dxa"/>
            <w:tcBorders>
              <w:top w:val="single" w:sz="4" w:space="0" w:color="auto"/>
              <w:left w:val="nil"/>
              <w:bottom w:val="single" w:sz="4" w:space="0" w:color="auto"/>
              <w:right w:val="single" w:sz="4" w:space="0" w:color="auto"/>
            </w:tcBorders>
            <w:vAlign w:val="center"/>
          </w:tcPr>
          <w:p w:rsidR="00245208" w:rsidRDefault="00C117C7">
            <w:pPr>
              <w:widowControl/>
              <w:spacing w:line="260" w:lineRule="exact"/>
              <w:jc w:val="center"/>
              <w:rPr>
                <w:rFonts w:eastAsia="仿宋_GB2312"/>
                <w:color w:val="000000"/>
                <w:kern w:val="0"/>
                <w:szCs w:val="21"/>
              </w:rPr>
            </w:pPr>
            <w:r w:rsidRPr="00C117C7">
              <w:rPr>
                <w:rFonts w:ascii="仿宋_GB2312" w:eastAsia="仿宋_GB2312" w:hAnsi="宋体" w:cs="宋体" w:hint="eastAsia"/>
                <w:color w:val="000000"/>
                <w:kern w:val="0"/>
                <w:szCs w:val="21"/>
              </w:rPr>
              <w:t>完成太平溪（21.56</w:t>
            </w:r>
            <w:r w:rsidRPr="00C117C7">
              <w:rPr>
                <w:rFonts w:ascii="宋体" w:hAnsi="宋体" w:cs="宋体" w:hint="eastAsia"/>
                <w:color w:val="000000"/>
                <w:kern w:val="0"/>
                <w:szCs w:val="21"/>
              </w:rPr>
              <w:t>㎞</w:t>
            </w:r>
            <w:r w:rsidRPr="00C117C7">
              <w:rPr>
                <w:rFonts w:ascii="仿宋_GB2312" w:eastAsia="仿宋_GB2312" w:hAnsi="仿宋_GB2312" w:cs="仿宋_GB2312" w:hint="eastAsia"/>
                <w:color w:val="000000"/>
                <w:kern w:val="0"/>
                <w:szCs w:val="21"/>
              </w:rPr>
              <w:t>），鸬鹚江（</w:t>
            </w:r>
            <w:r w:rsidRPr="00C117C7">
              <w:rPr>
                <w:rFonts w:ascii="仿宋_GB2312" w:eastAsia="仿宋_GB2312" w:hAnsi="宋体" w:cs="宋体" w:hint="eastAsia"/>
                <w:color w:val="000000"/>
                <w:kern w:val="0"/>
                <w:szCs w:val="21"/>
              </w:rPr>
              <w:t>41.34</w:t>
            </w:r>
            <w:r w:rsidRPr="00C117C7">
              <w:rPr>
                <w:rFonts w:ascii="宋体" w:hAnsi="宋体" w:cs="宋体" w:hint="eastAsia"/>
                <w:color w:val="000000"/>
                <w:kern w:val="0"/>
                <w:szCs w:val="21"/>
              </w:rPr>
              <w:t>㎞</w:t>
            </w:r>
            <w:r w:rsidRPr="00C117C7">
              <w:rPr>
                <w:rFonts w:ascii="仿宋_GB2312" w:eastAsia="仿宋_GB2312" w:hAnsi="仿宋_GB2312" w:cs="仿宋_GB2312" w:hint="eastAsia"/>
                <w:color w:val="000000"/>
                <w:kern w:val="0"/>
                <w:szCs w:val="21"/>
              </w:rPr>
              <w:t>）的洪水灾害风险评估与区划及干旱灾害风险评估与区</w:t>
            </w:r>
            <w:r w:rsidRPr="00C117C7">
              <w:rPr>
                <w:rFonts w:ascii="仿宋_GB2312" w:eastAsia="仿宋_GB2312" w:hAnsi="宋体" w:cs="宋体" w:hint="eastAsia"/>
                <w:color w:val="000000"/>
                <w:kern w:val="0"/>
                <w:szCs w:val="21"/>
              </w:rPr>
              <w:t>划</w:t>
            </w:r>
          </w:p>
        </w:tc>
        <w:tc>
          <w:tcPr>
            <w:tcW w:w="982"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t>质量合格率</w:t>
            </w:r>
            <w:r>
              <w:rPr>
                <w:rFonts w:eastAsia="仿宋_GB2312" w:hint="eastAsia"/>
                <w:color w:val="000000"/>
                <w:kern w:val="0"/>
                <w:szCs w:val="21"/>
              </w:rPr>
              <w:t>100%</w:t>
            </w:r>
          </w:p>
        </w:tc>
        <w:tc>
          <w:tcPr>
            <w:tcW w:w="949" w:type="dxa"/>
            <w:tcBorders>
              <w:top w:val="single" w:sz="4" w:space="0" w:color="auto"/>
              <w:left w:val="nil"/>
              <w:bottom w:val="single" w:sz="4" w:space="0" w:color="auto"/>
              <w:right w:val="single" w:sz="4" w:space="0" w:color="auto"/>
            </w:tcBorders>
            <w:vAlign w:val="center"/>
          </w:tcPr>
          <w:p w:rsidR="00245208" w:rsidRDefault="00245208" w:rsidP="002261B7">
            <w:pPr>
              <w:widowControl/>
              <w:spacing w:line="260" w:lineRule="exact"/>
              <w:jc w:val="center"/>
              <w:rPr>
                <w:rFonts w:eastAsia="仿宋_GB2312"/>
                <w:color w:val="000000"/>
                <w:kern w:val="0"/>
                <w:szCs w:val="21"/>
              </w:rPr>
            </w:pPr>
            <w:r>
              <w:rPr>
                <w:rFonts w:eastAsia="仿宋_GB2312" w:hint="eastAsia"/>
                <w:color w:val="000000"/>
                <w:kern w:val="0"/>
                <w:szCs w:val="21"/>
              </w:rPr>
              <w:t>202</w:t>
            </w:r>
            <w:r w:rsidR="002261B7">
              <w:rPr>
                <w:rFonts w:eastAsia="仿宋_GB2312" w:hint="eastAsia"/>
                <w:color w:val="000000"/>
                <w:kern w:val="0"/>
                <w:szCs w:val="21"/>
              </w:rPr>
              <w:t>2</w:t>
            </w:r>
            <w:r>
              <w:rPr>
                <w:rFonts w:eastAsia="仿宋_GB2312" w:hint="eastAsia"/>
                <w:color w:val="000000"/>
                <w:kern w:val="0"/>
                <w:szCs w:val="21"/>
              </w:rPr>
              <w:t>年</w:t>
            </w:r>
            <w:r>
              <w:rPr>
                <w:rFonts w:eastAsia="仿宋_GB2312" w:hint="eastAsia"/>
                <w:color w:val="000000"/>
                <w:kern w:val="0"/>
                <w:szCs w:val="21"/>
              </w:rPr>
              <w:t>12</w:t>
            </w:r>
            <w:r>
              <w:rPr>
                <w:rFonts w:eastAsia="仿宋_GB2312" w:hint="eastAsia"/>
                <w:color w:val="000000"/>
                <w:kern w:val="0"/>
                <w:szCs w:val="21"/>
              </w:rPr>
              <w:t>月</w:t>
            </w:r>
            <w:r>
              <w:rPr>
                <w:rFonts w:eastAsia="仿宋_GB2312" w:hint="eastAsia"/>
                <w:color w:val="000000"/>
                <w:kern w:val="0"/>
                <w:szCs w:val="21"/>
              </w:rPr>
              <w:t>31</w:t>
            </w:r>
            <w:r>
              <w:rPr>
                <w:rFonts w:eastAsia="仿宋_GB2312" w:hint="eastAsia"/>
                <w:color w:val="000000"/>
                <w:kern w:val="0"/>
                <w:szCs w:val="21"/>
              </w:rPr>
              <w:t>日前完工</w:t>
            </w:r>
          </w:p>
        </w:tc>
        <w:tc>
          <w:tcPr>
            <w:tcW w:w="884"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t>预算批复投资控制内</w:t>
            </w:r>
          </w:p>
        </w:tc>
        <w:tc>
          <w:tcPr>
            <w:tcW w:w="827" w:type="dxa"/>
            <w:tcBorders>
              <w:top w:val="single" w:sz="4" w:space="0" w:color="auto"/>
              <w:left w:val="nil"/>
              <w:bottom w:val="single" w:sz="4" w:space="0" w:color="auto"/>
              <w:right w:val="single" w:sz="4" w:space="0" w:color="auto"/>
            </w:tcBorders>
            <w:vAlign w:val="center"/>
          </w:tcPr>
          <w:p w:rsidR="00245208" w:rsidRDefault="006A5320">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洪水灾害损失减少</w:t>
            </w:r>
          </w:p>
        </w:tc>
        <w:tc>
          <w:tcPr>
            <w:tcW w:w="953" w:type="dxa"/>
            <w:tcBorders>
              <w:top w:val="single" w:sz="4" w:space="0" w:color="auto"/>
              <w:left w:val="nil"/>
              <w:bottom w:val="single" w:sz="4" w:space="0" w:color="auto"/>
              <w:right w:val="single" w:sz="4" w:space="0" w:color="auto"/>
            </w:tcBorders>
            <w:vAlign w:val="center"/>
          </w:tcPr>
          <w:p w:rsidR="00245208" w:rsidRDefault="009615C5">
            <w:pPr>
              <w:widowControl/>
              <w:spacing w:line="260" w:lineRule="exact"/>
              <w:jc w:val="center"/>
              <w:rPr>
                <w:rFonts w:eastAsia="仿宋_GB2312"/>
                <w:color w:val="000000"/>
                <w:kern w:val="0"/>
                <w:szCs w:val="21"/>
              </w:rPr>
            </w:pPr>
            <w:r w:rsidRPr="009615C5">
              <w:rPr>
                <w:rFonts w:eastAsia="仿宋_GB2312" w:hint="eastAsia"/>
                <w:color w:val="000000"/>
                <w:kern w:val="0"/>
                <w:szCs w:val="21"/>
              </w:rPr>
              <w:t>洪水灾害损失减少</w:t>
            </w:r>
          </w:p>
        </w:tc>
        <w:tc>
          <w:tcPr>
            <w:tcW w:w="867" w:type="dxa"/>
            <w:tcBorders>
              <w:top w:val="single" w:sz="4" w:space="0" w:color="auto"/>
              <w:left w:val="nil"/>
              <w:bottom w:val="single" w:sz="4" w:space="0" w:color="auto"/>
              <w:right w:val="single" w:sz="4" w:space="0" w:color="auto"/>
            </w:tcBorders>
            <w:vAlign w:val="center"/>
          </w:tcPr>
          <w:p w:rsidR="00245208" w:rsidRDefault="00E8056B">
            <w:pPr>
              <w:widowControl/>
              <w:spacing w:line="260" w:lineRule="exact"/>
              <w:jc w:val="center"/>
              <w:rPr>
                <w:rFonts w:eastAsia="仿宋_GB2312"/>
                <w:color w:val="000000"/>
                <w:kern w:val="0"/>
                <w:szCs w:val="21"/>
              </w:rPr>
            </w:pPr>
            <w:r>
              <w:rPr>
                <w:rFonts w:eastAsia="仿宋_GB2312" w:hint="eastAsia"/>
                <w:color w:val="000000"/>
                <w:kern w:val="0"/>
                <w:szCs w:val="21"/>
              </w:rPr>
              <w:t>灾害普查成果</w:t>
            </w:r>
          </w:p>
        </w:tc>
        <w:tc>
          <w:tcPr>
            <w:tcW w:w="708"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≥90%</w:t>
            </w:r>
          </w:p>
        </w:tc>
      </w:tr>
      <w:tr w:rsidR="00245208" w:rsidTr="005457E7">
        <w:trPr>
          <w:trHeight w:val="1031"/>
        </w:trPr>
        <w:tc>
          <w:tcPr>
            <w:tcW w:w="2408" w:type="dxa"/>
            <w:tcBorders>
              <w:top w:val="single" w:sz="4" w:space="0" w:color="auto"/>
              <w:left w:val="single" w:sz="4" w:space="0" w:color="auto"/>
              <w:bottom w:val="single" w:sz="4" w:space="0" w:color="auto"/>
              <w:right w:val="single" w:sz="4" w:space="0" w:color="auto"/>
            </w:tcBorders>
          </w:tcPr>
          <w:p w:rsidR="00245208" w:rsidRPr="00245208" w:rsidRDefault="00245208" w:rsidP="005239D5">
            <w:pPr>
              <w:rPr>
                <w:rFonts w:ascii="仿宋_GB2312" w:eastAsia="仿宋_GB2312" w:hint="eastAsia"/>
              </w:rPr>
            </w:pPr>
            <w:r w:rsidRPr="00245208">
              <w:rPr>
                <w:rFonts w:ascii="仿宋_GB2312" w:eastAsia="仿宋_GB2312" w:hint="eastAsia"/>
              </w:rPr>
              <w:t>2022年水利领域巩固拓展脱贫攻坚成果同乡村振兴有效衔接项目</w:t>
            </w:r>
          </w:p>
        </w:tc>
        <w:tc>
          <w:tcPr>
            <w:tcW w:w="1112" w:type="dxa"/>
            <w:tcBorders>
              <w:top w:val="single" w:sz="4" w:space="0" w:color="auto"/>
              <w:left w:val="nil"/>
              <w:bottom w:val="single" w:sz="4" w:space="0" w:color="auto"/>
              <w:right w:val="single" w:sz="4" w:space="0" w:color="auto"/>
            </w:tcBorders>
            <w:vAlign w:val="center"/>
          </w:tcPr>
          <w:p w:rsidR="00245208" w:rsidRDefault="006C4BFE">
            <w:pPr>
              <w:widowControl/>
              <w:spacing w:line="260" w:lineRule="exact"/>
              <w:jc w:val="center"/>
              <w:rPr>
                <w:rFonts w:eastAsia="仿宋_GB2312"/>
                <w:color w:val="000000"/>
                <w:kern w:val="0"/>
                <w:szCs w:val="21"/>
              </w:rPr>
            </w:pPr>
            <w:r w:rsidRPr="006C4BFE">
              <w:rPr>
                <w:rFonts w:eastAsia="仿宋_GB2312" w:hint="eastAsia"/>
                <w:color w:val="000000"/>
                <w:kern w:val="0"/>
                <w:szCs w:val="21"/>
              </w:rPr>
              <w:t>恢复、改善灌溉面积</w:t>
            </w:r>
            <w:r>
              <w:rPr>
                <w:rFonts w:eastAsia="仿宋_GB2312" w:hint="eastAsia"/>
                <w:color w:val="000000"/>
                <w:kern w:val="0"/>
                <w:szCs w:val="21"/>
              </w:rPr>
              <w:t>；</w:t>
            </w:r>
            <w:r w:rsidRPr="00A04B4A">
              <w:rPr>
                <w:rFonts w:eastAsia="仿宋_GB2312" w:hint="eastAsia"/>
                <w:color w:val="000000"/>
                <w:kern w:val="0"/>
                <w:szCs w:val="21"/>
              </w:rPr>
              <w:t>特色产业带动</w:t>
            </w:r>
            <w:r w:rsidRPr="00A04B4A">
              <w:rPr>
                <w:rFonts w:ascii="宋体" w:hAnsi="宋体" w:cs="宋体" w:hint="eastAsia"/>
                <w:color w:val="000000"/>
                <w:kern w:val="0"/>
                <w:szCs w:val="21"/>
              </w:rPr>
              <w:t>増</w:t>
            </w:r>
            <w:proofErr w:type="gramStart"/>
            <w:r w:rsidRPr="00A04B4A">
              <w:rPr>
                <w:rFonts w:ascii="仿宋_GB2312" w:eastAsia="仿宋_GB2312" w:hAnsi="仿宋_GB2312" w:cs="仿宋_GB2312" w:hint="eastAsia"/>
                <w:color w:val="000000"/>
                <w:kern w:val="0"/>
                <w:szCs w:val="21"/>
              </w:rPr>
              <w:t>加人口</w:t>
            </w:r>
            <w:proofErr w:type="gramEnd"/>
            <w:r w:rsidRPr="00A04B4A">
              <w:rPr>
                <w:rFonts w:ascii="仿宋_GB2312" w:eastAsia="仿宋_GB2312" w:hAnsi="仿宋_GB2312" w:cs="仿宋_GB2312" w:hint="eastAsia"/>
                <w:color w:val="000000"/>
                <w:kern w:val="0"/>
                <w:szCs w:val="21"/>
              </w:rPr>
              <w:t>收入</w:t>
            </w:r>
          </w:p>
        </w:tc>
        <w:tc>
          <w:tcPr>
            <w:tcW w:w="982"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t>质量合格率</w:t>
            </w:r>
            <w:r>
              <w:rPr>
                <w:rFonts w:eastAsia="仿宋_GB2312" w:hint="eastAsia"/>
                <w:color w:val="000000"/>
                <w:kern w:val="0"/>
                <w:szCs w:val="21"/>
              </w:rPr>
              <w:t>100%</w:t>
            </w:r>
          </w:p>
        </w:tc>
        <w:tc>
          <w:tcPr>
            <w:tcW w:w="949" w:type="dxa"/>
            <w:tcBorders>
              <w:top w:val="single" w:sz="4" w:space="0" w:color="auto"/>
              <w:left w:val="nil"/>
              <w:bottom w:val="single" w:sz="4" w:space="0" w:color="auto"/>
              <w:right w:val="single" w:sz="4" w:space="0" w:color="auto"/>
            </w:tcBorders>
            <w:vAlign w:val="center"/>
          </w:tcPr>
          <w:p w:rsidR="00245208" w:rsidRDefault="00245208" w:rsidP="00C90916">
            <w:pPr>
              <w:widowControl/>
              <w:spacing w:line="260" w:lineRule="exact"/>
              <w:jc w:val="center"/>
              <w:rPr>
                <w:rFonts w:eastAsia="仿宋_GB2312"/>
                <w:color w:val="000000"/>
                <w:kern w:val="0"/>
                <w:szCs w:val="21"/>
              </w:rPr>
            </w:pPr>
            <w:r>
              <w:rPr>
                <w:rFonts w:eastAsia="仿宋_GB2312" w:hint="eastAsia"/>
                <w:color w:val="000000"/>
                <w:kern w:val="0"/>
                <w:szCs w:val="21"/>
              </w:rPr>
              <w:t>2</w:t>
            </w:r>
            <w:r>
              <w:rPr>
                <w:rFonts w:eastAsia="仿宋_GB2312"/>
                <w:color w:val="000000"/>
                <w:kern w:val="0"/>
                <w:szCs w:val="21"/>
              </w:rPr>
              <w:t>0</w:t>
            </w:r>
            <w:r w:rsidR="00C90916">
              <w:rPr>
                <w:rFonts w:eastAsia="仿宋_GB2312" w:hint="eastAsia"/>
                <w:color w:val="000000"/>
                <w:kern w:val="0"/>
                <w:szCs w:val="21"/>
              </w:rPr>
              <w:t>22</w:t>
            </w:r>
            <w:r>
              <w:rPr>
                <w:rFonts w:eastAsia="仿宋_GB2312" w:hint="eastAsia"/>
                <w:color w:val="000000"/>
                <w:kern w:val="0"/>
                <w:szCs w:val="21"/>
              </w:rPr>
              <w:t>年</w:t>
            </w:r>
            <w:r>
              <w:rPr>
                <w:rFonts w:eastAsia="仿宋_GB2312" w:hint="eastAsia"/>
                <w:color w:val="000000"/>
                <w:kern w:val="0"/>
                <w:szCs w:val="21"/>
              </w:rPr>
              <w:t>1</w:t>
            </w:r>
            <w:r w:rsidR="00C90916">
              <w:rPr>
                <w:rFonts w:eastAsia="仿宋_GB2312" w:hint="eastAsia"/>
                <w:color w:val="000000"/>
                <w:kern w:val="0"/>
                <w:szCs w:val="21"/>
              </w:rPr>
              <w:t>2</w:t>
            </w:r>
            <w:r>
              <w:rPr>
                <w:rFonts w:eastAsia="仿宋_GB2312" w:hint="eastAsia"/>
                <w:color w:val="000000"/>
                <w:kern w:val="0"/>
                <w:szCs w:val="21"/>
              </w:rPr>
              <w:t>月完成</w:t>
            </w:r>
          </w:p>
        </w:tc>
        <w:tc>
          <w:tcPr>
            <w:tcW w:w="884" w:type="dxa"/>
            <w:tcBorders>
              <w:top w:val="single" w:sz="4" w:space="0" w:color="auto"/>
              <w:left w:val="nil"/>
              <w:bottom w:val="single" w:sz="4" w:space="0" w:color="auto"/>
              <w:right w:val="single" w:sz="4" w:space="0" w:color="auto"/>
            </w:tcBorders>
            <w:vAlign w:val="center"/>
          </w:tcPr>
          <w:p w:rsidR="00245208" w:rsidRDefault="00245208">
            <w:pPr>
              <w:widowControl/>
              <w:spacing w:line="260" w:lineRule="exact"/>
              <w:jc w:val="center"/>
              <w:rPr>
                <w:rFonts w:eastAsia="仿宋_GB2312"/>
                <w:color w:val="000000"/>
                <w:kern w:val="0"/>
                <w:szCs w:val="21"/>
              </w:rPr>
            </w:pPr>
            <w:r>
              <w:rPr>
                <w:rFonts w:eastAsia="仿宋_GB2312" w:hint="eastAsia"/>
                <w:color w:val="000000"/>
                <w:kern w:val="0"/>
                <w:szCs w:val="21"/>
              </w:rPr>
              <w:t>预算批复投资控制内</w:t>
            </w:r>
          </w:p>
        </w:tc>
        <w:tc>
          <w:tcPr>
            <w:tcW w:w="827" w:type="dxa"/>
            <w:tcBorders>
              <w:top w:val="single" w:sz="4" w:space="0" w:color="auto"/>
              <w:left w:val="nil"/>
              <w:bottom w:val="single" w:sz="4" w:space="0" w:color="auto"/>
              <w:right w:val="single" w:sz="4" w:space="0" w:color="auto"/>
            </w:tcBorders>
            <w:vAlign w:val="center"/>
          </w:tcPr>
          <w:p w:rsidR="00245208" w:rsidRDefault="00A04B4A">
            <w:pPr>
              <w:widowControl/>
              <w:spacing w:line="260" w:lineRule="exact"/>
              <w:jc w:val="center"/>
              <w:rPr>
                <w:rFonts w:eastAsia="仿宋_GB2312"/>
                <w:color w:val="000000"/>
                <w:kern w:val="0"/>
                <w:szCs w:val="21"/>
              </w:rPr>
            </w:pPr>
            <w:r w:rsidRPr="00A04B4A">
              <w:rPr>
                <w:rFonts w:eastAsia="仿宋_GB2312" w:hint="eastAsia"/>
                <w:color w:val="000000"/>
                <w:kern w:val="0"/>
                <w:szCs w:val="21"/>
              </w:rPr>
              <w:t>特色产业带动</w:t>
            </w:r>
            <w:r w:rsidRPr="00A04B4A">
              <w:rPr>
                <w:rFonts w:ascii="宋体" w:hAnsi="宋体" w:cs="宋体" w:hint="eastAsia"/>
                <w:color w:val="000000"/>
                <w:kern w:val="0"/>
                <w:szCs w:val="21"/>
              </w:rPr>
              <w:t>増</w:t>
            </w:r>
            <w:proofErr w:type="gramStart"/>
            <w:r w:rsidRPr="00A04B4A">
              <w:rPr>
                <w:rFonts w:ascii="仿宋_GB2312" w:eastAsia="仿宋_GB2312" w:hAnsi="仿宋_GB2312" w:cs="仿宋_GB2312" w:hint="eastAsia"/>
                <w:color w:val="000000"/>
                <w:kern w:val="0"/>
                <w:szCs w:val="21"/>
              </w:rPr>
              <w:t>加人口</w:t>
            </w:r>
            <w:proofErr w:type="gramEnd"/>
            <w:r w:rsidRPr="00A04B4A">
              <w:rPr>
                <w:rFonts w:ascii="仿宋_GB2312" w:eastAsia="仿宋_GB2312" w:hAnsi="仿宋_GB2312" w:cs="仿宋_GB2312" w:hint="eastAsia"/>
                <w:color w:val="000000"/>
                <w:kern w:val="0"/>
                <w:szCs w:val="21"/>
              </w:rPr>
              <w:t>收入</w:t>
            </w:r>
          </w:p>
        </w:tc>
        <w:tc>
          <w:tcPr>
            <w:tcW w:w="953" w:type="dxa"/>
            <w:tcBorders>
              <w:top w:val="single" w:sz="4" w:space="0" w:color="auto"/>
              <w:left w:val="nil"/>
              <w:bottom w:val="single" w:sz="4" w:space="0" w:color="auto"/>
              <w:right w:val="single" w:sz="4" w:space="0" w:color="auto"/>
            </w:tcBorders>
            <w:vAlign w:val="center"/>
          </w:tcPr>
          <w:p w:rsidR="00245208" w:rsidRDefault="00D3294C" w:rsidP="00A04B4A">
            <w:pPr>
              <w:widowControl/>
              <w:spacing w:line="260" w:lineRule="exact"/>
              <w:jc w:val="center"/>
              <w:rPr>
                <w:rFonts w:eastAsia="仿宋_GB2312"/>
                <w:color w:val="000000"/>
                <w:kern w:val="0"/>
                <w:szCs w:val="21"/>
              </w:rPr>
            </w:pPr>
            <w:r w:rsidRPr="00D3294C">
              <w:rPr>
                <w:rFonts w:ascii="仿宋_GB2312" w:eastAsia="仿宋_GB2312" w:hAnsi="宋体" w:cs="宋体" w:hint="eastAsia"/>
                <w:color w:val="000000"/>
                <w:kern w:val="0"/>
                <w:szCs w:val="21"/>
              </w:rPr>
              <w:t>恢复、改善灌溉面积</w:t>
            </w:r>
          </w:p>
        </w:tc>
        <w:tc>
          <w:tcPr>
            <w:tcW w:w="867" w:type="dxa"/>
            <w:tcBorders>
              <w:top w:val="single" w:sz="4" w:space="0" w:color="auto"/>
              <w:left w:val="nil"/>
              <w:bottom w:val="single" w:sz="4" w:space="0" w:color="auto"/>
              <w:right w:val="single" w:sz="4" w:space="0" w:color="auto"/>
            </w:tcBorders>
            <w:vAlign w:val="center"/>
          </w:tcPr>
          <w:p w:rsidR="00245208" w:rsidRDefault="00A04B4A">
            <w:pPr>
              <w:widowControl/>
              <w:spacing w:line="260" w:lineRule="exact"/>
              <w:jc w:val="center"/>
              <w:rPr>
                <w:rFonts w:eastAsia="仿宋_GB2312"/>
                <w:color w:val="000000"/>
                <w:kern w:val="0"/>
                <w:szCs w:val="21"/>
              </w:rPr>
            </w:pPr>
            <w:r w:rsidRPr="00497F64">
              <w:rPr>
                <w:rFonts w:eastAsia="仿宋_GB2312" w:hint="eastAsia"/>
                <w:color w:val="000000"/>
                <w:kern w:val="0"/>
                <w:szCs w:val="21"/>
              </w:rPr>
              <w:t>设计使用年限（农村饮水）</w:t>
            </w:r>
            <w:r>
              <w:rPr>
                <w:rFonts w:eastAsia="仿宋_GB2312" w:hint="eastAsia"/>
                <w:color w:val="000000"/>
                <w:kern w:val="0"/>
                <w:szCs w:val="21"/>
              </w:rPr>
              <w:t>15</w:t>
            </w:r>
            <w:r>
              <w:rPr>
                <w:rFonts w:eastAsia="仿宋_GB2312" w:hint="eastAsia"/>
                <w:color w:val="000000"/>
                <w:kern w:val="0"/>
                <w:szCs w:val="21"/>
              </w:rPr>
              <w:t>年；</w:t>
            </w:r>
            <w:r>
              <w:rPr>
                <w:rFonts w:ascii="仿宋_GB2312" w:eastAsia="仿宋_GB2312" w:hAnsi="宋体" w:cs="宋体" w:hint="eastAsia"/>
                <w:color w:val="000000"/>
                <w:kern w:val="0"/>
                <w:szCs w:val="21"/>
              </w:rPr>
              <w:t>设计使用年限（产业发展及其他）</w:t>
            </w:r>
            <w:r>
              <w:rPr>
                <w:rFonts w:ascii="仿宋_GB2312" w:eastAsia="仿宋_GB2312" w:hAnsi="宋体" w:cs="宋体" w:hint="eastAsia"/>
                <w:color w:val="000000"/>
                <w:kern w:val="0"/>
                <w:szCs w:val="21"/>
              </w:rPr>
              <w:t>20年</w:t>
            </w:r>
          </w:p>
        </w:tc>
        <w:tc>
          <w:tcPr>
            <w:tcW w:w="708" w:type="dxa"/>
            <w:tcBorders>
              <w:top w:val="single" w:sz="4" w:space="0" w:color="auto"/>
              <w:left w:val="nil"/>
              <w:bottom w:val="single" w:sz="4" w:space="0" w:color="auto"/>
              <w:right w:val="single" w:sz="4" w:space="0" w:color="auto"/>
            </w:tcBorders>
            <w:vAlign w:val="center"/>
          </w:tcPr>
          <w:p w:rsidR="00245208" w:rsidRDefault="00E8056B">
            <w:pPr>
              <w:widowControl/>
              <w:spacing w:line="260" w:lineRule="exact"/>
              <w:jc w:val="center"/>
              <w:rPr>
                <w:rFonts w:eastAsia="仿宋_GB2312"/>
                <w:color w:val="000000"/>
                <w:kern w:val="0"/>
                <w:szCs w:val="21"/>
              </w:rPr>
            </w:pPr>
            <w:r>
              <w:rPr>
                <w:rFonts w:ascii="仿宋_GB2312" w:eastAsia="仿宋_GB2312" w:hAnsi="宋体" w:cs="宋体" w:hint="eastAsia"/>
                <w:color w:val="000000"/>
                <w:kern w:val="0"/>
                <w:szCs w:val="21"/>
              </w:rPr>
              <w:t>≥90%</w:t>
            </w:r>
          </w:p>
        </w:tc>
      </w:tr>
    </w:tbl>
    <w:p w:rsidR="00EA1404" w:rsidRDefault="002B4183" w:rsidP="007353D6">
      <w:pPr>
        <w:pStyle w:val="ab"/>
        <w:spacing w:line="360" w:lineRule="auto"/>
        <w:ind w:firstLineChars="196" w:firstLine="627"/>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四、综合评价情况及评价结论（附相关评分表）</w:t>
      </w:r>
    </w:p>
    <w:p w:rsidR="00EA1404" w:rsidRDefault="002B4183">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根据《怀化市鹤城区财政局关于开展202</w:t>
      </w:r>
      <w:r w:rsidR="001E6AFD">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年度全区部门整体支出、专项资金绩效自评工作的通知》（</w:t>
      </w:r>
      <w:proofErr w:type="gramStart"/>
      <w:r>
        <w:rPr>
          <w:rFonts w:ascii="仿宋_GB2312" w:eastAsia="仿宋_GB2312" w:hAnsi="仿宋_GB2312" w:cs="仿宋_GB2312" w:hint="eastAsia"/>
          <w:color w:val="000000" w:themeColor="text1"/>
          <w:sz w:val="32"/>
          <w:szCs w:val="32"/>
        </w:rPr>
        <w:t>鹤财绩</w:t>
      </w:r>
      <w:proofErr w:type="gramEnd"/>
      <w:r>
        <w:rPr>
          <w:rFonts w:ascii="仿宋_GB2312" w:eastAsia="仿宋_GB2312" w:hAnsi="仿宋_GB2312" w:cs="仿宋_GB2312" w:hint="eastAsia"/>
          <w:color w:val="000000" w:themeColor="text1"/>
          <w:sz w:val="32"/>
          <w:szCs w:val="32"/>
        </w:rPr>
        <w:t>〔202</w:t>
      </w:r>
      <w:r w:rsidR="001E6AFD">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 xml:space="preserve">〕 </w:t>
      </w:r>
      <w:r w:rsidR="001E6AFD">
        <w:rPr>
          <w:rFonts w:ascii="仿宋_GB2312" w:eastAsia="仿宋_GB2312" w:hAnsi="仿宋_GB2312" w:cs="仿宋_GB2312" w:hint="eastAsia"/>
          <w:color w:val="000000" w:themeColor="text1"/>
          <w:sz w:val="32"/>
          <w:szCs w:val="32"/>
        </w:rPr>
        <w:t>30</w:t>
      </w:r>
      <w:r>
        <w:rPr>
          <w:rFonts w:ascii="仿宋_GB2312" w:eastAsia="仿宋_GB2312" w:hAnsi="仿宋_GB2312" w:cs="仿宋_GB2312" w:hint="eastAsia"/>
          <w:color w:val="000000" w:themeColor="text1"/>
          <w:sz w:val="32"/>
          <w:szCs w:val="32"/>
        </w:rPr>
        <w:t>号）要求，我局领导高度重视，立即传达了文件精神，安排绩效评价工作，争取按时、保质、保量完成本次绩效评价工作。我局由分管领导牵头，带领业务股室、财务股室等相关同志参加本次工作，对202</w:t>
      </w:r>
      <w:r w:rsidR="001E6AFD">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年财政专项资金支出情况进行了自查自评，并对照专项资金绩效评价共性指标内容及标准进行了评分，自评得分9</w:t>
      </w:r>
      <w:r w:rsidR="00DA2F8D">
        <w:rPr>
          <w:rFonts w:ascii="仿宋_GB2312" w:eastAsia="仿宋_GB2312" w:hAnsi="仿宋_GB2312" w:cs="仿宋_GB2312" w:hint="eastAsia"/>
          <w:color w:val="000000" w:themeColor="text1"/>
          <w:sz w:val="32"/>
          <w:szCs w:val="32"/>
        </w:rPr>
        <w:t>6.5</w:t>
      </w:r>
      <w:r>
        <w:rPr>
          <w:rFonts w:ascii="仿宋_GB2312" w:eastAsia="仿宋_GB2312" w:hAnsi="仿宋_GB2312" w:cs="仿宋_GB2312" w:hint="eastAsia"/>
          <w:color w:val="000000" w:themeColor="text1"/>
          <w:sz w:val="32"/>
          <w:szCs w:val="32"/>
        </w:rPr>
        <w:t>分。</w:t>
      </w:r>
    </w:p>
    <w:p w:rsidR="00EA1404" w:rsidRDefault="002B4183" w:rsidP="00072D52">
      <w:pPr>
        <w:pStyle w:val="ab"/>
        <w:spacing w:line="360" w:lineRule="auto"/>
        <w:ind w:firstLineChars="250" w:firstLine="80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五、绩效评价结果应用建议（以后年度预算安排、评价结果公开等）</w:t>
      </w:r>
    </w:p>
    <w:p w:rsidR="00EA1404" w:rsidRDefault="002B4183">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水利作为国家的命脉，水利工程作为民心工程，是造福民众的重要举措；对水资源</w:t>
      </w:r>
      <w:proofErr w:type="gramStart"/>
      <w:r>
        <w:rPr>
          <w:rFonts w:ascii="仿宋_GB2312" w:eastAsia="仿宋_GB2312" w:hAnsi="仿宋_GB2312" w:cs="仿宋_GB2312" w:hint="eastAsia"/>
          <w:color w:val="000000" w:themeColor="text1"/>
          <w:sz w:val="32"/>
          <w:szCs w:val="32"/>
        </w:rPr>
        <w:t>进行进行</w:t>
      </w:r>
      <w:proofErr w:type="gramEnd"/>
      <w:r>
        <w:rPr>
          <w:rFonts w:ascii="仿宋_GB2312" w:eastAsia="仿宋_GB2312" w:hAnsi="仿宋_GB2312" w:cs="仿宋_GB2312" w:hint="eastAsia"/>
          <w:color w:val="000000" w:themeColor="text1"/>
          <w:sz w:val="32"/>
          <w:szCs w:val="32"/>
        </w:rPr>
        <w:t>开发利用，能够形成水产品，</w:t>
      </w:r>
      <w:r>
        <w:rPr>
          <w:rFonts w:ascii="仿宋_GB2312" w:eastAsia="仿宋_GB2312" w:hAnsi="仿宋_GB2312" w:cs="仿宋_GB2312" w:hint="eastAsia"/>
          <w:color w:val="000000" w:themeColor="text1"/>
          <w:sz w:val="32"/>
          <w:szCs w:val="32"/>
        </w:rPr>
        <w:lastRenderedPageBreak/>
        <w:t>也能创造一定的经济效益，建议进一步加强资金投入，形成长效机制。</w:t>
      </w:r>
    </w:p>
    <w:p w:rsidR="00EA1404" w:rsidRDefault="00A20671">
      <w:pPr>
        <w:pStyle w:val="ab"/>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我单位按财政要求</w:t>
      </w:r>
      <w:proofErr w:type="gramStart"/>
      <w:r>
        <w:rPr>
          <w:rFonts w:ascii="仿宋_GB2312" w:eastAsia="仿宋_GB2312" w:hAnsi="仿宋_GB2312" w:cs="仿宋_GB2312" w:hint="eastAsia"/>
          <w:color w:val="000000" w:themeColor="text1"/>
          <w:sz w:val="32"/>
          <w:szCs w:val="32"/>
        </w:rPr>
        <w:t>在</w:t>
      </w:r>
      <w:r w:rsidR="002B4183">
        <w:rPr>
          <w:rFonts w:ascii="仿宋_GB2312" w:eastAsia="仿宋_GB2312" w:hAnsi="仿宋_GB2312" w:cs="仿宋_GB2312" w:hint="eastAsia"/>
          <w:color w:val="000000" w:themeColor="text1"/>
          <w:sz w:val="32"/>
          <w:szCs w:val="32"/>
        </w:rPr>
        <w:t>官网进行</w:t>
      </w:r>
      <w:proofErr w:type="gramEnd"/>
      <w:r w:rsidR="002B4183">
        <w:rPr>
          <w:rFonts w:ascii="仿宋_GB2312" w:eastAsia="仿宋_GB2312" w:hAnsi="仿宋_GB2312" w:cs="仿宋_GB2312" w:hint="eastAsia"/>
          <w:color w:val="000000" w:themeColor="text1"/>
          <w:sz w:val="32"/>
          <w:szCs w:val="32"/>
        </w:rPr>
        <w:t>评价结果的公开。</w:t>
      </w: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六、主要经验及做法、存在的问题及建议</w:t>
      </w:r>
    </w:p>
    <w:p w:rsidR="00EA1404" w:rsidRDefault="002B4183" w:rsidP="00742431">
      <w:pPr>
        <w:adjustRightInd w:val="0"/>
        <w:snapToGrid w:val="0"/>
        <w:spacing w:line="600" w:lineRule="exact"/>
        <w:ind w:firstLineChars="200" w:firstLine="643"/>
        <w:rPr>
          <w:rFonts w:ascii="仿宋_GB2312" w:eastAsia="仿宋_GB2312" w:hAnsi="仿宋_GB2312" w:cs="仿宋_GB2312"/>
          <w:color w:val="000000" w:themeColor="text1"/>
          <w:sz w:val="32"/>
          <w:szCs w:val="32"/>
        </w:rPr>
      </w:pPr>
      <w:r>
        <w:rPr>
          <w:rFonts w:ascii="楷体" w:eastAsia="楷体" w:hAnsi="Calibri" w:hint="eastAsia"/>
          <w:b/>
          <w:color w:val="000000" w:themeColor="text1"/>
          <w:sz w:val="32"/>
          <w:szCs w:val="32"/>
        </w:rPr>
        <w:t>1、主要经验及做法：</w:t>
      </w:r>
      <w:r>
        <w:rPr>
          <w:rFonts w:ascii="仿宋_GB2312" w:eastAsia="仿宋_GB2312" w:hAnsi="仿宋_GB2312" w:cs="仿宋_GB2312" w:hint="eastAsia"/>
          <w:color w:val="000000" w:themeColor="text1"/>
          <w:sz w:val="32"/>
          <w:szCs w:val="32"/>
        </w:rPr>
        <w:t>为确保项目后续日常管理维护到位，将积极与地方财政衔接，做好财政预算工作，确保绩效评价的效率和质量，工程业务人员和财务人员应集中组织进行培训，进行相关疑难解答。</w:t>
      </w:r>
    </w:p>
    <w:p w:rsidR="00EA1404" w:rsidRDefault="002B4183" w:rsidP="00742431">
      <w:pPr>
        <w:spacing w:line="600" w:lineRule="exact"/>
        <w:ind w:firstLineChars="200" w:firstLine="643"/>
        <w:rPr>
          <w:rFonts w:ascii="仿宋_GB2312" w:eastAsia="仿宋_GB2312" w:hAnsi="仿宋_GB2312" w:cs="仿宋_GB2312"/>
          <w:color w:val="000000" w:themeColor="text1"/>
          <w:sz w:val="32"/>
          <w:szCs w:val="32"/>
        </w:rPr>
      </w:pPr>
      <w:r>
        <w:rPr>
          <w:rFonts w:ascii="楷体" w:eastAsia="楷体" w:hAnsi="Calibri" w:hint="eastAsia"/>
          <w:b/>
          <w:color w:val="000000" w:themeColor="text1"/>
          <w:sz w:val="32"/>
          <w:szCs w:val="32"/>
        </w:rPr>
        <w:t>2、存在的问题：</w:t>
      </w:r>
      <w:r>
        <w:rPr>
          <w:rFonts w:ascii="仿宋_GB2312" w:eastAsia="仿宋_GB2312" w:hAnsi="仿宋_GB2312" w:cs="仿宋_GB2312" w:hint="eastAsia"/>
          <w:color w:val="000000" w:themeColor="text1"/>
          <w:sz w:val="32"/>
          <w:szCs w:val="32"/>
        </w:rPr>
        <w:t>（一）水利建设配套资金到位难：由于水利建设配套资金到位难，财政困难，水利项目配套难以足额到位，导致很多急需建设的小型农田水利项目没有资金来源，部分国家投资项目因配套资金不足，仅完成了主体工程建设，尾欠任务较多，往往影响水利建设任务目标实现和考核。（二）防汛抗灾工作任务异常艰巨：我区</w:t>
      </w:r>
      <w:proofErr w:type="gramStart"/>
      <w:r>
        <w:rPr>
          <w:rFonts w:ascii="仿宋_GB2312" w:eastAsia="仿宋_GB2312" w:hAnsi="仿宋_GB2312" w:cs="仿宋_GB2312" w:hint="eastAsia"/>
          <w:color w:val="000000" w:themeColor="text1"/>
          <w:sz w:val="32"/>
          <w:szCs w:val="32"/>
        </w:rPr>
        <w:t>境内溪</w:t>
      </w:r>
      <w:proofErr w:type="gramEnd"/>
      <w:r>
        <w:rPr>
          <w:rFonts w:ascii="仿宋_GB2312" w:eastAsia="仿宋_GB2312" w:hAnsi="仿宋_GB2312" w:cs="仿宋_GB2312" w:hint="eastAsia"/>
          <w:color w:val="000000" w:themeColor="text1"/>
          <w:sz w:val="32"/>
          <w:szCs w:val="32"/>
        </w:rPr>
        <w:t>河纵横，流域水库（电站）星罗棋布，在建涉水工程、地质灾害隐患点、尾矿库众多，加之防汛抗灾基础薄弱，山洪地质灾害防范能力有限，流域调度难度大，防汛抗灾工作任务异常艰巨。（三）我区水利建设环境需优化：主要是水利工程建设用地难落实、施工运输道路不通、水电支持不到位、水库腾空不及时等问题均不同程度的存在，成为制约水利工程建设顺利开展和有序推进的重要因素，影响了我区水利建设目标任务实现。</w:t>
      </w:r>
    </w:p>
    <w:p w:rsidR="00EA1404" w:rsidRDefault="002B4183" w:rsidP="00742431">
      <w:pPr>
        <w:spacing w:line="600" w:lineRule="exact"/>
        <w:ind w:firstLineChars="200" w:firstLine="643"/>
        <w:rPr>
          <w:rFonts w:eastAsia="黑体"/>
          <w:color w:val="000000" w:themeColor="text1"/>
          <w:sz w:val="32"/>
          <w:szCs w:val="32"/>
        </w:rPr>
      </w:pPr>
      <w:r>
        <w:rPr>
          <w:rFonts w:ascii="楷体" w:eastAsia="楷体" w:hAnsi="Calibri" w:hint="eastAsia"/>
          <w:b/>
          <w:color w:val="000000" w:themeColor="text1"/>
          <w:sz w:val="32"/>
          <w:szCs w:val="32"/>
        </w:rPr>
        <w:t>3、有关建议：</w:t>
      </w:r>
      <w:r>
        <w:rPr>
          <w:rFonts w:ascii="仿宋_GB2312" w:eastAsia="仿宋_GB2312" w:hAnsi="仿宋_GB2312" w:cs="仿宋_GB2312" w:hint="eastAsia"/>
          <w:color w:val="000000" w:themeColor="text1"/>
          <w:sz w:val="32"/>
          <w:szCs w:val="32"/>
        </w:rPr>
        <w:t>（一）加大对水利前期工作的支持力度。为加大项目资金争取力度，我局举全局之力，积极开展各类水</w:t>
      </w:r>
      <w:r>
        <w:rPr>
          <w:rFonts w:ascii="仿宋_GB2312" w:eastAsia="仿宋_GB2312" w:hAnsi="仿宋_GB2312" w:cs="仿宋_GB2312" w:hint="eastAsia"/>
          <w:color w:val="000000" w:themeColor="text1"/>
          <w:sz w:val="32"/>
          <w:szCs w:val="32"/>
        </w:rPr>
        <w:lastRenderedPageBreak/>
        <w:t>利项目的前期工作。但前期经费仍然不足，对工作的开展造成了严重影响。建议区政府进一步加大对水利前期工作资金支持力度，以便形成良好的项目储备，为争取国家进一步投入打下坚实的基础。（二）建议加大水利配套资金支持力度。近年来，中央逐步加大水利建设投入，但区级财政安排的配套资金十分有限，难以达到上级要求。前些年我区病险水库除险加固等工作存在着巨大的地方配套资金欠债。鉴于我区地处山区，地方经济落后，很难达到省政府要求的配套比例，请求区政府进一步加大水利建设地方配套资金的支持力度。</w:t>
      </w:r>
    </w:p>
    <w:p w:rsidR="00EA1404" w:rsidRDefault="002B4183">
      <w:pPr>
        <w:pStyle w:val="ab"/>
        <w:spacing w:line="360" w:lineRule="auto"/>
        <w:ind w:firstLineChars="200" w:firstLine="640"/>
        <w:rPr>
          <w:rFonts w:ascii="Times New Roman" w:eastAsia="黑体" w:hAnsi="Times New Roman"/>
          <w:color w:val="000000" w:themeColor="text1"/>
          <w:sz w:val="32"/>
          <w:szCs w:val="32"/>
        </w:rPr>
      </w:pPr>
      <w:r>
        <w:rPr>
          <w:rFonts w:ascii="Times New Roman" w:eastAsia="黑体" w:hAnsi="Times New Roman" w:hint="eastAsia"/>
          <w:color w:val="000000" w:themeColor="text1"/>
          <w:sz w:val="32"/>
          <w:szCs w:val="32"/>
        </w:rPr>
        <w:t>七、其他需要说明的问题</w:t>
      </w:r>
    </w:p>
    <w:p w:rsidR="00EA1404" w:rsidRDefault="002B4183">
      <w:pPr>
        <w:pStyle w:val="a6"/>
        <w:widowControl/>
        <w:spacing w:beforeAutospacing="0" w:afterAutospacing="0" w:line="510" w:lineRule="atLeast"/>
        <w:ind w:firstLineChars="200" w:firstLine="640"/>
        <w:jc w:val="both"/>
        <w:rPr>
          <w:rFonts w:ascii="仿宋_GB2312" w:eastAsia="仿宋_GB2312" w:hAnsi="仿宋_GB2312" w:cs="仿宋_GB2312"/>
          <w:color w:val="000000" w:themeColor="text1"/>
          <w:kern w:val="2"/>
          <w:sz w:val="32"/>
          <w:szCs w:val="32"/>
        </w:rPr>
      </w:pPr>
      <w:r>
        <w:rPr>
          <w:rFonts w:ascii="仿宋_GB2312" w:eastAsia="仿宋_GB2312" w:hAnsi="仿宋_GB2312" w:cs="仿宋_GB2312" w:hint="eastAsia"/>
          <w:color w:val="000000" w:themeColor="text1"/>
          <w:kern w:val="2"/>
          <w:sz w:val="32"/>
          <w:szCs w:val="32"/>
        </w:rPr>
        <w:t>无</w:t>
      </w:r>
    </w:p>
    <w:p w:rsidR="00EA1404" w:rsidRDefault="00EA1404">
      <w:pPr>
        <w:spacing w:line="620" w:lineRule="exact"/>
        <w:ind w:firstLineChars="200" w:firstLine="640"/>
        <w:rPr>
          <w:rFonts w:ascii="仿宋_GB2312" w:eastAsia="仿宋_GB2312" w:hAnsi="仿宋_GB2312" w:cs="仿宋_GB2312"/>
          <w:color w:val="000000" w:themeColor="text1"/>
          <w:sz w:val="32"/>
          <w:szCs w:val="32"/>
        </w:rPr>
      </w:pPr>
    </w:p>
    <w:p w:rsidR="00EA1404" w:rsidRDefault="002B4183">
      <w:pPr>
        <w:adjustRightInd w:val="0"/>
        <w:snapToGrid w:val="0"/>
        <w:spacing w:line="600" w:lineRule="exact"/>
        <w:ind w:firstLineChars="300" w:firstLine="96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w:t>
      </w:r>
    </w:p>
    <w:p w:rsidR="00EA1404" w:rsidRDefault="002B4183">
      <w:pPr>
        <w:spacing w:line="620" w:lineRule="exact"/>
        <w:ind w:firstLineChars="1600" w:firstLine="512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怀化市鹤城区水利局</w:t>
      </w:r>
    </w:p>
    <w:p w:rsidR="00EA1404" w:rsidRDefault="002B4183">
      <w:pPr>
        <w:spacing w:line="620" w:lineRule="exact"/>
        <w:ind w:firstLineChars="200" w:firstLine="640"/>
        <w:jc w:val="center"/>
        <w:rPr>
          <w:color w:val="000000" w:themeColor="text1"/>
        </w:rPr>
      </w:pPr>
      <w:r>
        <w:rPr>
          <w:rFonts w:ascii="仿宋_GB2312" w:eastAsia="仿宋_GB2312" w:hAnsi="仿宋_GB2312" w:cs="仿宋_GB2312" w:hint="eastAsia"/>
          <w:color w:val="000000" w:themeColor="text1"/>
          <w:sz w:val="32"/>
          <w:szCs w:val="32"/>
        </w:rPr>
        <w:t xml:space="preserve">                           202</w:t>
      </w:r>
      <w:r w:rsidR="007D4539">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年</w:t>
      </w:r>
      <w:r w:rsidR="007D4539">
        <w:rPr>
          <w:rFonts w:ascii="仿宋_GB2312" w:eastAsia="仿宋_GB2312" w:hAnsi="仿宋_GB2312" w:cs="仿宋_GB2312" w:hint="eastAsia"/>
          <w:color w:val="000000" w:themeColor="text1"/>
          <w:sz w:val="32"/>
          <w:szCs w:val="32"/>
        </w:rPr>
        <w:t>9</w:t>
      </w:r>
      <w:r>
        <w:rPr>
          <w:rFonts w:ascii="仿宋_GB2312" w:eastAsia="仿宋_GB2312" w:hAnsi="仿宋_GB2312" w:cs="仿宋_GB2312" w:hint="eastAsia"/>
          <w:color w:val="000000" w:themeColor="text1"/>
          <w:sz w:val="32"/>
          <w:szCs w:val="32"/>
        </w:rPr>
        <w:t>月</w:t>
      </w:r>
      <w:r w:rsidR="007D4539">
        <w:rPr>
          <w:rFonts w:ascii="仿宋_GB2312" w:eastAsia="仿宋_GB2312" w:hAnsi="仿宋_GB2312" w:cs="仿宋_GB2312" w:hint="eastAsia"/>
          <w:color w:val="000000" w:themeColor="text1"/>
          <w:sz w:val="32"/>
          <w:szCs w:val="32"/>
        </w:rPr>
        <w:t>25</w:t>
      </w:r>
      <w:r>
        <w:rPr>
          <w:rFonts w:ascii="仿宋_GB2312" w:eastAsia="仿宋_GB2312" w:hAnsi="仿宋_GB2312" w:cs="仿宋_GB2312" w:hint="eastAsia"/>
          <w:color w:val="000000" w:themeColor="text1"/>
          <w:sz w:val="32"/>
          <w:szCs w:val="32"/>
        </w:rPr>
        <w:t>日</w:t>
      </w:r>
    </w:p>
    <w:sectPr w:rsidR="00EA1404" w:rsidSect="00EA1404">
      <w:pgSz w:w="11906" w:h="16838"/>
      <w:pgMar w:top="1383" w:right="1689" w:bottom="1383" w:left="1689"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536" w:rsidRDefault="00F14536" w:rsidP="00A90689">
      <w:r>
        <w:separator/>
      </w:r>
    </w:p>
  </w:endnote>
  <w:endnote w:type="continuationSeparator" w:id="0">
    <w:p w:rsidR="00F14536" w:rsidRDefault="00F14536" w:rsidP="00A9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Microsoft YaHei"/>
    <w:panose1 w:val="03000509000000000000"/>
    <w:charset w:val="86"/>
    <w:family w:val="script"/>
    <w:pitch w:val="fixed"/>
    <w:sig w:usb0="00000001" w:usb1="080E0000" w:usb2="00000010" w:usb3="00000000" w:csb0="00040000" w:csb1="00000000"/>
  </w:font>
  <w:font w:name="仿宋_GB2312">
    <w:altName w:val="FangSong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536" w:rsidRDefault="00F14536" w:rsidP="00A90689">
      <w:r>
        <w:separator/>
      </w:r>
    </w:p>
  </w:footnote>
  <w:footnote w:type="continuationSeparator" w:id="0">
    <w:p w:rsidR="00F14536" w:rsidRDefault="00F14536" w:rsidP="00A90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04BF0"/>
    <w:multiLevelType w:val="multilevel"/>
    <w:tmpl w:val="09B04BF0"/>
    <w:lvl w:ilvl="0">
      <w:start w:val="2"/>
      <w:numFmt w:val="decimal"/>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nsid w:val="70BDC1E9"/>
    <w:multiLevelType w:val="singleLevel"/>
    <w:tmpl w:val="70BDC1E9"/>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hjMjliMWI0N2FiZjE2M2M5MzY2YWQyOGZlZTAwY2MifQ=="/>
  </w:docVars>
  <w:rsids>
    <w:rsidRoot w:val="2D0C6013"/>
    <w:rsid w:val="00000AF3"/>
    <w:rsid w:val="000050E1"/>
    <w:rsid w:val="000062A0"/>
    <w:rsid w:val="00024794"/>
    <w:rsid w:val="00034AEE"/>
    <w:rsid w:val="00052D72"/>
    <w:rsid w:val="00057B7E"/>
    <w:rsid w:val="00067D37"/>
    <w:rsid w:val="00072D52"/>
    <w:rsid w:val="00076723"/>
    <w:rsid w:val="00082724"/>
    <w:rsid w:val="000869DE"/>
    <w:rsid w:val="000A2B14"/>
    <w:rsid w:val="000A656C"/>
    <w:rsid w:val="000A76A6"/>
    <w:rsid w:val="000C1339"/>
    <w:rsid w:val="000C46C2"/>
    <w:rsid w:val="000D04A6"/>
    <w:rsid w:val="000D0648"/>
    <w:rsid w:val="000E07C0"/>
    <w:rsid w:val="000E6561"/>
    <w:rsid w:val="0012264B"/>
    <w:rsid w:val="00127690"/>
    <w:rsid w:val="001358D8"/>
    <w:rsid w:val="00141F58"/>
    <w:rsid w:val="00142C85"/>
    <w:rsid w:val="001675DB"/>
    <w:rsid w:val="0018141A"/>
    <w:rsid w:val="00181B00"/>
    <w:rsid w:val="00193269"/>
    <w:rsid w:val="001A30ED"/>
    <w:rsid w:val="001A6F1D"/>
    <w:rsid w:val="001B1859"/>
    <w:rsid w:val="001B72FF"/>
    <w:rsid w:val="001E0302"/>
    <w:rsid w:val="001E6AFD"/>
    <w:rsid w:val="001F550B"/>
    <w:rsid w:val="002123E5"/>
    <w:rsid w:val="002261B7"/>
    <w:rsid w:val="002266D9"/>
    <w:rsid w:val="00241E9F"/>
    <w:rsid w:val="00245208"/>
    <w:rsid w:val="00253380"/>
    <w:rsid w:val="00255E2D"/>
    <w:rsid w:val="00256EB1"/>
    <w:rsid w:val="00263303"/>
    <w:rsid w:val="00264967"/>
    <w:rsid w:val="00264E85"/>
    <w:rsid w:val="00281634"/>
    <w:rsid w:val="00283BC8"/>
    <w:rsid w:val="002A0593"/>
    <w:rsid w:val="002A435A"/>
    <w:rsid w:val="002B05AE"/>
    <w:rsid w:val="002B2713"/>
    <w:rsid w:val="002B3B85"/>
    <w:rsid w:val="002B4183"/>
    <w:rsid w:val="00314FF4"/>
    <w:rsid w:val="00374F09"/>
    <w:rsid w:val="00376C88"/>
    <w:rsid w:val="003A1887"/>
    <w:rsid w:val="003A6748"/>
    <w:rsid w:val="003D0D65"/>
    <w:rsid w:val="003E0B97"/>
    <w:rsid w:val="003F131A"/>
    <w:rsid w:val="00412834"/>
    <w:rsid w:val="0041694C"/>
    <w:rsid w:val="004214F0"/>
    <w:rsid w:val="00423BAA"/>
    <w:rsid w:val="004465FC"/>
    <w:rsid w:val="004702A8"/>
    <w:rsid w:val="00481B5F"/>
    <w:rsid w:val="00496561"/>
    <w:rsid w:val="00497F64"/>
    <w:rsid w:val="004A4036"/>
    <w:rsid w:val="004C2F2C"/>
    <w:rsid w:val="004E585A"/>
    <w:rsid w:val="004E7C54"/>
    <w:rsid w:val="004F141B"/>
    <w:rsid w:val="004F190D"/>
    <w:rsid w:val="004F7D1E"/>
    <w:rsid w:val="00510CCF"/>
    <w:rsid w:val="005175F5"/>
    <w:rsid w:val="005205CE"/>
    <w:rsid w:val="005245F9"/>
    <w:rsid w:val="00535F50"/>
    <w:rsid w:val="00546941"/>
    <w:rsid w:val="0055122F"/>
    <w:rsid w:val="00565190"/>
    <w:rsid w:val="0058727B"/>
    <w:rsid w:val="00591179"/>
    <w:rsid w:val="00597016"/>
    <w:rsid w:val="005A64E1"/>
    <w:rsid w:val="005C0CD8"/>
    <w:rsid w:val="005E2C65"/>
    <w:rsid w:val="005E6E7F"/>
    <w:rsid w:val="005F3EFD"/>
    <w:rsid w:val="005F71AF"/>
    <w:rsid w:val="0060367B"/>
    <w:rsid w:val="00610EB9"/>
    <w:rsid w:val="0063381A"/>
    <w:rsid w:val="00635F32"/>
    <w:rsid w:val="006608F6"/>
    <w:rsid w:val="00684400"/>
    <w:rsid w:val="006A5320"/>
    <w:rsid w:val="006A6FD6"/>
    <w:rsid w:val="006B1495"/>
    <w:rsid w:val="006C4BFE"/>
    <w:rsid w:val="006D10B2"/>
    <w:rsid w:val="006D74BE"/>
    <w:rsid w:val="006E334C"/>
    <w:rsid w:val="006E74B6"/>
    <w:rsid w:val="006F1EA3"/>
    <w:rsid w:val="00707833"/>
    <w:rsid w:val="007143C4"/>
    <w:rsid w:val="007318DC"/>
    <w:rsid w:val="00734A89"/>
    <w:rsid w:val="007353D6"/>
    <w:rsid w:val="00742431"/>
    <w:rsid w:val="00763737"/>
    <w:rsid w:val="00764681"/>
    <w:rsid w:val="00770729"/>
    <w:rsid w:val="007814F0"/>
    <w:rsid w:val="00785BD2"/>
    <w:rsid w:val="007A6133"/>
    <w:rsid w:val="007A6963"/>
    <w:rsid w:val="007B2585"/>
    <w:rsid w:val="007B38CD"/>
    <w:rsid w:val="007D4539"/>
    <w:rsid w:val="007F0594"/>
    <w:rsid w:val="008247B9"/>
    <w:rsid w:val="00824F4F"/>
    <w:rsid w:val="008261B5"/>
    <w:rsid w:val="00833A0B"/>
    <w:rsid w:val="0084581D"/>
    <w:rsid w:val="00847CD9"/>
    <w:rsid w:val="00852C03"/>
    <w:rsid w:val="00853B21"/>
    <w:rsid w:val="00875813"/>
    <w:rsid w:val="008B69AE"/>
    <w:rsid w:val="008D728A"/>
    <w:rsid w:val="008E092F"/>
    <w:rsid w:val="008E6481"/>
    <w:rsid w:val="008E67C5"/>
    <w:rsid w:val="00905D68"/>
    <w:rsid w:val="00917D10"/>
    <w:rsid w:val="009363C4"/>
    <w:rsid w:val="00942670"/>
    <w:rsid w:val="00943050"/>
    <w:rsid w:val="009446CF"/>
    <w:rsid w:val="009524AF"/>
    <w:rsid w:val="009615C5"/>
    <w:rsid w:val="0096244B"/>
    <w:rsid w:val="00965288"/>
    <w:rsid w:val="00991EAB"/>
    <w:rsid w:val="00995E2A"/>
    <w:rsid w:val="009964C6"/>
    <w:rsid w:val="009A0CCB"/>
    <w:rsid w:val="009A4011"/>
    <w:rsid w:val="009B2EB6"/>
    <w:rsid w:val="009C1A3A"/>
    <w:rsid w:val="009C5C63"/>
    <w:rsid w:val="009D2F05"/>
    <w:rsid w:val="009D7270"/>
    <w:rsid w:val="009E4F15"/>
    <w:rsid w:val="00A02A55"/>
    <w:rsid w:val="00A04B4A"/>
    <w:rsid w:val="00A04D82"/>
    <w:rsid w:val="00A20671"/>
    <w:rsid w:val="00A3027B"/>
    <w:rsid w:val="00A36542"/>
    <w:rsid w:val="00A71771"/>
    <w:rsid w:val="00A7313C"/>
    <w:rsid w:val="00A90689"/>
    <w:rsid w:val="00A93FBC"/>
    <w:rsid w:val="00AA41BD"/>
    <w:rsid w:val="00AD401A"/>
    <w:rsid w:val="00AD4C3E"/>
    <w:rsid w:val="00AF3241"/>
    <w:rsid w:val="00B0275E"/>
    <w:rsid w:val="00B1702D"/>
    <w:rsid w:val="00B17396"/>
    <w:rsid w:val="00B24F1E"/>
    <w:rsid w:val="00B26AD1"/>
    <w:rsid w:val="00B305F1"/>
    <w:rsid w:val="00B3614F"/>
    <w:rsid w:val="00B36B0A"/>
    <w:rsid w:val="00B43528"/>
    <w:rsid w:val="00B46DB1"/>
    <w:rsid w:val="00B53E84"/>
    <w:rsid w:val="00B62570"/>
    <w:rsid w:val="00B717A5"/>
    <w:rsid w:val="00B8507E"/>
    <w:rsid w:val="00BA7496"/>
    <w:rsid w:val="00BB58C2"/>
    <w:rsid w:val="00BD0F5A"/>
    <w:rsid w:val="00BF7F5D"/>
    <w:rsid w:val="00C0041C"/>
    <w:rsid w:val="00C00F02"/>
    <w:rsid w:val="00C019E6"/>
    <w:rsid w:val="00C117C7"/>
    <w:rsid w:val="00C20646"/>
    <w:rsid w:val="00C21F22"/>
    <w:rsid w:val="00C22884"/>
    <w:rsid w:val="00C25130"/>
    <w:rsid w:val="00C36491"/>
    <w:rsid w:val="00C402B5"/>
    <w:rsid w:val="00C573BF"/>
    <w:rsid w:val="00C62ADD"/>
    <w:rsid w:val="00C90916"/>
    <w:rsid w:val="00C93D38"/>
    <w:rsid w:val="00C96476"/>
    <w:rsid w:val="00C96FF9"/>
    <w:rsid w:val="00CD26AB"/>
    <w:rsid w:val="00CE03B7"/>
    <w:rsid w:val="00CE2B9A"/>
    <w:rsid w:val="00CE5982"/>
    <w:rsid w:val="00CE72D6"/>
    <w:rsid w:val="00CE7A48"/>
    <w:rsid w:val="00D00214"/>
    <w:rsid w:val="00D0622C"/>
    <w:rsid w:val="00D22BD3"/>
    <w:rsid w:val="00D3294C"/>
    <w:rsid w:val="00D46F67"/>
    <w:rsid w:val="00D50EC0"/>
    <w:rsid w:val="00D91B3B"/>
    <w:rsid w:val="00D91DD3"/>
    <w:rsid w:val="00D93ABD"/>
    <w:rsid w:val="00D93E87"/>
    <w:rsid w:val="00DA2F8D"/>
    <w:rsid w:val="00DD2C67"/>
    <w:rsid w:val="00DE4B84"/>
    <w:rsid w:val="00DE615F"/>
    <w:rsid w:val="00DE76A6"/>
    <w:rsid w:val="00E04C86"/>
    <w:rsid w:val="00E0535E"/>
    <w:rsid w:val="00E22AA1"/>
    <w:rsid w:val="00E364F3"/>
    <w:rsid w:val="00E4313B"/>
    <w:rsid w:val="00E661D8"/>
    <w:rsid w:val="00E73B58"/>
    <w:rsid w:val="00E8056B"/>
    <w:rsid w:val="00E82CC0"/>
    <w:rsid w:val="00E8705B"/>
    <w:rsid w:val="00E97B13"/>
    <w:rsid w:val="00EA1404"/>
    <w:rsid w:val="00EB18A8"/>
    <w:rsid w:val="00EB2D3B"/>
    <w:rsid w:val="00EB4D3D"/>
    <w:rsid w:val="00EC72BB"/>
    <w:rsid w:val="00EE4470"/>
    <w:rsid w:val="00EF6D7E"/>
    <w:rsid w:val="00F00357"/>
    <w:rsid w:val="00F13381"/>
    <w:rsid w:val="00F14536"/>
    <w:rsid w:val="00F22905"/>
    <w:rsid w:val="00F23FEC"/>
    <w:rsid w:val="00F30EDD"/>
    <w:rsid w:val="00F34D1A"/>
    <w:rsid w:val="00F440D4"/>
    <w:rsid w:val="00F50688"/>
    <w:rsid w:val="00F83232"/>
    <w:rsid w:val="00F9136B"/>
    <w:rsid w:val="00FB56C4"/>
    <w:rsid w:val="00FB7975"/>
    <w:rsid w:val="00FD3B33"/>
    <w:rsid w:val="01CF7648"/>
    <w:rsid w:val="03713B5E"/>
    <w:rsid w:val="03D9522F"/>
    <w:rsid w:val="06E141DE"/>
    <w:rsid w:val="07AD40C1"/>
    <w:rsid w:val="086B47A6"/>
    <w:rsid w:val="08B72D2E"/>
    <w:rsid w:val="0B422D73"/>
    <w:rsid w:val="0B7F7A29"/>
    <w:rsid w:val="0C333BAF"/>
    <w:rsid w:val="0D33704E"/>
    <w:rsid w:val="0F1A3D15"/>
    <w:rsid w:val="0F423C63"/>
    <w:rsid w:val="0FA47284"/>
    <w:rsid w:val="0FCB4D7A"/>
    <w:rsid w:val="10261CE1"/>
    <w:rsid w:val="12A54728"/>
    <w:rsid w:val="163F4A7E"/>
    <w:rsid w:val="16611B8B"/>
    <w:rsid w:val="1674297A"/>
    <w:rsid w:val="16BE238C"/>
    <w:rsid w:val="17054E5E"/>
    <w:rsid w:val="194A74DC"/>
    <w:rsid w:val="199356F4"/>
    <w:rsid w:val="19C52AC5"/>
    <w:rsid w:val="1A5B5E7C"/>
    <w:rsid w:val="1B903F26"/>
    <w:rsid w:val="1C2D7043"/>
    <w:rsid w:val="1D1B44C0"/>
    <w:rsid w:val="1E4F03D3"/>
    <w:rsid w:val="1F026A29"/>
    <w:rsid w:val="1FC30B36"/>
    <w:rsid w:val="207521CC"/>
    <w:rsid w:val="22C60981"/>
    <w:rsid w:val="237217AB"/>
    <w:rsid w:val="23B12498"/>
    <w:rsid w:val="24383F19"/>
    <w:rsid w:val="269D4FDF"/>
    <w:rsid w:val="273157EE"/>
    <w:rsid w:val="288A79A0"/>
    <w:rsid w:val="29E84144"/>
    <w:rsid w:val="2A4572DE"/>
    <w:rsid w:val="2B19328F"/>
    <w:rsid w:val="2D0C6013"/>
    <w:rsid w:val="2E8F37DC"/>
    <w:rsid w:val="2E9976F8"/>
    <w:rsid w:val="301F472C"/>
    <w:rsid w:val="32AE2918"/>
    <w:rsid w:val="333911E3"/>
    <w:rsid w:val="33830206"/>
    <w:rsid w:val="348D7A30"/>
    <w:rsid w:val="358C6EBE"/>
    <w:rsid w:val="36DD0EA9"/>
    <w:rsid w:val="36DD4960"/>
    <w:rsid w:val="3775433A"/>
    <w:rsid w:val="37B0212C"/>
    <w:rsid w:val="3A283735"/>
    <w:rsid w:val="3B281B2F"/>
    <w:rsid w:val="3D412223"/>
    <w:rsid w:val="3D734813"/>
    <w:rsid w:val="3DE76180"/>
    <w:rsid w:val="3F2B1448"/>
    <w:rsid w:val="3F4168C2"/>
    <w:rsid w:val="3F5860E5"/>
    <w:rsid w:val="3F667DAB"/>
    <w:rsid w:val="3F834BAA"/>
    <w:rsid w:val="4088012C"/>
    <w:rsid w:val="40A663FD"/>
    <w:rsid w:val="42975177"/>
    <w:rsid w:val="43116314"/>
    <w:rsid w:val="45392515"/>
    <w:rsid w:val="454F3935"/>
    <w:rsid w:val="490357BA"/>
    <w:rsid w:val="490A6E91"/>
    <w:rsid w:val="4A573DF3"/>
    <w:rsid w:val="4A9626AB"/>
    <w:rsid w:val="4BF15FFC"/>
    <w:rsid w:val="506D39BB"/>
    <w:rsid w:val="50F24ECA"/>
    <w:rsid w:val="52EA56B7"/>
    <w:rsid w:val="558A7BFE"/>
    <w:rsid w:val="5B2A54DA"/>
    <w:rsid w:val="5CB952A3"/>
    <w:rsid w:val="5CEC57C1"/>
    <w:rsid w:val="5D355860"/>
    <w:rsid w:val="5D944794"/>
    <w:rsid w:val="5F500FEE"/>
    <w:rsid w:val="61A811DF"/>
    <w:rsid w:val="62027B86"/>
    <w:rsid w:val="62616C2D"/>
    <w:rsid w:val="627F1355"/>
    <w:rsid w:val="63964131"/>
    <w:rsid w:val="641206A9"/>
    <w:rsid w:val="64250BDE"/>
    <w:rsid w:val="65C94540"/>
    <w:rsid w:val="65CD3517"/>
    <w:rsid w:val="665A266E"/>
    <w:rsid w:val="66977668"/>
    <w:rsid w:val="679A009B"/>
    <w:rsid w:val="69992AD1"/>
    <w:rsid w:val="69BD4F5F"/>
    <w:rsid w:val="69DB32EB"/>
    <w:rsid w:val="6BF16750"/>
    <w:rsid w:val="6C3048F8"/>
    <w:rsid w:val="6CD30BCB"/>
    <w:rsid w:val="6D5F604A"/>
    <w:rsid w:val="6D6A046A"/>
    <w:rsid w:val="6EDF562C"/>
    <w:rsid w:val="6F3254D0"/>
    <w:rsid w:val="6FE9610E"/>
    <w:rsid w:val="72287452"/>
    <w:rsid w:val="72504EC8"/>
    <w:rsid w:val="73A966D8"/>
    <w:rsid w:val="7464699B"/>
    <w:rsid w:val="74FC6F38"/>
    <w:rsid w:val="774B12E1"/>
    <w:rsid w:val="776A6814"/>
    <w:rsid w:val="78962313"/>
    <w:rsid w:val="79464B18"/>
    <w:rsid w:val="79AF36AF"/>
    <w:rsid w:val="79B31A06"/>
    <w:rsid w:val="7A075C30"/>
    <w:rsid w:val="7A180612"/>
    <w:rsid w:val="7A601782"/>
    <w:rsid w:val="7ADA6CCC"/>
    <w:rsid w:val="7CBA63DE"/>
    <w:rsid w:val="7E3007E5"/>
    <w:rsid w:val="7EEE6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able of figures" w:semiHidden="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A1404"/>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semiHidden/>
    <w:qFormat/>
    <w:rsid w:val="00EA1404"/>
    <w:pPr>
      <w:spacing w:before="100" w:beforeAutospacing="1" w:after="100" w:afterAutospacing="1"/>
      <w:ind w:leftChars="200" w:left="200" w:hangingChars="200" w:hanging="200"/>
    </w:pPr>
  </w:style>
  <w:style w:type="paragraph" w:styleId="a4">
    <w:name w:val="footer"/>
    <w:basedOn w:val="a"/>
    <w:link w:val="Char"/>
    <w:qFormat/>
    <w:rsid w:val="00EA1404"/>
    <w:pPr>
      <w:tabs>
        <w:tab w:val="center" w:pos="4513"/>
        <w:tab w:val="right" w:pos="9026"/>
      </w:tabs>
      <w:snapToGrid w:val="0"/>
      <w:jc w:val="left"/>
    </w:pPr>
    <w:rPr>
      <w:sz w:val="18"/>
      <w:szCs w:val="18"/>
    </w:rPr>
  </w:style>
  <w:style w:type="paragraph" w:styleId="a5">
    <w:name w:val="header"/>
    <w:basedOn w:val="a"/>
    <w:link w:val="Char0"/>
    <w:qFormat/>
    <w:rsid w:val="00EA1404"/>
    <w:pPr>
      <w:pBdr>
        <w:bottom w:val="single" w:sz="6" w:space="1" w:color="auto"/>
      </w:pBdr>
      <w:tabs>
        <w:tab w:val="center" w:pos="4513"/>
        <w:tab w:val="right" w:pos="9026"/>
      </w:tabs>
      <w:snapToGrid w:val="0"/>
      <w:jc w:val="center"/>
    </w:pPr>
    <w:rPr>
      <w:sz w:val="18"/>
      <w:szCs w:val="18"/>
    </w:rPr>
  </w:style>
  <w:style w:type="paragraph" w:styleId="a6">
    <w:name w:val="Normal (Web)"/>
    <w:basedOn w:val="a"/>
    <w:qFormat/>
    <w:rsid w:val="00EA1404"/>
    <w:pPr>
      <w:spacing w:beforeAutospacing="1" w:afterAutospacing="1"/>
      <w:jc w:val="left"/>
    </w:pPr>
    <w:rPr>
      <w:kern w:val="0"/>
      <w:sz w:val="24"/>
    </w:rPr>
  </w:style>
  <w:style w:type="character" w:styleId="a7">
    <w:name w:val="Strong"/>
    <w:basedOn w:val="a1"/>
    <w:qFormat/>
    <w:rsid w:val="00EA1404"/>
    <w:rPr>
      <w:b/>
      <w:sz w:val="24"/>
      <w:szCs w:val="24"/>
    </w:rPr>
  </w:style>
  <w:style w:type="character" w:styleId="a8">
    <w:name w:val="FollowedHyperlink"/>
    <w:basedOn w:val="a1"/>
    <w:qFormat/>
    <w:rsid w:val="00EA1404"/>
    <w:rPr>
      <w:color w:val="136EC2"/>
      <w:u w:val="none"/>
    </w:rPr>
  </w:style>
  <w:style w:type="character" w:styleId="a9">
    <w:name w:val="Emphasis"/>
    <w:basedOn w:val="a1"/>
    <w:qFormat/>
    <w:rsid w:val="00EA1404"/>
  </w:style>
  <w:style w:type="character" w:styleId="HTML">
    <w:name w:val="HTML Definition"/>
    <w:basedOn w:val="a1"/>
    <w:qFormat/>
    <w:rsid w:val="00EA1404"/>
  </w:style>
  <w:style w:type="character" w:styleId="HTML0">
    <w:name w:val="HTML Acronym"/>
    <w:basedOn w:val="a1"/>
    <w:qFormat/>
    <w:rsid w:val="00EA1404"/>
  </w:style>
  <w:style w:type="character" w:styleId="HTML1">
    <w:name w:val="HTML Variable"/>
    <w:basedOn w:val="a1"/>
    <w:qFormat/>
    <w:rsid w:val="00EA1404"/>
  </w:style>
  <w:style w:type="character" w:styleId="aa">
    <w:name w:val="Hyperlink"/>
    <w:basedOn w:val="a1"/>
    <w:qFormat/>
    <w:rsid w:val="00EA1404"/>
    <w:rPr>
      <w:color w:val="136EC2"/>
      <w:u w:val="none"/>
    </w:rPr>
  </w:style>
  <w:style w:type="character" w:styleId="HTML2">
    <w:name w:val="HTML Code"/>
    <w:basedOn w:val="a1"/>
    <w:qFormat/>
    <w:rsid w:val="00EA1404"/>
    <w:rPr>
      <w:rFonts w:ascii="Courier New" w:hAnsi="Courier New"/>
      <w:sz w:val="20"/>
    </w:rPr>
  </w:style>
  <w:style w:type="character" w:styleId="HTML3">
    <w:name w:val="HTML Cite"/>
    <w:basedOn w:val="a1"/>
    <w:qFormat/>
    <w:rsid w:val="00EA1404"/>
  </w:style>
  <w:style w:type="character" w:customStyle="1" w:styleId="sugg-loading">
    <w:name w:val="sugg-loading"/>
    <w:basedOn w:val="a1"/>
    <w:qFormat/>
    <w:rsid w:val="00EA1404"/>
  </w:style>
  <w:style w:type="character" w:customStyle="1" w:styleId="on">
    <w:name w:val="on"/>
    <w:basedOn w:val="a1"/>
    <w:qFormat/>
    <w:rsid w:val="00EA1404"/>
    <w:rPr>
      <w:color w:val="19B955"/>
    </w:rPr>
  </w:style>
  <w:style w:type="character" w:customStyle="1" w:styleId="hover59">
    <w:name w:val="hover59"/>
    <w:basedOn w:val="a1"/>
    <w:qFormat/>
    <w:rsid w:val="00EA1404"/>
  </w:style>
  <w:style w:type="character" w:customStyle="1" w:styleId="entry-stat-author">
    <w:name w:val="entry-stat-author"/>
    <w:basedOn w:val="a1"/>
    <w:qFormat/>
    <w:rsid w:val="00EA1404"/>
    <w:rPr>
      <w:color w:val="136EC2"/>
    </w:rPr>
  </w:style>
  <w:style w:type="character" w:customStyle="1" w:styleId="elite-lv2">
    <w:name w:val="elite-lv2"/>
    <w:basedOn w:val="a1"/>
    <w:qFormat/>
    <w:rsid w:val="00EA1404"/>
  </w:style>
  <w:style w:type="character" w:customStyle="1" w:styleId="icon78">
    <w:name w:val="icon78"/>
    <w:basedOn w:val="a1"/>
    <w:qFormat/>
    <w:rsid w:val="00EA1404"/>
    <w:rPr>
      <w:color w:val="FFFFFF"/>
    </w:rPr>
  </w:style>
  <w:style w:type="character" w:customStyle="1" w:styleId="entry-stat-author4">
    <w:name w:val="entry-stat-author4"/>
    <w:basedOn w:val="a1"/>
    <w:qFormat/>
    <w:rsid w:val="00EA1404"/>
    <w:rPr>
      <w:color w:val="136EC2"/>
    </w:rPr>
  </w:style>
  <w:style w:type="character" w:customStyle="1" w:styleId="hover60">
    <w:name w:val="hover60"/>
    <w:basedOn w:val="a1"/>
    <w:qFormat/>
    <w:rsid w:val="00EA1404"/>
  </w:style>
  <w:style w:type="paragraph" w:styleId="ab">
    <w:name w:val="No Spacing"/>
    <w:qFormat/>
    <w:rsid w:val="00EA1404"/>
    <w:pPr>
      <w:widowControl w:val="0"/>
      <w:jc w:val="both"/>
    </w:pPr>
    <w:rPr>
      <w:rFonts w:ascii="Calibri" w:hAnsi="Calibri"/>
      <w:kern w:val="2"/>
      <w:sz w:val="21"/>
      <w:szCs w:val="22"/>
    </w:rPr>
  </w:style>
  <w:style w:type="character" w:customStyle="1" w:styleId="Char0">
    <w:name w:val="页眉 Char"/>
    <w:basedOn w:val="a1"/>
    <w:link w:val="a5"/>
    <w:qFormat/>
    <w:rsid w:val="00EA1404"/>
    <w:rPr>
      <w:kern w:val="2"/>
      <w:sz w:val="18"/>
      <w:szCs w:val="18"/>
    </w:rPr>
  </w:style>
  <w:style w:type="character" w:customStyle="1" w:styleId="Char">
    <w:name w:val="页脚 Char"/>
    <w:basedOn w:val="a1"/>
    <w:link w:val="a4"/>
    <w:qFormat/>
    <w:rsid w:val="00EA1404"/>
    <w:rPr>
      <w:kern w:val="2"/>
      <w:sz w:val="18"/>
      <w:szCs w:val="18"/>
    </w:rPr>
  </w:style>
  <w:style w:type="paragraph" w:styleId="ac">
    <w:name w:val="List Paragraph"/>
    <w:basedOn w:val="a"/>
    <w:uiPriority w:val="99"/>
    <w:unhideWhenUsed/>
    <w:qFormat/>
    <w:rsid w:val="00EA1404"/>
    <w:pPr>
      <w:ind w:firstLineChars="200" w:firstLine="420"/>
    </w:pPr>
  </w:style>
  <w:style w:type="paragraph" w:customStyle="1" w:styleId="1">
    <w:name w:val="无间隔1"/>
    <w:rsid w:val="00EA1404"/>
    <w:pPr>
      <w:widowControl w:val="0"/>
      <w:jc w:val="both"/>
    </w:pPr>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B851856-F85D-4EF8-9D58-D9480497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956</Words>
  <Characters>5453</Characters>
  <Application>Microsoft Office Word</Application>
  <DocSecurity>0</DocSecurity>
  <Lines>45</Lines>
  <Paragraphs>12</Paragraphs>
  <ScaleCrop>false</ScaleCrop>
  <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SKUser</cp:lastModifiedBy>
  <cp:revision>329</cp:revision>
  <cp:lastPrinted>2021-06-28T12:56:00Z</cp:lastPrinted>
  <dcterms:created xsi:type="dcterms:W3CDTF">2021-06-26T02:38:00Z</dcterms:created>
  <dcterms:modified xsi:type="dcterms:W3CDTF">2023-09-27T06:41:00Z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065D2E6F6B6843C59745FA1D0EECC1C0</vt:lpwstr>
  </property>
</Properties>
</file>