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2</w:t>
      </w:r>
    </w:p>
    <w:p>
      <w:pPr>
        <w:spacing w:afterLines="50" w:line="600" w:lineRule="exact"/>
        <w:jc w:val="center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方正小标宋_GBK"/>
          <w:sz w:val="36"/>
          <w:szCs w:val="36"/>
        </w:rPr>
        <w:t>部门整体支出绩效评价基础数据表</w:t>
      </w:r>
    </w:p>
    <w:tbl>
      <w:tblPr>
        <w:tblStyle w:val="2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11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sz w:val="21"/>
                <w:szCs w:val="21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sz w:val="21"/>
                <w:szCs w:val="21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sz w:val="21"/>
                <w:szCs w:val="21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sz w:val="21"/>
                <w:szCs w:val="21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 w:themeColor="text1"/>
                <w:sz w:val="21"/>
                <w:szCs w:val="21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 w:themeColor="text1"/>
                <w:sz w:val="21"/>
                <w:szCs w:val="21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 w:themeColor="text1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val="en-US" w:eastAsia="zh-CN"/>
              </w:rPr>
              <w:t>1.38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val="en-US" w:eastAsia="zh-CN"/>
              </w:rPr>
              <w:t>17.6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000000" w:themeColor="text1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" w:cs="仿宋"/>
                <w:color w:val="000000" w:themeColor="text1"/>
                <w:sz w:val="21"/>
                <w:szCs w:val="21"/>
                <w:lang w:val="en-US" w:eastAsia="zh-CN"/>
              </w:rPr>
              <w:t>3.9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00" w:firstLineChars="200"/>
              <w:jc w:val="both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3.捐赠专项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val="en-US" w:eastAsia="zh-CN"/>
              </w:rPr>
              <w:t>1.38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000000" w:themeColor="text1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" w:cs="仿宋"/>
                <w:color w:val="000000" w:themeColor="text1"/>
                <w:sz w:val="21"/>
                <w:szCs w:val="21"/>
                <w:lang w:val="en-US" w:eastAsia="zh-CN"/>
              </w:rPr>
              <w:t>13.7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1"/>
                <w:szCs w:val="21"/>
                <w:u w:val="none"/>
                <w:lang w:val="en-US" w:eastAsia="zh-CN" w:bidi="ar-SA"/>
              </w:rPr>
              <w:t>6.6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 w:themeColor="text1"/>
                <w:sz w:val="21"/>
                <w:szCs w:val="21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 w:themeColor="text1"/>
                <w:sz w:val="21"/>
                <w:szCs w:val="21"/>
                <w:u w:val="none"/>
                <w:shd w:val="clear" w:color="auto" w:fill="auto"/>
                <w:lang w:val="en-US" w:eastAsia="zh-CN" w:bidi="ar-SA"/>
              </w:rPr>
              <w:t>11.98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 w:themeColor="text1"/>
                <w:sz w:val="21"/>
                <w:szCs w:val="21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 w:themeColor="text1"/>
                <w:sz w:val="21"/>
                <w:szCs w:val="21"/>
                <w:u w:val="none"/>
                <w:shd w:val="clear" w:color="auto" w:fill="auto"/>
                <w:lang w:val="en-US" w:eastAsia="zh-CN" w:bidi="ar-SA"/>
              </w:rPr>
              <w:t>6.3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1"/>
                <w:szCs w:val="21"/>
                <w:u w:val="none"/>
                <w:lang w:val="en-US" w:eastAsia="zh-CN" w:bidi="ar-SA"/>
              </w:rPr>
              <w:t>1.38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1"/>
                <w:szCs w:val="21"/>
                <w:shd w:val="clear" w:color="auto" w:fill="auto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1"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1"/>
                <w:szCs w:val="21"/>
                <w:shd w:val="clear" w:color="auto" w:fill="auto"/>
                <w:lang w:val="en-US" w:eastAsia="zh-CN"/>
              </w:rPr>
              <w:t>1.04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1"/>
                <w:szCs w:val="21"/>
                <w:u w:val="none"/>
                <w:lang w:val="en-US" w:eastAsia="zh-CN" w:bidi="ar-SA"/>
              </w:rPr>
              <w:t>0.5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val="en-US" w:eastAsia="zh-CN"/>
              </w:rPr>
              <w:t>0.24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val="en-US" w:eastAsia="zh-CN"/>
              </w:rPr>
              <w:t>0.03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 w:themeColor="text1"/>
                <w:sz w:val="21"/>
                <w:szCs w:val="21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 w:themeColor="text1"/>
                <w:sz w:val="21"/>
                <w:szCs w:val="21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 w:themeColor="text1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楼堂馆所控制情况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（202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批复规模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pPr>
        <w:widowControl/>
        <w:jc w:val="left"/>
        <w:rPr>
          <w:rFonts w:ascii="Times New Roman" w:hAnsi="Times New Roman" w:eastAsia="仿宋_GB2312"/>
          <w:sz w:val="22"/>
        </w:rPr>
      </w:pPr>
      <w:r>
        <w:rPr>
          <w:rFonts w:ascii="Times New Roman" w:hAnsi="Times New Roman" w:eastAsia="仿宋_GB2312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r>
        <w:rPr>
          <w:rFonts w:ascii="Times New Roman" w:hAnsi="Times New Roman" w:eastAsia="仿宋_GB2312"/>
          <w:sz w:val="22"/>
        </w:rPr>
        <w:t>填表人：        填报日期：          联系电话：            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zFiOGJiZTVmYzNiNDFlMmNkOWZlYTBhMGZhNzU3YmMifQ=="/>
  </w:docVars>
  <w:rsids>
    <w:rsidRoot w:val="03373877"/>
    <w:rsid w:val="00372159"/>
    <w:rsid w:val="00CC6FFC"/>
    <w:rsid w:val="03373877"/>
    <w:rsid w:val="0AF86254"/>
    <w:rsid w:val="1310582F"/>
    <w:rsid w:val="1A82276E"/>
    <w:rsid w:val="300D0066"/>
    <w:rsid w:val="442D7888"/>
    <w:rsid w:val="4D860395"/>
    <w:rsid w:val="6F8B3FC6"/>
    <w:rsid w:val="7CF2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323</Words>
  <Characters>338</Characters>
  <Lines>4</Lines>
  <Paragraphs>1</Paragraphs>
  <TotalTime>24</TotalTime>
  <ScaleCrop>false</ScaleCrop>
  <LinksUpToDate>false</LinksUpToDate>
  <CharactersWithSpaces>486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Administrator</cp:lastModifiedBy>
  <cp:lastPrinted>2023-09-25T09:20:40Z</cp:lastPrinted>
  <dcterms:modified xsi:type="dcterms:W3CDTF">2023-09-25T09:20:56Z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31352C4B2677499D93ABC0CAAFCF19DC</vt:lpwstr>
  </property>
</Properties>
</file>