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E8C" w:rsidRDefault="0040726E">
      <w:pPr>
        <w:widowControl/>
        <w:jc w:val="left"/>
        <w:rPr>
          <w:rFonts w:eastAsia="仿宋_GB2312"/>
          <w:sz w:val="32"/>
          <w:szCs w:val="32"/>
        </w:rPr>
      </w:pPr>
      <w:r>
        <w:rPr>
          <w:rFonts w:eastAsia="黑体"/>
          <w:sz w:val="32"/>
          <w:szCs w:val="32"/>
        </w:rPr>
        <w:t>附件</w:t>
      </w:r>
      <w:r>
        <w:rPr>
          <w:rFonts w:eastAsia="黑体"/>
          <w:sz w:val="32"/>
          <w:szCs w:val="32"/>
        </w:rPr>
        <w:t>1</w:t>
      </w:r>
    </w:p>
    <w:p w:rsidR="00317E8C" w:rsidRDefault="0040726E" w:rsidP="00116E19">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317E8C">
        <w:trPr>
          <w:trHeight w:val="861"/>
          <w:tblHeader/>
          <w:jc w:val="center"/>
        </w:trPr>
        <w:tc>
          <w:tcPr>
            <w:tcW w:w="666" w:type="dxa"/>
            <w:shd w:val="clear" w:color="auto" w:fill="auto"/>
            <w:tcMar>
              <w:top w:w="10" w:type="dxa"/>
              <w:left w:w="10" w:type="dxa"/>
              <w:bottom w:w="0" w:type="dxa"/>
              <w:right w:w="10" w:type="dxa"/>
            </w:tcMar>
            <w:vAlign w:val="center"/>
          </w:tcPr>
          <w:p w:rsidR="00317E8C" w:rsidRDefault="0040726E">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317E8C" w:rsidRDefault="0040726E">
            <w:pPr>
              <w:ind w:rightChars="-83" w:right="-174"/>
              <w:jc w:val="center"/>
              <w:rPr>
                <w:rFonts w:ascii="仿宋_GB2312" w:eastAsia="仿宋_GB2312"/>
                <w:b/>
                <w:bCs/>
                <w:szCs w:val="21"/>
              </w:rPr>
            </w:pPr>
            <w:r>
              <w:rPr>
                <w:rFonts w:ascii="仿宋_GB2312" w:eastAsia="仿宋_GB2312" w:hint="eastAsia"/>
                <w:b/>
                <w:bCs/>
                <w:szCs w:val="21"/>
              </w:rPr>
              <w:t>二级</w:t>
            </w:r>
          </w:p>
          <w:p w:rsidR="00317E8C" w:rsidRDefault="0040726E">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317E8C" w:rsidRDefault="0040726E">
            <w:pPr>
              <w:jc w:val="center"/>
              <w:rPr>
                <w:rFonts w:ascii="仿宋_GB2312" w:eastAsia="仿宋_GB2312"/>
                <w:b/>
                <w:bCs/>
                <w:szCs w:val="21"/>
              </w:rPr>
            </w:pPr>
            <w:r>
              <w:rPr>
                <w:rFonts w:ascii="仿宋_GB2312" w:eastAsia="仿宋_GB2312" w:hint="eastAsia"/>
                <w:b/>
                <w:bCs/>
                <w:szCs w:val="21"/>
              </w:rPr>
              <w:t>三级</w:t>
            </w:r>
          </w:p>
          <w:p w:rsidR="00317E8C" w:rsidRDefault="0040726E">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317E8C" w:rsidRDefault="0040726E">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317E8C" w:rsidRDefault="0040726E">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317E8C" w:rsidRDefault="0040726E">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317E8C">
        <w:trPr>
          <w:trHeight w:val="1667"/>
          <w:jc w:val="center"/>
        </w:trPr>
        <w:tc>
          <w:tcPr>
            <w:tcW w:w="666" w:type="dxa"/>
            <w:vMerge w:val="restart"/>
            <w:shd w:val="clear" w:color="auto" w:fill="auto"/>
            <w:noWrap/>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绩效目标</w:t>
            </w:r>
          </w:p>
          <w:p w:rsidR="00317E8C" w:rsidRDefault="0040726E">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317E8C" w:rsidRDefault="008B404D">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317E8C">
        <w:trPr>
          <w:trHeight w:val="2387"/>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绩效指标</w:t>
            </w:r>
          </w:p>
          <w:p w:rsidR="00317E8C" w:rsidRDefault="0040726E">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317E8C">
        <w:trPr>
          <w:trHeight w:val="2110"/>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317E8C" w:rsidRDefault="0040726E">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在职人员</w:t>
            </w:r>
          </w:p>
          <w:p w:rsidR="00317E8C" w:rsidRDefault="0040726E">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829"/>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“三公经费”</w:t>
            </w:r>
          </w:p>
          <w:p w:rsidR="00317E8C" w:rsidRDefault="0040726E">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861"/>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重点支出</w:t>
            </w:r>
          </w:p>
          <w:p w:rsidR="00317E8C" w:rsidRDefault="0040726E">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660"/>
          <w:jc w:val="center"/>
        </w:trPr>
        <w:tc>
          <w:tcPr>
            <w:tcW w:w="666" w:type="dxa"/>
            <w:vMerge w:val="restart"/>
            <w:shd w:val="clear" w:color="auto" w:fill="auto"/>
            <w:noWrap/>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lastRenderedPageBreak/>
              <w:t>过</w:t>
            </w:r>
          </w:p>
          <w:p w:rsidR="00317E8C" w:rsidRDefault="0040726E">
            <w:pPr>
              <w:spacing w:line="320" w:lineRule="exact"/>
              <w:jc w:val="center"/>
              <w:rPr>
                <w:rFonts w:ascii="仿宋_GB2312" w:eastAsia="仿宋_GB2312"/>
                <w:szCs w:val="21"/>
              </w:rPr>
            </w:pPr>
            <w:r>
              <w:rPr>
                <w:rFonts w:ascii="仿宋_GB2312" w:eastAsia="仿宋_GB2312" w:hint="eastAsia"/>
                <w:szCs w:val="21"/>
              </w:rPr>
              <w:t>程</w:t>
            </w:r>
          </w:p>
          <w:p w:rsidR="00317E8C" w:rsidRDefault="0040726E">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预算</w:t>
            </w:r>
          </w:p>
          <w:p w:rsidR="00317E8C" w:rsidRDefault="0040726E">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317E8C" w:rsidRDefault="008B404D">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2378"/>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shd w:val="clear" w:color="auto" w:fill="auto"/>
            <w:vAlign w:val="center"/>
          </w:tcPr>
          <w:p w:rsidR="00317E8C" w:rsidRDefault="00317E8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预算</w:t>
            </w:r>
          </w:p>
          <w:p w:rsidR="00317E8C" w:rsidRDefault="0040726E">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2819"/>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shd w:val="clear" w:color="auto" w:fill="auto"/>
            <w:vAlign w:val="center"/>
          </w:tcPr>
          <w:p w:rsidR="00317E8C" w:rsidRDefault="00317E8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支付</w:t>
            </w:r>
          </w:p>
          <w:p w:rsidR="00317E8C" w:rsidRDefault="0040726E">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317E8C" w:rsidRDefault="00317E8C">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317E8C" w:rsidRDefault="00317E8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结转</w:t>
            </w:r>
          </w:p>
          <w:p w:rsidR="00317E8C" w:rsidRDefault="0040726E">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1817"/>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结转结余</w:t>
            </w:r>
          </w:p>
          <w:p w:rsidR="00317E8C" w:rsidRDefault="0040726E">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1829"/>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公用经费</w:t>
            </w:r>
          </w:p>
          <w:p w:rsidR="00317E8C" w:rsidRDefault="0040726E">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1944"/>
          <w:jc w:val="center"/>
        </w:trPr>
        <w:tc>
          <w:tcPr>
            <w:tcW w:w="666" w:type="dxa"/>
            <w:vMerge w:val="restart"/>
            <w:shd w:val="clear" w:color="auto" w:fill="auto"/>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lastRenderedPageBreak/>
              <w:t>过</w:t>
            </w:r>
          </w:p>
          <w:p w:rsidR="00317E8C" w:rsidRDefault="0040726E">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2098"/>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政府采购</w:t>
            </w:r>
          </w:p>
          <w:p w:rsidR="00317E8C" w:rsidRDefault="0040726E">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2398"/>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317E8C" w:rsidRDefault="00317E8C">
            <w:pPr>
              <w:spacing w:line="320" w:lineRule="exact"/>
              <w:jc w:val="center"/>
              <w:rPr>
                <w:rFonts w:ascii="仿宋_GB2312" w:eastAsia="仿宋_GB2312"/>
                <w:szCs w:val="21"/>
              </w:rPr>
            </w:pPr>
          </w:p>
          <w:p w:rsidR="00317E8C" w:rsidRDefault="0040726E">
            <w:pPr>
              <w:spacing w:line="320" w:lineRule="exact"/>
              <w:jc w:val="center"/>
              <w:rPr>
                <w:rFonts w:ascii="仿宋_GB2312" w:eastAsia="仿宋_GB2312"/>
                <w:szCs w:val="21"/>
              </w:rPr>
            </w:pPr>
            <w:r>
              <w:rPr>
                <w:rFonts w:ascii="仿宋_GB2312" w:eastAsia="仿宋_GB2312" w:hint="eastAsia"/>
                <w:szCs w:val="21"/>
              </w:rPr>
              <w:t>预算</w:t>
            </w:r>
          </w:p>
          <w:p w:rsidR="00317E8C" w:rsidRDefault="0040726E">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管理制度</w:t>
            </w:r>
          </w:p>
          <w:p w:rsidR="00317E8C" w:rsidRDefault="0040726E">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3509"/>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shd w:val="clear" w:color="auto" w:fill="auto"/>
            <w:vAlign w:val="center"/>
          </w:tcPr>
          <w:p w:rsidR="00317E8C" w:rsidRDefault="00317E8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资金使用</w:t>
            </w:r>
          </w:p>
          <w:p w:rsidR="00317E8C" w:rsidRDefault="0040726E">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317E8C" w:rsidRDefault="0040726E">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813"/>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shd w:val="clear" w:color="auto" w:fill="auto"/>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预决算信</w:t>
            </w:r>
          </w:p>
          <w:p w:rsidR="00317E8C" w:rsidRDefault="0040726E">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317E8C" w:rsidRDefault="0040726E">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802"/>
          <w:jc w:val="center"/>
        </w:trPr>
        <w:tc>
          <w:tcPr>
            <w:tcW w:w="666" w:type="dxa"/>
            <w:vMerge w:val="restart"/>
            <w:shd w:val="clear" w:color="auto" w:fill="auto"/>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lastRenderedPageBreak/>
              <w:t>过</w:t>
            </w:r>
          </w:p>
          <w:p w:rsidR="00317E8C" w:rsidRDefault="0040726E">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预算</w:t>
            </w:r>
          </w:p>
          <w:p w:rsidR="00317E8C" w:rsidRDefault="0040726E">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基础信息</w:t>
            </w:r>
          </w:p>
          <w:p w:rsidR="00317E8C" w:rsidRDefault="0040726E">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317E8C" w:rsidRDefault="00317E8C">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317E8C" w:rsidRDefault="00317E8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管理制度</w:t>
            </w:r>
          </w:p>
          <w:p w:rsidR="00317E8C" w:rsidRDefault="0040726E">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317E8C" w:rsidRDefault="008B404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2837"/>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shd w:val="clear" w:color="auto" w:fill="auto"/>
            <w:vAlign w:val="center"/>
          </w:tcPr>
          <w:p w:rsidR="00317E8C" w:rsidRDefault="00317E8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资产管理</w:t>
            </w:r>
          </w:p>
          <w:p w:rsidR="00317E8C" w:rsidRDefault="0040726E">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317E8C" w:rsidRDefault="008B404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995"/>
          <w:jc w:val="center"/>
        </w:trPr>
        <w:tc>
          <w:tcPr>
            <w:tcW w:w="666" w:type="dxa"/>
            <w:vMerge/>
            <w:shd w:val="clear" w:color="auto" w:fill="auto"/>
            <w:vAlign w:val="center"/>
          </w:tcPr>
          <w:p w:rsidR="00317E8C" w:rsidRDefault="00317E8C">
            <w:pPr>
              <w:spacing w:line="320" w:lineRule="exact"/>
              <w:rPr>
                <w:rFonts w:ascii="仿宋_GB2312" w:eastAsia="仿宋_GB2312"/>
                <w:szCs w:val="21"/>
              </w:rPr>
            </w:pPr>
          </w:p>
        </w:tc>
        <w:tc>
          <w:tcPr>
            <w:tcW w:w="866" w:type="dxa"/>
            <w:vMerge/>
            <w:shd w:val="clear" w:color="auto" w:fill="auto"/>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固定资产</w:t>
            </w:r>
          </w:p>
          <w:p w:rsidR="00317E8C" w:rsidRDefault="0040726E">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317E8C" w:rsidRDefault="008B404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2799"/>
          <w:jc w:val="center"/>
        </w:trPr>
        <w:tc>
          <w:tcPr>
            <w:tcW w:w="666" w:type="dxa"/>
            <w:shd w:val="clear" w:color="auto" w:fill="auto"/>
            <w:noWrap/>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实际</w:t>
            </w:r>
          </w:p>
          <w:p w:rsidR="00317E8C" w:rsidRDefault="0040726E">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1635"/>
          <w:jc w:val="center"/>
        </w:trPr>
        <w:tc>
          <w:tcPr>
            <w:tcW w:w="666" w:type="dxa"/>
            <w:vMerge w:val="restart"/>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lastRenderedPageBreak/>
              <w:t>产</w:t>
            </w:r>
          </w:p>
          <w:p w:rsidR="00317E8C" w:rsidRDefault="0040726E">
            <w:pPr>
              <w:spacing w:line="320" w:lineRule="exact"/>
              <w:jc w:val="center"/>
              <w:rPr>
                <w:rFonts w:ascii="仿宋_GB2312" w:eastAsia="仿宋_GB2312"/>
                <w:szCs w:val="21"/>
              </w:rPr>
            </w:pPr>
            <w:r>
              <w:rPr>
                <w:rFonts w:ascii="仿宋_GB2312" w:eastAsia="仿宋_GB2312" w:hint="eastAsia"/>
                <w:szCs w:val="21"/>
              </w:rPr>
              <w:t>出</w:t>
            </w:r>
          </w:p>
          <w:p w:rsidR="00317E8C" w:rsidRDefault="0040726E">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完成</w:t>
            </w:r>
          </w:p>
          <w:p w:rsidR="00317E8C" w:rsidRDefault="0040726E">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1737"/>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质量</w:t>
            </w:r>
          </w:p>
          <w:p w:rsidR="00317E8C" w:rsidRDefault="0040726E">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1470"/>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重点工作</w:t>
            </w:r>
          </w:p>
          <w:p w:rsidR="00317E8C" w:rsidRDefault="0040726E">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735"/>
          <w:jc w:val="center"/>
        </w:trPr>
        <w:tc>
          <w:tcPr>
            <w:tcW w:w="666" w:type="dxa"/>
            <w:vMerge w:val="restart"/>
            <w:shd w:val="clear" w:color="auto" w:fill="auto"/>
            <w:noWrap/>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效</w:t>
            </w:r>
          </w:p>
          <w:p w:rsidR="00317E8C" w:rsidRDefault="0040726E">
            <w:pPr>
              <w:spacing w:line="320" w:lineRule="exact"/>
              <w:jc w:val="center"/>
              <w:rPr>
                <w:rFonts w:ascii="仿宋_GB2312" w:eastAsia="仿宋_GB2312"/>
                <w:szCs w:val="21"/>
              </w:rPr>
            </w:pPr>
            <w:r>
              <w:rPr>
                <w:rFonts w:ascii="仿宋_GB2312" w:eastAsia="仿宋_GB2312" w:hint="eastAsia"/>
                <w:szCs w:val="21"/>
              </w:rPr>
              <w:t>果</w:t>
            </w:r>
          </w:p>
          <w:p w:rsidR="00317E8C" w:rsidRDefault="0040726E">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735"/>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317E8C" w:rsidRDefault="00317E8C">
            <w:pPr>
              <w:spacing w:line="320" w:lineRule="exact"/>
              <w:ind w:leftChars="50" w:left="105" w:rightChars="50" w:right="105"/>
              <w:rPr>
                <w:rFonts w:ascii="仿宋_GB2312" w:eastAsia="仿宋_GB2312"/>
                <w:szCs w:val="21"/>
              </w:rPr>
            </w:pP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735"/>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317E8C" w:rsidRDefault="00317E8C">
            <w:pPr>
              <w:spacing w:line="320" w:lineRule="exact"/>
              <w:ind w:leftChars="50" w:left="105" w:rightChars="50" w:right="105"/>
              <w:rPr>
                <w:rFonts w:ascii="仿宋_GB2312" w:eastAsia="仿宋_GB2312"/>
                <w:szCs w:val="21"/>
              </w:rPr>
            </w:pP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1312"/>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社会公众</w:t>
            </w:r>
          </w:p>
          <w:p w:rsidR="00317E8C" w:rsidRDefault="0040726E">
            <w:pPr>
              <w:spacing w:line="320" w:lineRule="exact"/>
              <w:jc w:val="center"/>
              <w:rPr>
                <w:rFonts w:ascii="仿宋_GB2312" w:eastAsia="仿宋_GB2312"/>
                <w:szCs w:val="21"/>
              </w:rPr>
            </w:pPr>
            <w:r>
              <w:rPr>
                <w:rFonts w:ascii="仿宋_GB2312" w:eastAsia="仿宋_GB2312" w:hint="eastAsia"/>
                <w:szCs w:val="21"/>
              </w:rPr>
              <w:t>或服务对</w:t>
            </w:r>
          </w:p>
          <w:p w:rsidR="00317E8C" w:rsidRDefault="0040726E">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1312"/>
          <w:jc w:val="center"/>
        </w:trPr>
        <w:tc>
          <w:tcPr>
            <w:tcW w:w="9643" w:type="dxa"/>
            <w:gridSpan w:val="5"/>
            <w:vAlign w:val="center"/>
          </w:tcPr>
          <w:p w:rsidR="00317E8C" w:rsidRDefault="00317E8C">
            <w:pPr>
              <w:spacing w:line="320" w:lineRule="exact"/>
              <w:ind w:leftChars="50" w:left="105" w:rightChars="50" w:right="105"/>
              <w:jc w:val="center"/>
              <w:rPr>
                <w:rFonts w:ascii="仿宋_GB2312" w:eastAsia="仿宋_GB2312"/>
                <w:szCs w:val="21"/>
              </w:rPr>
            </w:pPr>
          </w:p>
        </w:tc>
        <w:tc>
          <w:tcPr>
            <w:tcW w:w="938" w:type="dxa"/>
            <w:vAlign w:val="center"/>
          </w:tcPr>
          <w:p w:rsidR="00317E8C" w:rsidRDefault="008B404D">
            <w:pPr>
              <w:spacing w:line="320" w:lineRule="exact"/>
              <w:ind w:leftChars="50" w:left="105" w:rightChars="50" w:right="105"/>
              <w:jc w:val="center"/>
              <w:rPr>
                <w:rFonts w:ascii="仿宋_GB2312" w:eastAsia="仿宋_GB2312"/>
                <w:szCs w:val="21"/>
              </w:rPr>
            </w:pPr>
            <w:r>
              <w:rPr>
                <w:rFonts w:ascii="仿宋_GB2312" w:eastAsia="仿宋_GB2312" w:hint="eastAsia"/>
                <w:szCs w:val="21"/>
              </w:rPr>
              <w:t>97</w:t>
            </w:r>
          </w:p>
        </w:tc>
      </w:tr>
    </w:tbl>
    <w:p w:rsidR="00317E8C" w:rsidRDefault="00317E8C"/>
    <w:p w:rsidR="00317E8C" w:rsidRDefault="0040726E">
      <w:pPr>
        <w:widowControl/>
        <w:jc w:val="left"/>
      </w:pPr>
      <w:r>
        <w:br w:type="page"/>
      </w:r>
    </w:p>
    <w:p w:rsidR="00317E8C" w:rsidRDefault="0040726E">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317E8C" w:rsidRDefault="0040726E">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317E8C" w:rsidRDefault="0040726E">
      <w:pPr>
        <w:rPr>
          <w:rFonts w:ascii="仿宋" w:eastAsia="仿宋" w:hAnsi="仿宋"/>
        </w:rPr>
      </w:pPr>
      <w:r>
        <w:rPr>
          <w:rFonts w:ascii="仿宋" w:eastAsia="仿宋" w:hAnsi="仿宋" w:hint="eastAsia"/>
        </w:rPr>
        <w:t>填报单位：</w:t>
      </w:r>
      <w:r w:rsidR="003766C7">
        <w:rPr>
          <w:rFonts w:ascii="仿宋" w:eastAsia="仿宋" w:hAnsi="仿宋" w:hint="eastAsia"/>
        </w:rPr>
        <w:t>怀化市坨院学校</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317E8C">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控制率</w:t>
            </w:r>
          </w:p>
        </w:tc>
      </w:tr>
      <w:tr w:rsidR="00317E8C">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317E8C" w:rsidRDefault="00317E8C">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17</w:t>
            </w:r>
          </w:p>
        </w:tc>
        <w:tc>
          <w:tcPr>
            <w:tcW w:w="2292"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19</w:t>
            </w:r>
          </w:p>
        </w:tc>
        <w:tc>
          <w:tcPr>
            <w:tcW w:w="2244" w:type="dxa"/>
            <w:tcBorders>
              <w:top w:val="single" w:sz="4" w:space="0" w:color="000000"/>
              <w:left w:val="nil"/>
              <w:bottom w:val="single" w:sz="4" w:space="0" w:color="000000"/>
              <w:right w:val="single" w:sz="4" w:space="0" w:color="000000"/>
            </w:tcBorders>
            <w:vAlign w:val="center"/>
          </w:tcPr>
          <w:p w:rsidR="00317E8C" w:rsidRDefault="00AA53C0">
            <w:pPr>
              <w:spacing w:line="440" w:lineRule="exact"/>
              <w:jc w:val="center"/>
              <w:rPr>
                <w:rFonts w:ascii="仿宋" w:eastAsia="仿宋" w:hAnsi="仿宋"/>
              </w:rPr>
            </w:pPr>
            <w:r>
              <w:rPr>
                <w:rFonts w:ascii="仿宋" w:eastAsia="仿宋" w:hAnsi="仿宋" w:hint="eastAsia"/>
              </w:rPr>
              <w:t>111.76%</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2020</w:t>
            </w:r>
            <w:bookmarkStart w:id="0" w:name="_GoBack"/>
            <w:bookmarkEnd w:id="0"/>
            <w:r>
              <w:rPr>
                <w:rFonts w:ascii="仿宋" w:eastAsia="仿宋" w:hAnsi="仿宋" w:hint="eastAsia"/>
              </w:rPr>
              <w:t>年决算数</w:t>
            </w:r>
          </w:p>
        </w:tc>
      </w:tr>
      <w:tr w:rsidR="00317E8C">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5000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2000</w:t>
            </w:r>
          </w:p>
        </w:tc>
        <w:tc>
          <w:tcPr>
            <w:tcW w:w="2244"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r>
      <w:tr w:rsidR="00317E8C">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r>
      <w:tr w:rsidR="00317E8C">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5000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2000</w:t>
            </w:r>
          </w:p>
        </w:tc>
        <w:tc>
          <w:tcPr>
            <w:tcW w:w="2244"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r>
      <w:tr w:rsidR="00317E8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452100</w:t>
            </w:r>
          </w:p>
        </w:tc>
        <w:tc>
          <w:tcPr>
            <w:tcW w:w="2244" w:type="dxa"/>
            <w:tcBorders>
              <w:top w:val="single" w:sz="4" w:space="0" w:color="000000"/>
              <w:left w:val="nil"/>
              <w:bottom w:val="single" w:sz="4" w:space="0" w:color="000000"/>
              <w:right w:val="single" w:sz="4" w:space="0" w:color="000000"/>
            </w:tcBorders>
          </w:tcPr>
          <w:p w:rsidR="00497752" w:rsidRDefault="00497752">
            <w:pPr>
              <w:spacing w:line="440" w:lineRule="exact"/>
              <w:rPr>
                <w:rFonts w:ascii="仿宋" w:eastAsia="仿宋" w:hAnsi="仿宋"/>
              </w:rPr>
            </w:pPr>
            <w:r>
              <w:rPr>
                <w:rFonts w:ascii="仿宋" w:eastAsia="仿宋" w:hAnsi="仿宋" w:hint="eastAsia"/>
              </w:rPr>
              <w:t>800000</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0</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452100</w:t>
            </w:r>
          </w:p>
        </w:tc>
        <w:tc>
          <w:tcPr>
            <w:tcW w:w="2244"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800000</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272390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290521.2</w:t>
            </w:r>
          </w:p>
        </w:tc>
        <w:tc>
          <w:tcPr>
            <w:tcW w:w="2244"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557303.4</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128000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49544</w:t>
            </w:r>
          </w:p>
        </w:tc>
        <w:tc>
          <w:tcPr>
            <w:tcW w:w="2244"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32278.95</w:t>
            </w:r>
          </w:p>
        </w:tc>
      </w:tr>
      <w:tr w:rsidR="00317E8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29000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30000</w:t>
            </w:r>
          </w:p>
        </w:tc>
        <w:tc>
          <w:tcPr>
            <w:tcW w:w="2244"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34910.82</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12420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0</w:t>
            </w:r>
          </w:p>
        </w:tc>
      </w:tr>
      <w:tr w:rsidR="00317E8C">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317E8C" w:rsidRDefault="00996292">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0</w:t>
            </w:r>
          </w:p>
        </w:tc>
      </w:tr>
      <w:tr w:rsidR="00317E8C">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r>
    </w:tbl>
    <w:p w:rsidR="00317E8C" w:rsidRDefault="0040726E">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317E8C" w:rsidRDefault="00317E8C"/>
    <w:p w:rsidR="00317E8C" w:rsidRDefault="00317E8C"/>
    <w:p w:rsidR="00317E8C" w:rsidRDefault="00317E8C"/>
    <w:p w:rsidR="00317E8C" w:rsidRDefault="00317E8C"/>
    <w:p w:rsidR="00317E8C" w:rsidRDefault="00317E8C"/>
    <w:p w:rsidR="00317E8C" w:rsidRDefault="00317E8C"/>
    <w:p w:rsidR="00317E8C" w:rsidRDefault="00317E8C"/>
    <w:p w:rsidR="008B404D" w:rsidRDefault="008B404D" w:rsidP="008B404D">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8B404D" w:rsidRPr="002A59F6" w:rsidRDefault="008B404D" w:rsidP="008B404D">
      <w:pPr>
        <w:widowControl/>
        <w:spacing w:line="600" w:lineRule="exact"/>
        <w:jc w:val="center"/>
        <w:rPr>
          <w:rFonts w:eastAsia="方正小标宋_GBK"/>
          <w:sz w:val="36"/>
          <w:szCs w:val="36"/>
        </w:rPr>
      </w:pPr>
      <w:r w:rsidRPr="002A59F6">
        <w:rPr>
          <w:rFonts w:eastAsia="方正小标宋_GBK"/>
          <w:sz w:val="36"/>
          <w:szCs w:val="36"/>
        </w:rPr>
        <w:t>怀化市</w:t>
      </w:r>
      <w:r>
        <w:rPr>
          <w:rFonts w:eastAsia="方正小标宋_GBK" w:hint="eastAsia"/>
          <w:sz w:val="36"/>
          <w:szCs w:val="36"/>
        </w:rPr>
        <w:t>坨院学校</w:t>
      </w:r>
    </w:p>
    <w:p w:rsidR="008B404D" w:rsidRDefault="008B404D" w:rsidP="008B404D">
      <w:pPr>
        <w:spacing w:line="600" w:lineRule="exact"/>
        <w:jc w:val="center"/>
        <w:rPr>
          <w:rFonts w:eastAsia="方正小标宋_GBK"/>
          <w:sz w:val="32"/>
          <w:szCs w:val="32"/>
        </w:rPr>
      </w:pPr>
      <w:r>
        <w:rPr>
          <w:rFonts w:eastAsia="方正小标宋_GBK" w:hint="eastAsia"/>
          <w:sz w:val="36"/>
          <w:szCs w:val="36"/>
        </w:rPr>
        <w:t>2020</w:t>
      </w:r>
      <w:r>
        <w:rPr>
          <w:rFonts w:eastAsia="方正小标宋_GBK" w:hint="eastAsia"/>
          <w:sz w:val="36"/>
          <w:szCs w:val="36"/>
        </w:rPr>
        <w:t>年</w:t>
      </w:r>
      <w:r>
        <w:rPr>
          <w:rFonts w:eastAsia="方正小标宋_GBK"/>
          <w:sz w:val="36"/>
          <w:szCs w:val="36"/>
        </w:rPr>
        <w:t>部门整体支出绩效评价报告</w:t>
      </w:r>
    </w:p>
    <w:p w:rsidR="008B404D" w:rsidRDefault="008B404D" w:rsidP="008B404D">
      <w:pPr>
        <w:spacing w:line="600" w:lineRule="exact"/>
        <w:jc w:val="center"/>
        <w:rPr>
          <w:rFonts w:eastAsia="方正小标宋_GBK"/>
          <w:sz w:val="32"/>
          <w:szCs w:val="32"/>
        </w:rPr>
      </w:pPr>
    </w:p>
    <w:p w:rsidR="008B404D" w:rsidRPr="007D3483" w:rsidRDefault="008B404D" w:rsidP="008B404D">
      <w:pPr>
        <w:widowControl/>
        <w:spacing w:line="600" w:lineRule="exact"/>
        <w:rPr>
          <w:rFonts w:eastAsia="黑体"/>
          <w:sz w:val="32"/>
          <w:szCs w:val="32"/>
        </w:rPr>
      </w:pPr>
      <w:r>
        <w:rPr>
          <w:rFonts w:eastAsia="黑体" w:hint="eastAsia"/>
          <w:sz w:val="32"/>
          <w:szCs w:val="32"/>
        </w:rPr>
        <w:t>一、</w:t>
      </w:r>
      <w:r w:rsidRPr="007D3483">
        <w:rPr>
          <w:rFonts w:eastAsia="黑体"/>
          <w:sz w:val="32"/>
          <w:szCs w:val="32"/>
        </w:rPr>
        <w:t>部门、单位基本情况</w:t>
      </w:r>
    </w:p>
    <w:p w:rsidR="00116E19" w:rsidRDefault="008B404D" w:rsidP="00116E19">
      <w:pPr>
        <w:spacing w:line="500" w:lineRule="exact"/>
        <w:outlineLvl w:val="0"/>
        <w:rPr>
          <w:rFonts w:ascii="仿宋" w:eastAsia="仿宋" w:hAnsi="仿宋" w:hint="eastAsia"/>
          <w:b/>
          <w:sz w:val="28"/>
          <w:szCs w:val="28"/>
        </w:rPr>
      </w:pPr>
      <w:r w:rsidRPr="00D11ECF">
        <w:rPr>
          <w:rFonts w:ascii="仿宋" w:eastAsia="仿宋" w:hAnsi="仿宋" w:hint="eastAsia"/>
          <w:b/>
          <w:sz w:val="28"/>
          <w:szCs w:val="28"/>
        </w:rPr>
        <w:t>部门基本概况：</w:t>
      </w:r>
    </w:p>
    <w:p w:rsidR="00116E19" w:rsidRPr="00116E19" w:rsidRDefault="00116E19" w:rsidP="00116E19">
      <w:pPr>
        <w:spacing w:line="500" w:lineRule="exact"/>
        <w:outlineLvl w:val="0"/>
        <w:rPr>
          <w:rFonts w:ascii="仿宋" w:eastAsia="仿宋" w:hAnsi="仿宋" w:hint="eastAsia"/>
          <w:b/>
          <w:sz w:val="28"/>
          <w:szCs w:val="28"/>
        </w:rPr>
      </w:pPr>
      <w:r w:rsidRPr="00116E19">
        <w:rPr>
          <w:rFonts w:ascii="仿宋" w:eastAsia="仿宋" w:hAnsi="仿宋" w:hint="eastAsia"/>
          <w:b/>
          <w:sz w:val="28"/>
          <w:szCs w:val="28"/>
        </w:rPr>
        <w:t>一、部门、单位基本情况</w:t>
      </w:r>
    </w:p>
    <w:p w:rsidR="00116E19" w:rsidRPr="00116E19" w:rsidRDefault="00116E19" w:rsidP="00116E19">
      <w:pPr>
        <w:spacing w:line="500" w:lineRule="exact"/>
        <w:outlineLvl w:val="0"/>
        <w:rPr>
          <w:rFonts w:ascii="仿宋" w:eastAsia="仿宋" w:hAnsi="仿宋" w:hint="eastAsia"/>
          <w:sz w:val="28"/>
          <w:szCs w:val="28"/>
        </w:rPr>
      </w:pPr>
      <w:r w:rsidRPr="00116E19">
        <w:rPr>
          <w:rFonts w:ascii="仿宋" w:eastAsia="仿宋" w:hAnsi="仿宋" w:hint="eastAsia"/>
          <w:sz w:val="28"/>
          <w:szCs w:val="28"/>
        </w:rPr>
        <w:t>1、怀化市坨院学校是全额拨款的事业单位。内设10个职能处室：学校办公室、校长室、工会、党支部、总务处、教务处、德育处、教研室、财务室、团队处。</w:t>
      </w:r>
    </w:p>
    <w:p w:rsidR="00116E19" w:rsidRPr="00116E19" w:rsidRDefault="00116E19" w:rsidP="00116E19">
      <w:pPr>
        <w:spacing w:line="500" w:lineRule="exact"/>
        <w:outlineLvl w:val="0"/>
        <w:rPr>
          <w:rFonts w:ascii="仿宋" w:eastAsia="仿宋" w:hAnsi="仿宋" w:hint="eastAsia"/>
          <w:sz w:val="28"/>
          <w:szCs w:val="28"/>
        </w:rPr>
      </w:pPr>
      <w:r w:rsidRPr="00116E19">
        <w:rPr>
          <w:rFonts w:ascii="仿宋" w:eastAsia="仿宋" w:hAnsi="仿宋" w:hint="eastAsia"/>
          <w:sz w:val="28"/>
          <w:szCs w:val="28"/>
        </w:rPr>
        <w:t>2、主要工作职责：全面贯彻党的教育方针，落实九年义务教育各项政策，保障学生受教育的各项权利，维护教师职工各项权益。</w:t>
      </w:r>
    </w:p>
    <w:p w:rsidR="00116E19" w:rsidRPr="00116E19" w:rsidRDefault="00116E19" w:rsidP="008B404D">
      <w:pPr>
        <w:spacing w:line="500" w:lineRule="exact"/>
        <w:outlineLvl w:val="0"/>
        <w:rPr>
          <w:rFonts w:ascii="仿宋" w:eastAsia="仿宋" w:hAnsi="仿宋"/>
          <w:sz w:val="28"/>
          <w:szCs w:val="28"/>
        </w:rPr>
      </w:pPr>
      <w:r w:rsidRPr="00116E19">
        <w:rPr>
          <w:rFonts w:ascii="仿宋" w:eastAsia="仿宋" w:hAnsi="仿宋" w:hint="eastAsia"/>
          <w:sz w:val="28"/>
          <w:szCs w:val="28"/>
        </w:rPr>
        <w:t>3、编制人员情况:现实有在职人员19人（其中全额拨款19人，自收自支0人），离退休人员17人(其中财政拨款17人，自收自支0人）。</w:t>
      </w:r>
    </w:p>
    <w:p w:rsidR="008B404D" w:rsidRPr="007D3483" w:rsidRDefault="008B404D" w:rsidP="008B404D">
      <w:pPr>
        <w:widowControl/>
        <w:spacing w:line="600" w:lineRule="exact"/>
        <w:rPr>
          <w:rFonts w:eastAsia="黑体"/>
          <w:sz w:val="32"/>
          <w:szCs w:val="32"/>
        </w:rPr>
      </w:pPr>
      <w:r w:rsidRPr="007D3483">
        <w:rPr>
          <w:rFonts w:eastAsia="黑体" w:hint="eastAsia"/>
          <w:sz w:val="32"/>
          <w:szCs w:val="32"/>
        </w:rPr>
        <w:t>二、</w:t>
      </w:r>
      <w:r w:rsidRPr="007D3483">
        <w:rPr>
          <w:rFonts w:eastAsia="黑体"/>
          <w:sz w:val="32"/>
          <w:szCs w:val="32"/>
        </w:rPr>
        <w:t>一般公共预算支出情况</w:t>
      </w:r>
    </w:p>
    <w:p w:rsidR="008B404D" w:rsidRPr="007D3483" w:rsidRDefault="008B404D" w:rsidP="008B404D">
      <w:pPr>
        <w:widowControl/>
        <w:spacing w:line="600" w:lineRule="exact"/>
        <w:rPr>
          <w:rFonts w:eastAsia="黑体"/>
          <w:sz w:val="32"/>
          <w:szCs w:val="32"/>
        </w:rPr>
      </w:pPr>
      <w:r w:rsidRPr="007D3483">
        <w:rPr>
          <w:rFonts w:eastAsia="黑体" w:hint="eastAsia"/>
          <w:sz w:val="32"/>
          <w:szCs w:val="32"/>
        </w:rPr>
        <w:t>（一）</w:t>
      </w:r>
      <w:r w:rsidRPr="007D3483">
        <w:rPr>
          <w:rFonts w:eastAsia="黑体"/>
          <w:sz w:val="32"/>
          <w:szCs w:val="32"/>
        </w:rPr>
        <w:t>基本支出情况</w:t>
      </w:r>
    </w:p>
    <w:p w:rsidR="008B404D" w:rsidRPr="002E4264" w:rsidRDefault="008B404D" w:rsidP="008B404D">
      <w:pPr>
        <w:spacing w:line="500" w:lineRule="exact"/>
        <w:ind w:firstLineChars="200" w:firstLine="560"/>
        <w:rPr>
          <w:rFonts w:ascii="仿宋" w:eastAsia="仿宋" w:hAnsi="仿宋"/>
          <w:sz w:val="28"/>
          <w:szCs w:val="28"/>
        </w:rPr>
      </w:pPr>
      <w:r>
        <w:rPr>
          <w:rFonts w:ascii="仿宋" w:eastAsia="仿宋" w:hAnsi="仿宋" w:hint="eastAsia"/>
          <w:sz w:val="28"/>
          <w:szCs w:val="28"/>
        </w:rPr>
        <w:t>2020年预算基本总支出</w:t>
      </w:r>
      <w:r w:rsidR="000E39AE">
        <w:rPr>
          <w:rFonts w:ascii="仿宋" w:eastAsia="仿宋" w:hAnsi="仿宋" w:hint="eastAsia"/>
          <w:sz w:val="28"/>
          <w:szCs w:val="28"/>
        </w:rPr>
        <w:t>273.93</w:t>
      </w:r>
      <w:r>
        <w:rPr>
          <w:rFonts w:ascii="仿宋" w:eastAsia="仿宋" w:hAnsi="仿宋" w:hint="eastAsia"/>
          <w:sz w:val="28"/>
          <w:szCs w:val="28"/>
        </w:rPr>
        <w:t>万元，其中人员经费支出</w:t>
      </w:r>
      <w:r w:rsidR="000E39AE">
        <w:rPr>
          <w:rFonts w:ascii="仿宋" w:eastAsia="仿宋" w:hAnsi="仿宋" w:hint="eastAsia"/>
          <w:sz w:val="28"/>
          <w:szCs w:val="28"/>
        </w:rPr>
        <w:t>244.37</w:t>
      </w:r>
      <w:r>
        <w:rPr>
          <w:rFonts w:ascii="仿宋" w:eastAsia="仿宋" w:hAnsi="仿宋" w:hint="eastAsia"/>
          <w:sz w:val="28"/>
          <w:szCs w:val="28"/>
        </w:rPr>
        <w:t xml:space="preserve">      万元，公用经费支出</w:t>
      </w:r>
      <w:r w:rsidR="000E39AE">
        <w:rPr>
          <w:rFonts w:ascii="仿宋" w:eastAsia="仿宋" w:hAnsi="仿宋" w:hint="eastAsia"/>
          <w:sz w:val="28"/>
          <w:szCs w:val="28"/>
        </w:rPr>
        <w:t>29.56</w:t>
      </w:r>
      <w:r>
        <w:rPr>
          <w:rFonts w:ascii="仿宋" w:eastAsia="仿宋" w:hAnsi="仿宋" w:hint="eastAsia"/>
          <w:sz w:val="28"/>
          <w:szCs w:val="28"/>
        </w:rPr>
        <w:t>万元。</w:t>
      </w:r>
    </w:p>
    <w:p w:rsidR="008B404D" w:rsidRPr="007D3483" w:rsidRDefault="008B404D" w:rsidP="008B404D">
      <w:pPr>
        <w:widowControl/>
        <w:spacing w:line="600" w:lineRule="exact"/>
        <w:rPr>
          <w:rFonts w:eastAsia="黑体"/>
          <w:sz w:val="32"/>
          <w:szCs w:val="32"/>
        </w:rPr>
      </w:pPr>
      <w:r w:rsidRPr="007D3483">
        <w:rPr>
          <w:rFonts w:eastAsia="黑体" w:hint="eastAsia"/>
          <w:sz w:val="32"/>
          <w:szCs w:val="32"/>
        </w:rPr>
        <w:t>（二）</w:t>
      </w:r>
      <w:r w:rsidRPr="007D3483">
        <w:rPr>
          <w:rFonts w:eastAsia="黑体"/>
          <w:sz w:val="32"/>
          <w:szCs w:val="32"/>
        </w:rPr>
        <w:t>项目支出情况</w:t>
      </w:r>
    </w:p>
    <w:p w:rsidR="008B404D" w:rsidRPr="00D543DC" w:rsidRDefault="008B404D" w:rsidP="008B404D">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2020年项目支出 </w:t>
      </w:r>
      <w:r w:rsidR="000E39AE">
        <w:rPr>
          <w:rFonts w:ascii="仿宋" w:eastAsia="仿宋" w:hAnsi="仿宋" w:hint="eastAsia"/>
          <w:sz w:val="28"/>
          <w:szCs w:val="28"/>
        </w:rPr>
        <w:t>55.31</w:t>
      </w:r>
      <w:r>
        <w:rPr>
          <w:rFonts w:ascii="仿宋" w:eastAsia="仿宋" w:hAnsi="仿宋" w:hint="eastAsia"/>
          <w:sz w:val="28"/>
          <w:szCs w:val="28"/>
        </w:rPr>
        <w:t>万元（专项业务费支出万元用于学校营养餐食堂人员工资及校园保安经费；专项个人家庭补助类</w:t>
      </w:r>
      <w:r w:rsidR="000E39AE">
        <w:rPr>
          <w:rFonts w:ascii="仿宋" w:eastAsia="仿宋" w:hAnsi="仿宋" w:hint="eastAsia"/>
          <w:sz w:val="28"/>
          <w:szCs w:val="28"/>
        </w:rPr>
        <w:t>13.7</w:t>
      </w:r>
      <w:r>
        <w:rPr>
          <w:rFonts w:ascii="仿宋" w:eastAsia="仿宋" w:hAnsi="仿宋" w:hint="eastAsia"/>
          <w:sz w:val="28"/>
          <w:szCs w:val="28"/>
        </w:rPr>
        <w:t>万元用于乡镇补贴、农村基层人才津贴，学生营养餐改计划。）</w:t>
      </w:r>
    </w:p>
    <w:p w:rsidR="008B404D" w:rsidRPr="00206116" w:rsidRDefault="008B404D" w:rsidP="008B404D">
      <w:pPr>
        <w:widowControl/>
        <w:spacing w:line="600" w:lineRule="exact"/>
        <w:jc w:val="left"/>
        <w:rPr>
          <w:rFonts w:eastAsia="黑体"/>
          <w:sz w:val="32"/>
          <w:szCs w:val="32"/>
        </w:rPr>
      </w:pPr>
      <w:r>
        <w:rPr>
          <w:rFonts w:eastAsia="黑体" w:hint="eastAsia"/>
          <w:sz w:val="32"/>
          <w:szCs w:val="32"/>
        </w:rPr>
        <w:t>三、</w:t>
      </w:r>
      <w:r w:rsidRPr="00206116">
        <w:rPr>
          <w:rFonts w:eastAsia="黑体"/>
          <w:sz w:val="32"/>
          <w:szCs w:val="32"/>
        </w:rPr>
        <w:t>政府性基金预算支出情况</w:t>
      </w:r>
    </w:p>
    <w:p w:rsidR="008B404D" w:rsidRPr="00206116" w:rsidRDefault="008B404D" w:rsidP="008B404D">
      <w:pPr>
        <w:spacing w:line="560" w:lineRule="exact"/>
        <w:jc w:val="left"/>
        <w:rPr>
          <w:rFonts w:ascii="仿宋" w:eastAsia="仿宋" w:hAnsi="仿宋"/>
          <w:sz w:val="28"/>
          <w:szCs w:val="28"/>
        </w:rPr>
      </w:pPr>
      <w:r w:rsidRPr="00206116">
        <w:rPr>
          <w:rFonts w:ascii="仿宋" w:eastAsia="仿宋" w:hAnsi="仿宋" w:hint="eastAsia"/>
          <w:sz w:val="28"/>
          <w:szCs w:val="28"/>
        </w:rPr>
        <w:t>2020年政府性基金支出为</w:t>
      </w:r>
      <w:r w:rsidRPr="00206116">
        <w:rPr>
          <w:rFonts w:ascii="仿宋" w:eastAsia="仿宋" w:hAnsi="仿宋"/>
          <w:sz w:val="28"/>
          <w:szCs w:val="28"/>
        </w:rPr>
        <w:t>0</w:t>
      </w:r>
      <w:r w:rsidRPr="00206116">
        <w:rPr>
          <w:rFonts w:ascii="仿宋" w:eastAsia="仿宋" w:hAnsi="仿宋" w:hint="eastAsia"/>
          <w:sz w:val="28"/>
          <w:szCs w:val="28"/>
        </w:rPr>
        <w:t>万元。</w:t>
      </w:r>
    </w:p>
    <w:p w:rsidR="008B404D" w:rsidRPr="00206116" w:rsidRDefault="008B404D" w:rsidP="008B404D">
      <w:pPr>
        <w:widowControl/>
        <w:spacing w:line="600" w:lineRule="exact"/>
        <w:jc w:val="left"/>
        <w:rPr>
          <w:rFonts w:eastAsia="黑体"/>
          <w:sz w:val="32"/>
          <w:szCs w:val="32"/>
        </w:rPr>
      </w:pPr>
      <w:r>
        <w:rPr>
          <w:rFonts w:eastAsia="黑体" w:hint="eastAsia"/>
          <w:sz w:val="32"/>
          <w:szCs w:val="32"/>
        </w:rPr>
        <w:t>四、</w:t>
      </w:r>
      <w:r w:rsidRPr="00206116">
        <w:rPr>
          <w:rFonts w:eastAsia="黑体"/>
          <w:sz w:val="32"/>
          <w:szCs w:val="32"/>
        </w:rPr>
        <w:t>国有资本经营预算支出情况</w:t>
      </w:r>
    </w:p>
    <w:p w:rsidR="008B404D" w:rsidRPr="00206116" w:rsidRDefault="008B404D" w:rsidP="008B404D">
      <w:pPr>
        <w:widowControl/>
        <w:spacing w:line="600" w:lineRule="exact"/>
        <w:jc w:val="left"/>
        <w:rPr>
          <w:rFonts w:ascii="仿宋" w:eastAsia="仿宋" w:hAnsi="仿宋"/>
          <w:color w:val="333333"/>
          <w:sz w:val="28"/>
          <w:szCs w:val="28"/>
        </w:rPr>
      </w:pPr>
      <w:r w:rsidRPr="00206116">
        <w:rPr>
          <w:rFonts w:ascii="仿宋" w:eastAsia="仿宋" w:hAnsi="仿宋" w:hint="eastAsia"/>
          <w:color w:val="333333"/>
          <w:sz w:val="28"/>
          <w:szCs w:val="28"/>
        </w:rPr>
        <w:lastRenderedPageBreak/>
        <w:t>2020年国有资本经营预算支出为0万元</w:t>
      </w:r>
    </w:p>
    <w:p w:rsidR="008B404D" w:rsidRPr="00206116" w:rsidRDefault="008B404D" w:rsidP="008B404D">
      <w:pPr>
        <w:widowControl/>
        <w:spacing w:line="600" w:lineRule="exact"/>
        <w:jc w:val="left"/>
        <w:rPr>
          <w:rFonts w:eastAsia="黑体"/>
          <w:sz w:val="32"/>
          <w:szCs w:val="32"/>
        </w:rPr>
      </w:pPr>
      <w:r>
        <w:rPr>
          <w:rFonts w:eastAsia="黑体" w:hint="eastAsia"/>
          <w:sz w:val="32"/>
          <w:szCs w:val="32"/>
        </w:rPr>
        <w:t>五、</w:t>
      </w:r>
      <w:r w:rsidRPr="00206116">
        <w:rPr>
          <w:rFonts w:eastAsia="黑体"/>
          <w:sz w:val="32"/>
          <w:szCs w:val="32"/>
        </w:rPr>
        <w:t>社会保险基金预算支出情况</w:t>
      </w:r>
    </w:p>
    <w:p w:rsidR="008B404D" w:rsidRPr="007D3483" w:rsidRDefault="008B404D" w:rsidP="008B404D">
      <w:pPr>
        <w:spacing w:line="560" w:lineRule="exact"/>
        <w:jc w:val="left"/>
        <w:rPr>
          <w:rFonts w:ascii="仿宋" w:eastAsia="仿宋" w:hAnsi="仿宋"/>
          <w:color w:val="333333"/>
          <w:sz w:val="28"/>
          <w:szCs w:val="28"/>
        </w:rPr>
      </w:pPr>
      <w:r w:rsidRPr="00206116">
        <w:rPr>
          <w:rFonts w:ascii="仿宋" w:eastAsia="仿宋" w:hAnsi="仿宋" w:hint="eastAsia"/>
          <w:color w:val="333333"/>
          <w:sz w:val="28"/>
          <w:szCs w:val="28"/>
        </w:rPr>
        <w:t>2020年社会保险基金支出为</w:t>
      </w:r>
      <w:r w:rsidRPr="00206116">
        <w:rPr>
          <w:rFonts w:ascii="仿宋" w:eastAsia="仿宋" w:hAnsi="仿宋"/>
          <w:color w:val="333333"/>
          <w:sz w:val="28"/>
          <w:szCs w:val="28"/>
        </w:rPr>
        <w:t>0</w:t>
      </w:r>
      <w:r w:rsidRPr="00206116">
        <w:rPr>
          <w:rFonts w:ascii="仿宋" w:eastAsia="仿宋" w:hAnsi="仿宋" w:hint="eastAsia"/>
          <w:color w:val="333333"/>
          <w:sz w:val="28"/>
          <w:szCs w:val="28"/>
        </w:rPr>
        <w:t>万元。</w:t>
      </w:r>
    </w:p>
    <w:p w:rsidR="008B404D" w:rsidRDefault="008B404D" w:rsidP="008B404D">
      <w:pPr>
        <w:widowControl/>
        <w:spacing w:line="600" w:lineRule="exact"/>
        <w:jc w:val="left"/>
        <w:rPr>
          <w:rFonts w:eastAsia="黑体"/>
          <w:sz w:val="32"/>
          <w:szCs w:val="32"/>
        </w:rPr>
      </w:pPr>
      <w:r>
        <w:rPr>
          <w:rFonts w:eastAsia="黑体"/>
          <w:sz w:val="32"/>
          <w:szCs w:val="32"/>
        </w:rPr>
        <w:t>六、部门整体支出绩效情况</w:t>
      </w:r>
    </w:p>
    <w:p w:rsidR="008B404D" w:rsidRPr="00BE5823" w:rsidRDefault="008B404D" w:rsidP="008B404D">
      <w:pPr>
        <w:spacing w:line="570" w:lineRule="atLeast"/>
        <w:ind w:firstLine="640"/>
        <w:rPr>
          <w:rFonts w:ascii="仿宋" w:eastAsia="仿宋" w:hAnsi="仿宋"/>
          <w:sz w:val="28"/>
          <w:szCs w:val="28"/>
        </w:rPr>
      </w:pPr>
      <w:r w:rsidRPr="00D673B6">
        <w:rPr>
          <w:rFonts w:ascii="仿宋" w:eastAsia="仿宋" w:hAnsi="仿宋" w:hint="eastAsia"/>
          <w:sz w:val="28"/>
          <w:szCs w:val="28"/>
        </w:rPr>
        <w:t>按照我区预算绩效管理工作的总体要求，2</w:t>
      </w:r>
      <w:r>
        <w:rPr>
          <w:rFonts w:ascii="仿宋" w:eastAsia="仿宋" w:hAnsi="仿宋" w:hint="eastAsia"/>
          <w:sz w:val="28"/>
          <w:szCs w:val="28"/>
        </w:rPr>
        <w:t>020</w:t>
      </w:r>
      <w:r w:rsidRPr="00D673B6">
        <w:rPr>
          <w:rFonts w:ascii="仿宋" w:eastAsia="仿宋" w:hAnsi="仿宋" w:hint="eastAsia"/>
          <w:sz w:val="28"/>
          <w:szCs w:val="28"/>
        </w:rPr>
        <w:t>年我单位整体支出全部实现整体支出绩效目标管理。取得相应的效益。</w:t>
      </w:r>
      <w:r w:rsidRPr="00D673B6">
        <w:rPr>
          <w:rFonts w:ascii="仿宋" w:eastAsia="仿宋" w:hAnsi="仿宋" w:hint="eastAsia"/>
          <w:color w:val="333333"/>
          <w:sz w:val="28"/>
          <w:szCs w:val="28"/>
        </w:rPr>
        <w:t>整个项目的运行完全按照我校内部管理制度、区教育局及财政的有关规定执行，所有开支均按照财务管理制度严格执行，不存在违规违法的问题。</w:t>
      </w:r>
      <w:r w:rsidRPr="00D673B6">
        <w:rPr>
          <w:rFonts w:ascii="仿宋" w:eastAsia="仿宋" w:hAnsi="仿宋" w:hint="eastAsia"/>
          <w:sz w:val="28"/>
          <w:szCs w:val="28"/>
        </w:rPr>
        <w:t>严格按照上级指示，在规定的时间里完成好了各项绩效目标工作。自评分分。</w:t>
      </w:r>
    </w:p>
    <w:p w:rsidR="008B404D" w:rsidRDefault="008B404D" w:rsidP="008B404D">
      <w:pPr>
        <w:pStyle w:val="a5"/>
        <w:widowControl/>
        <w:numPr>
          <w:ilvl w:val="0"/>
          <w:numId w:val="5"/>
        </w:numPr>
        <w:spacing w:line="600" w:lineRule="exact"/>
        <w:ind w:firstLineChars="0"/>
        <w:jc w:val="left"/>
        <w:rPr>
          <w:rFonts w:eastAsia="黑体"/>
          <w:sz w:val="32"/>
          <w:szCs w:val="32"/>
        </w:rPr>
      </w:pPr>
      <w:r w:rsidRPr="00193C4D">
        <w:rPr>
          <w:rFonts w:eastAsia="黑体"/>
          <w:sz w:val="32"/>
          <w:szCs w:val="32"/>
        </w:rPr>
        <w:t>存在的问题及原因分析</w:t>
      </w:r>
      <w:r w:rsidRPr="00193C4D">
        <w:rPr>
          <w:rFonts w:eastAsia="黑体" w:hint="eastAsia"/>
          <w:sz w:val="32"/>
          <w:szCs w:val="32"/>
        </w:rPr>
        <w:t xml:space="preserve"> </w:t>
      </w:r>
    </w:p>
    <w:p w:rsidR="008B404D" w:rsidRPr="007D3483" w:rsidRDefault="008B404D" w:rsidP="008B404D">
      <w:pPr>
        <w:widowControl/>
        <w:spacing w:line="600" w:lineRule="exact"/>
        <w:ind w:firstLineChars="200" w:firstLine="560"/>
        <w:jc w:val="left"/>
        <w:rPr>
          <w:rFonts w:ascii="Calibri" w:eastAsia="黑体" w:hAnsi="Calibri"/>
          <w:sz w:val="32"/>
          <w:szCs w:val="32"/>
        </w:rPr>
      </w:pPr>
      <w:r w:rsidRPr="007D3483">
        <w:rPr>
          <w:rFonts w:ascii="仿宋" w:eastAsia="仿宋" w:hAnsi="仿宋" w:hint="eastAsia"/>
          <w:bCs/>
          <w:sz w:val="28"/>
          <w:szCs w:val="28"/>
        </w:rPr>
        <w:t>存在的不足：2020年度我校在公用经费控制方面还有所欠缺，主要是没有做好充足的计划。加上我校财务人员因岗位限制而不得不兼负繁重的教学任务，亦非专业出身的财务人员，对新的财务专业知识仍然处在摸索阶段，专业不精，有待进一步加强学习。</w:t>
      </w:r>
    </w:p>
    <w:p w:rsidR="008B404D" w:rsidRPr="00193C4D" w:rsidRDefault="008B404D" w:rsidP="008B404D">
      <w:pPr>
        <w:pStyle w:val="a5"/>
        <w:widowControl/>
        <w:numPr>
          <w:ilvl w:val="0"/>
          <w:numId w:val="5"/>
        </w:numPr>
        <w:spacing w:line="600" w:lineRule="exact"/>
        <w:ind w:firstLineChars="0"/>
        <w:jc w:val="left"/>
        <w:rPr>
          <w:rFonts w:eastAsia="黑体"/>
          <w:sz w:val="32"/>
          <w:szCs w:val="32"/>
        </w:rPr>
      </w:pPr>
      <w:r w:rsidRPr="00193C4D">
        <w:rPr>
          <w:rFonts w:eastAsia="黑体"/>
          <w:sz w:val="32"/>
          <w:szCs w:val="32"/>
        </w:rPr>
        <w:t>下一步改进措施</w:t>
      </w:r>
      <w:r w:rsidRPr="00193C4D">
        <w:rPr>
          <w:rFonts w:eastAsia="黑体" w:hint="eastAsia"/>
          <w:sz w:val="32"/>
          <w:szCs w:val="32"/>
        </w:rPr>
        <w:t xml:space="preserve">   </w:t>
      </w:r>
    </w:p>
    <w:p w:rsidR="008B404D" w:rsidRPr="00193C4D" w:rsidRDefault="008B404D" w:rsidP="008B404D">
      <w:pPr>
        <w:pStyle w:val="a5"/>
        <w:spacing w:line="600" w:lineRule="exact"/>
        <w:ind w:left="720" w:firstLineChars="0" w:firstLine="0"/>
        <w:rPr>
          <w:rFonts w:ascii="仿宋" w:eastAsia="仿宋" w:hAnsi="仿宋"/>
          <w:sz w:val="28"/>
          <w:szCs w:val="28"/>
        </w:rPr>
      </w:pPr>
      <w:r w:rsidRPr="00193C4D">
        <w:rPr>
          <w:rFonts w:ascii="仿宋" w:eastAsia="仿宋" w:hAnsi="仿宋" w:hint="eastAsia"/>
          <w:sz w:val="28"/>
          <w:szCs w:val="28"/>
        </w:rPr>
        <w:t>财务人员会加强学习，做好业务，规范好各项计划。</w:t>
      </w:r>
    </w:p>
    <w:p w:rsidR="008B404D" w:rsidRDefault="008B404D" w:rsidP="00116E19">
      <w:pPr>
        <w:widowControl/>
        <w:spacing w:line="600" w:lineRule="exact"/>
        <w:jc w:val="left"/>
        <w:rPr>
          <w:rFonts w:eastAsia="黑体" w:hint="eastAsia"/>
          <w:sz w:val="32"/>
          <w:szCs w:val="32"/>
        </w:rPr>
      </w:pPr>
      <w:r>
        <w:rPr>
          <w:rFonts w:eastAsia="黑体"/>
          <w:sz w:val="32"/>
          <w:szCs w:val="32"/>
        </w:rPr>
        <w:t>九、其他需要说明的情况</w:t>
      </w:r>
      <w:r>
        <w:rPr>
          <w:rFonts w:eastAsia="黑体" w:hint="eastAsia"/>
          <w:sz w:val="32"/>
          <w:szCs w:val="32"/>
        </w:rPr>
        <w:t xml:space="preserve">   </w:t>
      </w:r>
      <w:r>
        <w:rPr>
          <w:rFonts w:eastAsia="黑体" w:hint="eastAsia"/>
          <w:sz w:val="32"/>
          <w:szCs w:val="32"/>
        </w:rPr>
        <w:t>无</w:t>
      </w:r>
    </w:p>
    <w:p w:rsidR="00116E19" w:rsidRDefault="00116E19" w:rsidP="00116E19">
      <w:pPr>
        <w:widowControl/>
        <w:spacing w:line="600" w:lineRule="exact"/>
        <w:jc w:val="left"/>
        <w:rPr>
          <w:rFonts w:eastAsia="黑体" w:hint="eastAsia"/>
          <w:sz w:val="32"/>
          <w:szCs w:val="32"/>
        </w:rPr>
      </w:pPr>
    </w:p>
    <w:p w:rsidR="00116E19" w:rsidRDefault="00116E19" w:rsidP="00116E19">
      <w:pPr>
        <w:widowControl/>
        <w:spacing w:line="600" w:lineRule="exact"/>
        <w:jc w:val="left"/>
        <w:rPr>
          <w:rFonts w:eastAsia="黑体"/>
          <w:sz w:val="32"/>
          <w:szCs w:val="32"/>
        </w:rPr>
      </w:pPr>
    </w:p>
    <w:p w:rsidR="008B404D" w:rsidRDefault="008B404D" w:rsidP="008B404D">
      <w:pPr>
        <w:spacing w:line="600" w:lineRule="exact"/>
        <w:jc w:val="right"/>
        <w:rPr>
          <w:rFonts w:eastAsia="黑体"/>
          <w:sz w:val="32"/>
          <w:szCs w:val="32"/>
        </w:rPr>
      </w:pPr>
      <w:r>
        <w:rPr>
          <w:rFonts w:eastAsia="黑体"/>
          <w:sz w:val="32"/>
          <w:szCs w:val="32"/>
        </w:rPr>
        <w:t>怀化市</w:t>
      </w:r>
      <w:r>
        <w:rPr>
          <w:rFonts w:eastAsia="黑体" w:hint="eastAsia"/>
          <w:sz w:val="32"/>
          <w:szCs w:val="32"/>
        </w:rPr>
        <w:t>坨院学校</w:t>
      </w:r>
    </w:p>
    <w:p w:rsidR="008B404D" w:rsidRDefault="008B404D" w:rsidP="008B404D">
      <w:pPr>
        <w:spacing w:line="600" w:lineRule="exact"/>
        <w:jc w:val="right"/>
        <w:rPr>
          <w:rFonts w:eastAsia="黑体"/>
          <w:sz w:val="32"/>
          <w:szCs w:val="32"/>
        </w:rPr>
      </w:pPr>
      <w:r>
        <w:rPr>
          <w:rFonts w:eastAsia="黑体" w:hint="eastAsia"/>
          <w:sz w:val="32"/>
          <w:szCs w:val="32"/>
        </w:rPr>
        <w:t>2021.6.16</w:t>
      </w:r>
    </w:p>
    <w:p w:rsidR="00317E8C" w:rsidRDefault="00317E8C">
      <w:pPr>
        <w:widowControl/>
        <w:spacing w:line="600" w:lineRule="exact"/>
        <w:ind w:firstLineChars="200" w:firstLine="640"/>
        <w:jc w:val="left"/>
        <w:rPr>
          <w:rFonts w:eastAsia="仿宋_GB2312"/>
          <w:sz w:val="32"/>
          <w:szCs w:val="32"/>
        </w:rPr>
      </w:pPr>
    </w:p>
    <w:p w:rsidR="00317E8C" w:rsidRDefault="0040726E">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317E8C" w:rsidRDefault="00317E8C">
      <w:pPr>
        <w:spacing w:line="400" w:lineRule="exact"/>
        <w:rPr>
          <w:rFonts w:eastAsia="黑体"/>
          <w:sz w:val="32"/>
          <w:szCs w:val="32"/>
        </w:rPr>
      </w:pPr>
    </w:p>
    <w:p w:rsidR="00317E8C" w:rsidRDefault="0040726E" w:rsidP="00116E19">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317E8C">
        <w:trPr>
          <w:trHeight w:val="454"/>
          <w:tblHeader/>
          <w:jc w:val="center"/>
        </w:trPr>
        <w:tc>
          <w:tcPr>
            <w:tcW w:w="777" w:type="dxa"/>
            <w:shd w:val="clear" w:color="auto" w:fill="auto"/>
            <w:tcMar>
              <w:top w:w="10" w:type="dxa"/>
              <w:left w:w="10" w:type="dxa"/>
              <w:bottom w:w="0" w:type="dxa"/>
              <w:right w:w="10" w:type="dxa"/>
            </w:tcMar>
            <w:vAlign w:val="center"/>
          </w:tcPr>
          <w:p w:rsidR="00317E8C" w:rsidRDefault="0040726E">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317E8C" w:rsidRDefault="0040726E">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317E8C" w:rsidRDefault="0040726E">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317E8C" w:rsidRDefault="0040726E">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317E8C" w:rsidRDefault="0040726E">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317E8C" w:rsidRDefault="0040726E">
            <w:pPr>
              <w:jc w:val="center"/>
              <w:rPr>
                <w:rFonts w:ascii="仿宋_GB2312" w:eastAsia="仿宋_GB2312"/>
                <w:b/>
                <w:bCs/>
                <w:szCs w:val="21"/>
              </w:rPr>
            </w:pPr>
            <w:r>
              <w:rPr>
                <w:rFonts w:ascii="仿宋_GB2312" w:eastAsia="仿宋_GB2312" w:hint="eastAsia"/>
                <w:b/>
                <w:bCs/>
                <w:szCs w:val="21"/>
              </w:rPr>
              <w:t>自评分</w:t>
            </w:r>
          </w:p>
        </w:tc>
      </w:tr>
      <w:tr w:rsidR="00317E8C">
        <w:trPr>
          <w:trHeight w:val="454"/>
          <w:jc w:val="center"/>
        </w:trPr>
        <w:tc>
          <w:tcPr>
            <w:tcW w:w="777" w:type="dxa"/>
            <w:vMerge w:val="restart"/>
            <w:shd w:val="clear" w:color="auto" w:fill="auto"/>
            <w:noWrap/>
            <w:tcMar>
              <w:top w:w="10" w:type="dxa"/>
              <w:left w:w="10" w:type="dxa"/>
              <w:bottom w:w="0" w:type="dxa"/>
              <w:right w:w="10" w:type="dxa"/>
            </w:tcMar>
            <w:vAlign w:val="center"/>
          </w:tcPr>
          <w:p w:rsidR="00317E8C" w:rsidRDefault="0040726E">
            <w:pPr>
              <w:jc w:val="center"/>
              <w:rPr>
                <w:rFonts w:ascii="仿宋_GB2312" w:eastAsia="仿宋_GB2312"/>
                <w:szCs w:val="21"/>
              </w:rPr>
            </w:pPr>
            <w:r>
              <w:rPr>
                <w:rFonts w:ascii="仿宋_GB2312" w:eastAsia="仿宋_GB2312" w:hint="eastAsia"/>
                <w:szCs w:val="21"/>
              </w:rPr>
              <w:t>决</w:t>
            </w:r>
          </w:p>
          <w:p w:rsidR="00317E8C" w:rsidRDefault="0040726E">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317E8C" w:rsidRDefault="0040726E">
            <w:pPr>
              <w:jc w:val="center"/>
              <w:rPr>
                <w:rFonts w:ascii="仿宋_GB2312" w:eastAsia="仿宋_GB2312"/>
                <w:szCs w:val="21"/>
              </w:rPr>
            </w:pPr>
            <w:r>
              <w:rPr>
                <w:rFonts w:ascii="仿宋_GB2312" w:eastAsia="仿宋_GB2312" w:hint="eastAsia"/>
                <w:szCs w:val="21"/>
              </w:rPr>
              <w:t>预算支出决策</w:t>
            </w:r>
          </w:p>
          <w:p w:rsidR="00317E8C" w:rsidRDefault="0040726E">
            <w:pPr>
              <w:jc w:val="center"/>
              <w:rPr>
                <w:rFonts w:ascii="仿宋_GB2312" w:eastAsia="仿宋_GB2312"/>
                <w:szCs w:val="21"/>
              </w:rPr>
            </w:pPr>
            <w:r>
              <w:rPr>
                <w:rFonts w:ascii="仿宋_GB2312" w:eastAsia="仿宋_GB2312" w:hint="eastAsia"/>
                <w:szCs w:val="21"/>
              </w:rPr>
              <w:t>（项目立项）（4）</w:t>
            </w: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317E8C" w:rsidRDefault="0040726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317E8C" w:rsidRDefault="00317E8C">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317E8C" w:rsidRDefault="00317E8C">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317E8C" w:rsidRDefault="0040726E">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317E8C" w:rsidRDefault="0040726E">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317E8C" w:rsidRDefault="0040726E">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2473"/>
          <w:jc w:val="center"/>
        </w:trPr>
        <w:tc>
          <w:tcPr>
            <w:tcW w:w="777" w:type="dxa"/>
            <w:vMerge/>
            <w:shd w:val="clear" w:color="auto" w:fill="auto"/>
            <w:vAlign w:val="center"/>
          </w:tcPr>
          <w:p w:rsidR="00317E8C" w:rsidRDefault="00317E8C">
            <w:pPr>
              <w:rPr>
                <w:rFonts w:ascii="仿宋_GB2312" w:eastAsia="仿宋_GB2312"/>
                <w:szCs w:val="21"/>
              </w:rPr>
            </w:pPr>
          </w:p>
        </w:tc>
        <w:tc>
          <w:tcPr>
            <w:tcW w:w="674" w:type="dxa"/>
            <w:vMerge w:val="restart"/>
            <w:shd w:val="clear" w:color="auto" w:fill="auto"/>
            <w:vAlign w:val="center"/>
          </w:tcPr>
          <w:p w:rsidR="00317E8C" w:rsidRDefault="0040726E">
            <w:pPr>
              <w:jc w:val="center"/>
              <w:rPr>
                <w:rFonts w:ascii="仿宋_GB2312" w:eastAsia="仿宋_GB2312"/>
                <w:szCs w:val="21"/>
              </w:rPr>
            </w:pPr>
            <w:r>
              <w:rPr>
                <w:rFonts w:ascii="仿宋_GB2312" w:eastAsia="仿宋_GB2312" w:hint="eastAsia"/>
                <w:szCs w:val="21"/>
              </w:rPr>
              <w:t>绩效</w:t>
            </w:r>
          </w:p>
          <w:p w:rsidR="00317E8C" w:rsidRDefault="0040726E">
            <w:pPr>
              <w:jc w:val="center"/>
              <w:rPr>
                <w:rFonts w:ascii="仿宋_GB2312" w:eastAsia="仿宋_GB2312"/>
                <w:szCs w:val="21"/>
              </w:rPr>
            </w:pPr>
            <w:r>
              <w:rPr>
                <w:rFonts w:ascii="仿宋_GB2312" w:eastAsia="仿宋_GB2312" w:hint="eastAsia"/>
                <w:szCs w:val="21"/>
              </w:rPr>
              <w:t>目标（3）</w:t>
            </w: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317E8C" w:rsidRDefault="0040726E">
            <w:pPr>
              <w:pStyle w:val="a5"/>
              <w:numPr>
                <w:ilvl w:val="0"/>
                <w:numId w:val="2"/>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317E8C" w:rsidRDefault="0040726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317E8C" w:rsidRDefault="0040726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454"/>
          <w:jc w:val="center"/>
        </w:trPr>
        <w:tc>
          <w:tcPr>
            <w:tcW w:w="777" w:type="dxa"/>
            <w:vMerge/>
            <w:shd w:val="clear" w:color="auto" w:fill="auto"/>
            <w:vAlign w:val="center"/>
          </w:tcPr>
          <w:p w:rsidR="00317E8C" w:rsidRDefault="00317E8C">
            <w:pPr>
              <w:rPr>
                <w:rFonts w:ascii="仿宋_GB2312" w:eastAsia="仿宋_GB2312"/>
                <w:szCs w:val="21"/>
              </w:rPr>
            </w:pPr>
          </w:p>
        </w:tc>
        <w:tc>
          <w:tcPr>
            <w:tcW w:w="674" w:type="dxa"/>
            <w:vMerge/>
            <w:shd w:val="clear" w:color="auto" w:fill="auto"/>
            <w:vAlign w:val="center"/>
          </w:tcPr>
          <w:p w:rsidR="00317E8C" w:rsidRDefault="00317E8C">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317E8C" w:rsidRPr="00CE66A0" w:rsidRDefault="0040726E" w:rsidP="00CE66A0">
            <w:pPr>
              <w:pStyle w:val="a5"/>
              <w:numPr>
                <w:ilvl w:val="0"/>
                <w:numId w:val="2"/>
              </w:numPr>
              <w:spacing w:line="260" w:lineRule="exact"/>
              <w:ind w:rightChars="50" w:right="105" w:firstLineChars="0"/>
              <w:rPr>
                <w:rFonts w:ascii="仿宋_GB2312" w:eastAsia="仿宋_GB2312"/>
                <w:szCs w:val="21"/>
              </w:rPr>
            </w:pPr>
            <w:r w:rsidRPr="00CE66A0">
              <w:rPr>
                <w:rFonts w:ascii="仿宋_GB2312" w:eastAsia="仿宋_GB2312" w:hint="eastAsia"/>
                <w:szCs w:val="21"/>
              </w:rPr>
              <w:t>是否与预算支出目标任务数相对应。</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317E8C">
        <w:trPr>
          <w:trHeight w:val="454"/>
          <w:jc w:val="center"/>
        </w:trPr>
        <w:tc>
          <w:tcPr>
            <w:tcW w:w="777" w:type="dxa"/>
            <w:vMerge/>
            <w:shd w:val="clear" w:color="auto" w:fill="auto"/>
            <w:vAlign w:val="center"/>
          </w:tcPr>
          <w:p w:rsidR="00317E8C" w:rsidRDefault="00317E8C">
            <w:pPr>
              <w:rPr>
                <w:rFonts w:ascii="仿宋_GB2312" w:eastAsia="仿宋_GB2312"/>
                <w:szCs w:val="21"/>
              </w:rPr>
            </w:pPr>
          </w:p>
        </w:tc>
        <w:tc>
          <w:tcPr>
            <w:tcW w:w="674" w:type="dxa"/>
            <w:vMerge w:val="restart"/>
            <w:shd w:val="clear" w:color="auto" w:fill="auto"/>
            <w:vAlign w:val="center"/>
          </w:tcPr>
          <w:p w:rsidR="00317E8C" w:rsidRDefault="0040726E">
            <w:pPr>
              <w:jc w:val="center"/>
              <w:rPr>
                <w:rFonts w:ascii="仿宋_GB2312" w:eastAsia="仿宋_GB2312"/>
                <w:szCs w:val="21"/>
              </w:rPr>
            </w:pPr>
            <w:r>
              <w:rPr>
                <w:rFonts w:ascii="仿宋_GB2312" w:eastAsia="仿宋_GB2312" w:hint="eastAsia"/>
                <w:szCs w:val="21"/>
              </w:rPr>
              <w:t>资金</w:t>
            </w:r>
          </w:p>
          <w:p w:rsidR="00317E8C" w:rsidRDefault="0040726E">
            <w:pPr>
              <w:jc w:val="center"/>
              <w:rPr>
                <w:rFonts w:ascii="仿宋_GB2312" w:eastAsia="仿宋_GB2312"/>
                <w:szCs w:val="21"/>
              </w:rPr>
            </w:pPr>
            <w:r>
              <w:rPr>
                <w:rFonts w:ascii="仿宋_GB2312" w:eastAsia="仿宋_GB2312" w:hint="eastAsia"/>
                <w:szCs w:val="21"/>
              </w:rPr>
              <w:t>投入（3）</w:t>
            </w: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317E8C" w:rsidRDefault="0040726E">
            <w:pPr>
              <w:pStyle w:val="a5"/>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317E8C" w:rsidRDefault="0040726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317E8C" w:rsidRDefault="0040726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317E8C" w:rsidRDefault="0040726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454"/>
          <w:jc w:val="center"/>
        </w:trPr>
        <w:tc>
          <w:tcPr>
            <w:tcW w:w="777" w:type="dxa"/>
            <w:vMerge/>
            <w:shd w:val="clear" w:color="auto" w:fill="auto"/>
            <w:vAlign w:val="center"/>
          </w:tcPr>
          <w:p w:rsidR="00317E8C" w:rsidRDefault="00317E8C">
            <w:pPr>
              <w:rPr>
                <w:rFonts w:ascii="仿宋_GB2312" w:eastAsia="仿宋_GB2312"/>
                <w:szCs w:val="21"/>
              </w:rPr>
            </w:pPr>
          </w:p>
        </w:tc>
        <w:tc>
          <w:tcPr>
            <w:tcW w:w="674" w:type="dxa"/>
            <w:vMerge/>
            <w:shd w:val="clear" w:color="auto" w:fill="auto"/>
            <w:vAlign w:val="center"/>
          </w:tcPr>
          <w:p w:rsidR="00317E8C" w:rsidRDefault="00317E8C">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317E8C" w:rsidRDefault="0040726E">
            <w:pPr>
              <w:pStyle w:val="a5"/>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317E8C" w:rsidRDefault="0040726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317E8C">
        <w:trPr>
          <w:trHeight w:val="1542"/>
          <w:jc w:val="center"/>
        </w:trPr>
        <w:tc>
          <w:tcPr>
            <w:tcW w:w="777" w:type="dxa"/>
            <w:vMerge w:val="restart"/>
            <w:shd w:val="clear" w:color="auto" w:fill="auto"/>
            <w:vAlign w:val="center"/>
          </w:tcPr>
          <w:p w:rsidR="00317E8C" w:rsidRDefault="0040726E">
            <w:pPr>
              <w:jc w:val="center"/>
              <w:rPr>
                <w:rFonts w:ascii="仿宋_GB2312" w:eastAsia="仿宋_GB2312"/>
                <w:szCs w:val="21"/>
              </w:rPr>
            </w:pPr>
            <w:r>
              <w:rPr>
                <w:rFonts w:ascii="仿宋_GB2312" w:eastAsia="仿宋_GB2312" w:hint="eastAsia"/>
                <w:szCs w:val="21"/>
              </w:rPr>
              <w:lastRenderedPageBreak/>
              <w:t>过</w:t>
            </w:r>
          </w:p>
          <w:p w:rsidR="00317E8C" w:rsidRDefault="00317E8C">
            <w:pPr>
              <w:jc w:val="center"/>
              <w:rPr>
                <w:rFonts w:ascii="仿宋_GB2312" w:eastAsia="仿宋_GB2312"/>
                <w:szCs w:val="21"/>
              </w:rPr>
            </w:pPr>
          </w:p>
          <w:p w:rsidR="00317E8C" w:rsidRDefault="00317E8C">
            <w:pPr>
              <w:jc w:val="center"/>
              <w:rPr>
                <w:rFonts w:ascii="仿宋_GB2312" w:eastAsia="仿宋_GB2312"/>
                <w:szCs w:val="21"/>
              </w:rPr>
            </w:pPr>
          </w:p>
          <w:p w:rsidR="00317E8C" w:rsidRDefault="0040726E">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317E8C" w:rsidRDefault="0040726E">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1265"/>
          <w:jc w:val="center"/>
        </w:trPr>
        <w:tc>
          <w:tcPr>
            <w:tcW w:w="777" w:type="dxa"/>
            <w:vMerge/>
            <w:shd w:val="clear" w:color="auto" w:fill="auto"/>
            <w:vAlign w:val="center"/>
          </w:tcPr>
          <w:p w:rsidR="00317E8C" w:rsidRDefault="00317E8C">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317E8C" w:rsidRDefault="00317E8C">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454"/>
          <w:jc w:val="center"/>
        </w:trPr>
        <w:tc>
          <w:tcPr>
            <w:tcW w:w="777" w:type="dxa"/>
            <w:vMerge/>
            <w:shd w:val="clear" w:color="auto" w:fill="auto"/>
            <w:vAlign w:val="center"/>
          </w:tcPr>
          <w:p w:rsidR="00317E8C" w:rsidRDefault="00317E8C">
            <w:pPr>
              <w:jc w:val="center"/>
              <w:rPr>
                <w:rFonts w:ascii="仿宋_GB2312" w:eastAsia="仿宋_GB2312"/>
                <w:szCs w:val="21"/>
              </w:rPr>
            </w:pPr>
          </w:p>
        </w:tc>
        <w:tc>
          <w:tcPr>
            <w:tcW w:w="674" w:type="dxa"/>
            <w:vMerge/>
            <w:shd w:val="clear" w:color="auto" w:fill="auto"/>
            <w:vAlign w:val="center"/>
          </w:tcPr>
          <w:p w:rsidR="00317E8C" w:rsidRDefault="00317E8C">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（1分）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317E8C" w:rsidRDefault="0040726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317E8C" w:rsidRDefault="0040726E">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317E8C" w:rsidRDefault="0040726E">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317E8C" w:rsidRPr="00CE66A0" w:rsidRDefault="0040726E" w:rsidP="00CE66A0">
            <w:pPr>
              <w:pStyle w:val="a5"/>
              <w:numPr>
                <w:ilvl w:val="0"/>
                <w:numId w:val="2"/>
              </w:numPr>
              <w:spacing w:line="260" w:lineRule="exact"/>
              <w:ind w:rightChars="50" w:right="105" w:firstLineChars="0"/>
              <w:rPr>
                <w:rFonts w:ascii="仿宋_GB2312" w:eastAsia="仿宋_GB2312"/>
                <w:szCs w:val="21"/>
              </w:rPr>
            </w:pPr>
            <w:r w:rsidRPr="00CE66A0">
              <w:rPr>
                <w:rFonts w:ascii="仿宋_GB2312" w:eastAsia="仿宋_GB2312" w:hint="eastAsia"/>
                <w:szCs w:val="21"/>
              </w:rPr>
              <w:t>是否存在截留、挤占、挪用、虐列支出等情况。</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317E8C">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17E8C" w:rsidRDefault="00317E8C">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17E8C" w:rsidRDefault="0040726E">
            <w:pPr>
              <w:jc w:val="center"/>
              <w:rPr>
                <w:rFonts w:ascii="仿宋_GB2312" w:eastAsia="仿宋_GB2312"/>
                <w:szCs w:val="21"/>
              </w:rPr>
            </w:pPr>
            <w:r>
              <w:rPr>
                <w:rFonts w:ascii="仿宋_GB2312" w:eastAsia="仿宋_GB2312" w:hint="eastAsia"/>
                <w:szCs w:val="21"/>
              </w:rPr>
              <w:t>组织</w:t>
            </w:r>
          </w:p>
          <w:p w:rsidR="00317E8C" w:rsidRDefault="0040726E">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454"/>
          <w:jc w:val="center"/>
        </w:trPr>
        <w:tc>
          <w:tcPr>
            <w:tcW w:w="777" w:type="dxa"/>
            <w:vMerge/>
            <w:shd w:val="clear" w:color="auto" w:fill="auto"/>
            <w:vAlign w:val="center"/>
          </w:tcPr>
          <w:p w:rsidR="00317E8C" w:rsidRDefault="00317E8C">
            <w:pPr>
              <w:rPr>
                <w:rFonts w:ascii="仿宋_GB2312" w:eastAsia="仿宋_GB2312"/>
                <w:szCs w:val="21"/>
              </w:rPr>
            </w:pPr>
          </w:p>
        </w:tc>
        <w:tc>
          <w:tcPr>
            <w:tcW w:w="674" w:type="dxa"/>
            <w:vMerge/>
            <w:shd w:val="clear" w:color="auto" w:fill="auto"/>
            <w:vAlign w:val="center"/>
          </w:tcPr>
          <w:p w:rsidR="00317E8C" w:rsidRDefault="00317E8C">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1781"/>
          <w:jc w:val="center"/>
        </w:trPr>
        <w:tc>
          <w:tcPr>
            <w:tcW w:w="777" w:type="dxa"/>
            <w:vMerge w:val="restart"/>
            <w:shd w:val="clear" w:color="auto" w:fill="auto"/>
            <w:noWrap/>
            <w:tcMar>
              <w:top w:w="10" w:type="dxa"/>
              <w:left w:w="10" w:type="dxa"/>
              <w:bottom w:w="0" w:type="dxa"/>
              <w:right w:w="10" w:type="dxa"/>
            </w:tcMar>
            <w:vAlign w:val="center"/>
          </w:tcPr>
          <w:p w:rsidR="00317E8C" w:rsidRDefault="0040726E">
            <w:pPr>
              <w:jc w:val="center"/>
              <w:rPr>
                <w:rFonts w:ascii="仿宋_GB2312" w:eastAsia="仿宋_GB2312"/>
                <w:szCs w:val="21"/>
              </w:rPr>
            </w:pPr>
            <w:r>
              <w:rPr>
                <w:rFonts w:ascii="仿宋_GB2312" w:eastAsia="仿宋_GB2312" w:hint="eastAsia"/>
                <w:szCs w:val="21"/>
              </w:rPr>
              <w:t xml:space="preserve">产   </w:t>
            </w:r>
          </w:p>
          <w:p w:rsidR="00317E8C" w:rsidRDefault="0040726E">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317E8C" w:rsidRDefault="0040726E">
            <w:pPr>
              <w:jc w:val="center"/>
              <w:rPr>
                <w:rFonts w:ascii="仿宋_GB2312" w:eastAsia="仿宋_GB2312"/>
                <w:szCs w:val="21"/>
              </w:rPr>
            </w:pPr>
            <w:r>
              <w:rPr>
                <w:rFonts w:ascii="仿宋_GB2312" w:eastAsia="仿宋_GB2312" w:hint="eastAsia"/>
                <w:szCs w:val="21"/>
              </w:rPr>
              <w:t>产出</w:t>
            </w:r>
          </w:p>
          <w:p w:rsidR="00317E8C" w:rsidRDefault="0040726E">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317E8C" w:rsidRDefault="00AC1F66">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317E8C">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317E8C" w:rsidRDefault="00317E8C">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317E8C" w:rsidRDefault="0040726E">
            <w:pPr>
              <w:jc w:val="center"/>
              <w:rPr>
                <w:rFonts w:ascii="仿宋_GB2312" w:eastAsia="仿宋_GB2312"/>
                <w:szCs w:val="21"/>
              </w:rPr>
            </w:pPr>
            <w:r>
              <w:rPr>
                <w:rFonts w:ascii="仿宋_GB2312" w:eastAsia="仿宋_GB2312" w:hint="eastAsia"/>
                <w:szCs w:val="21"/>
              </w:rPr>
              <w:t>产出</w:t>
            </w:r>
          </w:p>
          <w:p w:rsidR="00317E8C" w:rsidRDefault="0040726E">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317E8C">
        <w:trPr>
          <w:trHeight w:val="1255"/>
          <w:jc w:val="center"/>
        </w:trPr>
        <w:tc>
          <w:tcPr>
            <w:tcW w:w="777" w:type="dxa"/>
            <w:vMerge/>
            <w:shd w:val="clear" w:color="auto" w:fill="auto"/>
            <w:vAlign w:val="center"/>
          </w:tcPr>
          <w:p w:rsidR="00317E8C" w:rsidRDefault="00317E8C">
            <w:pPr>
              <w:rPr>
                <w:rFonts w:ascii="仿宋_GB2312" w:eastAsia="仿宋_GB2312"/>
                <w:szCs w:val="21"/>
              </w:rPr>
            </w:pPr>
          </w:p>
        </w:tc>
        <w:tc>
          <w:tcPr>
            <w:tcW w:w="674" w:type="dxa"/>
            <w:shd w:val="clear" w:color="auto" w:fill="auto"/>
            <w:vAlign w:val="center"/>
          </w:tcPr>
          <w:p w:rsidR="00317E8C" w:rsidRDefault="0040726E">
            <w:pPr>
              <w:jc w:val="center"/>
              <w:rPr>
                <w:rFonts w:ascii="仿宋_GB2312" w:eastAsia="仿宋_GB2312"/>
                <w:szCs w:val="21"/>
              </w:rPr>
            </w:pPr>
            <w:r>
              <w:rPr>
                <w:rFonts w:ascii="仿宋_GB2312" w:eastAsia="仿宋_GB2312" w:hint="eastAsia"/>
                <w:szCs w:val="21"/>
              </w:rPr>
              <w:t>产出</w:t>
            </w:r>
          </w:p>
          <w:p w:rsidR="00317E8C" w:rsidRDefault="0040726E">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317E8C">
        <w:trPr>
          <w:trHeight w:val="454"/>
          <w:jc w:val="center"/>
        </w:trPr>
        <w:tc>
          <w:tcPr>
            <w:tcW w:w="777" w:type="dxa"/>
            <w:shd w:val="clear" w:color="auto" w:fill="auto"/>
            <w:vAlign w:val="center"/>
          </w:tcPr>
          <w:p w:rsidR="00317E8C" w:rsidRDefault="0040726E">
            <w:pPr>
              <w:ind w:left="113"/>
              <w:jc w:val="center"/>
              <w:rPr>
                <w:rFonts w:ascii="仿宋_GB2312" w:eastAsia="仿宋_GB2312"/>
                <w:szCs w:val="21"/>
              </w:rPr>
            </w:pPr>
            <w:r>
              <w:rPr>
                <w:rFonts w:ascii="仿宋_GB2312" w:eastAsia="仿宋_GB2312" w:hint="eastAsia"/>
                <w:szCs w:val="21"/>
              </w:rPr>
              <w:t xml:space="preserve">产   </w:t>
            </w:r>
            <w:r>
              <w:rPr>
                <w:rFonts w:ascii="仿宋_GB2312" w:eastAsia="仿宋_GB2312" w:hint="eastAsia"/>
                <w:szCs w:val="21"/>
              </w:rPr>
              <w:lastRenderedPageBreak/>
              <w:t>出 （40）</w:t>
            </w:r>
          </w:p>
        </w:tc>
        <w:tc>
          <w:tcPr>
            <w:tcW w:w="674" w:type="dxa"/>
            <w:shd w:val="clear" w:color="auto" w:fill="auto"/>
            <w:vAlign w:val="center"/>
          </w:tcPr>
          <w:p w:rsidR="00317E8C" w:rsidRDefault="0040726E">
            <w:pPr>
              <w:jc w:val="center"/>
              <w:rPr>
                <w:rFonts w:ascii="仿宋_GB2312" w:eastAsia="仿宋_GB2312"/>
                <w:szCs w:val="21"/>
              </w:rPr>
            </w:pPr>
            <w:r>
              <w:rPr>
                <w:rFonts w:ascii="仿宋_GB2312" w:eastAsia="仿宋_GB2312" w:hint="eastAsia"/>
                <w:szCs w:val="21"/>
              </w:rPr>
              <w:lastRenderedPageBreak/>
              <w:t>产出</w:t>
            </w:r>
          </w:p>
          <w:p w:rsidR="00317E8C" w:rsidRDefault="0040726E">
            <w:pPr>
              <w:jc w:val="center"/>
              <w:rPr>
                <w:rFonts w:ascii="仿宋_GB2312" w:eastAsia="仿宋_GB2312"/>
                <w:szCs w:val="21"/>
              </w:rPr>
            </w:pPr>
            <w:r>
              <w:rPr>
                <w:rFonts w:ascii="仿宋_GB2312" w:eastAsia="仿宋_GB2312" w:hint="eastAsia"/>
                <w:szCs w:val="21"/>
              </w:rPr>
              <w:lastRenderedPageBreak/>
              <w:t>成本（10）</w:t>
            </w: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lastRenderedPageBreak/>
              <w:t>成本</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lastRenderedPageBreak/>
              <w:t>节约率 （10分）</w:t>
            </w:r>
          </w:p>
        </w:tc>
        <w:tc>
          <w:tcPr>
            <w:tcW w:w="1975"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lastRenderedPageBreak/>
              <w:t>100%计满分，每下</w:t>
            </w:r>
            <w:r>
              <w:rPr>
                <w:rFonts w:ascii="仿宋_GB2312" w:eastAsia="仿宋_GB2312" w:hint="eastAsia"/>
                <w:szCs w:val="21"/>
              </w:rPr>
              <w:lastRenderedPageBreak/>
              <w:t>降5个百分点扣2分，扣完为止。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lastRenderedPageBreak/>
              <w:t>成本节约率=[（计划成本-实际成本）/计划成</w:t>
            </w:r>
            <w:r>
              <w:rPr>
                <w:rFonts w:ascii="仿宋_GB2312" w:eastAsia="仿宋_GB2312" w:hint="eastAsia"/>
                <w:szCs w:val="21"/>
              </w:rPr>
              <w:lastRenderedPageBreak/>
              <w:t>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lastRenderedPageBreak/>
              <w:t>9</w:t>
            </w:r>
          </w:p>
        </w:tc>
      </w:tr>
      <w:tr w:rsidR="00317E8C">
        <w:trPr>
          <w:trHeight w:val="454"/>
          <w:jc w:val="center"/>
        </w:trPr>
        <w:tc>
          <w:tcPr>
            <w:tcW w:w="777" w:type="dxa"/>
            <w:vMerge w:val="restart"/>
            <w:shd w:val="clear" w:color="auto" w:fill="auto"/>
            <w:noWrap/>
            <w:tcMar>
              <w:top w:w="10" w:type="dxa"/>
              <w:left w:w="10" w:type="dxa"/>
              <w:bottom w:w="0" w:type="dxa"/>
              <w:right w:w="10" w:type="dxa"/>
            </w:tcMar>
            <w:vAlign w:val="center"/>
          </w:tcPr>
          <w:p w:rsidR="00317E8C" w:rsidRDefault="0040726E">
            <w:pPr>
              <w:jc w:val="center"/>
              <w:rPr>
                <w:rFonts w:ascii="仿宋_GB2312" w:eastAsia="仿宋_GB2312"/>
                <w:szCs w:val="21"/>
              </w:rPr>
            </w:pPr>
            <w:r>
              <w:rPr>
                <w:rFonts w:ascii="仿宋_GB2312" w:eastAsia="仿宋_GB2312" w:hint="eastAsia"/>
                <w:szCs w:val="21"/>
              </w:rPr>
              <w:lastRenderedPageBreak/>
              <w:t>效</w:t>
            </w:r>
          </w:p>
          <w:p w:rsidR="00317E8C" w:rsidRDefault="0040726E">
            <w:pPr>
              <w:jc w:val="center"/>
              <w:rPr>
                <w:rFonts w:ascii="仿宋_GB2312" w:eastAsia="仿宋_GB2312"/>
                <w:szCs w:val="21"/>
              </w:rPr>
            </w:pPr>
            <w:r>
              <w:rPr>
                <w:rFonts w:ascii="仿宋_GB2312" w:eastAsia="仿宋_GB2312" w:hint="eastAsia"/>
                <w:szCs w:val="21"/>
              </w:rPr>
              <w:t>益</w:t>
            </w:r>
          </w:p>
          <w:p w:rsidR="00317E8C" w:rsidRDefault="0040726E">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317E8C" w:rsidRDefault="0040726E">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18</w:t>
            </w:r>
          </w:p>
        </w:tc>
      </w:tr>
      <w:tr w:rsidR="00317E8C">
        <w:trPr>
          <w:trHeight w:val="454"/>
          <w:jc w:val="center"/>
        </w:trPr>
        <w:tc>
          <w:tcPr>
            <w:tcW w:w="777" w:type="dxa"/>
            <w:vMerge/>
            <w:shd w:val="clear" w:color="auto" w:fill="auto"/>
            <w:vAlign w:val="center"/>
          </w:tcPr>
          <w:p w:rsidR="00317E8C" w:rsidRDefault="00317E8C">
            <w:pPr>
              <w:rPr>
                <w:rFonts w:ascii="仿宋_GB2312" w:eastAsia="仿宋_GB2312"/>
                <w:szCs w:val="21"/>
              </w:rPr>
            </w:pPr>
          </w:p>
        </w:tc>
        <w:tc>
          <w:tcPr>
            <w:tcW w:w="674" w:type="dxa"/>
            <w:vMerge/>
            <w:shd w:val="clear" w:color="auto" w:fill="auto"/>
            <w:vAlign w:val="center"/>
          </w:tcPr>
          <w:p w:rsidR="00317E8C" w:rsidRDefault="00317E8C">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317E8C" w:rsidRDefault="0040726E">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317E8C" w:rsidRDefault="0040726E">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317E8C" w:rsidRDefault="00CE66A0">
            <w:pPr>
              <w:spacing w:line="260" w:lineRule="exact"/>
              <w:ind w:leftChars="50" w:left="105" w:rightChars="50" w:right="105"/>
              <w:jc w:val="center"/>
              <w:rPr>
                <w:rFonts w:ascii="仿宋_GB2312" w:eastAsia="仿宋_GB2312"/>
                <w:szCs w:val="21"/>
              </w:rPr>
            </w:pPr>
            <w:r>
              <w:rPr>
                <w:rFonts w:ascii="仿宋_GB2312" w:eastAsia="仿宋_GB2312" w:hint="eastAsia"/>
                <w:szCs w:val="21"/>
              </w:rPr>
              <w:t>19</w:t>
            </w:r>
          </w:p>
        </w:tc>
      </w:tr>
    </w:tbl>
    <w:p w:rsidR="00317E8C" w:rsidRDefault="0040726E">
      <w:pPr>
        <w:widowControl/>
        <w:spacing w:line="600" w:lineRule="exact"/>
        <w:ind w:firstLineChars="200" w:firstLine="420"/>
        <w:jc w:val="left"/>
        <w:rPr>
          <w:rFonts w:eastAsia="仿宋_GB2312"/>
          <w:sz w:val="32"/>
          <w:szCs w:val="32"/>
        </w:rPr>
      </w:pPr>
      <w:r>
        <w:br w:type="page"/>
      </w:r>
    </w:p>
    <w:p w:rsidR="00317E8C" w:rsidRDefault="0040726E">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992"/>
        <w:gridCol w:w="1272"/>
        <w:gridCol w:w="1213"/>
        <w:gridCol w:w="1134"/>
        <w:gridCol w:w="1134"/>
        <w:gridCol w:w="828"/>
        <w:gridCol w:w="873"/>
        <w:gridCol w:w="1418"/>
      </w:tblGrid>
      <w:tr w:rsidR="00317E8C">
        <w:trPr>
          <w:trHeight w:val="690"/>
          <w:jc w:val="center"/>
        </w:trPr>
        <w:tc>
          <w:tcPr>
            <w:tcW w:w="9999" w:type="dxa"/>
            <w:gridSpan w:val="9"/>
            <w:tcBorders>
              <w:top w:val="nil"/>
              <w:left w:val="nil"/>
              <w:bottom w:val="nil"/>
              <w:right w:val="nil"/>
            </w:tcBorders>
            <w:shd w:val="clear" w:color="auto" w:fill="auto"/>
            <w:noWrap/>
            <w:vAlign w:val="center"/>
          </w:tcPr>
          <w:p w:rsidR="00317E8C" w:rsidRDefault="0040726E">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317E8C">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317E8C" w:rsidRDefault="0040726E">
            <w:pPr>
              <w:widowControl/>
              <w:spacing w:line="320" w:lineRule="exact"/>
              <w:jc w:val="center"/>
              <w:rPr>
                <w:color w:val="000000"/>
                <w:kern w:val="0"/>
                <w:sz w:val="22"/>
              </w:rPr>
            </w:pPr>
            <w:r>
              <w:rPr>
                <w:color w:val="000000"/>
                <w:kern w:val="0"/>
                <w:sz w:val="22"/>
              </w:rPr>
              <w:t>（</w:t>
            </w:r>
            <w:r>
              <w:rPr>
                <w:color w:val="000000"/>
                <w:kern w:val="0"/>
                <w:sz w:val="22"/>
              </w:rPr>
              <w:t xml:space="preserve">  </w:t>
            </w:r>
            <w:r w:rsidR="00AC1F66">
              <w:rPr>
                <w:rFonts w:hint="eastAsia"/>
                <w:color w:val="000000"/>
                <w:kern w:val="0"/>
                <w:sz w:val="22"/>
              </w:rPr>
              <w:t>2020</w:t>
            </w:r>
            <w:r>
              <w:rPr>
                <w:color w:val="000000"/>
                <w:kern w:val="0"/>
                <w:sz w:val="22"/>
              </w:rPr>
              <w:t xml:space="preserve"> </w:t>
            </w:r>
            <w:r>
              <w:rPr>
                <w:color w:val="000000"/>
                <w:kern w:val="0"/>
                <w:sz w:val="22"/>
              </w:rPr>
              <w:t>年度）</w:t>
            </w:r>
          </w:p>
        </w:tc>
      </w:tr>
      <w:tr w:rsidR="00317E8C">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项目支</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317E8C" w:rsidRDefault="00117C42">
            <w:pPr>
              <w:widowControl/>
              <w:spacing w:line="320" w:lineRule="exact"/>
              <w:jc w:val="center"/>
              <w:rPr>
                <w:rFonts w:eastAsia="仿宋_GB2312"/>
                <w:color w:val="000000"/>
                <w:kern w:val="0"/>
                <w:szCs w:val="21"/>
              </w:rPr>
            </w:pPr>
            <w:r>
              <w:rPr>
                <w:rFonts w:eastAsia="仿宋_GB2312"/>
                <w:color w:val="000000"/>
                <w:kern w:val="0"/>
                <w:szCs w:val="21"/>
              </w:rPr>
              <w:t>专项业务费用类</w:t>
            </w:r>
            <w:r w:rsidR="0040726E">
              <w:rPr>
                <w:rFonts w:eastAsia="仿宋_GB2312"/>
                <w:color w:val="000000"/>
                <w:kern w:val="0"/>
                <w:szCs w:val="21"/>
              </w:rPr>
              <w:t xml:space="preserve">　</w:t>
            </w:r>
          </w:p>
        </w:tc>
      </w:tr>
      <w:tr w:rsidR="00317E8C">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C1F66">
              <w:rPr>
                <w:rFonts w:eastAsia="仿宋_GB2312" w:hint="eastAsia"/>
                <w:color w:val="000000"/>
                <w:kern w:val="0"/>
                <w:szCs w:val="21"/>
              </w:rPr>
              <w:t>怀化市鹤城区教育局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C1F66">
              <w:rPr>
                <w:rFonts w:eastAsia="仿宋_GB2312" w:hint="eastAsia"/>
                <w:color w:val="000000"/>
                <w:kern w:val="0"/>
                <w:szCs w:val="21"/>
              </w:rPr>
              <w:t>怀化市坨院学校</w:t>
            </w:r>
          </w:p>
        </w:tc>
      </w:tr>
      <w:tr w:rsidR="00317E8C" w:rsidTr="00AC1F66">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64" w:type="dxa"/>
            <w:gridSpan w:val="2"/>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1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317E8C" w:rsidRDefault="0040726E">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317E8C" w:rsidRDefault="0040726E">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317E8C" w:rsidRDefault="0040726E">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317E8C" w:rsidRDefault="0040726E">
            <w:pPr>
              <w:spacing w:line="320" w:lineRule="exact"/>
              <w:rPr>
                <w:rFonts w:eastAsia="仿宋_GB2312"/>
                <w:szCs w:val="21"/>
              </w:rPr>
            </w:pPr>
            <w:r>
              <w:rPr>
                <w:rFonts w:eastAsia="仿宋_GB2312"/>
                <w:szCs w:val="21"/>
              </w:rPr>
              <w:t>得分</w:t>
            </w:r>
          </w:p>
        </w:tc>
      </w:tr>
      <w:tr w:rsidR="00317E8C" w:rsidTr="00AC1F6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317E8C" w:rsidRDefault="00317E8C">
            <w:pPr>
              <w:widowControl/>
              <w:spacing w:line="320" w:lineRule="exact"/>
              <w:jc w:val="left"/>
              <w:rPr>
                <w:rFonts w:eastAsia="仿宋_GB2312"/>
                <w:color w:val="000000"/>
                <w:kern w:val="0"/>
                <w:szCs w:val="21"/>
              </w:rPr>
            </w:pPr>
          </w:p>
        </w:tc>
        <w:tc>
          <w:tcPr>
            <w:tcW w:w="2264" w:type="dxa"/>
            <w:gridSpan w:val="2"/>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1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6E19">
              <w:rPr>
                <w:rFonts w:eastAsia="仿宋_GB2312" w:hint="eastAsia"/>
                <w:color w:val="000000"/>
                <w:kern w:val="0"/>
                <w:szCs w:val="21"/>
              </w:rPr>
              <w:t>55.31</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6E19">
              <w:rPr>
                <w:rFonts w:eastAsia="仿宋_GB2312" w:hint="eastAsia"/>
                <w:color w:val="000000"/>
                <w:kern w:val="0"/>
                <w:szCs w:val="21"/>
              </w:rPr>
              <w:t>55.31</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6E19">
              <w:rPr>
                <w:rFonts w:eastAsia="仿宋_GB2312" w:hint="eastAsia"/>
                <w:color w:val="000000"/>
                <w:kern w:val="0"/>
                <w:szCs w:val="21"/>
              </w:rPr>
              <w:t>55.31</w:t>
            </w:r>
          </w:p>
        </w:tc>
        <w:tc>
          <w:tcPr>
            <w:tcW w:w="82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17E8C" w:rsidTr="00AC1F6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317E8C" w:rsidRDefault="00317E8C">
            <w:pPr>
              <w:widowControl/>
              <w:spacing w:line="320" w:lineRule="exact"/>
              <w:jc w:val="left"/>
              <w:rPr>
                <w:rFonts w:eastAsia="仿宋_GB2312"/>
                <w:color w:val="000000"/>
                <w:kern w:val="0"/>
                <w:szCs w:val="21"/>
              </w:rPr>
            </w:pPr>
          </w:p>
        </w:tc>
        <w:tc>
          <w:tcPr>
            <w:tcW w:w="2264" w:type="dxa"/>
            <w:gridSpan w:val="2"/>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1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B76B75">
              <w:rPr>
                <w:rFonts w:eastAsia="仿宋_GB2312" w:hint="eastAsia"/>
                <w:color w:val="000000"/>
                <w:kern w:val="0"/>
                <w:szCs w:val="21"/>
              </w:rPr>
              <w:t>55.31</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B76B75">
              <w:rPr>
                <w:rFonts w:eastAsia="仿宋_GB2312" w:hint="eastAsia"/>
                <w:color w:val="000000"/>
                <w:kern w:val="0"/>
                <w:szCs w:val="21"/>
              </w:rPr>
              <w:t>55.31</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B76B75">
              <w:rPr>
                <w:rFonts w:eastAsia="仿宋_GB2312" w:hint="eastAsia"/>
                <w:color w:val="000000"/>
                <w:kern w:val="0"/>
                <w:szCs w:val="21"/>
              </w:rPr>
              <w:t>55.31</w:t>
            </w:r>
          </w:p>
        </w:tc>
        <w:tc>
          <w:tcPr>
            <w:tcW w:w="82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17E8C" w:rsidTr="00AC1F6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317E8C" w:rsidRDefault="00317E8C">
            <w:pPr>
              <w:widowControl/>
              <w:spacing w:line="320" w:lineRule="exact"/>
              <w:jc w:val="left"/>
              <w:rPr>
                <w:rFonts w:eastAsia="仿宋_GB2312"/>
                <w:color w:val="000000"/>
                <w:kern w:val="0"/>
                <w:szCs w:val="21"/>
              </w:rPr>
            </w:pPr>
          </w:p>
        </w:tc>
        <w:tc>
          <w:tcPr>
            <w:tcW w:w="2264" w:type="dxa"/>
            <w:gridSpan w:val="2"/>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1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17E8C" w:rsidTr="00AC1F6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317E8C" w:rsidRDefault="00317E8C">
            <w:pPr>
              <w:widowControl/>
              <w:spacing w:line="320" w:lineRule="exact"/>
              <w:jc w:val="left"/>
              <w:rPr>
                <w:rFonts w:eastAsia="仿宋_GB2312"/>
                <w:color w:val="000000"/>
                <w:kern w:val="0"/>
                <w:szCs w:val="21"/>
              </w:rPr>
            </w:pPr>
          </w:p>
        </w:tc>
        <w:tc>
          <w:tcPr>
            <w:tcW w:w="2264" w:type="dxa"/>
            <w:gridSpan w:val="2"/>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1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17E8C">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年度总</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317E8C">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317E8C" w:rsidRDefault="00317E8C">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317E8C" w:rsidRDefault="00116E19">
            <w:pPr>
              <w:widowControl/>
              <w:spacing w:line="320" w:lineRule="exact"/>
              <w:jc w:val="center"/>
              <w:rPr>
                <w:rFonts w:eastAsia="仿宋_GB2312"/>
                <w:color w:val="000000"/>
                <w:kern w:val="0"/>
                <w:szCs w:val="21"/>
              </w:rPr>
            </w:pPr>
            <w:r>
              <w:rPr>
                <w:rFonts w:eastAsia="仿宋_GB2312" w:hint="eastAsia"/>
                <w:color w:val="000000"/>
                <w:kern w:val="0"/>
                <w:szCs w:val="21"/>
              </w:rPr>
              <w:t>按计划高标准完成</w:t>
            </w:r>
            <w:r>
              <w:rPr>
                <w:rFonts w:eastAsia="仿宋_GB2312" w:hint="eastAsia"/>
                <w:color w:val="000000"/>
                <w:kern w:val="0"/>
                <w:szCs w:val="21"/>
              </w:rPr>
              <w:t>2020</w:t>
            </w:r>
            <w:r>
              <w:rPr>
                <w:rFonts w:eastAsia="仿宋_GB2312" w:hint="eastAsia"/>
                <w:color w:val="000000"/>
                <w:kern w:val="0"/>
                <w:szCs w:val="21"/>
              </w:rPr>
              <w:t>年度学生营养餐正常进行，确保保安的工资发放及校园的安全。</w:t>
            </w:r>
            <w:r w:rsidR="0040726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6E19">
              <w:rPr>
                <w:rFonts w:eastAsia="仿宋_GB2312" w:hint="eastAsia"/>
                <w:color w:val="000000"/>
                <w:kern w:val="0"/>
                <w:szCs w:val="21"/>
              </w:rPr>
              <w:t>高标准完成</w:t>
            </w:r>
            <w:r w:rsidR="00116E19">
              <w:rPr>
                <w:rFonts w:eastAsia="仿宋_GB2312" w:hint="eastAsia"/>
                <w:color w:val="000000"/>
                <w:kern w:val="0"/>
                <w:szCs w:val="21"/>
              </w:rPr>
              <w:t>2020</w:t>
            </w:r>
            <w:r w:rsidR="00116E19">
              <w:rPr>
                <w:rFonts w:eastAsia="仿宋_GB2312" w:hint="eastAsia"/>
                <w:color w:val="000000"/>
                <w:kern w:val="0"/>
                <w:szCs w:val="21"/>
              </w:rPr>
              <w:t>年度学生营养餐正常进行，确保保安的工资发放及校园的安全。</w:t>
            </w:r>
          </w:p>
        </w:tc>
      </w:tr>
      <w:tr w:rsidR="00317E8C" w:rsidTr="00AC1F66">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绩</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效</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指</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72"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13"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年度</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实际</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偏差原因</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分析及</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产出</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指标</w:t>
            </w:r>
          </w:p>
          <w:p w:rsidR="00317E8C" w:rsidRDefault="00317E8C">
            <w:pPr>
              <w:widowControl/>
              <w:spacing w:line="320" w:lineRule="exact"/>
              <w:jc w:val="center"/>
              <w:rPr>
                <w:rFonts w:eastAsia="仿宋_GB2312"/>
                <w:color w:val="000000"/>
                <w:kern w:val="0"/>
                <w:szCs w:val="21"/>
              </w:rPr>
            </w:pPr>
          </w:p>
          <w:p w:rsidR="00317E8C" w:rsidRDefault="0040726E" w:rsidP="00116E19">
            <w:pPr>
              <w:widowControl/>
              <w:spacing w:line="320" w:lineRule="exact"/>
              <w:jc w:val="center"/>
              <w:rPr>
                <w:rFonts w:eastAsia="仿宋_GB2312"/>
                <w:color w:val="000000"/>
                <w:kern w:val="0"/>
                <w:szCs w:val="21"/>
              </w:rPr>
            </w:pPr>
            <w:r>
              <w:rPr>
                <w:rFonts w:eastAsia="仿宋_GB2312"/>
                <w:color w:val="000000"/>
                <w:kern w:val="0"/>
                <w:szCs w:val="21"/>
              </w:rPr>
              <w:t>(</w:t>
            </w:r>
            <w:r w:rsidR="00116E19">
              <w:rPr>
                <w:rFonts w:eastAsia="仿宋_GB2312" w:hint="eastAsia"/>
                <w:color w:val="000000"/>
                <w:kern w:val="0"/>
                <w:szCs w:val="21"/>
              </w:rPr>
              <w:t>6</w:t>
            </w:r>
            <w:r>
              <w:rPr>
                <w:rFonts w:eastAsia="仿宋_GB2312"/>
                <w:color w:val="000000"/>
                <w:kern w:val="0"/>
                <w:szCs w:val="21"/>
              </w:rPr>
              <w:t>0</w:t>
            </w:r>
            <w:r>
              <w:rPr>
                <w:rFonts w:eastAsia="仿宋_GB2312"/>
                <w:color w:val="000000"/>
                <w:kern w:val="0"/>
                <w:szCs w:val="21"/>
              </w:rPr>
              <w:t>分</w:t>
            </w:r>
            <w:r>
              <w:rPr>
                <w:rFonts w:eastAsia="仿宋_GB2312"/>
                <w:color w:val="000000"/>
                <w:kern w:val="0"/>
                <w:szCs w:val="21"/>
              </w:rPr>
              <w:t>)</w:t>
            </w:r>
          </w:p>
        </w:tc>
        <w:tc>
          <w:tcPr>
            <w:tcW w:w="1272" w:type="dxa"/>
            <w:vMerge w:val="restart"/>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13" w:type="dxa"/>
            <w:tcBorders>
              <w:top w:val="single" w:sz="4" w:space="0" w:color="auto"/>
              <w:left w:val="nil"/>
              <w:bottom w:val="single" w:sz="4" w:space="0" w:color="auto"/>
              <w:right w:val="single" w:sz="4" w:space="0" w:color="auto"/>
            </w:tcBorders>
            <w:shd w:val="clear" w:color="auto" w:fill="auto"/>
            <w:vAlign w:val="center"/>
          </w:tcPr>
          <w:p w:rsidR="00317E8C" w:rsidRDefault="00AC1F66">
            <w:pPr>
              <w:widowControl/>
              <w:spacing w:line="320" w:lineRule="exact"/>
              <w:jc w:val="left"/>
              <w:rPr>
                <w:rFonts w:eastAsia="仿宋_GB2312"/>
                <w:color w:val="000000"/>
                <w:kern w:val="0"/>
                <w:szCs w:val="21"/>
              </w:rPr>
            </w:pPr>
            <w:r>
              <w:rPr>
                <w:rFonts w:eastAsia="仿宋_GB2312" w:hint="eastAsia"/>
                <w:color w:val="000000"/>
                <w:kern w:val="0"/>
                <w:szCs w:val="21"/>
              </w:rPr>
              <w:t>教师人数</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C1F66">
              <w:rPr>
                <w:rFonts w:eastAsia="仿宋_GB2312" w:hint="eastAsia"/>
                <w:color w:val="000000"/>
                <w:kern w:val="0"/>
                <w:szCs w:val="21"/>
              </w:rPr>
              <w:t>19</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C1F66">
              <w:rPr>
                <w:rFonts w:eastAsia="仿宋_GB2312" w:hint="eastAsia"/>
                <w:color w:val="000000"/>
                <w:kern w:val="0"/>
                <w:szCs w:val="21"/>
              </w:rPr>
              <w:t>19</w:t>
            </w:r>
          </w:p>
        </w:tc>
        <w:tc>
          <w:tcPr>
            <w:tcW w:w="828" w:type="dxa"/>
            <w:tcBorders>
              <w:top w:val="single" w:sz="4" w:space="0" w:color="auto"/>
              <w:left w:val="nil"/>
              <w:bottom w:val="single" w:sz="4" w:space="0" w:color="auto"/>
              <w:right w:val="single" w:sz="4" w:space="0" w:color="auto"/>
            </w:tcBorders>
            <w:shd w:val="clear" w:color="auto" w:fill="auto"/>
            <w:vAlign w:val="center"/>
          </w:tcPr>
          <w:p w:rsidR="00317E8C" w:rsidRDefault="0040726E" w:rsidP="00117C4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7</w:t>
            </w:r>
          </w:p>
        </w:tc>
        <w:tc>
          <w:tcPr>
            <w:tcW w:w="873" w:type="dxa"/>
            <w:tcBorders>
              <w:top w:val="single" w:sz="4" w:space="0" w:color="auto"/>
              <w:left w:val="nil"/>
              <w:bottom w:val="single" w:sz="4" w:space="0" w:color="auto"/>
              <w:right w:val="single" w:sz="4" w:space="0" w:color="auto"/>
            </w:tcBorders>
            <w:shd w:val="clear" w:color="auto" w:fill="auto"/>
            <w:vAlign w:val="center"/>
          </w:tcPr>
          <w:p w:rsidR="00317E8C" w:rsidRDefault="0040726E" w:rsidP="00117C4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7</w:t>
            </w:r>
          </w:p>
        </w:tc>
        <w:tc>
          <w:tcPr>
            <w:tcW w:w="141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C1F66">
              <w:rPr>
                <w:rFonts w:eastAsia="仿宋_GB2312" w:hint="eastAsia"/>
                <w:color w:val="000000"/>
                <w:kern w:val="0"/>
                <w:szCs w:val="21"/>
              </w:rPr>
              <w:t>无</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317E8C" w:rsidRDefault="00317E8C">
            <w:pPr>
              <w:spacing w:line="320" w:lineRule="exact"/>
              <w:jc w:val="left"/>
              <w:rPr>
                <w:rFonts w:eastAsia="仿宋_GB2312"/>
                <w:color w:val="000000"/>
                <w:kern w:val="0"/>
                <w:szCs w:val="21"/>
              </w:rPr>
            </w:pPr>
          </w:p>
        </w:tc>
        <w:tc>
          <w:tcPr>
            <w:tcW w:w="1272" w:type="dxa"/>
            <w:vMerge/>
            <w:tcBorders>
              <w:top w:val="single" w:sz="4" w:space="0" w:color="auto"/>
              <w:left w:val="nil"/>
              <w:bottom w:val="single" w:sz="4" w:space="0" w:color="auto"/>
              <w:right w:val="single" w:sz="4" w:space="0" w:color="auto"/>
            </w:tcBorders>
            <w:shd w:val="clear" w:color="auto" w:fill="auto"/>
            <w:vAlign w:val="center"/>
          </w:tcPr>
          <w:p w:rsidR="00317E8C" w:rsidRDefault="00317E8C">
            <w:pPr>
              <w:widowControl/>
              <w:spacing w:line="320" w:lineRule="exact"/>
              <w:jc w:val="center"/>
              <w:rPr>
                <w:rFonts w:eastAsia="仿宋_GB2312"/>
                <w:color w:val="000000"/>
                <w:kern w:val="0"/>
                <w:szCs w:val="21"/>
              </w:rPr>
            </w:pPr>
          </w:p>
        </w:tc>
        <w:tc>
          <w:tcPr>
            <w:tcW w:w="1213" w:type="dxa"/>
            <w:tcBorders>
              <w:top w:val="single" w:sz="4" w:space="0" w:color="auto"/>
              <w:left w:val="nil"/>
              <w:bottom w:val="single" w:sz="4" w:space="0" w:color="auto"/>
              <w:right w:val="single" w:sz="4" w:space="0" w:color="auto"/>
            </w:tcBorders>
            <w:shd w:val="clear" w:color="auto" w:fill="auto"/>
            <w:vAlign w:val="center"/>
          </w:tcPr>
          <w:p w:rsidR="00317E8C" w:rsidRDefault="00AC1F66">
            <w:pPr>
              <w:widowControl/>
              <w:spacing w:line="320" w:lineRule="exact"/>
              <w:jc w:val="left"/>
              <w:rPr>
                <w:rFonts w:eastAsia="仿宋_GB2312"/>
                <w:color w:val="000000"/>
                <w:kern w:val="0"/>
                <w:szCs w:val="21"/>
              </w:rPr>
            </w:pPr>
            <w:r>
              <w:rPr>
                <w:rFonts w:eastAsia="仿宋_GB2312" w:hint="eastAsia"/>
                <w:color w:val="000000"/>
                <w:kern w:val="0"/>
                <w:szCs w:val="21"/>
              </w:rPr>
              <w:t>学生就餐人数</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C1F66">
              <w:rPr>
                <w:rFonts w:eastAsia="仿宋_GB2312" w:hint="eastAsia"/>
                <w:color w:val="000000"/>
                <w:kern w:val="0"/>
                <w:szCs w:val="21"/>
              </w:rPr>
              <w:t>430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rsidP="00117C4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430</w:t>
            </w:r>
          </w:p>
        </w:tc>
        <w:tc>
          <w:tcPr>
            <w:tcW w:w="828" w:type="dxa"/>
            <w:tcBorders>
              <w:top w:val="single" w:sz="4" w:space="0" w:color="auto"/>
              <w:left w:val="nil"/>
              <w:bottom w:val="single" w:sz="4" w:space="0" w:color="auto"/>
              <w:right w:val="single" w:sz="4" w:space="0" w:color="auto"/>
            </w:tcBorders>
            <w:shd w:val="clear" w:color="auto" w:fill="auto"/>
            <w:vAlign w:val="center"/>
          </w:tcPr>
          <w:p w:rsidR="00317E8C" w:rsidRDefault="0040726E" w:rsidP="00117C4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317E8C" w:rsidRDefault="0040726E" w:rsidP="00117C4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C1F66">
              <w:rPr>
                <w:rFonts w:eastAsia="仿宋_GB2312" w:hint="eastAsia"/>
                <w:color w:val="000000"/>
                <w:kern w:val="0"/>
                <w:szCs w:val="21"/>
              </w:rPr>
              <w:t>无</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317E8C" w:rsidRDefault="00317E8C">
            <w:pPr>
              <w:spacing w:line="320" w:lineRule="exact"/>
              <w:jc w:val="left"/>
              <w:rPr>
                <w:rFonts w:eastAsia="仿宋_GB2312"/>
                <w:color w:val="000000"/>
                <w:kern w:val="0"/>
                <w:szCs w:val="21"/>
              </w:rPr>
            </w:pPr>
          </w:p>
        </w:tc>
        <w:tc>
          <w:tcPr>
            <w:tcW w:w="1272" w:type="dxa"/>
            <w:vMerge w:val="restart"/>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13" w:type="dxa"/>
            <w:tcBorders>
              <w:top w:val="single" w:sz="4" w:space="0" w:color="auto"/>
              <w:left w:val="nil"/>
              <w:bottom w:val="single" w:sz="4" w:space="0" w:color="auto"/>
              <w:right w:val="single" w:sz="4" w:space="0" w:color="auto"/>
            </w:tcBorders>
            <w:shd w:val="clear" w:color="auto" w:fill="auto"/>
            <w:vAlign w:val="center"/>
          </w:tcPr>
          <w:p w:rsidR="00317E8C" w:rsidRDefault="00AC1F66">
            <w:pPr>
              <w:widowControl/>
              <w:spacing w:line="320" w:lineRule="exact"/>
              <w:jc w:val="left"/>
              <w:rPr>
                <w:rFonts w:eastAsia="仿宋_GB2312"/>
                <w:color w:val="000000"/>
                <w:kern w:val="0"/>
                <w:szCs w:val="21"/>
              </w:rPr>
            </w:pPr>
            <w:r w:rsidRPr="008F5D8C">
              <w:rPr>
                <w:rFonts w:eastAsia="仿宋_GB2312" w:hint="eastAsia"/>
                <w:color w:val="000000"/>
                <w:kern w:val="0"/>
                <w:szCs w:val="21"/>
              </w:rPr>
              <w:t>营养餐质量达标率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C1F66">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C1F66">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317E8C" w:rsidRDefault="0040726E" w:rsidP="00117C4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317E8C" w:rsidRDefault="0040726E" w:rsidP="00117C4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C1F66">
              <w:rPr>
                <w:rFonts w:eastAsia="仿宋_GB2312" w:hint="eastAsia"/>
                <w:color w:val="000000"/>
                <w:kern w:val="0"/>
                <w:szCs w:val="21"/>
              </w:rPr>
              <w:t>无</w:t>
            </w:r>
          </w:p>
        </w:tc>
      </w:tr>
      <w:tr w:rsidR="00AC1F66" w:rsidTr="00116E19">
        <w:trPr>
          <w:trHeight w:val="340"/>
          <w:jc w:val="center"/>
        </w:trPr>
        <w:tc>
          <w:tcPr>
            <w:tcW w:w="1135" w:type="dxa"/>
            <w:vMerge/>
            <w:tcBorders>
              <w:left w:val="single" w:sz="4" w:space="0" w:color="auto"/>
              <w:right w:val="single" w:sz="4" w:space="0" w:color="auto"/>
            </w:tcBorders>
            <w:shd w:val="clear" w:color="auto" w:fill="auto"/>
            <w:vAlign w:val="center"/>
          </w:tcPr>
          <w:p w:rsidR="00AC1F66" w:rsidRDefault="00AC1F66">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C1F66" w:rsidRDefault="00AC1F66">
            <w:pPr>
              <w:spacing w:line="320" w:lineRule="exact"/>
              <w:jc w:val="left"/>
              <w:rPr>
                <w:rFonts w:eastAsia="仿宋_GB2312"/>
                <w:color w:val="000000"/>
                <w:kern w:val="0"/>
                <w:szCs w:val="21"/>
              </w:rPr>
            </w:pPr>
          </w:p>
        </w:tc>
        <w:tc>
          <w:tcPr>
            <w:tcW w:w="1272" w:type="dxa"/>
            <w:vMerge/>
            <w:tcBorders>
              <w:top w:val="single" w:sz="4" w:space="0" w:color="auto"/>
              <w:left w:val="nil"/>
              <w:bottom w:val="single" w:sz="4" w:space="0" w:color="auto"/>
              <w:right w:val="single" w:sz="4" w:space="0" w:color="auto"/>
            </w:tcBorders>
            <w:shd w:val="clear" w:color="auto" w:fill="auto"/>
            <w:vAlign w:val="center"/>
          </w:tcPr>
          <w:p w:rsidR="00AC1F66" w:rsidRDefault="00AC1F66">
            <w:pPr>
              <w:widowControl/>
              <w:spacing w:line="320" w:lineRule="exact"/>
              <w:jc w:val="center"/>
              <w:rPr>
                <w:rFonts w:eastAsia="仿宋_GB2312"/>
                <w:color w:val="000000"/>
                <w:kern w:val="0"/>
                <w:szCs w:val="21"/>
              </w:rPr>
            </w:pPr>
          </w:p>
        </w:tc>
        <w:tc>
          <w:tcPr>
            <w:tcW w:w="1213" w:type="dxa"/>
            <w:tcBorders>
              <w:top w:val="single" w:sz="4" w:space="0" w:color="auto"/>
              <w:left w:val="nil"/>
              <w:bottom w:val="single" w:sz="4" w:space="0" w:color="auto"/>
              <w:right w:val="single" w:sz="4" w:space="0" w:color="auto"/>
            </w:tcBorders>
            <w:shd w:val="clear" w:color="auto" w:fill="auto"/>
          </w:tcPr>
          <w:p w:rsidR="00AC1F66" w:rsidRDefault="00AC1F66">
            <w:r w:rsidRPr="00582486">
              <w:rPr>
                <w:rFonts w:eastAsia="仿宋_GB2312"/>
                <w:color w:val="000000"/>
                <w:kern w:val="0"/>
                <w:szCs w:val="21"/>
              </w:rPr>
              <w:t>教师工作质量达标率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AC1F66" w:rsidRDefault="00AC1F6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C1F66" w:rsidRDefault="00AC1F6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AC1F66" w:rsidRDefault="00AC1F66" w:rsidP="00117C4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AC1F66" w:rsidRDefault="00AC1F66" w:rsidP="00117C4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AC1F66" w:rsidRDefault="00AC1F6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AC1F66" w:rsidTr="00116E19">
        <w:trPr>
          <w:trHeight w:val="340"/>
          <w:jc w:val="center"/>
        </w:trPr>
        <w:tc>
          <w:tcPr>
            <w:tcW w:w="1135" w:type="dxa"/>
            <w:vMerge/>
            <w:tcBorders>
              <w:left w:val="single" w:sz="4" w:space="0" w:color="auto"/>
              <w:right w:val="single" w:sz="4" w:space="0" w:color="auto"/>
            </w:tcBorders>
            <w:shd w:val="clear" w:color="auto" w:fill="auto"/>
            <w:vAlign w:val="center"/>
          </w:tcPr>
          <w:p w:rsidR="00AC1F66" w:rsidRDefault="00AC1F66">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C1F66" w:rsidRDefault="00AC1F66">
            <w:pPr>
              <w:spacing w:line="320" w:lineRule="exact"/>
              <w:jc w:val="left"/>
              <w:rPr>
                <w:rFonts w:eastAsia="仿宋_GB2312"/>
                <w:color w:val="000000"/>
                <w:kern w:val="0"/>
                <w:szCs w:val="21"/>
              </w:rPr>
            </w:pPr>
          </w:p>
        </w:tc>
        <w:tc>
          <w:tcPr>
            <w:tcW w:w="1272" w:type="dxa"/>
            <w:vMerge w:val="restart"/>
            <w:tcBorders>
              <w:top w:val="single" w:sz="4" w:space="0" w:color="auto"/>
              <w:left w:val="nil"/>
              <w:bottom w:val="single" w:sz="4" w:space="0" w:color="auto"/>
              <w:right w:val="single" w:sz="4" w:space="0" w:color="auto"/>
            </w:tcBorders>
            <w:shd w:val="clear" w:color="auto" w:fill="auto"/>
            <w:vAlign w:val="center"/>
          </w:tcPr>
          <w:p w:rsidR="00AC1F66" w:rsidRDefault="00AC1F66">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13" w:type="dxa"/>
            <w:tcBorders>
              <w:top w:val="single" w:sz="4" w:space="0" w:color="auto"/>
              <w:left w:val="nil"/>
              <w:bottom w:val="single" w:sz="4" w:space="0" w:color="auto"/>
              <w:right w:val="single" w:sz="4" w:space="0" w:color="auto"/>
            </w:tcBorders>
            <w:shd w:val="clear" w:color="auto" w:fill="auto"/>
          </w:tcPr>
          <w:p w:rsidR="00AC1F66" w:rsidRDefault="00AC1F66">
            <w:r>
              <w:rPr>
                <w:rFonts w:eastAsia="仿宋_GB2312"/>
                <w:color w:val="000000"/>
                <w:kern w:val="0"/>
                <w:szCs w:val="21"/>
              </w:rPr>
              <w:t>资金使用及时性</w:t>
            </w:r>
          </w:p>
        </w:tc>
        <w:tc>
          <w:tcPr>
            <w:tcW w:w="1134" w:type="dxa"/>
            <w:tcBorders>
              <w:top w:val="single" w:sz="4" w:space="0" w:color="auto"/>
              <w:left w:val="nil"/>
              <w:bottom w:val="single" w:sz="4" w:space="0" w:color="auto"/>
              <w:right w:val="single" w:sz="4" w:space="0" w:color="auto"/>
            </w:tcBorders>
            <w:shd w:val="clear" w:color="auto" w:fill="auto"/>
            <w:vAlign w:val="center"/>
          </w:tcPr>
          <w:p w:rsidR="00AC1F66" w:rsidRDefault="00AC1F6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C1F66" w:rsidRDefault="00AC1F6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AC1F66" w:rsidRDefault="00AC1F66" w:rsidP="00117C4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AC1F66" w:rsidRDefault="00117C42">
            <w:pPr>
              <w:widowControl/>
              <w:spacing w:line="320" w:lineRule="exact"/>
              <w:jc w:val="left"/>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AC1F66" w:rsidRDefault="00AC1F6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317E8C" w:rsidRDefault="00317E8C">
            <w:pPr>
              <w:spacing w:line="320" w:lineRule="exact"/>
              <w:jc w:val="left"/>
              <w:rPr>
                <w:rFonts w:eastAsia="仿宋_GB2312"/>
                <w:color w:val="000000"/>
                <w:kern w:val="0"/>
                <w:szCs w:val="21"/>
              </w:rPr>
            </w:pPr>
          </w:p>
        </w:tc>
        <w:tc>
          <w:tcPr>
            <w:tcW w:w="1272" w:type="dxa"/>
            <w:vMerge/>
            <w:tcBorders>
              <w:top w:val="single" w:sz="4" w:space="0" w:color="auto"/>
              <w:left w:val="nil"/>
              <w:bottom w:val="single" w:sz="4" w:space="0" w:color="auto"/>
              <w:right w:val="single" w:sz="4" w:space="0" w:color="auto"/>
            </w:tcBorders>
            <w:shd w:val="clear" w:color="auto" w:fill="auto"/>
            <w:vAlign w:val="center"/>
          </w:tcPr>
          <w:p w:rsidR="00317E8C" w:rsidRDefault="00317E8C">
            <w:pPr>
              <w:widowControl/>
              <w:spacing w:line="320" w:lineRule="exact"/>
              <w:jc w:val="center"/>
              <w:rPr>
                <w:rFonts w:eastAsia="仿宋_GB2312"/>
                <w:color w:val="000000"/>
                <w:kern w:val="0"/>
                <w:szCs w:val="21"/>
              </w:rPr>
            </w:pPr>
          </w:p>
        </w:tc>
        <w:tc>
          <w:tcPr>
            <w:tcW w:w="1213" w:type="dxa"/>
            <w:tcBorders>
              <w:top w:val="single" w:sz="4" w:space="0" w:color="auto"/>
              <w:left w:val="nil"/>
              <w:bottom w:val="single" w:sz="4" w:space="0" w:color="auto"/>
              <w:right w:val="single" w:sz="4" w:space="0" w:color="auto"/>
            </w:tcBorders>
            <w:shd w:val="clear" w:color="auto" w:fill="auto"/>
            <w:vAlign w:val="center"/>
          </w:tcPr>
          <w:p w:rsidR="00317E8C" w:rsidRDefault="00AC1F66">
            <w:pPr>
              <w:widowControl/>
              <w:spacing w:line="320" w:lineRule="exact"/>
              <w:jc w:val="left"/>
              <w:rPr>
                <w:rFonts w:eastAsia="仿宋_GB2312"/>
                <w:color w:val="000000"/>
                <w:kern w:val="0"/>
                <w:szCs w:val="21"/>
              </w:rPr>
            </w:pPr>
            <w:r>
              <w:rPr>
                <w:rFonts w:eastAsia="仿宋_GB2312"/>
                <w:color w:val="000000"/>
                <w:kern w:val="0"/>
                <w:szCs w:val="21"/>
              </w:rPr>
              <w:t>项目实施期</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C1F66">
              <w:rPr>
                <w:rFonts w:eastAsia="仿宋_GB2312" w:hint="eastAsia"/>
                <w:color w:val="000000"/>
                <w:kern w:val="0"/>
                <w:szCs w:val="21"/>
              </w:rPr>
              <w:t>2020</w:t>
            </w:r>
            <w:r w:rsidR="00AC1F66">
              <w:rPr>
                <w:rFonts w:eastAsia="仿宋_GB2312" w:hint="eastAsia"/>
                <w:color w:val="000000"/>
                <w:kern w:val="0"/>
                <w:szCs w:val="21"/>
              </w:rPr>
              <w:t>年度</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C1F66">
              <w:rPr>
                <w:rFonts w:eastAsia="仿宋_GB2312" w:hint="eastAsia"/>
                <w:color w:val="000000"/>
                <w:kern w:val="0"/>
                <w:szCs w:val="21"/>
              </w:rPr>
              <w:t>2020</w:t>
            </w:r>
            <w:r w:rsidR="00AC1F66">
              <w:rPr>
                <w:rFonts w:eastAsia="仿宋_GB2312" w:hint="eastAsia"/>
                <w:color w:val="000000"/>
                <w:kern w:val="0"/>
                <w:szCs w:val="21"/>
              </w:rPr>
              <w:t>年度</w:t>
            </w:r>
          </w:p>
        </w:tc>
        <w:tc>
          <w:tcPr>
            <w:tcW w:w="828" w:type="dxa"/>
            <w:tcBorders>
              <w:top w:val="single" w:sz="4" w:space="0" w:color="auto"/>
              <w:left w:val="nil"/>
              <w:bottom w:val="single" w:sz="4" w:space="0" w:color="auto"/>
              <w:right w:val="single" w:sz="4" w:space="0" w:color="auto"/>
            </w:tcBorders>
            <w:shd w:val="clear" w:color="auto" w:fill="auto"/>
            <w:vAlign w:val="center"/>
          </w:tcPr>
          <w:p w:rsidR="00317E8C" w:rsidRDefault="00117C42">
            <w:pPr>
              <w:widowControl/>
              <w:spacing w:line="320" w:lineRule="exact"/>
              <w:jc w:val="left"/>
              <w:rPr>
                <w:rFonts w:eastAsia="仿宋_GB2312"/>
                <w:color w:val="000000"/>
                <w:kern w:val="0"/>
                <w:szCs w:val="21"/>
              </w:rPr>
            </w:pPr>
            <w:r>
              <w:rPr>
                <w:rFonts w:eastAsia="仿宋_GB2312" w:hint="eastAsia"/>
                <w:color w:val="000000"/>
                <w:kern w:val="0"/>
                <w:szCs w:val="21"/>
              </w:rPr>
              <w:t>8</w:t>
            </w:r>
            <w:r w:rsidR="0040726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317E8C" w:rsidRDefault="00117C42">
            <w:pPr>
              <w:widowControl/>
              <w:spacing w:line="320" w:lineRule="exact"/>
              <w:jc w:val="left"/>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C1F66">
              <w:rPr>
                <w:rFonts w:eastAsia="仿宋_GB2312" w:hint="eastAsia"/>
                <w:color w:val="000000"/>
                <w:kern w:val="0"/>
                <w:szCs w:val="21"/>
              </w:rPr>
              <w:t>无</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317E8C" w:rsidRDefault="00317E8C">
            <w:pPr>
              <w:spacing w:line="320" w:lineRule="exact"/>
              <w:jc w:val="left"/>
              <w:rPr>
                <w:rFonts w:eastAsia="仿宋_GB2312"/>
                <w:color w:val="000000"/>
                <w:kern w:val="0"/>
                <w:szCs w:val="21"/>
              </w:rPr>
            </w:pPr>
          </w:p>
        </w:tc>
        <w:tc>
          <w:tcPr>
            <w:tcW w:w="1272" w:type="dxa"/>
            <w:vMerge w:val="restart"/>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13" w:type="dxa"/>
            <w:tcBorders>
              <w:top w:val="single" w:sz="4" w:space="0" w:color="auto"/>
              <w:left w:val="nil"/>
              <w:bottom w:val="single" w:sz="4" w:space="0" w:color="auto"/>
              <w:right w:val="single" w:sz="4" w:space="0" w:color="auto"/>
            </w:tcBorders>
            <w:shd w:val="clear" w:color="auto" w:fill="auto"/>
            <w:vAlign w:val="center"/>
          </w:tcPr>
          <w:p w:rsidR="00317E8C" w:rsidRDefault="00AC1F66">
            <w:pPr>
              <w:widowControl/>
              <w:spacing w:line="320" w:lineRule="exact"/>
              <w:jc w:val="left"/>
              <w:rPr>
                <w:rFonts w:eastAsia="仿宋_GB2312"/>
                <w:color w:val="000000"/>
                <w:kern w:val="0"/>
                <w:szCs w:val="21"/>
              </w:rPr>
            </w:pPr>
            <w:r>
              <w:rPr>
                <w:rFonts w:eastAsia="仿宋_GB2312"/>
                <w:color w:val="000000"/>
                <w:kern w:val="0"/>
                <w:szCs w:val="21"/>
              </w:rPr>
              <w:t>教师各类津贴</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12.45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12.45</w:t>
            </w:r>
          </w:p>
        </w:tc>
        <w:tc>
          <w:tcPr>
            <w:tcW w:w="82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无</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317E8C" w:rsidRDefault="00317E8C">
            <w:pPr>
              <w:widowControl/>
              <w:spacing w:line="320" w:lineRule="exact"/>
              <w:jc w:val="left"/>
              <w:rPr>
                <w:rFonts w:eastAsia="仿宋_GB2312"/>
                <w:color w:val="000000"/>
                <w:kern w:val="0"/>
                <w:szCs w:val="21"/>
              </w:rPr>
            </w:pPr>
          </w:p>
        </w:tc>
        <w:tc>
          <w:tcPr>
            <w:tcW w:w="1272" w:type="dxa"/>
            <w:vMerge/>
            <w:tcBorders>
              <w:top w:val="single" w:sz="4" w:space="0" w:color="auto"/>
              <w:left w:val="nil"/>
              <w:bottom w:val="single" w:sz="4" w:space="0" w:color="auto"/>
              <w:right w:val="single" w:sz="4" w:space="0" w:color="auto"/>
            </w:tcBorders>
            <w:shd w:val="clear" w:color="auto" w:fill="auto"/>
            <w:vAlign w:val="center"/>
          </w:tcPr>
          <w:p w:rsidR="00317E8C" w:rsidRDefault="00317E8C">
            <w:pPr>
              <w:widowControl/>
              <w:spacing w:line="320" w:lineRule="exact"/>
              <w:jc w:val="left"/>
              <w:rPr>
                <w:rFonts w:eastAsia="仿宋_GB2312"/>
                <w:color w:val="000000"/>
                <w:kern w:val="0"/>
                <w:szCs w:val="21"/>
              </w:rPr>
            </w:pPr>
          </w:p>
        </w:tc>
        <w:tc>
          <w:tcPr>
            <w:tcW w:w="1213" w:type="dxa"/>
            <w:tcBorders>
              <w:top w:val="single" w:sz="4" w:space="0" w:color="auto"/>
              <w:left w:val="nil"/>
              <w:bottom w:val="single" w:sz="4" w:space="0" w:color="auto"/>
              <w:right w:val="single" w:sz="4" w:space="0" w:color="auto"/>
            </w:tcBorders>
            <w:shd w:val="clear" w:color="auto" w:fill="auto"/>
            <w:vAlign w:val="center"/>
          </w:tcPr>
          <w:p w:rsidR="00317E8C" w:rsidRDefault="00AC1F66">
            <w:pPr>
              <w:widowControl/>
              <w:spacing w:line="320" w:lineRule="exact"/>
              <w:jc w:val="left"/>
              <w:rPr>
                <w:rFonts w:eastAsia="仿宋_GB2312"/>
                <w:color w:val="000000"/>
                <w:kern w:val="0"/>
                <w:szCs w:val="21"/>
              </w:rPr>
            </w:pPr>
            <w:r>
              <w:rPr>
                <w:rFonts w:eastAsia="仿宋_GB2312" w:hint="eastAsia"/>
                <w:color w:val="000000"/>
                <w:kern w:val="0"/>
                <w:szCs w:val="21"/>
              </w:rPr>
              <w:t>学生营养餐补贴</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33.68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33.68</w:t>
            </w:r>
          </w:p>
        </w:tc>
        <w:tc>
          <w:tcPr>
            <w:tcW w:w="82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317E8C" w:rsidRDefault="0040726E" w:rsidP="00117C4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17C42">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无</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效益</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指标</w:t>
            </w:r>
          </w:p>
          <w:p w:rsidR="00317E8C" w:rsidRDefault="00317E8C">
            <w:pPr>
              <w:widowControl/>
              <w:spacing w:line="320" w:lineRule="exact"/>
              <w:jc w:val="left"/>
              <w:rPr>
                <w:rFonts w:eastAsia="仿宋_GB2312"/>
                <w:color w:val="000000"/>
                <w:kern w:val="0"/>
                <w:szCs w:val="21"/>
              </w:rPr>
            </w:pPr>
          </w:p>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317E8C" w:rsidRDefault="0040726E">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72" w:type="dxa"/>
            <w:vMerge w:val="restart"/>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经济效</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13" w:type="dxa"/>
            <w:tcBorders>
              <w:top w:val="single" w:sz="4" w:space="0" w:color="auto"/>
              <w:left w:val="nil"/>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color w:val="000000"/>
                <w:kern w:val="0"/>
                <w:szCs w:val="21"/>
              </w:rPr>
              <w:t>对</w:t>
            </w:r>
            <w:r>
              <w:rPr>
                <w:rFonts w:eastAsia="仿宋_GB2312" w:hint="eastAsia"/>
                <w:color w:val="000000"/>
                <w:kern w:val="0"/>
                <w:szCs w:val="21"/>
              </w:rPr>
              <w:t>市场</w:t>
            </w:r>
            <w:r>
              <w:rPr>
                <w:rFonts w:eastAsia="仿宋_GB2312"/>
                <w:color w:val="000000"/>
                <w:kern w:val="0"/>
                <w:szCs w:val="21"/>
              </w:rPr>
              <w:t>经济的贡献率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hint="eastAsia"/>
                <w:color w:val="000000"/>
                <w:kern w:val="0"/>
                <w:szCs w:val="21"/>
              </w:rPr>
              <w:t>10</w:t>
            </w:r>
            <w:r w:rsidR="0040726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hint="eastAsia"/>
                <w:color w:val="000000"/>
                <w:kern w:val="0"/>
                <w:szCs w:val="21"/>
              </w:rPr>
              <w:t>无</w:t>
            </w:r>
            <w:r w:rsidR="0040726E">
              <w:rPr>
                <w:rFonts w:eastAsia="仿宋_GB2312"/>
                <w:color w:val="000000"/>
                <w:kern w:val="0"/>
                <w:szCs w:val="21"/>
              </w:rPr>
              <w:t xml:space="preserve">　</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317E8C" w:rsidRDefault="00317E8C">
            <w:pPr>
              <w:spacing w:line="320" w:lineRule="exact"/>
              <w:jc w:val="left"/>
              <w:rPr>
                <w:rFonts w:eastAsia="仿宋_GB2312"/>
                <w:color w:val="000000"/>
                <w:kern w:val="0"/>
                <w:szCs w:val="21"/>
              </w:rPr>
            </w:pPr>
          </w:p>
        </w:tc>
        <w:tc>
          <w:tcPr>
            <w:tcW w:w="1272" w:type="dxa"/>
            <w:vMerge/>
            <w:tcBorders>
              <w:top w:val="single" w:sz="4" w:space="0" w:color="auto"/>
              <w:left w:val="nil"/>
              <w:bottom w:val="single" w:sz="4" w:space="0" w:color="auto"/>
              <w:right w:val="single" w:sz="4" w:space="0" w:color="auto"/>
            </w:tcBorders>
            <w:shd w:val="clear" w:color="auto" w:fill="auto"/>
            <w:vAlign w:val="center"/>
          </w:tcPr>
          <w:p w:rsidR="00317E8C" w:rsidRDefault="00317E8C">
            <w:pPr>
              <w:widowControl/>
              <w:spacing w:line="320" w:lineRule="exact"/>
              <w:jc w:val="center"/>
              <w:rPr>
                <w:rFonts w:eastAsia="仿宋_GB2312"/>
                <w:color w:val="000000"/>
                <w:kern w:val="0"/>
                <w:szCs w:val="21"/>
              </w:rPr>
            </w:pPr>
          </w:p>
        </w:tc>
        <w:tc>
          <w:tcPr>
            <w:tcW w:w="1213"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317E8C" w:rsidRDefault="00317E8C">
            <w:pPr>
              <w:spacing w:line="320" w:lineRule="exact"/>
              <w:jc w:val="left"/>
              <w:rPr>
                <w:rFonts w:eastAsia="仿宋_GB2312"/>
                <w:color w:val="000000"/>
                <w:kern w:val="0"/>
                <w:szCs w:val="21"/>
              </w:rPr>
            </w:pPr>
          </w:p>
        </w:tc>
        <w:tc>
          <w:tcPr>
            <w:tcW w:w="1272" w:type="dxa"/>
            <w:vMerge w:val="restart"/>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社会效</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13" w:type="dxa"/>
            <w:tcBorders>
              <w:top w:val="single" w:sz="4" w:space="0" w:color="auto"/>
              <w:left w:val="nil"/>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color w:val="000000"/>
                <w:kern w:val="0"/>
                <w:szCs w:val="21"/>
              </w:rPr>
              <w:t>学生饮食质量</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提升</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提升</w:t>
            </w:r>
          </w:p>
        </w:tc>
        <w:tc>
          <w:tcPr>
            <w:tcW w:w="82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hint="eastAsia"/>
                <w:color w:val="000000"/>
                <w:kern w:val="0"/>
                <w:szCs w:val="21"/>
              </w:rPr>
              <w:t>5</w:t>
            </w:r>
            <w:r w:rsidR="0040726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hint="eastAsia"/>
                <w:color w:val="000000"/>
                <w:kern w:val="0"/>
                <w:szCs w:val="21"/>
              </w:rPr>
              <w:t>无</w:t>
            </w:r>
            <w:r w:rsidR="0040726E">
              <w:rPr>
                <w:rFonts w:eastAsia="仿宋_GB2312"/>
                <w:color w:val="000000"/>
                <w:kern w:val="0"/>
                <w:szCs w:val="21"/>
              </w:rPr>
              <w:t xml:space="preserve">　</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317E8C" w:rsidRDefault="00317E8C">
            <w:pPr>
              <w:spacing w:line="320" w:lineRule="exact"/>
              <w:jc w:val="left"/>
              <w:rPr>
                <w:rFonts w:eastAsia="仿宋_GB2312"/>
                <w:color w:val="000000"/>
                <w:kern w:val="0"/>
                <w:szCs w:val="21"/>
              </w:rPr>
            </w:pPr>
          </w:p>
        </w:tc>
        <w:tc>
          <w:tcPr>
            <w:tcW w:w="1272" w:type="dxa"/>
            <w:vMerge/>
            <w:tcBorders>
              <w:top w:val="single" w:sz="4" w:space="0" w:color="auto"/>
              <w:left w:val="nil"/>
              <w:bottom w:val="single" w:sz="4" w:space="0" w:color="auto"/>
              <w:right w:val="single" w:sz="4" w:space="0" w:color="auto"/>
            </w:tcBorders>
            <w:shd w:val="clear" w:color="auto" w:fill="auto"/>
            <w:vAlign w:val="center"/>
          </w:tcPr>
          <w:p w:rsidR="00317E8C" w:rsidRDefault="00317E8C">
            <w:pPr>
              <w:widowControl/>
              <w:spacing w:line="320" w:lineRule="exact"/>
              <w:jc w:val="center"/>
              <w:rPr>
                <w:rFonts w:eastAsia="仿宋_GB2312"/>
                <w:color w:val="000000"/>
                <w:kern w:val="0"/>
                <w:szCs w:val="21"/>
              </w:rPr>
            </w:pPr>
          </w:p>
        </w:tc>
        <w:tc>
          <w:tcPr>
            <w:tcW w:w="1213" w:type="dxa"/>
            <w:tcBorders>
              <w:top w:val="single" w:sz="4" w:space="0" w:color="auto"/>
              <w:left w:val="nil"/>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hint="eastAsia"/>
                <w:color w:val="000000"/>
                <w:kern w:val="0"/>
                <w:szCs w:val="21"/>
              </w:rPr>
              <w:t>教师</w:t>
            </w:r>
            <w:r>
              <w:rPr>
                <w:rFonts w:eastAsia="仿宋_GB2312"/>
                <w:color w:val="000000"/>
                <w:kern w:val="0"/>
                <w:szCs w:val="21"/>
              </w:rPr>
              <w:t>工作质量</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提升</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提升</w:t>
            </w:r>
          </w:p>
        </w:tc>
        <w:tc>
          <w:tcPr>
            <w:tcW w:w="82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无</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317E8C" w:rsidRDefault="00317E8C">
            <w:pPr>
              <w:spacing w:line="320" w:lineRule="exact"/>
              <w:jc w:val="left"/>
              <w:rPr>
                <w:rFonts w:eastAsia="仿宋_GB2312"/>
                <w:color w:val="000000"/>
                <w:kern w:val="0"/>
                <w:szCs w:val="21"/>
              </w:rPr>
            </w:pP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生态效</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317E8C" w:rsidRDefault="00317E8C">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317E8C" w:rsidRDefault="00317E8C">
            <w:pPr>
              <w:spacing w:line="320" w:lineRule="exact"/>
              <w:jc w:val="left"/>
              <w:rPr>
                <w:rFonts w:eastAsia="仿宋_GB2312"/>
                <w:color w:val="000000"/>
                <w:kern w:val="0"/>
                <w:szCs w:val="21"/>
              </w:rPr>
            </w:pPr>
          </w:p>
        </w:tc>
        <w:tc>
          <w:tcPr>
            <w:tcW w:w="1272" w:type="dxa"/>
            <w:vMerge/>
            <w:tcBorders>
              <w:top w:val="single" w:sz="4" w:space="0" w:color="auto"/>
              <w:left w:val="nil"/>
              <w:bottom w:val="single" w:sz="4" w:space="0" w:color="auto"/>
              <w:right w:val="single" w:sz="4" w:space="0" w:color="auto"/>
            </w:tcBorders>
            <w:shd w:val="clear" w:color="auto" w:fill="auto"/>
            <w:vAlign w:val="center"/>
          </w:tcPr>
          <w:p w:rsidR="00317E8C" w:rsidRDefault="00317E8C">
            <w:pPr>
              <w:widowControl/>
              <w:spacing w:line="320" w:lineRule="exact"/>
              <w:jc w:val="left"/>
              <w:rPr>
                <w:rFonts w:eastAsia="仿宋_GB2312"/>
                <w:color w:val="000000"/>
                <w:kern w:val="0"/>
                <w:szCs w:val="21"/>
              </w:rPr>
            </w:pPr>
          </w:p>
        </w:tc>
        <w:tc>
          <w:tcPr>
            <w:tcW w:w="1213"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317E8C" w:rsidRDefault="00317E8C">
            <w:pPr>
              <w:widowControl/>
              <w:spacing w:line="320" w:lineRule="exact"/>
              <w:jc w:val="left"/>
              <w:rPr>
                <w:rFonts w:eastAsia="仿宋_GB2312"/>
                <w:color w:val="000000"/>
                <w:kern w:val="0"/>
                <w:szCs w:val="21"/>
              </w:rPr>
            </w:pPr>
          </w:p>
        </w:tc>
        <w:tc>
          <w:tcPr>
            <w:tcW w:w="1272" w:type="dxa"/>
            <w:vMerge w:val="restart"/>
            <w:tcBorders>
              <w:top w:val="single" w:sz="4" w:space="0" w:color="auto"/>
              <w:left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color w:val="000000"/>
                <w:kern w:val="0"/>
                <w:szCs w:val="21"/>
              </w:rPr>
              <w:t>食堂安全责任机制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完善</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完善</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hint="eastAsia"/>
                <w:color w:val="000000"/>
                <w:kern w:val="0"/>
                <w:szCs w:val="21"/>
              </w:rPr>
              <w:t>5</w:t>
            </w:r>
            <w:r w:rsidR="0040726E">
              <w:rPr>
                <w:rFonts w:eastAsia="仿宋_GB2312"/>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无</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317E8C" w:rsidRDefault="00317E8C">
            <w:pPr>
              <w:widowControl/>
              <w:spacing w:line="320" w:lineRule="exact"/>
              <w:jc w:val="left"/>
              <w:rPr>
                <w:rFonts w:eastAsia="仿宋_GB2312"/>
                <w:color w:val="000000"/>
                <w:kern w:val="0"/>
                <w:szCs w:val="21"/>
              </w:rPr>
            </w:pPr>
          </w:p>
        </w:tc>
        <w:tc>
          <w:tcPr>
            <w:tcW w:w="1272" w:type="dxa"/>
            <w:vMerge/>
            <w:tcBorders>
              <w:left w:val="single" w:sz="4" w:space="0" w:color="auto"/>
              <w:bottom w:val="single" w:sz="4" w:space="0" w:color="auto"/>
              <w:right w:val="single" w:sz="4" w:space="0" w:color="auto"/>
            </w:tcBorders>
            <w:shd w:val="clear" w:color="auto" w:fill="auto"/>
            <w:vAlign w:val="center"/>
          </w:tcPr>
          <w:p w:rsidR="00317E8C" w:rsidRDefault="00317E8C">
            <w:pPr>
              <w:widowControl/>
              <w:spacing w:line="320" w:lineRule="exact"/>
              <w:jc w:val="left"/>
              <w:rPr>
                <w:rFonts w:eastAsia="仿宋_GB2312"/>
                <w:color w:val="000000"/>
                <w:kern w:val="0"/>
                <w:szCs w:val="21"/>
              </w:rPr>
            </w:pPr>
          </w:p>
        </w:tc>
        <w:tc>
          <w:tcPr>
            <w:tcW w:w="1213" w:type="dxa"/>
            <w:tcBorders>
              <w:top w:val="nil"/>
              <w:left w:val="nil"/>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color w:val="000000"/>
                <w:kern w:val="0"/>
                <w:szCs w:val="21"/>
              </w:rPr>
              <w:t>教师幸福指数</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提升</w:t>
            </w:r>
          </w:p>
        </w:tc>
        <w:tc>
          <w:tcPr>
            <w:tcW w:w="1134" w:type="dxa"/>
            <w:tcBorders>
              <w:top w:val="nil"/>
              <w:left w:val="nil"/>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hint="eastAsia"/>
                <w:color w:val="000000"/>
                <w:kern w:val="0"/>
                <w:szCs w:val="21"/>
              </w:rPr>
              <w:t>提升</w:t>
            </w:r>
            <w:r w:rsidR="0040726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hint="eastAsia"/>
                <w:color w:val="000000"/>
                <w:kern w:val="0"/>
                <w:szCs w:val="21"/>
              </w:rPr>
              <w:t>5</w:t>
            </w:r>
            <w:r w:rsidR="0040726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无</w:t>
            </w:r>
          </w:p>
        </w:tc>
      </w:tr>
      <w:tr w:rsidR="00317E8C" w:rsidTr="00AC1F66">
        <w:trPr>
          <w:trHeight w:val="340"/>
          <w:jc w:val="center"/>
        </w:trPr>
        <w:tc>
          <w:tcPr>
            <w:tcW w:w="1135" w:type="dxa"/>
            <w:vMerge/>
            <w:tcBorders>
              <w:left w:val="single" w:sz="4" w:space="0" w:color="auto"/>
              <w:right w:val="single" w:sz="4" w:space="0" w:color="auto"/>
            </w:tcBorders>
            <w:shd w:val="clear" w:color="auto" w:fill="auto"/>
            <w:vAlign w:val="center"/>
          </w:tcPr>
          <w:p w:rsidR="00317E8C" w:rsidRDefault="00317E8C">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满意度</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指标</w:t>
            </w:r>
          </w:p>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72" w:type="dxa"/>
            <w:vMerge w:val="restart"/>
            <w:tcBorders>
              <w:top w:val="nil"/>
              <w:left w:val="nil"/>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13" w:type="dxa"/>
            <w:tcBorders>
              <w:top w:val="nil"/>
              <w:left w:val="nil"/>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color w:val="000000"/>
                <w:kern w:val="0"/>
                <w:szCs w:val="21"/>
              </w:rPr>
              <w:t>教师满意度</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100%</w:t>
            </w:r>
          </w:p>
        </w:tc>
        <w:tc>
          <w:tcPr>
            <w:tcW w:w="82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17E8C" w:rsidTr="00AC1F66">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317E8C" w:rsidRDefault="00317E8C">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317E8C" w:rsidRDefault="00317E8C">
            <w:pPr>
              <w:widowControl/>
              <w:spacing w:line="320" w:lineRule="exact"/>
              <w:jc w:val="left"/>
              <w:rPr>
                <w:rFonts w:eastAsia="仿宋_GB2312"/>
                <w:color w:val="000000"/>
                <w:kern w:val="0"/>
                <w:szCs w:val="21"/>
              </w:rPr>
            </w:pPr>
          </w:p>
        </w:tc>
        <w:tc>
          <w:tcPr>
            <w:tcW w:w="1272" w:type="dxa"/>
            <w:vMerge/>
            <w:tcBorders>
              <w:left w:val="nil"/>
              <w:bottom w:val="single" w:sz="4" w:space="0" w:color="auto"/>
              <w:right w:val="single" w:sz="4" w:space="0" w:color="auto"/>
            </w:tcBorders>
            <w:shd w:val="clear" w:color="auto" w:fill="auto"/>
            <w:vAlign w:val="center"/>
          </w:tcPr>
          <w:p w:rsidR="00317E8C" w:rsidRDefault="00317E8C">
            <w:pPr>
              <w:widowControl/>
              <w:spacing w:line="320" w:lineRule="exact"/>
              <w:jc w:val="left"/>
              <w:rPr>
                <w:rFonts w:eastAsia="仿宋_GB2312"/>
                <w:color w:val="000000"/>
                <w:kern w:val="0"/>
                <w:szCs w:val="21"/>
              </w:rPr>
            </w:pPr>
          </w:p>
        </w:tc>
        <w:tc>
          <w:tcPr>
            <w:tcW w:w="1213" w:type="dxa"/>
            <w:tcBorders>
              <w:top w:val="nil"/>
              <w:left w:val="nil"/>
              <w:bottom w:val="single" w:sz="4" w:space="0" w:color="auto"/>
              <w:right w:val="single" w:sz="4" w:space="0" w:color="auto"/>
            </w:tcBorders>
            <w:shd w:val="clear" w:color="auto" w:fill="auto"/>
            <w:vAlign w:val="center"/>
          </w:tcPr>
          <w:p w:rsidR="00317E8C" w:rsidRDefault="00EE3753">
            <w:pPr>
              <w:widowControl/>
              <w:spacing w:line="320" w:lineRule="exact"/>
              <w:jc w:val="left"/>
              <w:rPr>
                <w:rFonts w:eastAsia="仿宋_GB2312"/>
                <w:color w:val="000000"/>
                <w:kern w:val="0"/>
                <w:szCs w:val="21"/>
              </w:rPr>
            </w:pPr>
            <w:r>
              <w:rPr>
                <w:rFonts w:eastAsia="仿宋_GB2312"/>
                <w:color w:val="000000"/>
                <w:kern w:val="0"/>
                <w:szCs w:val="21"/>
              </w:rPr>
              <w:t>学生和家长满意度</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99%</w:t>
            </w:r>
          </w:p>
        </w:tc>
        <w:tc>
          <w:tcPr>
            <w:tcW w:w="82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堂</w:t>
            </w:r>
            <w:r w:rsidR="00EE3753">
              <w:rPr>
                <w:rFonts w:eastAsia="仿宋_GB2312"/>
                <w:color w:val="000000"/>
                <w:kern w:val="0"/>
                <w:szCs w:val="21"/>
              </w:rPr>
              <w:t>管理需完善</w:t>
            </w:r>
            <w:r w:rsidR="00EE3753">
              <w:rPr>
                <w:rFonts w:eastAsia="仿宋_GB2312" w:hint="eastAsia"/>
                <w:color w:val="000000"/>
                <w:kern w:val="0"/>
                <w:szCs w:val="21"/>
              </w:rPr>
              <w:t>，改善营养餐的质量</w:t>
            </w:r>
          </w:p>
        </w:tc>
      </w:tr>
      <w:tr w:rsidR="00317E8C">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E3753">
              <w:rPr>
                <w:rFonts w:eastAsia="仿宋_GB2312" w:hint="eastAsia"/>
                <w:color w:val="000000"/>
                <w:kern w:val="0"/>
                <w:szCs w:val="21"/>
              </w:rPr>
              <w:t>99</w:t>
            </w:r>
          </w:p>
        </w:tc>
        <w:tc>
          <w:tcPr>
            <w:tcW w:w="1418" w:type="dxa"/>
            <w:tcBorders>
              <w:top w:val="nil"/>
              <w:left w:val="nil"/>
              <w:bottom w:val="single" w:sz="4" w:space="0" w:color="auto"/>
              <w:right w:val="single" w:sz="4" w:space="0" w:color="auto"/>
            </w:tcBorders>
            <w:shd w:val="clear" w:color="auto" w:fill="auto"/>
            <w:vAlign w:val="center"/>
          </w:tcPr>
          <w:p w:rsidR="00317E8C" w:rsidRDefault="0040726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317E8C" w:rsidRDefault="0040726E" w:rsidP="00116E19">
      <w:pPr>
        <w:spacing w:beforeLines="50" w:line="320" w:lineRule="exact"/>
        <w:rPr>
          <w:rFonts w:eastAsia="仿宋_GB2312"/>
          <w:sz w:val="24"/>
        </w:rPr>
      </w:pPr>
      <w:r>
        <w:rPr>
          <w:rFonts w:eastAsia="仿宋_GB2312"/>
          <w:sz w:val="24"/>
        </w:rPr>
        <w:t>填表人：</w:t>
      </w:r>
      <w:r w:rsidR="00AC1F66">
        <w:rPr>
          <w:rFonts w:eastAsia="仿宋_GB2312" w:hint="eastAsia"/>
          <w:sz w:val="24"/>
        </w:rPr>
        <w:t>尹华平</w:t>
      </w:r>
      <w:r>
        <w:rPr>
          <w:rFonts w:eastAsia="仿宋_GB2312"/>
          <w:sz w:val="24"/>
        </w:rPr>
        <w:t xml:space="preserve"> </w:t>
      </w:r>
      <w:r>
        <w:rPr>
          <w:rFonts w:eastAsia="仿宋_GB2312"/>
          <w:sz w:val="24"/>
        </w:rPr>
        <w:t>填报日期：</w:t>
      </w:r>
      <w:r w:rsidR="00AC1F66">
        <w:rPr>
          <w:rFonts w:eastAsia="仿宋_GB2312" w:hint="eastAsia"/>
          <w:sz w:val="24"/>
        </w:rPr>
        <w:t>2021.6.18</w:t>
      </w:r>
      <w:r>
        <w:rPr>
          <w:rFonts w:eastAsia="仿宋_GB2312"/>
          <w:sz w:val="24"/>
        </w:rPr>
        <w:t xml:space="preserve"> </w:t>
      </w:r>
      <w:r>
        <w:rPr>
          <w:rFonts w:eastAsia="仿宋_GB2312"/>
          <w:sz w:val="24"/>
        </w:rPr>
        <w:t>联系电话：</w:t>
      </w:r>
      <w:r w:rsidR="00AC1F66">
        <w:rPr>
          <w:rFonts w:eastAsia="仿宋_GB2312" w:hint="eastAsia"/>
          <w:sz w:val="24"/>
        </w:rPr>
        <w:t>13378924292</w:t>
      </w:r>
      <w:r>
        <w:rPr>
          <w:rFonts w:eastAsia="仿宋_GB2312"/>
          <w:sz w:val="24"/>
        </w:rPr>
        <w:t>单位负责人签字：</w:t>
      </w: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tbl>
      <w:tblPr>
        <w:tblW w:w="9999" w:type="dxa"/>
        <w:jc w:val="center"/>
        <w:tblLook w:val="04A0"/>
      </w:tblPr>
      <w:tblGrid>
        <w:gridCol w:w="1135"/>
        <w:gridCol w:w="992"/>
        <w:gridCol w:w="1261"/>
        <w:gridCol w:w="1224"/>
        <w:gridCol w:w="1134"/>
        <w:gridCol w:w="1134"/>
        <w:gridCol w:w="828"/>
        <w:gridCol w:w="873"/>
        <w:gridCol w:w="1418"/>
      </w:tblGrid>
      <w:tr w:rsidR="00117C42" w:rsidTr="00CE1B93">
        <w:trPr>
          <w:trHeight w:val="690"/>
          <w:jc w:val="center"/>
        </w:trPr>
        <w:tc>
          <w:tcPr>
            <w:tcW w:w="9999" w:type="dxa"/>
            <w:gridSpan w:val="9"/>
            <w:tcBorders>
              <w:top w:val="nil"/>
              <w:left w:val="nil"/>
              <w:bottom w:val="nil"/>
              <w:right w:val="nil"/>
            </w:tcBorders>
            <w:shd w:val="clear" w:color="auto" w:fill="auto"/>
            <w:noWrap/>
            <w:vAlign w:val="center"/>
          </w:tcPr>
          <w:p w:rsidR="00117C42" w:rsidRDefault="00117C42" w:rsidP="00CE1B93">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117C42" w:rsidTr="00CE1B93">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117C42" w:rsidRDefault="00117C42" w:rsidP="00CE1B93">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2020</w:t>
            </w:r>
            <w:r>
              <w:rPr>
                <w:color w:val="000000"/>
                <w:kern w:val="0"/>
                <w:sz w:val="22"/>
              </w:rPr>
              <w:t>年度）</w:t>
            </w:r>
          </w:p>
        </w:tc>
      </w:tr>
      <w:tr w:rsidR="00117C42" w:rsidTr="00CE1B93">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项目支</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sidRPr="0074046C">
              <w:rPr>
                <w:rFonts w:eastAsia="仿宋_GB2312" w:hint="eastAsia"/>
                <w:color w:val="000000"/>
                <w:kern w:val="0"/>
                <w:szCs w:val="21"/>
              </w:rPr>
              <w:t>专项个人家庭补助类</w:t>
            </w:r>
            <w:r>
              <w:rPr>
                <w:rFonts w:eastAsia="仿宋_GB2312"/>
                <w:color w:val="000000"/>
                <w:kern w:val="0"/>
                <w:szCs w:val="21"/>
              </w:rPr>
              <w:t xml:space="preserve">　</w:t>
            </w:r>
          </w:p>
        </w:tc>
      </w:tr>
      <w:tr w:rsidR="00117C42" w:rsidTr="00CE1B93">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怀化市鹤城区教育局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117C42" w:rsidRDefault="00117C42" w:rsidP="00117C42">
            <w:pPr>
              <w:widowControl/>
              <w:spacing w:line="320" w:lineRule="exact"/>
              <w:jc w:val="left"/>
              <w:rPr>
                <w:rFonts w:eastAsia="仿宋_GB2312"/>
                <w:color w:val="000000"/>
                <w:kern w:val="0"/>
                <w:szCs w:val="21"/>
              </w:rPr>
            </w:pPr>
            <w:r>
              <w:rPr>
                <w:rFonts w:eastAsia="仿宋_GB2312"/>
                <w:color w:val="000000"/>
                <w:kern w:val="0"/>
                <w:szCs w:val="21"/>
              </w:rPr>
              <w:t xml:space="preserve">　怀化市</w:t>
            </w:r>
            <w:r>
              <w:rPr>
                <w:rFonts w:eastAsia="仿宋_GB2312" w:hint="eastAsia"/>
                <w:color w:val="000000"/>
                <w:kern w:val="0"/>
                <w:szCs w:val="21"/>
              </w:rPr>
              <w:t>坨院学校</w:t>
            </w:r>
          </w:p>
        </w:tc>
      </w:tr>
      <w:tr w:rsidR="00117C42" w:rsidTr="00CE1B93">
        <w:trPr>
          <w:trHeight w:val="812"/>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117C42" w:rsidRDefault="00117C42" w:rsidP="00CE1B93">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117C42" w:rsidRDefault="00117C42" w:rsidP="00CE1B93">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117C42" w:rsidRDefault="00117C42" w:rsidP="00CE1B93">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117C42" w:rsidRDefault="00117C42" w:rsidP="00CE1B93">
            <w:pPr>
              <w:spacing w:line="320" w:lineRule="exact"/>
              <w:rPr>
                <w:rFonts w:eastAsia="仿宋_GB2312"/>
                <w:szCs w:val="21"/>
              </w:rPr>
            </w:pPr>
            <w:r>
              <w:rPr>
                <w:rFonts w:eastAsia="仿宋_GB2312"/>
                <w:szCs w:val="21"/>
              </w:rPr>
              <w:t>得分</w:t>
            </w:r>
          </w:p>
        </w:tc>
      </w:tr>
      <w:tr w:rsidR="00117C42" w:rsidTr="00CE1B93">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117C42" w:rsidRDefault="00117C42" w:rsidP="00CE1B93">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55.31</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55.31</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55.31</w:t>
            </w:r>
          </w:p>
        </w:tc>
        <w:tc>
          <w:tcPr>
            <w:tcW w:w="82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117C42" w:rsidTr="00CE1B93">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117C42" w:rsidRDefault="00117C42" w:rsidP="00CE1B93">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hint="eastAsia"/>
                <w:color w:val="000000"/>
                <w:kern w:val="0"/>
                <w:szCs w:val="21"/>
              </w:rPr>
              <w:t>55.31</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55.31</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hint="eastAsia"/>
                <w:color w:val="000000"/>
                <w:kern w:val="0"/>
                <w:szCs w:val="21"/>
              </w:rPr>
              <w:t>55.31</w:t>
            </w:r>
          </w:p>
        </w:tc>
        <w:tc>
          <w:tcPr>
            <w:tcW w:w="82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117C42" w:rsidTr="00CE1B93">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117C42" w:rsidRDefault="00117C42" w:rsidP="00CE1B93">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17C42" w:rsidTr="00CE1B93">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117C42" w:rsidRDefault="00117C42" w:rsidP="00CE1B93">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17C42" w:rsidTr="00CE1B93">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年度总</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117C42" w:rsidTr="00CE1B93">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117C42" w:rsidRDefault="00117C42" w:rsidP="00CE1B93">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 xml:space="preserve">确保教师的工作正常开展增加教师的幸福感及改善学生营养餐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教师的工作得到正常开展幸福指数提高</w:t>
            </w:r>
            <w:r>
              <w:rPr>
                <w:rFonts w:eastAsia="仿宋_GB2312" w:hint="eastAsia"/>
                <w:color w:val="000000"/>
                <w:kern w:val="0"/>
                <w:szCs w:val="21"/>
              </w:rPr>
              <w:t>，</w:t>
            </w:r>
            <w:r>
              <w:rPr>
                <w:rFonts w:eastAsia="仿宋_GB2312"/>
                <w:color w:val="000000"/>
                <w:kern w:val="0"/>
                <w:szCs w:val="21"/>
              </w:rPr>
              <w:t>学生营养餐得到有利改善</w:t>
            </w:r>
            <w:r>
              <w:rPr>
                <w:rFonts w:eastAsia="仿宋_GB2312" w:hint="eastAsia"/>
                <w:color w:val="000000"/>
                <w:kern w:val="0"/>
                <w:szCs w:val="21"/>
              </w:rPr>
              <w:t>。</w:t>
            </w:r>
          </w:p>
        </w:tc>
      </w:tr>
      <w:tr w:rsidR="00117C42" w:rsidTr="00CE1B93">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绩</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效</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指</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年度</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实际</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偏差原因</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分析及</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产出</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lastRenderedPageBreak/>
              <w:t>指标</w:t>
            </w:r>
          </w:p>
          <w:p w:rsidR="00117C42" w:rsidRDefault="00117C42" w:rsidP="00CE1B93">
            <w:pPr>
              <w:widowControl/>
              <w:spacing w:line="320" w:lineRule="exact"/>
              <w:jc w:val="center"/>
              <w:rPr>
                <w:rFonts w:eastAsia="仿宋_GB2312"/>
                <w:color w:val="000000"/>
                <w:kern w:val="0"/>
                <w:szCs w:val="21"/>
              </w:rPr>
            </w:pP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lastRenderedPageBreak/>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教师人数</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117C42">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19</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hint="eastAsia"/>
                <w:color w:val="000000"/>
                <w:kern w:val="0"/>
                <w:szCs w:val="21"/>
              </w:rPr>
              <w:t>19</w:t>
            </w:r>
          </w:p>
        </w:tc>
        <w:tc>
          <w:tcPr>
            <w:tcW w:w="82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6.25</w:t>
            </w:r>
          </w:p>
        </w:tc>
        <w:tc>
          <w:tcPr>
            <w:tcW w:w="873"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6.25</w:t>
            </w:r>
          </w:p>
        </w:tc>
        <w:tc>
          <w:tcPr>
            <w:tcW w:w="141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无　</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hint="eastAsia"/>
                <w:color w:val="000000"/>
                <w:kern w:val="0"/>
                <w:szCs w:val="21"/>
              </w:rPr>
              <w:t>学生就餐人数</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117C42">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429</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EA54D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A54D2">
              <w:rPr>
                <w:rFonts w:eastAsia="仿宋_GB2312" w:hint="eastAsia"/>
                <w:color w:val="000000"/>
                <w:kern w:val="0"/>
                <w:szCs w:val="21"/>
              </w:rPr>
              <w:t>430</w:t>
            </w:r>
          </w:p>
        </w:tc>
        <w:tc>
          <w:tcPr>
            <w:tcW w:w="82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6.25</w:t>
            </w:r>
          </w:p>
        </w:tc>
        <w:tc>
          <w:tcPr>
            <w:tcW w:w="873"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6.25</w:t>
            </w:r>
          </w:p>
        </w:tc>
        <w:tc>
          <w:tcPr>
            <w:tcW w:w="141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无</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sidRPr="008F5D8C">
              <w:rPr>
                <w:rFonts w:eastAsia="仿宋_GB2312" w:hint="eastAsia"/>
                <w:color w:val="000000"/>
                <w:kern w:val="0"/>
                <w:szCs w:val="21"/>
              </w:rPr>
              <w:t>营养餐质量达标率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6.25</w:t>
            </w:r>
          </w:p>
        </w:tc>
        <w:tc>
          <w:tcPr>
            <w:tcW w:w="873"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6.25</w:t>
            </w:r>
          </w:p>
        </w:tc>
        <w:tc>
          <w:tcPr>
            <w:tcW w:w="141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无</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教师工作质量达标率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hint="eastAsia"/>
                <w:color w:val="000000"/>
                <w:kern w:val="0"/>
                <w:szCs w:val="21"/>
              </w:rPr>
              <w:t>100%</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6.25</w:t>
            </w:r>
          </w:p>
        </w:tc>
        <w:tc>
          <w:tcPr>
            <w:tcW w:w="873"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6.25</w:t>
            </w:r>
          </w:p>
        </w:tc>
        <w:tc>
          <w:tcPr>
            <w:tcW w:w="141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无</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资金使用及时性</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hint="eastAsia"/>
                <w:color w:val="000000"/>
                <w:kern w:val="0"/>
                <w:szCs w:val="21"/>
              </w:rPr>
              <w:t>100%</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6.25</w:t>
            </w:r>
          </w:p>
        </w:tc>
        <w:tc>
          <w:tcPr>
            <w:tcW w:w="873"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6.25</w:t>
            </w:r>
          </w:p>
        </w:tc>
        <w:tc>
          <w:tcPr>
            <w:tcW w:w="141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无</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项目实施期</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2020</w:t>
            </w:r>
            <w:r>
              <w:rPr>
                <w:rFonts w:eastAsia="仿宋_GB2312" w:hint="eastAsia"/>
                <w:color w:val="000000"/>
                <w:kern w:val="0"/>
                <w:szCs w:val="21"/>
              </w:rPr>
              <w:t>年度</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2020</w:t>
            </w:r>
            <w:r>
              <w:rPr>
                <w:rFonts w:eastAsia="仿宋_GB2312" w:hint="eastAsia"/>
                <w:color w:val="000000"/>
                <w:kern w:val="0"/>
                <w:szCs w:val="21"/>
              </w:rPr>
              <w:t>年度</w:t>
            </w:r>
          </w:p>
        </w:tc>
        <w:tc>
          <w:tcPr>
            <w:tcW w:w="82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6.25</w:t>
            </w:r>
          </w:p>
        </w:tc>
        <w:tc>
          <w:tcPr>
            <w:tcW w:w="873"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6.25</w:t>
            </w:r>
          </w:p>
        </w:tc>
        <w:tc>
          <w:tcPr>
            <w:tcW w:w="141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无</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教师各类津贴</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A54D2">
              <w:rPr>
                <w:rFonts w:eastAsia="仿宋_GB2312" w:hint="eastAsia"/>
                <w:color w:val="000000"/>
                <w:kern w:val="0"/>
                <w:szCs w:val="21"/>
              </w:rPr>
              <w:t>12.45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A54D2">
              <w:rPr>
                <w:rFonts w:eastAsia="仿宋_GB2312" w:hint="eastAsia"/>
                <w:color w:val="000000"/>
                <w:kern w:val="0"/>
                <w:szCs w:val="21"/>
              </w:rPr>
              <w:t>12.45</w:t>
            </w:r>
          </w:p>
        </w:tc>
        <w:tc>
          <w:tcPr>
            <w:tcW w:w="82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A54D2">
              <w:rPr>
                <w:rFonts w:eastAsia="仿宋_GB2312" w:hint="eastAsia"/>
                <w:color w:val="000000"/>
                <w:kern w:val="0"/>
                <w:szCs w:val="21"/>
              </w:rPr>
              <w:t>6.25</w:t>
            </w:r>
          </w:p>
        </w:tc>
        <w:tc>
          <w:tcPr>
            <w:tcW w:w="873"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A54D2">
              <w:rPr>
                <w:rFonts w:eastAsia="仿宋_GB2312" w:hint="eastAsia"/>
                <w:color w:val="000000"/>
                <w:kern w:val="0"/>
                <w:szCs w:val="21"/>
              </w:rPr>
              <w:t>6.25</w:t>
            </w:r>
          </w:p>
        </w:tc>
        <w:tc>
          <w:tcPr>
            <w:tcW w:w="141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无</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hint="eastAsia"/>
                <w:color w:val="000000"/>
                <w:kern w:val="0"/>
                <w:szCs w:val="21"/>
              </w:rPr>
              <w:t>学生营养餐补贴</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EA54D2" w:rsidP="00CE1B93">
            <w:pPr>
              <w:widowControl/>
              <w:spacing w:line="320" w:lineRule="exact"/>
              <w:jc w:val="left"/>
              <w:rPr>
                <w:rFonts w:eastAsia="仿宋_GB2312"/>
                <w:color w:val="000000"/>
                <w:kern w:val="0"/>
                <w:szCs w:val="21"/>
              </w:rPr>
            </w:pPr>
            <w:r>
              <w:rPr>
                <w:rFonts w:eastAsia="仿宋_GB2312" w:hint="eastAsia"/>
                <w:color w:val="000000"/>
                <w:kern w:val="0"/>
                <w:szCs w:val="21"/>
              </w:rPr>
              <w:t>4.21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EA54D2" w:rsidP="00CE1B93">
            <w:pPr>
              <w:widowControl/>
              <w:spacing w:line="320" w:lineRule="exact"/>
              <w:jc w:val="left"/>
              <w:rPr>
                <w:rFonts w:eastAsia="仿宋_GB2312"/>
                <w:color w:val="000000"/>
                <w:kern w:val="0"/>
                <w:szCs w:val="21"/>
              </w:rPr>
            </w:pPr>
            <w:r>
              <w:rPr>
                <w:rFonts w:eastAsia="仿宋_GB2312" w:hint="eastAsia"/>
                <w:color w:val="000000"/>
                <w:kern w:val="0"/>
                <w:szCs w:val="21"/>
              </w:rPr>
              <w:t>4.21</w:t>
            </w:r>
          </w:p>
        </w:tc>
        <w:tc>
          <w:tcPr>
            <w:tcW w:w="82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A54D2">
              <w:rPr>
                <w:rFonts w:eastAsia="仿宋_GB2312" w:hint="eastAsia"/>
                <w:color w:val="000000"/>
                <w:kern w:val="0"/>
                <w:szCs w:val="21"/>
              </w:rPr>
              <w:t>6.25</w:t>
            </w:r>
          </w:p>
        </w:tc>
        <w:tc>
          <w:tcPr>
            <w:tcW w:w="873"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6.25</w:t>
            </w:r>
          </w:p>
        </w:tc>
        <w:tc>
          <w:tcPr>
            <w:tcW w:w="141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无</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效益</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指标</w:t>
            </w:r>
          </w:p>
          <w:p w:rsidR="00117C42" w:rsidRDefault="00117C42" w:rsidP="00CE1B93">
            <w:pPr>
              <w:widowControl/>
              <w:spacing w:line="320" w:lineRule="exact"/>
              <w:jc w:val="left"/>
              <w:rPr>
                <w:rFonts w:eastAsia="仿宋_GB2312"/>
                <w:color w:val="000000"/>
                <w:kern w:val="0"/>
                <w:szCs w:val="21"/>
              </w:rPr>
            </w:pPr>
          </w:p>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117C42" w:rsidRDefault="00117C42" w:rsidP="00CE1B93">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经济效</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对</w:t>
            </w:r>
            <w:r>
              <w:rPr>
                <w:rFonts w:eastAsia="仿宋_GB2312" w:hint="eastAsia"/>
                <w:color w:val="000000"/>
                <w:kern w:val="0"/>
                <w:szCs w:val="21"/>
              </w:rPr>
              <w:t>市场</w:t>
            </w:r>
            <w:r>
              <w:rPr>
                <w:rFonts w:eastAsia="仿宋_GB2312"/>
                <w:color w:val="000000"/>
                <w:kern w:val="0"/>
                <w:szCs w:val="21"/>
              </w:rPr>
              <w:t>经济的贡献率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hint="eastAsia"/>
                <w:color w:val="000000"/>
                <w:kern w:val="0"/>
                <w:szCs w:val="21"/>
              </w:rPr>
              <w:t>100%</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无</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117C42" w:rsidRDefault="00117C42" w:rsidP="00CE1B93">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社会效</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学生饮食质量</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提升</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提升</w:t>
            </w:r>
          </w:p>
        </w:tc>
        <w:tc>
          <w:tcPr>
            <w:tcW w:w="82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无</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117C42" w:rsidRDefault="00117C42" w:rsidP="00CE1B93">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hint="eastAsia"/>
                <w:color w:val="000000"/>
                <w:kern w:val="0"/>
                <w:szCs w:val="21"/>
              </w:rPr>
              <w:t>教师</w:t>
            </w:r>
            <w:r>
              <w:rPr>
                <w:rFonts w:eastAsia="仿宋_GB2312"/>
                <w:color w:val="000000"/>
                <w:kern w:val="0"/>
                <w:szCs w:val="21"/>
              </w:rPr>
              <w:t>工作质量</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提升</w:t>
            </w:r>
          </w:p>
        </w:tc>
        <w:tc>
          <w:tcPr>
            <w:tcW w:w="1134"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提升</w:t>
            </w:r>
          </w:p>
        </w:tc>
        <w:tc>
          <w:tcPr>
            <w:tcW w:w="82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无</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食堂安全责任机制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完善</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完善</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无</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教师幸福指数</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提升</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提升</w:t>
            </w:r>
          </w:p>
        </w:tc>
        <w:tc>
          <w:tcPr>
            <w:tcW w:w="82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无</w:t>
            </w:r>
          </w:p>
        </w:tc>
      </w:tr>
      <w:tr w:rsidR="00117C42" w:rsidTr="00CE1B93">
        <w:trPr>
          <w:trHeight w:val="340"/>
          <w:jc w:val="center"/>
        </w:trPr>
        <w:tc>
          <w:tcPr>
            <w:tcW w:w="1135" w:type="dxa"/>
            <w:vMerge/>
            <w:tcBorders>
              <w:left w:val="single" w:sz="4" w:space="0" w:color="auto"/>
              <w:right w:val="single" w:sz="4" w:space="0" w:color="auto"/>
            </w:tcBorders>
            <w:shd w:val="clear" w:color="auto" w:fill="auto"/>
            <w:vAlign w:val="center"/>
          </w:tcPr>
          <w:p w:rsidR="00117C42" w:rsidRDefault="00117C42" w:rsidP="00CE1B93">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满意度</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指标</w:t>
            </w:r>
          </w:p>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教师满意度</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hint="eastAsia"/>
                <w:color w:val="000000"/>
                <w:kern w:val="0"/>
                <w:szCs w:val="21"/>
              </w:rPr>
              <w:t>100%</w:t>
            </w: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无</w:t>
            </w:r>
          </w:p>
        </w:tc>
      </w:tr>
      <w:tr w:rsidR="00117C42" w:rsidTr="00CE1B93">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学生和家长满意度</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95%</w:t>
            </w:r>
          </w:p>
        </w:tc>
        <w:tc>
          <w:tcPr>
            <w:tcW w:w="82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w:t>
            </w:r>
          </w:p>
        </w:tc>
        <w:tc>
          <w:tcPr>
            <w:tcW w:w="141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食堂</w:t>
            </w:r>
            <w:r>
              <w:rPr>
                <w:rFonts w:eastAsia="仿宋_GB2312"/>
                <w:color w:val="000000"/>
                <w:kern w:val="0"/>
                <w:szCs w:val="21"/>
              </w:rPr>
              <w:t>管理需完善</w:t>
            </w:r>
            <w:r>
              <w:rPr>
                <w:rFonts w:eastAsia="仿宋_GB2312" w:hint="eastAsia"/>
                <w:color w:val="000000"/>
                <w:kern w:val="0"/>
                <w:szCs w:val="21"/>
              </w:rPr>
              <w:t>，改善营养餐的质量</w:t>
            </w:r>
          </w:p>
        </w:tc>
      </w:tr>
      <w:tr w:rsidR="00117C42" w:rsidTr="00CE1B93">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98</w:t>
            </w:r>
          </w:p>
        </w:tc>
        <w:tc>
          <w:tcPr>
            <w:tcW w:w="1418" w:type="dxa"/>
            <w:tcBorders>
              <w:top w:val="nil"/>
              <w:left w:val="nil"/>
              <w:bottom w:val="single" w:sz="4" w:space="0" w:color="auto"/>
              <w:right w:val="single" w:sz="4" w:space="0" w:color="auto"/>
            </w:tcBorders>
            <w:shd w:val="clear" w:color="auto" w:fill="auto"/>
            <w:vAlign w:val="center"/>
          </w:tcPr>
          <w:p w:rsidR="00117C42" w:rsidRDefault="00117C42" w:rsidP="00CE1B9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EE3753" w:rsidRDefault="00EE3753" w:rsidP="00116E19">
      <w:pPr>
        <w:spacing w:beforeLines="50" w:line="320" w:lineRule="exact"/>
        <w:rPr>
          <w:rFonts w:eastAsia="仿宋_GB2312"/>
          <w:sz w:val="24"/>
        </w:rPr>
      </w:pPr>
    </w:p>
    <w:p w:rsidR="00317E8C" w:rsidRDefault="0040726E" w:rsidP="00116E19">
      <w:pPr>
        <w:spacing w:afterLines="100" w:line="600" w:lineRule="exact"/>
        <w:rPr>
          <w:rFonts w:eastAsia="黑体"/>
          <w:sz w:val="32"/>
          <w:szCs w:val="32"/>
        </w:rPr>
      </w:pPr>
      <w:r>
        <w:rPr>
          <w:rFonts w:eastAsia="黑体"/>
          <w:sz w:val="32"/>
          <w:szCs w:val="32"/>
        </w:rPr>
        <w:t>附件</w:t>
      </w:r>
      <w:r>
        <w:rPr>
          <w:rFonts w:eastAsia="黑体" w:hint="eastAsia"/>
          <w:sz w:val="32"/>
          <w:szCs w:val="32"/>
        </w:rPr>
        <w:t>5</w:t>
      </w:r>
      <w:r>
        <w:rPr>
          <w:rFonts w:eastAsia="黑体"/>
          <w:sz w:val="32"/>
          <w:szCs w:val="32"/>
        </w:rPr>
        <w:t>-1</w:t>
      </w:r>
    </w:p>
    <w:p w:rsidR="008B404D" w:rsidRDefault="008B404D" w:rsidP="008B404D">
      <w:pPr>
        <w:spacing w:line="600" w:lineRule="exact"/>
        <w:jc w:val="center"/>
        <w:rPr>
          <w:rFonts w:eastAsia="方正小标宋_GBK"/>
          <w:sz w:val="36"/>
          <w:szCs w:val="36"/>
        </w:rPr>
      </w:pPr>
      <w:r>
        <w:rPr>
          <w:rFonts w:eastAsia="方正小标宋_GBK"/>
          <w:sz w:val="36"/>
          <w:szCs w:val="36"/>
        </w:rPr>
        <w:t>预算支出绩效评价报告</w:t>
      </w:r>
    </w:p>
    <w:p w:rsidR="008B404D" w:rsidRDefault="008B404D" w:rsidP="008B404D">
      <w:pPr>
        <w:spacing w:line="360" w:lineRule="exact"/>
        <w:rPr>
          <w:rFonts w:eastAsia="黑体"/>
          <w:kern w:val="0"/>
          <w:sz w:val="32"/>
          <w:szCs w:val="32"/>
        </w:rPr>
      </w:pPr>
    </w:p>
    <w:p w:rsidR="008B404D" w:rsidRDefault="008B404D" w:rsidP="008B404D">
      <w:pPr>
        <w:spacing w:line="600" w:lineRule="exact"/>
        <w:ind w:firstLineChars="200" w:firstLine="640"/>
        <w:rPr>
          <w:rFonts w:eastAsia="黑体"/>
          <w:sz w:val="32"/>
          <w:szCs w:val="32"/>
        </w:rPr>
      </w:pPr>
      <w:r>
        <w:rPr>
          <w:rFonts w:eastAsia="黑体"/>
          <w:sz w:val="32"/>
          <w:szCs w:val="32"/>
        </w:rPr>
        <w:t>一、预算支出基本情况</w:t>
      </w:r>
    </w:p>
    <w:p w:rsidR="008B404D" w:rsidRDefault="008B404D" w:rsidP="008B404D">
      <w:pPr>
        <w:spacing w:line="600" w:lineRule="exact"/>
        <w:ind w:firstLineChars="200" w:firstLine="643"/>
        <w:rPr>
          <w:rFonts w:eastAsia="仿宋_GB2312"/>
          <w:sz w:val="32"/>
          <w:szCs w:val="32"/>
        </w:rPr>
      </w:pPr>
      <w:r>
        <w:rPr>
          <w:rFonts w:eastAsia="楷体_GB2312"/>
          <w:b/>
          <w:sz w:val="32"/>
          <w:szCs w:val="32"/>
        </w:rPr>
        <w:t>（一）预算支出概况。</w:t>
      </w:r>
    </w:p>
    <w:p w:rsidR="008B404D" w:rsidRPr="00923BB7" w:rsidRDefault="008B404D" w:rsidP="008B404D">
      <w:pPr>
        <w:spacing w:line="600" w:lineRule="exact"/>
        <w:ind w:firstLineChars="200" w:firstLine="640"/>
        <w:rPr>
          <w:rFonts w:ascii="仿宋" w:eastAsia="仿宋" w:hAnsi="仿宋" w:cs="仿宋"/>
          <w:sz w:val="32"/>
          <w:szCs w:val="32"/>
        </w:rPr>
      </w:pPr>
      <w:r w:rsidRPr="00923BB7">
        <w:rPr>
          <w:rFonts w:ascii="仿宋" w:eastAsia="仿宋" w:hAnsi="仿宋" w:cs="仿宋" w:hint="eastAsia"/>
          <w:sz w:val="32"/>
          <w:szCs w:val="32"/>
        </w:rPr>
        <w:t>1、决策背景：根据国家相关的法律法规，在上级的领导下，认真做好学校的相关工作，确保学校的正常运行，保障各项工作目标的实现，改善学校办学条件，加强教育工作管理与研究，大力推进提升教师队伍素质，提高教育教学质量，努力提高办学效益和质量，使全体师生面貌一新，使学校管理规范化、制度化、精细化、科学化。</w:t>
      </w:r>
    </w:p>
    <w:p w:rsidR="008B404D" w:rsidRPr="00923BB7" w:rsidRDefault="008B404D" w:rsidP="008B404D">
      <w:pPr>
        <w:spacing w:line="600" w:lineRule="exact"/>
        <w:ind w:firstLineChars="200" w:firstLine="640"/>
        <w:rPr>
          <w:rFonts w:ascii="仿宋" w:eastAsia="仿宋" w:hAnsi="仿宋" w:cs="仿宋"/>
          <w:sz w:val="32"/>
          <w:szCs w:val="32"/>
        </w:rPr>
      </w:pPr>
      <w:r w:rsidRPr="00923BB7">
        <w:rPr>
          <w:rFonts w:ascii="仿宋" w:eastAsia="仿宋" w:hAnsi="仿宋" w:cs="仿宋" w:hint="eastAsia"/>
          <w:sz w:val="32"/>
          <w:szCs w:val="32"/>
        </w:rPr>
        <w:t>2、主要内容：学校预算支出总计为</w:t>
      </w:r>
      <w:r w:rsidR="000E39AE">
        <w:rPr>
          <w:rFonts w:ascii="仿宋" w:eastAsia="仿宋" w:hAnsi="仿宋" w:cs="仿宋" w:hint="eastAsia"/>
          <w:sz w:val="32"/>
          <w:szCs w:val="32"/>
        </w:rPr>
        <w:t>329.25</w:t>
      </w:r>
      <w:r w:rsidRPr="00923BB7">
        <w:rPr>
          <w:rFonts w:ascii="仿宋" w:eastAsia="仿宋" w:hAnsi="仿宋" w:cs="仿宋" w:hint="eastAsia"/>
          <w:sz w:val="32"/>
          <w:szCs w:val="32"/>
        </w:rPr>
        <w:t>万元，其中基本支出为</w:t>
      </w:r>
      <w:r w:rsidR="000E39AE">
        <w:rPr>
          <w:rFonts w:ascii="仿宋" w:eastAsia="仿宋" w:hAnsi="仿宋" w:cs="仿宋" w:hint="eastAsia"/>
          <w:sz w:val="32"/>
          <w:szCs w:val="32"/>
        </w:rPr>
        <w:t>273.93</w:t>
      </w:r>
      <w:r w:rsidRPr="00923BB7">
        <w:rPr>
          <w:rFonts w:ascii="仿宋" w:eastAsia="仿宋" w:hAnsi="仿宋" w:cs="仿宋" w:hint="eastAsia"/>
          <w:sz w:val="32"/>
          <w:szCs w:val="32"/>
        </w:rPr>
        <w:t>万元，项目支出为</w:t>
      </w:r>
      <w:r w:rsidR="000E39AE">
        <w:rPr>
          <w:rFonts w:ascii="仿宋" w:eastAsia="仿宋" w:hAnsi="仿宋" w:cs="仿宋" w:hint="eastAsia"/>
          <w:sz w:val="32"/>
          <w:szCs w:val="32"/>
        </w:rPr>
        <w:t>55.3</w:t>
      </w:r>
      <w:r w:rsidRPr="00923BB7">
        <w:rPr>
          <w:rFonts w:ascii="仿宋" w:eastAsia="仿宋" w:hAnsi="仿宋" w:cs="仿宋" w:hint="eastAsia"/>
          <w:sz w:val="32"/>
          <w:szCs w:val="32"/>
        </w:rPr>
        <w:t>万元，其他资本性支出0万元。</w:t>
      </w:r>
    </w:p>
    <w:p w:rsidR="008B404D" w:rsidRDefault="008B404D" w:rsidP="008B404D">
      <w:pPr>
        <w:spacing w:line="600" w:lineRule="exact"/>
        <w:ind w:firstLineChars="200" w:firstLine="643"/>
        <w:rPr>
          <w:rFonts w:eastAsia="仿宋_GB2312"/>
          <w:sz w:val="32"/>
          <w:szCs w:val="32"/>
        </w:rPr>
      </w:pPr>
      <w:r>
        <w:rPr>
          <w:rFonts w:eastAsia="楷体_GB2312"/>
          <w:b/>
          <w:sz w:val="32"/>
          <w:szCs w:val="32"/>
        </w:rPr>
        <w:t>（二）预算资金使用管理情况。</w:t>
      </w:r>
    </w:p>
    <w:p w:rsidR="008B404D" w:rsidRPr="00970270" w:rsidRDefault="008B404D" w:rsidP="008B404D">
      <w:pPr>
        <w:spacing w:line="600" w:lineRule="exact"/>
        <w:ind w:firstLineChars="200" w:firstLine="640"/>
        <w:rPr>
          <w:rFonts w:ascii="仿宋" w:eastAsia="仿宋" w:hAnsi="仿宋" w:cs="仿宋"/>
          <w:sz w:val="32"/>
          <w:szCs w:val="32"/>
        </w:rPr>
      </w:pPr>
      <w:r w:rsidRPr="00923BB7">
        <w:rPr>
          <w:rFonts w:ascii="仿宋" w:eastAsia="仿宋" w:hAnsi="仿宋" w:cs="仿宋" w:hint="eastAsia"/>
          <w:sz w:val="32"/>
          <w:szCs w:val="32"/>
        </w:rPr>
        <w:t>为加强学校的财务管理，完善财务制度，强化财务监督，结合学校的实际情况，在学校的财务正常运行中，严格资金</w:t>
      </w:r>
      <w:r w:rsidRPr="00923BB7">
        <w:rPr>
          <w:rFonts w:ascii="仿宋" w:eastAsia="仿宋" w:hAnsi="仿宋" w:cs="仿宋" w:hint="eastAsia"/>
          <w:sz w:val="32"/>
          <w:szCs w:val="32"/>
        </w:rPr>
        <w:lastRenderedPageBreak/>
        <w:t>使用标准，严格审批程序。财务处理及时，会计核算规范。规范和加强学校项目支出预算管理，提高资金使用效益。确保学生的营养餐正常开展，临时教师及保安工资的正常发放。做到专款专用。</w:t>
      </w:r>
    </w:p>
    <w:p w:rsidR="008B404D" w:rsidRDefault="008B404D" w:rsidP="008B404D">
      <w:pPr>
        <w:spacing w:line="600" w:lineRule="exact"/>
        <w:ind w:firstLineChars="200" w:firstLine="643"/>
        <w:rPr>
          <w:rFonts w:eastAsia="仿宋_GB2312"/>
          <w:sz w:val="32"/>
          <w:szCs w:val="32"/>
        </w:rPr>
      </w:pPr>
      <w:r>
        <w:rPr>
          <w:rFonts w:eastAsia="楷体_GB2312"/>
          <w:b/>
          <w:sz w:val="32"/>
          <w:szCs w:val="32"/>
        </w:rPr>
        <w:t>（三）预算支出绩效目标完成程度。</w:t>
      </w:r>
    </w:p>
    <w:p w:rsidR="008B404D" w:rsidRPr="00A254C0" w:rsidRDefault="008B404D" w:rsidP="008B404D">
      <w:pPr>
        <w:spacing w:line="600" w:lineRule="exact"/>
        <w:ind w:firstLineChars="200" w:firstLine="640"/>
        <w:rPr>
          <w:rFonts w:eastAsia="仿宋_GB2312"/>
          <w:sz w:val="32"/>
          <w:szCs w:val="32"/>
        </w:rPr>
      </w:pPr>
      <w:r w:rsidRPr="00602E74">
        <w:rPr>
          <w:rFonts w:ascii="仿宋" w:eastAsia="仿宋" w:hAnsi="仿宋" w:hint="eastAsia"/>
          <w:sz w:val="32"/>
          <w:szCs w:val="32"/>
        </w:rPr>
        <w:t>20</w:t>
      </w:r>
      <w:r>
        <w:rPr>
          <w:rFonts w:ascii="仿宋" w:eastAsia="仿宋" w:hAnsi="仿宋" w:hint="eastAsia"/>
          <w:sz w:val="32"/>
          <w:szCs w:val="32"/>
        </w:rPr>
        <w:t>20年度的总体目标是完成专项资金的使用，确保学校的工作</w:t>
      </w:r>
      <w:r w:rsidRPr="00602E74">
        <w:rPr>
          <w:rFonts w:ascii="仿宋" w:eastAsia="仿宋" w:hAnsi="仿宋" w:hint="eastAsia"/>
          <w:sz w:val="32"/>
          <w:szCs w:val="32"/>
        </w:rPr>
        <w:t>正常进行。取得了校园安全隐患排查，为师生创造了一个安全优美的工作、学习环境。学生的午餐得到了保障，赢得了师生及家长的赞扬。</w:t>
      </w:r>
    </w:p>
    <w:p w:rsidR="008B404D" w:rsidRDefault="008B404D" w:rsidP="008B404D">
      <w:pPr>
        <w:spacing w:line="600" w:lineRule="exact"/>
        <w:rPr>
          <w:rFonts w:eastAsia="黑体"/>
          <w:sz w:val="32"/>
          <w:szCs w:val="32"/>
        </w:rPr>
      </w:pPr>
      <w:r>
        <w:rPr>
          <w:rFonts w:eastAsia="黑体"/>
          <w:sz w:val="32"/>
          <w:szCs w:val="32"/>
        </w:rPr>
        <w:t>二</w:t>
      </w:r>
      <w:r>
        <w:rPr>
          <w:rFonts w:eastAsia="黑体" w:hint="eastAsia"/>
          <w:sz w:val="32"/>
          <w:szCs w:val="32"/>
        </w:rPr>
        <w:t>、</w:t>
      </w:r>
      <w:r w:rsidRPr="00970270">
        <w:rPr>
          <w:rFonts w:eastAsia="黑体"/>
          <w:sz w:val="32"/>
          <w:szCs w:val="32"/>
        </w:rPr>
        <w:t>绩效评价工作情况</w:t>
      </w:r>
    </w:p>
    <w:p w:rsidR="008B404D" w:rsidRPr="007A7064" w:rsidRDefault="008B404D" w:rsidP="008B404D">
      <w:pPr>
        <w:spacing w:line="600" w:lineRule="exact"/>
        <w:ind w:leftChars="68" w:left="143" w:firstLineChars="200" w:firstLine="640"/>
        <w:rPr>
          <w:rFonts w:eastAsia="黑体"/>
          <w:sz w:val="32"/>
          <w:szCs w:val="32"/>
        </w:rPr>
      </w:pPr>
      <w:r w:rsidRPr="00A8573A">
        <w:rPr>
          <w:rFonts w:ascii="仿宋" w:eastAsia="仿宋" w:hAnsi="仿宋" w:cs="仿宋" w:hint="eastAsia"/>
          <w:sz w:val="32"/>
          <w:szCs w:val="32"/>
        </w:rPr>
        <w:t>2020年，学校积极推进预算绩效管理，合理制定和编报年度预算，加强资金管理，提高资金使用效益，建立完善内部监督机制，合理列支年度经费支出。</w:t>
      </w:r>
    </w:p>
    <w:p w:rsidR="008B404D" w:rsidRPr="00970270" w:rsidRDefault="008B404D" w:rsidP="008B404D">
      <w:pPr>
        <w:spacing w:line="600" w:lineRule="exact"/>
        <w:rPr>
          <w:rFonts w:eastAsia="黑体"/>
          <w:sz w:val="32"/>
          <w:szCs w:val="32"/>
        </w:rPr>
      </w:pPr>
      <w:r>
        <w:rPr>
          <w:rFonts w:eastAsia="黑体"/>
          <w:sz w:val="32"/>
          <w:szCs w:val="32"/>
        </w:rPr>
        <w:t>三</w:t>
      </w:r>
      <w:r>
        <w:rPr>
          <w:rFonts w:eastAsia="黑体" w:hint="eastAsia"/>
          <w:sz w:val="32"/>
          <w:szCs w:val="32"/>
        </w:rPr>
        <w:t>、</w:t>
      </w:r>
      <w:r w:rsidRPr="00970270">
        <w:rPr>
          <w:rFonts w:eastAsia="黑体"/>
          <w:sz w:val="32"/>
          <w:szCs w:val="32"/>
        </w:rPr>
        <w:t>预算支出主要绩效及评价结论</w:t>
      </w:r>
    </w:p>
    <w:p w:rsidR="008B404D" w:rsidRPr="007A7064" w:rsidRDefault="008B404D" w:rsidP="008B404D">
      <w:pPr>
        <w:spacing w:line="600" w:lineRule="exact"/>
        <w:ind w:firstLineChars="200" w:firstLine="640"/>
        <w:rPr>
          <w:rFonts w:ascii="仿宋" w:eastAsia="仿宋" w:hAnsi="仿宋"/>
          <w:sz w:val="32"/>
          <w:szCs w:val="32"/>
        </w:rPr>
      </w:pPr>
      <w:r>
        <w:rPr>
          <w:rFonts w:ascii="仿宋" w:eastAsia="仿宋" w:hAnsi="仿宋" w:hint="eastAsia"/>
          <w:sz w:val="32"/>
          <w:szCs w:val="32"/>
        </w:rPr>
        <w:t>2020年</w:t>
      </w:r>
      <w:r w:rsidRPr="00A8573A">
        <w:rPr>
          <w:rFonts w:ascii="仿宋" w:eastAsia="仿宋" w:hAnsi="仿宋" w:hint="eastAsia"/>
          <w:sz w:val="32"/>
          <w:szCs w:val="32"/>
        </w:rPr>
        <w:t>度完成了专项资金的使用，确保了学校工作的正常进行，取得了较好的经济效应，</w:t>
      </w:r>
      <w:r>
        <w:rPr>
          <w:rFonts w:ascii="仿宋" w:eastAsia="仿宋" w:hAnsi="仿宋" w:hint="eastAsia"/>
          <w:sz w:val="32"/>
          <w:szCs w:val="32"/>
        </w:rPr>
        <w:t>对社会产生了积极影响。</w:t>
      </w:r>
      <w:r w:rsidRPr="00A8573A">
        <w:rPr>
          <w:rFonts w:ascii="仿宋" w:eastAsia="仿宋" w:hAnsi="仿宋" w:hint="eastAsia"/>
          <w:sz w:val="32"/>
          <w:szCs w:val="32"/>
        </w:rPr>
        <w:t>给学校一个安全优美的坏境。</w:t>
      </w:r>
      <w:r>
        <w:rPr>
          <w:rFonts w:ascii="仿宋" w:eastAsia="仿宋" w:hAnsi="仿宋" w:hint="eastAsia"/>
          <w:sz w:val="32"/>
          <w:szCs w:val="32"/>
        </w:rPr>
        <w:t>改善了教师的工作态度，提高了教师的幸福指数。学生营养餐质量得到大大的改善，提高学生的体质。</w:t>
      </w:r>
      <w:r w:rsidRPr="00A8573A">
        <w:rPr>
          <w:rFonts w:ascii="仿宋" w:eastAsia="仿宋" w:hAnsi="仿宋" w:hint="eastAsia"/>
          <w:sz w:val="32"/>
          <w:szCs w:val="32"/>
        </w:rPr>
        <w:t>服务对象满意度较高。</w:t>
      </w:r>
    </w:p>
    <w:p w:rsidR="008B404D" w:rsidRDefault="008B404D" w:rsidP="008B404D">
      <w:pPr>
        <w:spacing w:line="600" w:lineRule="exact"/>
        <w:rPr>
          <w:rFonts w:eastAsia="黑体"/>
          <w:sz w:val="32"/>
          <w:szCs w:val="32"/>
        </w:rPr>
      </w:pPr>
      <w:r>
        <w:rPr>
          <w:rFonts w:eastAsia="黑体"/>
          <w:sz w:val="32"/>
          <w:szCs w:val="32"/>
        </w:rPr>
        <w:t>四、绩效评价指标分析</w:t>
      </w:r>
    </w:p>
    <w:p w:rsidR="008B404D" w:rsidRDefault="008B404D" w:rsidP="008B404D">
      <w:pPr>
        <w:spacing w:line="600" w:lineRule="exact"/>
        <w:rPr>
          <w:rFonts w:eastAsia="楷体_GB2312"/>
          <w:b/>
          <w:sz w:val="32"/>
          <w:szCs w:val="32"/>
        </w:rPr>
      </w:pPr>
      <w:r>
        <w:rPr>
          <w:rFonts w:eastAsia="楷体_GB2312"/>
          <w:b/>
          <w:sz w:val="32"/>
          <w:szCs w:val="32"/>
        </w:rPr>
        <w:t>（一）预算支出决策情况</w:t>
      </w:r>
    </w:p>
    <w:p w:rsidR="008B404D" w:rsidRDefault="008B404D" w:rsidP="008B404D">
      <w:pPr>
        <w:spacing w:line="600" w:lineRule="exact"/>
        <w:ind w:firstLineChars="200" w:firstLine="640"/>
        <w:rPr>
          <w:rFonts w:eastAsia="楷体_GB2312"/>
          <w:b/>
          <w:sz w:val="32"/>
          <w:szCs w:val="32"/>
        </w:rPr>
      </w:pPr>
      <w:r w:rsidRPr="00B40111">
        <w:rPr>
          <w:rFonts w:ascii="仿宋" w:eastAsia="仿宋" w:hAnsi="仿宋" w:hint="eastAsia"/>
          <w:sz w:val="32"/>
          <w:szCs w:val="32"/>
        </w:rPr>
        <w:t>根据国家的相关法律法规，按照各项财务制度，结合学校实际情况。</w:t>
      </w:r>
      <w:r>
        <w:rPr>
          <w:rFonts w:ascii="仿宋" w:eastAsia="仿宋" w:hAnsi="仿宋" w:hint="eastAsia"/>
          <w:sz w:val="32"/>
          <w:szCs w:val="32"/>
        </w:rPr>
        <w:t>制定了相关管理制度及财务制度，重大决策按</w:t>
      </w:r>
      <w:r>
        <w:rPr>
          <w:rFonts w:ascii="仿宋" w:eastAsia="仿宋" w:hAnsi="仿宋" w:hint="eastAsia"/>
          <w:sz w:val="32"/>
          <w:szCs w:val="32"/>
        </w:rPr>
        <w:lastRenderedPageBreak/>
        <w:t>规定程序办理，使预算支出达到规定的使用标准。以达到</w:t>
      </w:r>
      <w:r w:rsidRPr="00B40111">
        <w:rPr>
          <w:rFonts w:ascii="仿宋" w:eastAsia="仿宋" w:hAnsi="仿宋" w:hint="eastAsia"/>
          <w:sz w:val="32"/>
          <w:szCs w:val="32"/>
        </w:rPr>
        <w:t>促进学校工作的开展，为学生创造良好的学习坏境。</w:t>
      </w:r>
    </w:p>
    <w:p w:rsidR="008B404D" w:rsidRDefault="008B404D" w:rsidP="008B404D">
      <w:pPr>
        <w:spacing w:line="600" w:lineRule="exact"/>
        <w:rPr>
          <w:rFonts w:eastAsia="楷体_GB2312"/>
          <w:b/>
          <w:sz w:val="32"/>
          <w:szCs w:val="32"/>
        </w:rPr>
      </w:pPr>
      <w:r>
        <w:rPr>
          <w:rFonts w:eastAsia="楷体_GB2312"/>
          <w:b/>
          <w:sz w:val="32"/>
          <w:szCs w:val="32"/>
        </w:rPr>
        <w:t>（二）预算执行过程情况</w:t>
      </w:r>
    </w:p>
    <w:p w:rsidR="008B404D" w:rsidRDefault="008B404D" w:rsidP="00EE3753">
      <w:pPr>
        <w:spacing w:line="600" w:lineRule="exact"/>
        <w:ind w:leftChars="200" w:left="900" w:hangingChars="150" w:hanging="480"/>
        <w:rPr>
          <w:rFonts w:eastAsia="楷体_GB2312"/>
          <w:b/>
          <w:sz w:val="32"/>
          <w:szCs w:val="32"/>
        </w:rPr>
      </w:pPr>
      <w:r w:rsidRPr="00B40111">
        <w:rPr>
          <w:rFonts w:ascii="仿宋" w:eastAsia="仿宋" w:hAnsi="仿宋" w:hint="eastAsia"/>
          <w:sz w:val="32"/>
          <w:szCs w:val="32"/>
        </w:rPr>
        <w:t>20</w:t>
      </w:r>
      <w:r w:rsidR="00116E19">
        <w:rPr>
          <w:rFonts w:ascii="仿宋" w:eastAsia="仿宋" w:hAnsi="仿宋" w:hint="eastAsia"/>
          <w:sz w:val="32"/>
          <w:szCs w:val="32"/>
        </w:rPr>
        <w:t>20</w:t>
      </w:r>
      <w:r w:rsidRPr="00B40111">
        <w:rPr>
          <w:rFonts w:ascii="仿宋" w:eastAsia="仿宋" w:hAnsi="仿宋" w:hint="eastAsia"/>
          <w:sz w:val="32"/>
          <w:szCs w:val="32"/>
        </w:rPr>
        <w:t>年项目资金年初预算数</w:t>
      </w:r>
      <w:r w:rsidR="00B76B75">
        <w:rPr>
          <w:rFonts w:ascii="仿宋" w:eastAsia="仿宋" w:hAnsi="仿宋" w:hint="eastAsia"/>
          <w:sz w:val="32"/>
          <w:szCs w:val="32"/>
        </w:rPr>
        <w:t>319.14</w:t>
      </w:r>
      <w:r w:rsidRPr="00B40111">
        <w:rPr>
          <w:rFonts w:ascii="仿宋" w:eastAsia="仿宋" w:hAnsi="仿宋" w:hint="eastAsia"/>
          <w:sz w:val="32"/>
          <w:szCs w:val="32"/>
        </w:rPr>
        <w:t>万元，全年执行数</w:t>
      </w:r>
      <w:r w:rsidR="00B76B75">
        <w:rPr>
          <w:rFonts w:ascii="仿宋" w:eastAsia="仿宋" w:hAnsi="仿宋" w:hint="eastAsia"/>
          <w:sz w:val="32"/>
          <w:szCs w:val="32"/>
        </w:rPr>
        <w:t>319.14</w:t>
      </w:r>
      <w:r w:rsidRPr="00B40111">
        <w:rPr>
          <w:rFonts w:ascii="仿宋" w:eastAsia="仿宋" w:hAnsi="仿宋" w:hint="eastAsia"/>
          <w:sz w:val="32"/>
          <w:szCs w:val="32"/>
        </w:rPr>
        <w:t>万元</w:t>
      </w:r>
      <w:r>
        <w:rPr>
          <w:rFonts w:eastAsia="楷体_GB2312" w:hint="eastAsia"/>
          <w:b/>
          <w:sz w:val="32"/>
          <w:szCs w:val="32"/>
        </w:rPr>
        <w:t>。</w:t>
      </w:r>
    </w:p>
    <w:p w:rsidR="008B404D" w:rsidRDefault="008B404D" w:rsidP="008B404D">
      <w:pPr>
        <w:spacing w:line="600" w:lineRule="exact"/>
        <w:rPr>
          <w:rFonts w:eastAsia="楷体_GB2312"/>
          <w:b/>
          <w:sz w:val="32"/>
          <w:szCs w:val="32"/>
        </w:rPr>
      </w:pPr>
      <w:r>
        <w:rPr>
          <w:rFonts w:eastAsia="楷体_GB2312"/>
          <w:b/>
          <w:sz w:val="32"/>
          <w:szCs w:val="32"/>
        </w:rPr>
        <w:t>（三）预算支出产出情况</w:t>
      </w:r>
    </w:p>
    <w:p w:rsidR="008B404D" w:rsidRDefault="008B404D" w:rsidP="008B404D">
      <w:pPr>
        <w:spacing w:line="600" w:lineRule="exact"/>
        <w:ind w:firstLineChars="200" w:firstLine="640"/>
        <w:rPr>
          <w:rFonts w:ascii="仿宋" w:eastAsia="仿宋" w:hAnsi="仿宋"/>
          <w:sz w:val="32"/>
          <w:szCs w:val="32"/>
        </w:rPr>
      </w:pPr>
      <w:r w:rsidRPr="00B40111">
        <w:rPr>
          <w:rFonts w:ascii="仿宋" w:eastAsia="仿宋" w:hAnsi="仿宋" w:hint="eastAsia"/>
          <w:sz w:val="32"/>
          <w:szCs w:val="32"/>
        </w:rPr>
        <w:t>按照相关要求，项目支出产出到达了数量，质量，时效及成本指标。</w:t>
      </w:r>
    </w:p>
    <w:p w:rsidR="008B404D" w:rsidRDefault="008B404D" w:rsidP="008B404D">
      <w:pPr>
        <w:spacing w:line="600" w:lineRule="exact"/>
        <w:rPr>
          <w:rFonts w:ascii="仿宋" w:eastAsia="仿宋" w:hAnsi="仿宋" w:cs="仿宋"/>
          <w:color w:val="000000"/>
          <w:kern w:val="0"/>
          <w:sz w:val="32"/>
          <w:szCs w:val="32"/>
        </w:rPr>
      </w:pPr>
      <w:r w:rsidRPr="00207C70">
        <w:rPr>
          <w:rFonts w:ascii="仿宋" w:eastAsia="仿宋" w:hAnsi="仿宋" w:cs="仿宋" w:hint="eastAsia"/>
          <w:bCs/>
          <w:sz w:val="32"/>
          <w:szCs w:val="32"/>
        </w:rPr>
        <w:t>1</w:t>
      </w:r>
      <w:r w:rsidRPr="00207C70">
        <w:rPr>
          <w:rFonts w:ascii="仿宋" w:eastAsia="仿宋" w:hAnsi="仿宋" w:cs="仿宋" w:hint="eastAsia"/>
          <w:b/>
          <w:sz w:val="32"/>
          <w:szCs w:val="32"/>
        </w:rPr>
        <w:t>.</w:t>
      </w:r>
      <w:r w:rsidRPr="00207C70">
        <w:rPr>
          <w:rFonts w:ascii="仿宋" w:eastAsia="仿宋" w:hAnsi="仿宋" w:cs="仿宋" w:hint="eastAsia"/>
          <w:color w:val="000000"/>
          <w:kern w:val="0"/>
          <w:sz w:val="32"/>
          <w:szCs w:val="32"/>
        </w:rPr>
        <w:t>数量</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w:t>
      </w:r>
      <w:r w:rsidR="00EE3753">
        <w:rPr>
          <w:rFonts w:ascii="仿宋" w:eastAsia="仿宋" w:hAnsi="仿宋" w:cs="仿宋" w:hint="eastAsia"/>
          <w:color w:val="000000"/>
          <w:kern w:val="0"/>
          <w:sz w:val="32"/>
          <w:szCs w:val="32"/>
        </w:rPr>
        <w:t>429</w:t>
      </w:r>
      <w:r>
        <w:rPr>
          <w:rFonts w:ascii="仿宋" w:eastAsia="仿宋" w:hAnsi="仿宋" w:cs="仿宋" w:hint="eastAsia"/>
          <w:color w:val="000000"/>
          <w:kern w:val="0"/>
          <w:sz w:val="32"/>
          <w:szCs w:val="32"/>
        </w:rPr>
        <w:t>学生就餐，2个保安，</w:t>
      </w:r>
      <w:r w:rsidR="00EE3753">
        <w:rPr>
          <w:rFonts w:ascii="仿宋" w:eastAsia="仿宋" w:hAnsi="仿宋" w:cs="仿宋" w:hint="eastAsia"/>
          <w:color w:val="000000"/>
          <w:kern w:val="0"/>
          <w:sz w:val="32"/>
          <w:szCs w:val="32"/>
        </w:rPr>
        <w:t xml:space="preserve"> </w:t>
      </w:r>
      <w:r>
        <w:rPr>
          <w:rFonts w:ascii="仿宋" w:eastAsia="仿宋" w:hAnsi="仿宋" w:cs="仿宋" w:hint="eastAsia"/>
          <w:color w:val="000000"/>
          <w:kern w:val="0"/>
          <w:sz w:val="32"/>
          <w:szCs w:val="32"/>
        </w:rPr>
        <w:t>4个食堂工作人员，</w:t>
      </w:r>
      <w:r w:rsidR="00EE3753">
        <w:rPr>
          <w:rFonts w:ascii="仿宋" w:eastAsia="仿宋" w:hAnsi="仿宋" w:cs="仿宋" w:hint="eastAsia"/>
          <w:color w:val="000000"/>
          <w:kern w:val="0"/>
          <w:sz w:val="32"/>
          <w:szCs w:val="32"/>
        </w:rPr>
        <w:t>19</w:t>
      </w:r>
      <w:r>
        <w:rPr>
          <w:rFonts w:ascii="仿宋" w:eastAsia="仿宋" w:hAnsi="仿宋" w:cs="仿宋" w:hint="eastAsia"/>
          <w:color w:val="000000"/>
          <w:kern w:val="0"/>
          <w:sz w:val="32"/>
          <w:szCs w:val="32"/>
        </w:rPr>
        <w:t>名在编教师。</w:t>
      </w:r>
    </w:p>
    <w:p w:rsidR="008B404D" w:rsidRDefault="008B404D" w:rsidP="008B404D">
      <w:pPr>
        <w:spacing w:line="600" w:lineRule="exact"/>
        <w:rPr>
          <w:rFonts w:ascii="仿宋" w:eastAsia="仿宋" w:hAnsi="仿宋" w:cs="仿宋"/>
          <w:sz w:val="32"/>
          <w:szCs w:val="32"/>
        </w:rPr>
      </w:pPr>
      <w:r w:rsidRPr="00207C70">
        <w:rPr>
          <w:rFonts w:ascii="仿宋" w:eastAsia="仿宋" w:hAnsi="仿宋" w:cs="仿宋" w:hint="eastAsia"/>
          <w:color w:val="000000"/>
          <w:kern w:val="0"/>
          <w:sz w:val="32"/>
          <w:szCs w:val="32"/>
        </w:rPr>
        <w:t>2.质量</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w:t>
      </w:r>
      <w:r w:rsidRPr="00825EB7">
        <w:rPr>
          <w:rFonts w:ascii="仿宋" w:eastAsia="仿宋" w:hAnsi="仿宋" w:cs="仿宋" w:hint="eastAsia"/>
          <w:sz w:val="32"/>
          <w:szCs w:val="32"/>
        </w:rPr>
        <w:t>合格率：</w:t>
      </w:r>
      <w:r>
        <w:rPr>
          <w:rFonts w:ascii="仿宋" w:eastAsia="仿宋" w:hAnsi="仿宋" w:cs="仿宋"/>
          <w:sz w:val="32"/>
          <w:szCs w:val="32"/>
        </w:rPr>
        <w:t>9</w:t>
      </w:r>
      <w:r w:rsidR="00EE3753">
        <w:rPr>
          <w:rFonts w:ascii="仿宋" w:eastAsia="仿宋" w:hAnsi="仿宋" w:cs="仿宋" w:hint="eastAsia"/>
          <w:sz w:val="32"/>
          <w:szCs w:val="32"/>
        </w:rPr>
        <w:t>9</w:t>
      </w:r>
      <w:r w:rsidRPr="00825EB7">
        <w:rPr>
          <w:rFonts w:ascii="仿宋" w:eastAsia="仿宋" w:hAnsi="仿宋" w:cs="仿宋" w:hint="eastAsia"/>
          <w:sz w:val="32"/>
          <w:szCs w:val="32"/>
        </w:rPr>
        <w:t>%</w:t>
      </w:r>
      <w:r>
        <w:rPr>
          <w:rFonts w:ascii="仿宋" w:eastAsia="仿宋" w:hAnsi="仿宋" w:cs="仿宋" w:hint="eastAsia"/>
          <w:sz w:val="32"/>
          <w:szCs w:val="32"/>
        </w:rPr>
        <w:t>，</w:t>
      </w:r>
    </w:p>
    <w:p w:rsidR="008B404D" w:rsidRPr="00207C70" w:rsidRDefault="008B404D" w:rsidP="008B404D">
      <w:pPr>
        <w:spacing w:line="600" w:lineRule="exact"/>
        <w:rPr>
          <w:rFonts w:ascii="仿宋" w:eastAsia="仿宋" w:hAnsi="仿宋" w:cs="仿宋"/>
          <w:color w:val="000000"/>
          <w:kern w:val="0"/>
          <w:sz w:val="32"/>
          <w:szCs w:val="32"/>
        </w:rPr>
      </w:pPr>
      <w:r w:rsidRPr="00207C70">
        <w:rPr>
          <w:rFonts w:ascii="仿宋" w:eastAsia="仿宋" w:hAnsi="仿宋" w:cs="仿宋" w:hint="eastAsia"/>
          <w:color w:val="000000"/>
          <w:kern w:val="0"/>
          <w:sz w:val="32"/>
          <w:szCs w:val="32"/>
        </w:rPr>
        <w:t>3.时效</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:完成及时率100%</w:t>
      </w:r>
    </w:p>
    <w:p w:rsidR="008B404D" w:rsidRDefault="008B404D" w:rsidP="008B404D">
      <w:pPr>
        <w:spacing w:line="600" w:lineRule="exact"/>
        <w:rPr>
          <w:rFonts w:ascii="仿宋" w:eastAsia="仿宋" w:hAnsi="仿宋" w:cs="仿宋"/>
          <w:color w:val="000000"/>
          <w:kern w:val="0"/>
          <w:sz w:val="32"/>
          <w:szCs w:val="32"/>
        </w:rPr>
      </w:pPr>
      <w:r w:rsidRPr="00207C70">
        <w:rPr>
          <w:rFonts w:ascii="仿宋" w:eastAsia="仿宋" w:hAnsi="仿宋" w:cs="仿宋" w:hint="eastAsia"/>
          <w:color w:val="000000"/>
          <w:kern w:val="0"/>
          <w:sz w:val="32"/>
          <w:szCs w:val="32"/>
        </w:rPr>
        <w:t>4.成本</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w:t>
      </w:r>
      <w:r w:rsidRPr="00825EB7">
        <w:rPr>
          <w:rFonts w:ascii="仿宋" w:eastAsia="仿宋" w:hAnsi="仿宋" w:cs="仿宋" w:hint="eastAsia"/>
          <w:color w:val="000000"/>
          <w:kern w:val="0"/>
          <w:sz w:val="32"/>
          <w:szCs w:val="32"/>
        </w:rPr>
        <w:t>教育教学活动和本年支出合计</w:t>
      </w:r>
      <w:r w:rsidR="00B76B75">
        <w:rPr>
          <w:rFonts w:ascii="仿宋" w:eastAsia="仿宋" w:hAnsi="仿宋" w:hint="eastAsia"/>
          <w:sz w:val="32"/>
          <w:szCs w:val="32"/>
        </w:rPr>
        <w:t>319.14</w:t>
      </w:r>
      <w:r w:rsidR="00EE3753">
        <w:rPr>
          <w:rFonts w:ascii="仿宋" w:eastAsia="仿宋" w:hAnsi="仿宋" w:cs="仿宋" w:hint="eastAsia"/>
          <w:color w:val="000000"/>
          <w:kern w:val="0"/>
          <w:sz w:val="32"/>
          <w:szCs w:val="32"/>
        </w:rPr>
        <w:t xml:space="preserve">         </w:t>
      </w:r>
      <w:r w:rsidRPr="00825EB7">
        <w:rPr>
          <w:rFonts w:ascii="仿宋" w:eastAsia="仿宋" w:hAnsi="仿宋" w:cs="仿宋" w:hint="eastAsia"/>
          <w:color w:val="000000"/>
          <w:kern w:val="0"/>
          <w:sz w:val="32"/>
          <w:szCs w:val="32"/>
        </w:rPr>
        <w:t>万元</w:t>
      </w:r>
    </w:p>
    <w:p w:rsidR="008B404D" w:rsidRPr="007A7064" w:rsidRDefault="008B404D" w:rsidP="008B404D">
      <w:pPr>
        <w:spacing w:line="600" w:lineRule="exact"/>
        <w:rPr>
          <w:rFonts w:ascii="仿宋" w:eastAsia="仿宋" w:hAnsi="仿宋" w:cs="仿宋"/>
          <w:color w:val="000000"/>
          <w:kern w:val="0"/>
          <w:sz w:val="32"/>
          <w:szCs w:val="32"/>
        </w:rPr>
      </w:pPr>
      <w:r>
        <w:rPr>
          <w:rFonts w:eastAsia="楷体_GB2312"/>
          <w:b/>
          <w:sz w:val="32"/>
          <w:szCs w:val="32"/>
        </w:rPr>
        <w:t>（四）预算支出效益情况</w:t>
      </w:r>
    </w:p>
    <w:p w:rsidR="008B404D" w:rsidRPr="00825EB7" w:rsidRDefault="008B404D" w:rsidP="008B404D">
      <w:pPr>
        <w:spacing w:line="600" w:lineRule="exact"/>
        <w:rPr>
          <w:rFonts w:eastAsia="楷体_GB2312"/>
          <w:b/>
          <w:sz w:val="32"/>
          <w:szCs w:val="32"/>
        </w:rPr>
      </w:pPr>
      <w:r w:rsidRPr="00207C70">
        <w:rPr>
          <w:rFonts w:ascii="仿宋" w:eastAsia="仿宋" w:hAnsi="仿宋" w:cs="仿宋" w:hint="eastAsia"/>
          <w:bCs/>
          <w:sz w:val="32"/>
          <w:szCs w:val="32"/>
        </w:rPr>
        <w:t>1.经济效益情况:</w:t>
      </w:r>
      <w:r>
        <w:rPr>
          <w:rFonts w:ascii="仿宋" w:eastAsia="仿宋" w:hAnsi="仿宋" w:cs="仿宋" w:hint="eastAsia"/>
          <w:bCs/>
          <w:sz w:val="32"/>
          <w:szCs w:val="32"/>
        </w:rPr>
        <w:t>对社会市场经济带来助力</w:t>
      </w:r>
      <w:r w:rsidR="00116E19">
        <w:rPr>
          <w:rFonts w:ascii="仿宋" w:eastAsia="仿宋" w:hAnsi="仿宋" w:cs="仿宋" w:hint="eastAsia"/>
          <w:bCs/>
          <w:sz w:val="32"/>
          <w:szCs w:val="32"/>
        </w:rPr>
        <w:t>。</w:t>
      </w:r>
    </w:p>
    <w:p w:rsidR="008B404D" w:rsidRPr="00207C70" w:rsidRDefault="008B404D" w:rsidP="008B404D">
      <w:pPr>
        <w:widowControl/>
        <w:spacing w:line="320" w:lineRule="exact"/>
        <w:jc w:val="center"/>
        <w:rPr>
          <w:rFonts w:ascii="仿宋" w:eastAsia="仿宋" w:hAnsi="仿宋" w:cs="仿宋"/>
          <w:color w:val="000000"/>
          <w:kern w:val="0"/>
          <w:sz w:val="32"/>
          <w:szCs w:val="32"/>
        </w:rPr>
      </w:pPr>
    </w:p>
    <w:p w:rsidR="008B404D" w:rsidRPr="00207C70" w:rsidRDefault="008B404D" w:rsidP="008B404D">
      <w:pPr>
        <w:widowControl/>
        <w:spacing w:line="320" w:lineRule="exact"/>
        <w:rPr>
          <w:rFonts w:ascii="仿宋" w:eastAsia="仿宋" w:hAnsi="仿宋" w:cs="仿宋"/>
          <w:color w:val="000000"/>
          <w:kern w:val="0"/>
          <w:sz w:val="32"/>
          <w:szCs w:val="32"/>
        </w:rPr>
      </w:pPr>
      <w:r w:rsidRPr="00207C70">
        <w:rPr>
          <w:rFonts w:ascii="仿宋" w:eastAsia="仿宋" w:hAnsi="仿宋" w:cs="仿宋" w:hint="eastAsia"/>
          <w:color w:val="000000"/>
          <w:kern w:val="0"/>
          <w:sz w:val="32"/>
          <w:szCs w:val="32"/>
        </w:rPr>
        <w:t>2.社会效益</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w:t>
      </w:r>
      <w:r>
        <w:rPr>
          <w:rFonts w:ascii="仿宋" w:eastAsia="仿宋" w:hAnsi="仿宋" w:cs="仿宋" w:hint="eastAsia"/>
          <w:color w:val="000000"/>
          <w:kern w:val="0"/>
          <w:sz w:val="32"/>
          <w:szCs w:val="32"/>
        </w:rPr>
        <w:t>普及义务教育，提高学生及教师素养。得到广大市民的肯定。</w:t>
      </w:r>
    </w:p>
    <w:p w:rsidR="008B404D" w:rsidRPr="00207C70" w:rsidRDefault="008B404D" w:rsidP="008B404D">
      <w:pPr>
        <w:widowControl/>
        <w:spacing w:line="320" w:lineRule="exact"/>
        <w:ind w:firstLineChars="200" w:firstLine="640"/>
        <w:rPr>
          <w:rFonts w:ascii="仿宋" w:eastAsia="仿宋" w:hAnsi="仿宋" w:cs="仿宋"/>
          <w:color w:val="000000"/>
          <w:kern w:val="0"/>
          <w:sz w:val="32"/>
          <w:szCs w:val="32"/>
        </w:rPr>
      </w:pPr>
    </w:p>
    <w:p w:rsidR="008B404D" w:rsidRPr="00825EB7" w:rsidRDefault="008B404D" w:rsidP="008B404D">
      <w:pPr>
        <w:widowControl/>
        <w:rPr>
          <w:rFonts w:eastAsia="仿宋_GB2312"/>
          <w:color w:val="000000"/>
          <w:kern w:val="0"/>
          <w:sz w:val="32"/>
          <w:szCs w:val="21"/>
        </w:rPr>
      </w:pPr>
      <w:r w:rsidRPr="00207C70">
        <w:rPr>
          <w:rFonts w:ascii="仿宋" w:eastAsia="仿宋" w:hAnsi="仿宋" w:cs="仿宋" w:hint="eastAsia"/>
          <w:color w:val="000000"/>
          <w:kern w:val="0"/>
          <w:sz w:val="32"/>
          <w:szCs w:val="32"/>
        </w:rPr>
        <w:t>3.生态效益</w:t>
      </w:r>
      <w:r w:rsidRPr="00415971">
        <w:rPr>
          <w:rFonts w:ascii="仿宋" w:eastAsia="仿宋" w:hAnsi="仿宋" w:cs="仿宋" w:hint="eastAsia"/>
          <w:color w:val="000000"/>
          <w:kern w:val="0"/>
          <w:sz w:val="32"/>
          <w:szCs w:val="32"/>
        </w:rPr>
        <w:t>情况</w:t>
      </w:r>
      <w:r w:rsidRPr="00207C70">
        <w:rPr>
          <w:rFonts w:ascii="仿宋" w:eastAsia="仿宋" w:hAnsi="仿宋" w:cs="仿宋" w:hint="eastAsia"/>
          <w:color w:val="000000"/>
          <w:kern w:val="0"/>
          <w:sz w:val="32"/>
          <w:szCs w:val="32"/>
        </w:rPr>
        <w:t>:</w:t>
      </w:r>
      <w:r w:rsidRPr="00415971">
        <w:rPr>
          <w:rFonts w:ascii="仿宋" w:eastAsia="仿宋" w:hAnsi="仿宋" w:cs="仿宋" w:hint="eastAsia"/>
          <w:color w:val="000000"/>
          <w:kern w:val="0"/>
          <w:sz w:val="32"/>
          <w:szCs w:val="32"/>
        </w:rPr>
        <w:t>无</w:t>
      </w:r>
      <w:r w:rsidRPr="00825EB7">
        <w:rPr>
          <w:rFonts w:eastAsia="仿宋_GB2312" w:hint="eastAsia"/>
          <w:color w:val="000000"/>
          <w:kern w:val="0"/>
          <w:sz w:val="32"/>
          <w:szCs w:val="21"/>
        </w:rPr>
        <w:t>。</w:t>
      </w:r>
    </w:p>
    <w:p w:rsidR="008B404D" w:rsidRPr="00415971" w:rsidRDefault="008B404D" w:rsidP="008B404D">
      <w:pPr>
        <w:widowControl/>
        <w:rPr>
          <w:rFonts w:ascii="仿宋" w:eastAsia="仿宋" w:hAnsi="仿宋" w:cs="仿宋"/>
          <w:color w:val="000000"/>
          <w:kern w:val="0"/>
          <w:sz w:val="32"/>
          <w:szCs w:val="32"/>
        </w:rPr>
      </w:pPr>
      <w:r w:rsidRPr="00415971">
        <w:rPr>
          <w:rFonts w:ascii="仿宋" w:eastAsia="仿宋" w:hAnsi="仿宋" w:cs="仿宋" w:hint="eastAsia"/>
          <w:color w:val="000000"/>
          <w:kern w:val="0"/>
          <w:sz w:val="32"/>
          <w:szCs w:val="32"/>
        </w:rPr>
        <w:t>4.可持续影响情况:对学校、教师、学生带来可持续影响，完善校园食堂安全机制，确保校园工作可持续开展。</w:t>
      </w:r>
    </w:p>
    <w:p w:rsidR="008B404D" w:rsidRPr="007A7064" w:rsidRDefault="008B404D" w:rsidP="008B404D">
      <w:pPr>
        <w:widowControl/>
        <w:rPr>
          <w:rFonts w:ascii="仿宋" w:eastAsia="仿宋" w:hAnsi="仿宋" w:cs="仿宋"/>
          <w:b/>
          <w:sz w:val="32"/>
          <w:szCs w:val="32"/>
        </w:rPr>
      </w:pPr>
      <w:r w:rsidRPr="00207C70">
        <w:rPr>
          <w:rFonts w:ascii="仿宋" w:eastAsia="仿宋" w:hAnsi="仿宋" w:cs="仿宋" w:hint="eastAsia"/>
          <w:color w:val="000000"/>
          <w:kern w:val="0"/>
          <w:sz w:val="32"/>
          <w:szCs w:val="32"/>
        </w:rPr>
        <w:t>5.服务对象满意度</w:t>
      </w:r>
      <w:r w:rsidRPr="00207C70">
        <w:rPr>
          <w:rFonts w:ascii="仿宋" w:eastAsia="仿宋" w:hAnsi="仿宋" w:cs="仿宋" w:hint="eastAsia"/>
          <w:bCs/>
          <w:sz w:val="32"/>
          <w:szCs w:val="32"/>
        </w:rPr>
        <w:t>情况:</w:t>
      </w:r>
      <w:r>
        <w:rPr>
          <w:rFonts w:ascii="仿宋" w:eastAsia="仿宋" w:hAnsi="仿宋" w:cs="仿宋" w:hint="eastAsia"/>
          <w:bCs/>
          <w:sz w:val="32"/>
          <w:szCs w:val="32"/>
        </w:rPr>
        <w:t>得到服务对象的高度赞扬。</w:t>
      </w:r>
    </w:p>
    <w:p w:rsidR="008B404D" w:rsidRDefault="008B404D" w:rsidP="008B404D">
      <w:pPr>
        <w:spacing w:line="600" w:lineRule="exact"/>
        <w:rPr>
          <w:rFonts w:eastAsia="黑体"/>
          <w:sz w:val="32"/>
          <w:szCs w:val="32"/>
        </w:rPr>
      </w:pPr>
      <w:r>
        <w:rPr>
          <w:rFonts w:eastAsia="黑体"/>
          <w:sz w:val="32"/>
          <w:szCs w:val="32"/>
        </w:rPr>
        <w:lastRenderedPageBreak/>
        <w:t>五、主要经验及做法、存在的问题及原因分析</w:t>
      </w:r>
    </w:p>
    <w:p w:rsidR="008B404D" w:rsidRPr="00923BB7" w:rsidRDefault="008B404D" w:rsidP="008B404D">
      <w:pPr>
        <w:spacing w:line="600" w:lineRule="exact"/>
        <w:ind w:firstLineChars="200" w:firstLine="640"/>
        <w:rPr>
          <w:rFonts w:ascii="仿宋" w:eastAsia="仿宋" w:hAnsi="仿宋" w:cs="仿宋"/>
          <w:color w:val="000000"/>
          <w:kern w:val="0"/>
          <w:sz w:val="32"/>
          <w:szCs w:val="32"/>
        </w:rPr>
      </w:pPr>
      <w:r w:rsidRPr="00923BB7">
        <w:rPr>
          <w:rFonts w:ascii="仿宋" w:eastAsia="仿宋" w:hAnsi="仿宋" w:cs="仿宋" w:hint="eastAsia"/>
          <w:color w:val="000000"/>
          <w:kern w:val="0"/>
          <w:sz w:val="32"/>
          <w:szCs w:val="32"/>
        </w:rPr>
        <w:t>无</w:t>
      </w:r>
    </w:p>
    <w:p w:rsidR="00EE3753" w:rsidRDefault="008B404D" w:rsidP="008B404D">
      <w:pPr>
        <w:spacing w:line="600" w:lineRule="exact"/>
        <w:rPr>
          <w:rFonts w:eastAsia="黑体"/>
          <w:sz w:val="32"/>
          <w:szCs w:val="32"/>
        </w:rPr>
      </w:pPr>
      <w:r>
        <w:rPr>
          <w:rFonts w:eastAsia="黑体"/>
          <w:sz w:val="32"/>
          <w:szCs w:val="32"/>
        </w:rPr>
        <w:t>六、有关建议</w:t>
      </w:r>
      <w:r>
        <w:rPr>
          <w:rFonts w:eastAsia="黑体" w:hint="eastAsia"/>
          <w:sz w:val="32"/>
          <w:szCs w:val="32"/>
        </w:rPr>
        <w:t xml:space="preserve"> </w:t>
      </w:r>
    </w:p>
    <w:p w:rsidR="008B404D" w:rsidRDefault="008B404D" w:rsidP="008B404D">
      <w:pPr>
        <w:spacing w:line="600" w:lineRule="exact"/>
        <w:rPr>
          <w:rFonts w:eastAsia="黑体"/>
          <w:sz w:val="32"/>
          <w:szCs w:val="32"/>
        </w:rPr>
      </w:pPr>
      <w:r>
        <w:rPr>
          <w:rFonts w:eastAsia="黑体" w:hint="eastAsia"/>
          <w:sz w:val="32"/>
          <w:szCs w:val="32"/>
        </w:rPr>
        <w:t xml:space="preserve">  </w:t>
      </w:r>
      <w:r w:rsidRPr="00923BB7">
        <w:rPr>
          <w:rFonts w:ascii="仿宋" w:eastAsia="仿宋" w:hAnsi="仿宋" w:cs="仿宋" w:hint="eastAsia"/>
          <w:color w:val="000000"/>
          <w:kern w:val="0"/>
          <w:sz w:val="32"/>
          <w:szCs w:val="32"/>
        </w:rPr>
        <w:t xml:space="preserve">无 </w:t>
      </w:r>
    </w:p>
    <w:p w:rsidR="008B404D" w:rsidRDefault="008B404D" w:rsidP="00EE3753">
      <w:pPr>
        <w:spacing w:line="600" w:lineRule="exact"/>
        <w:rPr>
          <w:rFonts w:eastAsia="黑体"/>
          <w:sz w:val="32"/>
          <w:szCs w:val="32"/>
        </w:rPr>
      </w:pPr>
      <w:r>
        <w:rPr>
          <w:rFonts w:eastAsia="黑体"/>
          <w:sz w:val="32"/>
          <w:szCs w:val="32"/>
        </w:rPr>
        <w:t>七、其他需要说明的问题</w:t>
      </w:r>
      <w:r>
        <w:rPr>
          <w:rFonts w:eastAsia="黑体" w:hint="eastAsia"/>
          <w:sz w:val="32"/>
          <w:szCs w:val="32"/>
        </w:rPr>
        <w:t xml:space="preserve">   </w:t>
      </w:r>
      <w:r w:rsidRPr="00923BB7">
        <w:rPr>
          <w:rFonts w:ascii="仿宋" w:eastAsia="仿宋" w:hAnsi="仿宋" w:hint="eastAsia"/>
          <w:sz w:val="32"/>
          <w:szCs w:val="32"/>
        </w:rPr>
        <w:t>无</w:t>
      </w:r>
    </w:p>
    <w:p w:rsidR="008B404D" w:rsidRPr="00370C39" w:rsidRDefault="008B404D" w:rsidP="008B404D">
      <w:pPr>
        <w:adjustRightInd w:val="0"/>
        <w:snapToGrid w:val="0"/>
        <w:spacing w:line="600" w:lineRule="exact"/>
        <w:jc w:val="right"/>
        <w:rPr>
          <w:rFonts w:eastAsia="黑体"/>
          <w:sz w:val="32"/>
          <w:szCs w:val="32"/>
        </w:rPr>
      </w:pPr>
      <w:r w:rsidRPr="00370C39">
        <w:rPr>
          <w:rFonts w:eastAsia="黑体" w:hint="eastAsia"/>
          <w:sz w:val="32"/>
          <w:szCs w:val="32"/>
        </w:rPr>
        <w:t>怀化市</w:t>
      </w:r>
      <w:r>
        <w:rPr>
          <w:rFonts w:eastAsia="黑体" w:hint="eastAsia"/>
          <w:sz w:val="32"/>
          <w:szCs w:val="32"/>
        </w:rPr>
        <w:t>坨院学校</w:t>
      </w:r>
    </w:p>
    <w:p w:rsidR="008B404D" w:rsidRPr="00370C39" w:rsidRDefault="008B404D" w:rsidP="008B404D">
      <w:pPr>
        <w:adjustRightInd w:val="0"/>
        <w:snapToGrid w:val="0"/>
        <w:spacing w:line="600" w:lineRule="exact"/>
        <w:ind w:right="640"/>
        <w:jc w:val="right"/>
        <w:rPr>
          <w:rFonts w:eastAsia="黑体"/>
          <w:sz w:val="32"/>
          <w:szCs w:val="32"/>
        </w:rPr>
      </w:pPr>
      <w:r w:rsidRPr="00370C39">
        <w:rPr>
          <w:rFonts w:eastAsia="黑体" w:hint="eastAsia"/>
          <w:sz w:val="32"/>
          <w:szCs w:val="32"/>
        </w:rPr>
        <w:t>2021.6.16</w:t>
      </w:r>
    </w:p>
    <w:p w:rsidR="008B404D" w:rsidRDefault="008B404D">
      <w:pPr>
        <w:widowControl/>
        <w:spacing w:line="600" w:lineRule="exact"/>
        <w:jc w:val="left"/>
        <w:rPr>
          <w:rFonts w:eastAsia="黑体"/>
          <w:sz w:val="32"/>
          <w:szCs w:val="32"/>
        </w:rPr>
      </w:pPr>
    </w:p>
    <w:p w:rsidR="008B404D" w:rsidRDefault="008B404D">
      <w:pPr>
        <w:widowControl/>
        <w:spacing w:line="600" w:lineRule="exact"/>
        <w:jc w:val="left"/>
        <w:rPr>
          <w:rFonts w:eastAsia="黑体"/>
          <w:sz w:val="32"/>
          <w:szCs w:val="32"/>
        </w:rPr>
      </w:pPr>
    </w:p>
    <w:p w:rsidR="00317E8C" w:rsidRDefault="0040726E">
      <w:pPr>
        <w:widowControl/>
        <w:spacing w:line="600" w:lineRule="exact"/>
        <w:jc w:val="left"/>
        <w:rPr>
          <w:rFonts w:eastAsia="黑体"/>
          <w:sz w:val="32"/>
          <w:szCs w:val="32"/>
        </w:rPr>
      </w:pPr>
      <w:r>
        <w:rPr>
          <w:rFonts w:eastAsia="黑体"/>
          <w:sz w:val="32"/>
          <w:szCs w:val="32"/>
        </w:rPr>
        <w:t>附件</w:t>
      </w:r>
      <w:r>
        <w:rPr>
          <w:rFonts w:eastAsia="黑体" w:hint="eastAsia"/>
          <w:sz w:val="32"/>
          <w:szCs w:val="32"/>
        </w:rPr>
        <w:t>5-2</w:t>
      </w:r>
    </w:p>
    <w:p w:rsidR="00317E8C" w:rsidRDefault="00317E8C">
      <w:pPr>
        <w:widowControl/>
        <w:spacing w:line="600" w:lineRule="exact"/>
        <w:jc w:val="left"/>
        <w:rPr>
          <w:rFonts w:eastAsia="黑体"/>
          <w:sz w:val="32"/>
          <w:szCs w:val="32"/>
        </w:rPr>
      </w:pPr>
    </w:p>
    <w:p w:rsidR="00317E8C" w:rsidRDefault="0040726E">
      <w:pPr>
        <w:spacing w:line="600" w:lineRule="exact"/>
        <w:jc w:val="center"/>
        <w:rPr>
          <w:rFonts w:eastAsia="方正小标宋_GBK"/>
          <w:sz w:val="36"/>
          <w:szCs w:val="36"/>
        </w:rPr>
      </w:pPr>
      <w:r>
        <w:rPr>
          <w:rFonts w:eastAsia="方正小标宋_GBK"/>
          <w:sz w:val="36"/>
          <w:szCs w:val="36"/>
        </w:rPr>
        <w:t>预算支出绩效报告</w:t>
      </w:r>
    </w:p>
    <w:p w:rsidR="00317E8C" w:rsidRDefault="0040726E">
      <w:pPr>
        <w:spacing w:line="600" w:lineRule="exact"/>
        <w:jc w:val="center"/>
        <w:rPr>
          <w:rFonts w:eastAsia="楷体_GB2312"/>
          <w:sz w:val="32"/>
          <w:szCs w:val="32"/>
        </w:rPr>
      </w:pPr>
      <w:r>
        <w:rPr>
          <w:rFonts w:eastAsia="楷体_GB2312"/>
          <w:sz w:val="32"/>
          <w:szCs w:val="32"/>
        </w:rPr>
        <w:t>（项目实施单位参考提纲）</w:t>
      </w:r>
    </w:p>
    <w:p w:rsidR="00317E8C" w:rsidRDefault="00317E8C">
      <w:pPr>
        <w:adjustRightInd w:val="0"/>
        <w:spacing w:line="600" w:lineRule="exact"/>
        <w:ind w:right="641"/>
        <w:rPr>
          <w:rFonts w:eastAsia="仿宋_GB2312"/>
          <w:sz w:val="32"/>
          <w:szCs w:val="32"/>
        </w:rPr>
      </w:pPr>
    </w:p>
    <w:p w:rsidR="00317E8C" w:rsidRDefault="0040726E">
      <w:pPr>
        <w:adjustRightInd w:val="0"/>
        <w:snapToGrid w:val="0"/>
        <w:spacing w:line="600" w:lineRule="exact"/>
        <w:ind w:firstLineChars="200" w:firstLine="640"/>
        <w:rPr>
          <w:rFonts w:eastAsia="黑体"/>
          <w:sz w:val="32"/>
          <w:szCs w:val="32"/>
        </w:rPr>
      </w:pPr>
      <w:r>
        <w:rPr>
          <w:rFonts w:eastAsia="黑体"/>
          <w:sz w:val="32"/>
          <w:szCs w:val="32"/>
        </w:rPr>
        <w:t>一、预算支出概况</w:t>
      </w:r>
    </w:p>
    <w:p w:rsidR="00317E8C" w:rsidRDefault="0040726E">
      <w:pPr>
        <w:adjustRightInd w:val="0"/>
        <w:snapToGrid w:val="0"/>
        <w:spacing w:line="600" w:lineRule="exact"/>
        <w:ind w:firstLineChars="200" w:firstLine="640"/>
        <w:rPr>
          <w:rFonts w:eastAsia="仿宋_GB2312"/>
          <w:sz w:val="32"/>
          <w:szCs w:val="32"/>
        </w:rPr>
      </w:pPr>
      <w:r>
        <w:rPr>
          <w:rFonts w:eastAsia="仿宋_GB2312"/>
          <w:sz w:val="32"/>
          <w:szCs w:val="32"/>
        </w:rPr>
        <w:t>（一）项目实施单位基本情况。</w:t>
      </w:r>
    </w:p>
    <w:p w:rsidR="00317E8C" w:rsidRDefault="0040726E">
      <w:pPr>
        <w:adjustRightInd w:val="0"/>
        <w:snapToGrid w:val="0"/>
        <w:spacing w:line="600" w:lineRule="exact"/>
        <w:ind w:firstLineChars="200" w:firstLine="640"/>
        <w:rPr>
          <w:rFonts w:eastAsia="仿宋_GB2312"/>
          <w:sz w:val="32"/>
          <w:szCs w:val="32"/>
        </w:rPr>
      </w:pPr>
      <w:r>
        <w:rPr>
          <w:rFonts w:eastAsia="仿宋_GB2312"/>
          <w:sz w:val="32"/>
          <w:szCs w:val="32"/>
        </w:rPr>
        <w:t>（二）预算资金基本情况包括预算资金基本性质、用途和主要内容、涉及范围等。</w:t>
      </w:r>
    </w:p>
    <w:p w:rsidR="00317E8C" w:rsidRDefault="0040726E">
      <w:pPr>
        <w:adjustRightInd w:val="0"/>
        <w:snapToGrid w:val="0"/>
        <w:spacing w:line="600" w:lineRule="exact"/>
        <w:ind w:firstLineChars="200" w:firstLine="640"/>
        <w:rPr>
          <w:rFonts w:eastAsia="仿宋_GB2312"/>
          <w:sz w:val="32"/>
          <w:szCs w:val="32"/>
        </w:rPr>
      </w:pPr>
      <w:r>
        <w:rPr>
          <w:rFonts w:eastAsia="仿宋_GB2312"/>
          <w:sz w:val="32"/>
          <w:szCs w:val="32"/>
        </w:rPr>
        <w:t>（三）预算资金绩效目标，包括总体目标和年度目标。</w:t>
      </w:r>
    </w:p>
    <w:p w:rsidR="00317E8C" w:rsidRDefault="0040726E">
      <w:pPr>
        <w:adjustRightInd w:val="0"/>
        <w:snapToGrid w:val="0"/>
        <w:spacing w:line="600" w:lineRule="exact"/>
        <w:ind w:firstLineChars="200" w:firstLine="640"/>
        <w:rPr>
          <w:rFonts w:eastAsia="黑体"/>
          <w:sz w:val="32"/>
          <w:szCs w:val="32"/>
        </w:rPr>
      </w:pPr>
      <w:r>
        <w:rPr>
          <w:rFonts w:eastAsia="黑体"/>
          <w:sz w:val="32"/>
          <w:szCs w:val="32"/>
        </w:rPr>
        <w:t>二、预算资金使用及管理情况</w:t>
      </w:r>
    </w:p>
    <w:p w:rsidR="00317E8C" w:rsidRDefault="0040726E">
      <w:pPr>
        <w:adjustRightInd w:val="0"/>
        <w:snapToGrid w:val="0"/>
        <w:spacing w:line="600" w:lineRule="exact"/>
        <w:ind w:firstLineChars="200" w:firstLine="640"/>
        <w:rPr>
          <w:rFonts w:eastAsia="仿宋_GB2312"/>
          <w:sz w:val="32"/>
          <w:szCs w:val="32"/>
        </w:rPr>
      </w:pPr>
      <w:r>
        <w:rPr>
          <w:rFonts w:eastAsia="仿宋_GB2312"/>
          <w:sz w:val="32"/>
          <w:szCs w:val="32"/>
        </w:rPr>
        <w:t>（一）预算资金及自筹资金的安排落实、总投入等情况。</w:t>
      </w:r>
    </w:p>
    <w:p w:rsidR="00317E8C" w:rsidRDefault="0040726E">
      <w:pPr>
        <w:adjustRightInd w:val="0"/>
        <w:snapToGrid w:val="0"/>
        <w:spacing w:line="600" w:lineRule="exact"/>
        <w:ind w:firstLineChars="200" w:firstLine="640"/>
        <w:rPr>
          <w:rFonts w:eastAsia="仿宋_GB2312"/>
          <w:sz w:val="32"/>
          <w:szCs w:val="32"/>
        </w:rPr>
      </w:pPr>
      <w:r>
        <w:rPr>
          <w:rFonts w:eastAsia="仿宋_GB2312"/>
          <w:sz w:val="32"/>
          <w:szCs w:val="32"/>
        </w:rPr>
        <w:t>（二）预算资金实际使用情况。</w:t>
      </w:r>
    </w:p>
    <w:p w:rsidR="00317E8C" w:rsidRDefault="0040726E">
      <w:pPr>
        <w:adjustRightInd w:val="0"/>
        <w:snapToGrid w:val="0"/>
        <w:spacing w:line="600" w:lineRule="exact"/>
        <w:ind w:firstLineChars="200" w:firstLine="640"/>
        <w:rPr>
          <w:rFonts w:eastAsia="仿宋_GB2312"/>
          <w:sz w:val="32"/>
          <w:szCs w:val="32"/>
        </w:rPr>
      </w:pPr>
      <w:r>
        <w:rPr>
          <w:rFonts w:eastAsia="仿宋_GB2312"/>
          <w:sz w:val="32"/>
          <w:szCs w:val="32"/>
        </w:rPr>
        <w:t>（三）预算资金管理情况分析，主要包括管理制度、办</w:t>
      </w:r>
      <w:r>
        <w:rPr>
          <w:rFonts w:eastAsia="仿宋_GB2312"/>
          <w:sz w:val="32"/>
          <w:szCs w:val="32"/>
        </w:rPr>
        <w:lastRenderedPageBreak/>
        <w:t>法的制订及执行情况。</w:t>
      </w:r>
    </w:p>
    <w:p w:rsidR="00317E8C" w:rsidRDefault="0040726E">
      <w:pPr>
        <w:adjustRightInd w:val="0"/>
        <w:snapToGrid w:val="0"/>
        <w:spacing w:line="600" w:lineRule="exact"/>
        <w:ind w:firstLineChars="200" w:firstLine="640"/>
        <w:rPr>
          <w:rFonts w:eastAsia="黑体"/>
          <w:sz w:val="32"/>
          <w:szCs w:val="32"/>
        </w:rPr>
      </w:pPr>
      <w:r>
        <w:rPr>
          <w:rFonts w:eastAsia="黑体"/>
          <w:sz w:val="32"/>
          <w:szCs w:val="32"/>
        </w:rPr>
        <w:t>三、预算支出组织实施情况</w:t>
      </w:r>
    </w:p>
    <w:p w:rsidR="00317E8C" w:rsidRDefault="0040726E">
      <w:pPr>
        <w:adjustRightInd w:val="0"/>
        <w:snapToGrid w:val="0"/>
        <w:spacing w:line="600" w:lineRule="exact"/>
        <w:ind w:firstLineChars="200" w:firstLine="640"/>
        <w:rPr>
          <w:rFonts w:eastAsia="仿宋_GB2312"/>
          <w:sz w:val="32"/>
          <w:szCs w:val="32"/>
        </w:rPr>
      </w:pPr>
      <w:r>
        <w:rPr>
          <w:rFonts w:eastAsia="仿宋_GB2312"/>
          <w:sz w:val="32"/>
          <w:szCs w:val="32"/>
        </w:rPr>
        <w:t>（一）资金使用管理情况，主要包括预算资金及项目管理制度建设、日常检查监督管理等情况。</w:t>
      </w:r>
    </w:p>
    <w:p w:rsidR="00317E8C" w:rsidRDefault="0040726E">
      <w:pPr>
        <w:adjustRightInd w:val="0"/>
        <w:snapToGrid w:val="0"/>
        <w:spacing w:line="600" w:lineRule="exact"/>
        <w:ind w:firstLineChars="200" w:firstLine="640"/>
        <w:rPr>
          <w:rFonts w:eastAsia="仿宋_GB2312"/>
          <w:sz w:val="32"/>
          <w:szCs w:val="32"/>
        </w:rPr>
      </w:pPr>
      <w:r>
        <w:rPr>
          <w:rFonts w:eastAsia="仿宋_GB2312"/>
          <w:sz w:val="32"/>
          <w:szCs w:val="32"/>
        </w:rPr>
        <w:t>（二）项目组织实施情况，主要包括项目招投标、调整、竣工验收等情况。</w:t>
      </w:r>
    </w:p>
    <w:p w:rsidR="00317E8C" w:rsidRDefault="0040726E">
      <w:pPr>
        <w:adjustRightInd w:val="0"/>
        <w:snapToGrid w:val="0"/>
        <w:spacing w:line="600" w:lineRule="exact"/>
        <w:ind w:firstLineChars="200" w:firstLine="640"/>
        <w:rPr>
          <w:rFonts w:eastAsia="黑体"/>
          <w:sz w:val="32"/>
          <w:szCs w:val="32"/>
        </w:rPr>
      </w:pPr>
      <w:r>
        <w:rPr>
          <w:rFonts w:eastAsia="黑体"/>
          <w:sz w:val="32"/>
          <w:szCs w:val="32"/>
        </w:rPr>
        <w:t>四、预算支出绩效情况</w:t>
      </w:r>
    </w:p>
    <w:p w:rsidR="00317E8C" w:rsidRDefault="0040726E">
      <w:pPr>
        <w:adjustRightInd w:val="0"/>
        <w:snapToGrid w:val="0"/>
        <w:spacing w:line="600" w:lineRule="exact"/>
        <w:ind w:firstLineChars="200" w:firstLine="640"/>
        <w:rPr>
          <w:rFonts w:eastAsia="仿宋_GB2312"/>
          <w:sz w:val="32"/>
          <w:szCs w:val="32"/>
        </w:rPr>
      </w:pPr>
      <w:r>
        <w:rPr>
          <w:rFonts w:eastAsia="仿宋_GB2312"/>
          <w:sz w:val="32"/>
          <w:szCs w:val="32"/>
        </w:rPr>
        <w:t>（一）预算支出决策情况。</w:t>
      </w:r>
    </w:p>
    <w:p w:rsidR="00317E8C" w:rsidRDefault="0040726E">
      <w:pPr>
        <w:adjustRightInd w:val="0"/>
        <w:snapToGrid w:val="0"/>
        <w:spacing w:line="600" w:lineRule="exact"/>
        <w:ind w:firstLineChars="200" w:firstLine="640"/>
        <w:rPr>
          <w:rFonts w:eastAsia="仿宋_GB2312"/>
          <w:sz w:val="32"/>
          <w:szCs w:val="32"/>
        </w:rPr>
      </w:pPr>
      <w:r>
        <w:rPr>
          <w:rFonts w:eastAsia="仿宋_GB2312"/>
          <w:sz w:val="32"/>
          <w:szCs w:val="32"/>
        </w:rPr>
        <w:t>（二）预算支出过程情况。</w:t>
      </w:r>
    </w:p>
    <w:p w:rsidR="00317E8C" w:rsidRDefault="0040726E">
      <w:pPr>
        <w:adjustRightInd w:val="0"/>
        <w:snapToGrid w:val="0"/>
        <w:spacing w:line="600" w:lineRule="exact"/>
        <w:ind w:firstLineChars="200" w:firstLine="640"/>
        <w:rPr>
          <w:rFonts w:eastAsia="仿宋_GB2312"/>
          <w:sz w:val="32"/>
          <w:szCs w:val="32"/>
        </w:rPr>
      </w:pPr>
      <w:r>
        <w:rPr>
          <w:rFonts w:eastAsia="仿宋_GB2312"/>
          <w:sz w:val="32"/>
          <w:szCs w:val="32"/>
        </w:rPr>
        <w:t>（三）预算支出产出情况。</w:t>
      </w:r>
    </w:p>
    <w:p w:rsidR="00317E8C" w:rsidRDefault="0040726E">
      <w:pPr>
        <w:adjustRightInd w:val="0"/>
        <w:snapToGrid w:val="0"/>
        <w:spacing w:line="600" w:lineRule="exact"/>
        <w:ind w:firstLineChars="200" w:firstLine="640"/>
        <w:rPr>
          <w:rFonts w:eastAsia="仿宋_GB2312"/>
          <w:sz w:val="32"/>
          <w:szCs w:val="32"/>
        </w:rPr>
      </w:pPr>
      <w:r>
        <w:rPr>
          <w:rFonts w:eastAsia="仿宋_GB2312"/>
          <w:sz w:val="32"/>
          <w:szCs w:val="32"/>
        </w:rPr>
        <w:t>（四）预算支出效益情况。</w:t>
      </w:r>
    </w:p>
    <w:p w:rsidR="00317E8C" w:rsidRDefault="0040726E">
      <w:pPr>
        <w:adjustRightInd w:val="0"/>
        <w:snapToGrid w:val="0"/>
        <w:spacing w:line="600" w:lineRule="exact"/>
        <w:ind w:firstLineChars="200" w:firstLine="640"/>
        <w:rPr>
          <w:rFonts w:eastAsia="黑体"/>
          <w:sz w:val="32"/>
          <w:szCs w:val="32"/>
        </w:rPr>
      </w:pPr>
      <w:r>
        <w:rPr>
          <w:rFonts w:eastAsia="黑体"/>
          <w:sz w:val="32"/>
          <w:szCs w:val="32"/>
        </w:rPr>
        <w:t>五、主要经验做法、存在的问题及原因分析</w:t>
      </w:r>
    </w:p>
    <w:p w:rsidR="00317E8C" w:rsidRDefault="0040726E">
      <w:pPr>
        <w:adjustRightInd w:val="0"/>
        <w:snapToGrid w:val="0"/>
        <w:spacing w:line="600" w:lineRule="exact"/>
        <w:ind w:firstLineChars="200" w:firstLine="640"/>
        <w:rPr>
          <w:rFonts w:eastAsia="黑体"/>
          <w:sz w:val="32"/>
          <w:szCs w:val="32"/>
        </w:rPr>
      </w:pPr>
      <w:r>
        <w:rPr>
          <w:rFonts w:eastAsia="黑体"/>
          <w:sz w:val="32"/>
          <w:szCs w:val="32"/>
        </w:rPr>
        <w:t>六、有关建议</w:t>
      </w:r>
    </w:p>
    <w:p w:rsidR="00317E8C" w:rsidRDefault="0040726E">
      <w:pPr>
        <w:adjustRightInd w:val="0"/>
        <w:snapToGrid w:val="0"/>
        <w:spacing w:line="600" w:lineRule="exact"/>
        <w:ind w:firstLineChars="200" w:firstLine="640"/>
        <w:rPr>
          <w:rFonts w:eastAsia="黑体"/>
          <w:sz w:val="32"/>
          <w:szCs w:val="32"/>
        </w:rPr>
      </w:pPr>
      <w:r>
        <w:rPr>
          <w:rFonts w:eastAsia="黑体"/>
          <w:sz w:val="32"/>
          <w:szCs w:val="32"/>
        </w:rPr>
        <w:t>七、其他需要说明的问题</w:t>
      </w:r>
    </w:p>
    <w:p w:rsidR="00317E8C" w:rsidRDefault="00317E8C">
      <w:pPr>
        <w:adjustRightInd w:val="0"/>
        <w:snapToGrid w:val="0"/>
        <w:spacing w:line="600" w:lineRule="exact"/>
        <w:ind w:firstLineChars="200" w:firstLine="640"/>
        <w:rPr>
          <w:rFonts w:eastAsia="仿宋_GB2312"/>
          <w:sz w:val="32"/>
          <w:szCs w:val="32"/>
        </w:rPr>
      </w:pPr>
    </w:p>
    <w:p w:rsidR="00317E8C" w:rsidRDefault="0040726E">
      <w:pPr>
        <w:adjustRightInd w:val="0"/>
        <w:snapToGrid w:val="0"/>
        <w:spacing w:line="600" w:lineRule="exact"/>
        <w:ind w:firstLineChars="200" w:firstLine="640"/>
      </w:pPr>
      <w:r>
        <w:rPr>
          <w:rFonts w:eastAsia="仿宋_GB2312"/>
          <w:sz w:val="32"/>
          <w:szCs w:val="32"/>
        </w:rPr>
        <w:t>附件：绩效评价基础数据表</w:t>
      </w:r>
    </w:p>
    <w:sectPr w:rsidR="00317E8C" w:rsidSect="00317E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E1A" w:rsidRDefault="00BF5E1A" w:rsidP="0040726E">
      <w:r>
        <w:separator/>
      </w:r>
    </w:p>
  </w:endnote>
  <w:endnote w:type="continuationSeparator" w:id="0">
    <w:p w:rsidR="00BF5E1A" w:rsidRDefault="00BF5E1A" w:rsidP="004072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hakuyoxingshu7000"/>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hakuyoxingshu7000"/>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E1A" w:rsidRDefault="00BF5E1A" w:rsidP="0040726E">
      <w:r>
        <w:separator/>
      </w:r>
    </w:p>
  </w:footnote>
  <w:footnote w:type="continuationSeparator" w:id="0">
    <w:p w:rsidR="00BF5E1A" w:rsidRDefault="00BF5E1A" w:rsidP="004072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30DB7"/>
    <w:multiLevelType w:val="hybridMultilevel"/>
    <w:tmpl w:val="8BA0F3EA"/>
    <w:lvl w:ilvl="0" w:tplc="DB70131C">
      <w:start w:val="7"/>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22046"/>
    <w:rsid w:val="00022933"/>
    <w:rsid w:val="000B0765"/>
    <w:rsid w:val="000B57BC"/>
    <w:rsid w:val="000E39AE"/>
    <w:rsid w:val="000F515B"/>
    <w:rsid w:val="00116E19"/>
    <w:rsid w:val="00117C42"/>
    <w:rsid w:val="00162440"/>
    <w:rsid w:val="00174EEF"/>
    <w:rsid w:val="001A127E"/>
    <w:rsid w:val="002558F7"/>
    <w:rsid w:val="002F0AE9"/>
    <w:rsid w:val="0031755D"/>
    <w:rsid w:val="00317E8C"/>
    <w:rsid w:val="003711D0"/>
    <w:rsid w:val="003766C7"/>
    <w:rsid w:val="00377767"/>
    <w:rsid w:val="00377A33"/>
    <w:rsid w:val="003E5114"/>
    <w:rsid w:val="0040726E"/>
    <w:rsid w:val="00426627"/>
    <w:rsid w:val="00497752"/>
    <w:rsid w:val="005833DD"/>
    <w:rsid w:val="00595424"/>
    <w:rsid w:val="005A4AB0"/>
    <w:rsid w:val="00614437"/>
    <w:rsid w:val="006370F0"/>
    <w:rsid w:val="006811E5"/>
    <w:rsid w:val="007B54D9"/>
    <w:rsid w:val="00887C00"/>
    <w:rsid w:val="00887D08"/>
    <w:rsid w:val="008A4834"/>
    <w:rsid w:val="008B404D"/>
    <w:rsid w:val="008D7141"/>
    <w:rsid w:val="00996292"/>
    <w:rsid w:val="009D4AE4"/>
    <w:rsid w:val="00A045A1"/>
    <w:rsid w:val="00A070E1"/>
    <w:rsid w:val="00A317C9"/>
    <w:rsid w:val="00A75C37"/>
    <w:rsid w:val="00AA53C0"/>
    <w:rsid w:val="00AA700A"/>
    <w:rsid w:val="00AC1F66"/>
    <w:rsid w:val="00B364CE"/>
    <w:rsid w:val="00B76B75"/>
    <w:rsid w:val="00BB5DB7"/>
    <w:rsid w:val="00BB6107"/>
    <w:rsid w:val="00BD1C3A"/>
    <w:rsid w:val="00BF3A48"/>
    <w:rsid w:val="00BF5E1A"/>
    <w:rsid w:val="00C25716"/>
    <w:rsid w:val="00C3391C"/>
    <w:rsid w:val="00C344EC"/>
    <w:rsid w:val="00C378E1"/>
    <w:rsid w:val="00C4552C"/>
    <w:rsid w:val="00C72139"/>
    <w:rsid w:val="00CA0E2E"/>
    <w:rsid w:val="00CC4C2C"/>
    <w:rsid w:val="00CD20A2"/>
    <w:rsid w:val="00CE66A0"/>
    <w:rsid w:val="00D10324"/>
    <w:rsid w:val="00DA4F15"/>
    <w:rsid w:val="00E127F9"/>
    <w:rsid w:val="00E50869"/>
    <w:rsid w:val="00E973B8"/>
    <w:rsid w:val="00EA54D2"/>
    <w:rsid w:val="00EE3753"/>
    <w:rsid w:val="00F55CD7"/>
    <w:rsid w:val="00FC7FE9"/>
    <w:rsid w:val="133C4B4F"/>
    <w:rsid w:val="6BE515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8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317E8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317E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317E8C"/>
    <w:rPr>
      <w:sz w:val="18"/>
      <w:szCs w:val="18"/>
    </w:rPr>
  </w:style>
  <w:style w:type="character" w:customStyle="1" w:styleId="Char">
    <w:name w:val="页脚 Char"/>
    <w:basedOn w:val="a0"/>
    <w:link w:val="a3"/>
    <w:uiPriority w:val="99"/>
    <w:semiHidden/>
    <w:qFormat/>
    <w:rsid w:val="00317E8C"/>
    <w:rPr>
      <w:sz w:val="18"/>
      <w:szCs w:val="18"/>
    </w:rPr>
  </w:style>
  <w:style w:type="paragraph" w:styleId="a5">
    <w:name w:val="List Paragraph"/>
    <w:basedOn w:val="a"/>
    <w:uiPriority w:val="99"/>
    <w:qFormat/>
    <w:rsid w:val="00317E8C"/>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A6421D-3040-4470-9F8B-A6FE6F05A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19</Pages>
  <Words>1726</Words>
  <Characters>9840</Characters>
  <Application>Microsoft Office Word</Application>
  <DocSecurity>0</DocSecurity>
  <Lines>82</Lines>
  <Paragraphs>23</Paragraphs>
  <ScaleCrop>false</ScaleCrop>
  <Company>china</Company>
  <LinksUpToDate>false</LinksUpToDate>
  <CharactersWithSpaces>11543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26</cp:revision>
  <cp:lastPrinted>2021-01-19T01:10:00Z</cp:lastPrinted>
  <dcterms:created xsi:type="dcterms:W3CDTF">2020-06-24T01:59:00Z</dcterms:created>
  <dcterms:modified xsi:type="dcterms:W3CDTF">2021-06-22T02:42:00Z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