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6DC" w:rsidRDefault="00EF39C0">
      <w:pPr>
        <w:widowControl/>
        <w:jc w:val="left"/>
        <w:rPr>
          <w:rFonts w:eastAsia="仿宋_GB2312"/>
          <w:sz w:val="32"/>
          <w:szCs w:val="32"/>
        </w:rPr>
      </w:pPr>
      <w:r>
        <w:rPr>
          <w:rFonts w:eastAsia="黑体"/>
          <w:sz w:val="32"/>
          <w:szCs w:val="32"/>
        </w:rPr>
        <w:t>附件</w:t>
      </w:r>
      <w:r>
        <w:rPr>
          <w:rFonts w:eastAsia="黑体"/>
          <w:sz w:val="32"/>
          <w:szCs w:val="32"/>
        </w:rPr>
        <w:t>1</w:t>
      </w:r>
    </w:p>
    <w:p w:rsidR="009156DC" w:rsidRDefault="00EF39C0" w:rsidP="00C174DB">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9156DC">
        <w:trPr>
          <w:trHeight w:val="861"/>
          <w:tblHeader/>
          <w:jc w:val="center"/>
        </w:trPr>
        <w:tc>
          <w:tcPr>
            <w:tcW w:w="666" w:type="dxa"/>
            <w:shd w:val="clear" w:color="auto" w:fill="auto"/>
            <w:tcMar>
              <w:top w:w="10" w:type="dxa"/>
              <w:left w:w="10" w:type="dxa"/>
              <w:bottom w:w="0" w:type="dxa"/>
              <w:right w:w="10" w:type="dxa"/>
            </w:tcMar>
            <w:vAlign w:val="center"/>
          </w:tcPr>
          <w:p w:rsidR="009156DC" w:rsidRDefault="00EF39C0">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9156DC" w:rsidRDefault="00EF39C0">
            <w:pPr>
              <w:ind w:rightChars="-83" w:right="-174"/>
              <w:jc w:val="center"/>
              <w:rPr>
                <w:rFonts w:ascii="仿宋_GB2312" w:eastAsia="仿宋_GB2312"/>
                <w:b/>
                <w:bCs/>
                <w:szCs w:val="21"/>
              </w:rPr>
            </w:pPr>
            <w:r>
              <w:rPr>
                <w:rFonts w:ascii="仿宋_GB2312" w:eastAsia="仿宋_GB2312" w:hint="eastAsia"/>
                <w:b/>
                <w:bCs/>
                <w:szCs w:val="21"/>
              </w:rPr>
              <w:t>二级</w:t>
            </w:r>
          </w:p>
          <w:p w:rsidR="009156DC" w:rsidRDefault="00EF39C0">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9156DC" w:rsidRDefault="00EF39C0">
            <w:pPr>
              <w:jc w:val="center"/>
              <w:rPr>
                <w:rFonts w:ascii="仿宋_GB2312" w:eastAsia="仿宋_GB2312"/>
                <w:b/>
                <w:bCs/>
                <w:szCs w:val="21"/>
              </w:rPr>
            </w:pPr>
            <w:r>
              <w:rPr>
                <w:rFonts w:ascii="仿宋_GB2312" w:eastAsia="仿宋_GB2312" w:hint="eastAsia"/>
                <w:b/>
                <w:bCs/>
                <w:szCs w:val="21"/>
              </w:rPr>
              <w:t>三级</w:t>
            </w:r>
          </w:p>
          <w:p w:rsidR="009156DC" w:rsidRDefault="00EF39C0">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9156DC" w:rsidRDefault="00EF39C0">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9156DC" w:rsidRDefault="00EF39C0">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9156DC" w:rsidRDefault="00EF39C0">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9156DC">
        <w:trPr>
          <w:trHeight w:val="1667"/>
          <w:jc w:val="center"/>
        </w:trPr>
        <w:tc>
          <w:tcPr>
            <w:tcW w:w="666" w:type="dxa"/>
            <w:vMerge w:val="restart"/>
            <w:shd w:val="clear" w:color="auto" w:fill="auto"/>
            <w:noWrap/>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绩效目标</w:t>
            </w:r>
          </w:p>
          <w:p w:rsidR="009156DC" w:rsidRDefault="00EF39C0">
            <w:pPr>
              <w:spacing w:line="320" w:lineRule="exact"/>
              <w:jc w:val="center"/>
              <w:rPr>
                <w:rFonts w:ascii="仿宋_GB2312" w:eastAsia="仿宋_GB2312"/>
                <w:szCs w:val="21"/>
              </w:rPr>
            </w:pPr>
            <w:r>
              <w:rPr>
                <w:rFonts w:ascii="仿宋_GB2312" w:eastAsia="仿宋_GB2312" w:hint="eastAsia"/>
                <w:szCs w:val="21"/>
              </w:rPr>
              <w:t>合理性 （6分）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是否符合国家法律法规、国民经济和社会发展总体规划2分</w:t>
            </w:r>
            <w:r>
              <w:rPr>
                <w:rFonts w:ascii="仿宋_GB2312" w:eastAsia="仿宋_GB2312" w:hAnsi="宋体" w:cs="宋体" w:hint="eastAsia"/>
                <w:szCs w:val="21"/>
              </w:rPr>
              <w:t>②</w:t>
            </w:r>
            <w:r>
              <w:rPr>
                <w:rFonts w:ascii="仿宋_GB2312" w:eastAsia="仿宋_GB2312" w:hint="eastAsia"/>
                <w:szCs w:val="21"/>
              </w:rPr>
              <w:t>是否符合部门“三定”方案确定的职责2分</w:t>
            </w:r>
            <w:r>
              <w:rPr>
                <w:rFonts w:ascii="仿宋_GB2312" w:eastAsia="仿宋_GB2312" w:hAnsi="宋体" w:cs="宋体" w:hint="eastAsia"/>
                <w:szCs w:val="21"/>
              </w:rPr>
              <w:t>③</w:t>
            </w:r>
            <w:r>
              <w:rPr>
                <w:rFonts w:ascii="仿宋_GB2312" w:eastAsia="仿宋_GB2312" w:hint="eastAsia"/>
                <w:szCs w:val="21"/>
              </w:rPr>
              <w:t>是否符合部门制定的中长期实施规划2分</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9156DC">
        <w:trPr>
          <w:trHeight w:val="2387"/>
          <w:jc w:val="center"/>
        </w:trPr>
        <w:tc>
          <w:tcPr>
            <w:tcW w:w="666" w:type="dxa"/>
            <w:vMerge/>
            <w:vAlign w:val="center"/>
          </w:tcPr>
          <w:p w:rsidR="009156DC" w:rsidRDefault="009156DC">
            <w:pPr>
              <w:spacing w:line="320" w:lineRule="exact"/>
              <w:rPr>
                <w:rFonts w:ascii="仿宋_GB2312" w:eastAsia="仿宋_GB2312"/>
                <w:szCs w:val="21"/>
              </w:rPr>
            </w:pPr>
          </w:p>
        </w:tc>
        <w:tc>
          <w:tcPr>
            <w:tcW w:w="866" w:type="dxa"/>
            <w:vMerge/>
            <w:vAlign w:val="center"/>
          </w:tcPr>
          <w:p w:rsidR="009156DC" w:rsidRDefault="009156D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绩效指标</w:t>
            </w:r>
          </w:p>
          <w:p w:rsidR="009156DC" w:rsidRDefault="00EF39C0">
            <w:pPr>
              <w:spacing w:line="320" w:lineRule="exact"/>
              <w:jc w:val="center"/>
              <w:rPr>
                <w:rFonts w:ascii="仿宋_GB2312" w:eastAsia="仿宋_GB2312"/>
                <w:szCs w:val="21"/>
              </w:rPr>
            </w:pPr>
            <w:r>
              <w:rPr>
                <w:rFonts w:ascii="仿宋_GB2312" w:eastAsia="仿宋_GB2312" w:hint="eastAsia"/>
                <w:szCs w:val="21"/>
              </w:rPr>
              <w:t>明确性 （8分）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是否将部门整体的绩效目标细化分解为具体的工作任务2分；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 xml:space="preserve">是否通过清晰、可衡量的指标值予以体现。    </w:t>
            </w:r>
            <w:r>
              <w:rPr>
                <w:rFonts w:ascii="仿宋_GB2312" w:eastAsia="仿宋_GB2312" w:hAnsi="宋体" w:cs="宋体" w:hint="eastAsia"/>
                <w:szCs w:val="21"/>
              </w:rPr>
              <w:t>③</w:t>
            </w:r>
            <w:r>
              <w:rPr>
                <w:rFonts w:ascii="仿宋_GB2312" w:eastAsia="仿宋_GB2312" w:hint="eastAsia"/>
                <w:szCs w:val="21"/>
              </w:rPr>
              <w:t>是否与部门年度的任务数或计划数相对应2分；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是否与本年度部门预算资金相匹配2分。</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9156DC">
        <w:trPr>
          <w:trHeight w:val="2110"/>
          <w:jc w:val="center"/>
        </w:trPr>
        <w:tc>
          <w:tcPr>
            <w:tcW w:w="666" w:type="dxa"/>
            <w:vMerge/>
            <w:vAlign w:val="center"/>
          </w:tcPr>
          <w:p w:rsidR="009156DC" w:rsidRDefault="009156DC">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配置</w:t>
            </w:r>
          </w:p>
          <w:p w:rsidR="009156DC" w:rsidRDefault="00EF39C0">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在职人员</w:t>
            </w:r>
          </w:p>
          <w:p w:rsidR="009156DC" w:rsidRDefault="00EF39C0">
            <w:pPr>
              <w:spacing w:line="320" w:lineRule="exact"/>
              <w:jc w:val="center"/>
              <w:rPr>
                <w:rFonts w:ascii="仿宋_GB2312" w:eastAsia="仿宋_GB2312"/>
                <w:szCs w:val="21"/>
              </w:rPr>
            </w:pPr>
            <w:r>
              <w:rPr>
                <w:rFonts w:ascii="仿宋_GB2312" w:eastAsia="仿宋_GB2312" w:hint="eastAsia"/>
                <w:szCs w:val="21"/>
              </w:rPr>
              <w:t>控制率 （2分）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在职人员控制率=（在职人员数/编制数）×100%。</w:t>
            </w:r>
            <w:r>
              <w:rPr>
                <w:rFonts w:ascii="仿宋_GB2312" w:eastAsia="仿宋_GB2312" w:hint="eastAsia"/>
                <w:szCs w:val="21"/>
              </w:rPr>
              <w:br/>
              <w:t>在职人员数：部门实际在职人数，以财政部确定的部门决算编制口径为准。</w:t>
            </w:r>
            <w:r>
              <w:rPr>
                <w:rFonts w:ascii="仿宋_GB2312" w:eastAsia="仿宋_GB2312" w:hint="eastAsia"/>
                <w:szCs w:val="21"/>
              </w:rPr>
              <w:br/>
              <w:t>编制数：机构编制部门核定批复的部门的人员编制数。</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156DC">
        <w:trPr>
          <w:trHeight w:val="1829"/>
          <w:jc w:val="center"/>
        </w:trPr>
        <w:tc>
          <w:tcPr>
            <w:tcW w:w="666" w:type="dxa"/>
            <w:vMerge/>
            <w:vAlign w:val="center"/>
          </w:tcPr>
          <w:p w:rsidR="009156DC" w:rsidRDefault="009156DC">
            <w:pPr>
              <w:spacing w:line="320" w:lineRule="exact"/>
              <w:rPr>
                <w:rFonts w:ascii="仿宋_GB2312" w:eastAsia="仿宋_GB2312"/>
                <w:szCs w:val="21"/>
              </w:rPr>
            </w:pPr>
          </w:p>
        </w:tc>
        <w:tc>
          <w:tcPr>
            <w:tcW w:w="866" w:type="dxa"/>
            <w:vMerge/>
            <w:vAlign w:val="center"/>
          </w:tcPr>
          <w:p w:rsidR="009156DC" w:rsidRDefault="009156D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“三公经费”</w:t>
            </w:r>
          </w:p>
          <w:p w:rsidR="009156DC" w:rsidRDefault="00EF39C0">
            <w:pPr>
              <w:spacing w:line="320" w:lineRule="exact"/>
              <w:jc w:val="center"/>
              <w:rPr>
                <w:rFonts w:ascii="仿宋_GB2312" w:eastAsia="仿宋_GB2312"/>
                <w:szCs w:val="21"/>
              </w:rPr>
            </w:pPr>
            <w:r>
              <w:rPr>
                <w:rFonts w:ascii="仿宋_GB2312" w:eastAsia="仿宋_GB2312" w:hint="eastAsia"/>
                <w:szCs w:val="21"/>
              </w:rPr>
              <w:t>变动率 （2分）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“三公经费”变动率=[（本年度“三公经费”总额-上年度“三公经费”总额）/上年度“三公经费”总额]×100%。</w:t>
            </w:r>
            <w:r>
              <w:rPr>
                <w:rFonts w:ascii="仿宋_GB2312" w:eastAsia="仿宋_GB2312" w:hint="eastAsia"/>
                <w:szCs w:val="21"/>
              </w:rPr>
              <w:br/>
              <w:t>“三公经费”：年度预算安排的因公出国（境）费、公务车辆购置及运行费和公务招待费。</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156DC">
        <w:trPr>
          <w:trHeight w:val="1861"/>
          <w:jc w:val="center"/>
        </w:trPr>
        <w:tc>
          <w:tcPr>
            <w:tcW w:w="666" w:type="dxa"/>
            <w:vMerge/>
            <w:vAlign w:val="center"/>
          </w:tcPr>
          <w:p w:rsidR="009156DC" w:rsidRDefault="009156DC">
            <w:pPr>
              <w:spacing w:line="320" w:lineRule="exact"/>
              <w:rPr>
                <w:rFonts w:ascii="仿宋_GB2312" w:eastAsia="仿宋_GB2312"/>
                <w:szCs w:val="21"/>
              </w:rPr>
            </w:pPr>
          </w:p>
        </w:tc>
        <w:tc>
          <w:tcPr>
            <w:tcW w:w="866" w:type="dxa"/>
            <w:vMerge/>
            <w:vAlign w:val="center"/>
          </w:tcPr>
          <w:p w:rsidR="009156DC" w:rsidRDefault="009156D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重点支出</w:t>
            </w:r>
          </w:p>
          <w:p w:rsidR="009156DC" w:rsidRDefault="00EF39C0">
            <w:pPr>
              <w:spacing w:line="320" w:lineRule="exact"/>
              <w:jc w:val="center"/>
              <w:rPr>
                <w:rFonts w:ascii="仿宋_GB2312" w:eastAsia="仿宋_GB2312"/>
                <w:szCs w:val="21"/>
              </w:rPr>
            </w:pPr>
            <w:r>
              <w:rPr>
                <w:rFonts w:ascii="仿宋_GB2312" w:eastAsia="仿宋_GB2312" w:hint="eastAsia"/>
                <w:szCs w:val="21"/>
              </w:rPr>
              <w:t>安排率 （2分）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重点支出安排率=（重点预算支出/预算总支出）×100%。</w:t>
            </w:r>
            <w:r>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t>预算总支出：部门年度预算安排的预算支出支出总额。</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156DC">
        <w:trPr>
          <w:trHeight w:val="1660"/>
          <w:jc w:val="center"/>
        </w:trPr>
        <w:tc>
          <w:tcPr>
            <w:tcW w:w="666" w:type="dxa"/>
            <w:vMerge w:val="restart"/>
            <w:shd w:val="clear" w:color="auto" w:fill="auto"/>
            <w:noWrap/>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lastRenderedPageBreak/>
              <w:t>过</w:t>
            </w:r>
          </w:p>
          <w:p w:rsidR="009156DC" w:rsidRDefault="00EF39C0">
            <w:pPr>
              <w:spacing w:line="320" w:lineRule="exact"/>
              <w:jc w:val="center"/>
              <w:rPr>
                <w:rFonts w:ascii="仿宋_GB2312" w:eastAsia="仿宋_GB2312"/>
                <w:szCs w:val="21"/>
              </w:rPr>
            </w:pPr>
            <w:r>
              <w:rPr>
                <w:rFonts w:ascii="仿宋_GB2312" w:eastAsia="仿宋_GB2312" w:hint="eastAsia"/>
                <w:szCs w:val="21"/>
              </w:rPr>
              <w:t>程</w:t>
            </w:r>
          </w:p>
          <w:p w:rsidR="009156DC" w:rsidRDefault="00EF39C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预算</w:t>
            </w:r>
          </w:p>
          <w:p w:rsidR="009156DC" w:rsidRDefault="00EF39C0">
            <w:pPr>
              <w:spacing w:line="320" w:lineRule="exact"/>
              <w:jc w:val="center"/>
              <w:rPr>
                <w:rFonts w:ascii="仿宋_GB2312" w:eastAsia="仿宋_GB2312"/>
                <w:szCs w:val="21"/>
              </w:rPr>
            </w:pPr>
            <w:r>
              <w:rPr>
                <w:rFonts w:ascii="仿宋_GB2312" w:eastAsia="仿宋_GB2312" w:hint="eastAsia"/>
                <w:szCs w:val="21"/>
              </w:rPr>
              <w:t>执行率 （5分）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预算执行率=（预算执行数/预算数）×100%。</w:t>
            </w:r>
            <w:r>
              <w:rPr>
                <w:rFonts w:ascii="仿宋_GB2312" w:eastAsia="仿宋_GB2312" w:hint="eastAsia"/>
                <w:szCs w:val="21"/>
              </w:rPr>
              <w:br/>
              <w:t>预算执行数：部门本年度实际完成的预算数。</w:t>
            </w:r>
            <w:r>
              <w:rPr>
                <w:rFonts w:ascii="仿宋_GB2312" w:eastAsia="仿宋_GB2312" w:hint="eastAsia"/>
                <w:szCs w:val="21"/>
              </w:rPr>
              <w:br/>
              <w:t>预算数：财政部门批复的本年度部门预算数。</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9156DC">
        <w:trPr>
          <w:trHeight w:val="2378"/>
          <w:jc w:val="center"/>
        </w:trPr>
        <w:tc>
          <w:tcPr>
            <w:tcW w:w="666" w:type="dxa"/>
            <w:vMerge/>
            <w:shd w:val="clear" w:color="auto" w:fill="auto"/>
            <w:vAlign w:val="center"/>
          </w:tcPr>
          <w:p w:rsidR="009156DC" w:rsidRDefault="009156DC">
            <w:pPr>
              <w:spacing w:line="320" w:lineRule="exact"/>
              <w:jc w:val="center"/>
              <w:rPr>
                <w:rFonts w:ascii="仿宋_GB2312" w:eastAsia="仿宋_GB2312"/>
                <w:szCs w:val="21"/>
              </w:rPr>
            </w:pPr>
          </w:p>
        </w:tc>
        <w:tc>
          <w:tcPr>
            <w:tcW w:w="866" w:type="dxa"/>
            <w:vMerge/>
            <w:shd w:val="clear" w:color="auto" w:fill="auto"/>
            <w:vAlign w:val="center"/>
          </w:tcPr>
          <w:p w:rsidR="009156DC" w:rsidRDefault="009156D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预算</w:t>
            </w:r>
          </w:p>
          <w:p w:rsidR="009156DC" w:rsidRDefault="00EF39C0">
            <w:pPr>
              <w:spacing w:line="320" w:lineRule="exact"/>
              <w:jc w:val="center"/>
              <w:rPr>
                <w:rFonts w:ascii="仿宋_GB2312" w:eastAsia="仿宋_GB2312"/>
                <w:szCs w:val="21"/>
              </w:rPr>
            </w:pPr>
            <w:r>
              <w:rPr>
                <w:rFonts w:ascii="仿宋_GB2312" w:eastAsia="仿宋_GB2312" w:hint="eastAsia"/>
                <w:szCs w:val="21"/>
              </w:rPr>
              <w:t>调整率 （3分）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预算调整率=（预算调整数/预算数）×100%。</w:t>
            </w:r>
            <w:r>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156DC">
        <w:trPr>
          <w:trHeight w:val="2819"/>
          <w:jc w:val="center"/>
        </w:trPr>
        <w:tc>
          <w:tcPr>
            <w:tcW w:w="666" w:type="dxa"/>
            <w:vMerge/>
            <w:shd w:val="clear" w:color="auto" w:fill="auto"/>
            <w:vAlign w:val="center"/>
          </w:tcPr>
          <w:p w:rsidR="009156DC" w:rsidRDefault="009156DC">
            <w:pPr>
              <w:spacing w:line="320" w:lineRule="exact"/>
              <w:jc w:val="center"/>
              <w:rPr>
                <w:rFonts w:ascii="仿宋_GB2312" w:eastAsia="仿宋_GB2312"/>
                <w:szCs w:val="21"/>
              </w:rPr>
            </w:pPr>
          </w:p>
        </w:tc>
        <w:tc>
          <w:tcPr>
            <w:tcW w:w="866" w:type="dxa"/>
            <w:vMerge/>
            <w:shd w:val="clear" w:color="auto" w:fill="auto"/>
            <w:vAlign w:val="center"/>
          </w:tcPr>
          <w:p w:rsidR="009156DC" w:rsidRDefault="009156D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支付</w:t>
            </w:r>
          </w:p>
          <w:p w:rsidR="009156DC" w:rsidRDefault="00EF39C0">
            <w:pPr>
              <w:spacing w:line="320" w:lineRule="exact"/>
              <w:jc w:val="center"/>
              <w:rPr>
                <w:rFonts w:ascii="仿宋_GB2312" w:eastAsia="仿宋_GB2312"/>
                <w:szCs w:val="21"/>
              </w:rPr>
            </w:pPr>
            <w:r>
              <w:rPr>
                <w:rFonts w:ascii="仿宋_GB2312" w:eastAsia="仿宋_GB2312" w:hint="eastAsia"/>
                <w:szCs w:val="21"/>
              </w:rPr>
              <w:t>进度率 （3分）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支付进度率=（实际支付进度/既定支付进度）×100%。</w:t>
            </w:r>
            <w:r>
              <w:rPr>
                <w:rFonts w:ascii="仿宋_GB2312" w:eastAsia="仿宋_GB2312" w:hint="eastAsia"/>
                <w:szCs w:val="21"/>
              </w:rPr>
              <w:br/>
              <w:t>实际支付进度：部门在某一时点的支出预算执行总数与年度支出预算数的比率。</w:t>
            </w:r>
            <w:r>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156DC">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9156DC" w:rsidRDefault="009156DC">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9156DC" w:rsidRDefault="009156D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结转</w:t>
            </w:r>
          </w:p>
          <w:p w:rsidR="009156DC" w:rsidRDefault="00EF39C0">
            <w:pPr>
              <w:spacing w:line="320" w:lineRule="exact"/>
              <w:jc w:val="center"/>
              <w:rPr>
                <w:rFonts w:ascii="仿宋_GB2312" w:eastAsia="仿宋_GB2312"/>
                <w:szCs w:val="21"/>
              </w:rPr>
            </w:pPr>
            <w:r>
              <w:rPr>
                <w:rFonts w:ascii="仿宋_GB2312" w:eastAsia="仿宋_GB2312" w:hint="eastAsia"/>
                <w:szCs w:val="21"/>
              </w:rPr>
              <w:t>结余率 （3分）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结转结余率=结转结余总额/支出预算数×100%。</w:t>
            </w:r>
            <w:r>
              <w:rPr>
                <w:rFonts w:ascii="仿宋_GB2312" w:eastAsia="仿宋_GB2312" w:hint="eastAsia"/>
                <w:szCs w:val="21"/>
              </w:rPr>
              <w:br/>
              <w:t>结转结余总额：部门本年度的结转资金与结余资金之和（以决算数为准）。</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156DC">
        <w:trPr>
          <w:trHeight w:val="1817"/>
          <w:jc w:val="center"/>
        </w:trPr>
        <w:tc>
          <w:tcPr>
            <w:tcW w:w="666" w:type="dxa"/>
            <w:vMerge/>
            <w:shd w:val="clear" w:color="auto" w:fill="auto"/>
            <w:vAlign w:val="center"/>
          </w:tcPr>
          <w:p w:rsidR="009156DC" w:rsidRDefault="009156DC">
            <w:pPr>
              <w:spacing w:line="320" w:lineRule="exact"/>
              <w:jc w:val="center"/>
              <w:rPr>
                <w:rFonts w:ascii="仿宋_GB2312" w:eastAsia="仿宋_GB2312"/>
                <w:szCs w:val="21"/>
              </w:rPr>
            </w:pPr>
          </w:p>
        </w:tc>
        <w:tc>
          <w:tcPr>
            <w:tcW w:w="866" w:type="dxa"/>
            <w:vMerge/>
            <w:vAlign w:val="center"/>
          </w:tcPr>
          <w:p w:rsidR="009156DC" w:rsidRDefault="009156D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结转结余</w:t>
            </w:r>
          </w:p>
          <w:p w:rsidR="009156DC" w:rsidRDefault="00EF39C0">
            <w:pPr>
              <w:spacing w:line="320" w:lineRule="exact"/>
              <w:jc w:val="center"/>
              <w:rPr>
                <w:rFonts w:ascii="仿宋_GB2312" w:eastAsia="仿宋_GB2312"/>
                <w:szCs w:val="21"/>
              </w:rPr>
            </w:pPr>
            <w:r>
              <w:rPr>
                <w:rFonts w:ascii="仿宋_GB2312" w:eastAsia="仿宋_GB2312" w:hint="eastAsia"/>
                <w:szCs w:val="21"/>
              </w:rPr>
              <w:t>变动率 （3分）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156DC">
        <w:trPr>
          <w:trHeight w:val="1829"/>
          <w:jc w:val="center"/>
        </w:trPr>
        <w:tc>
          <w:tcPr>
            <w:tcW w:w="666" w:type="dxa"/>
            <w:vMerge/>
            <w:shd w:val="clear" w:color="auto" w:fill="auto"/>
            <w:vAlign w:val="center"/>
          </w:tcPr>
          <w:p w:rsidR="009156DC" w:rsidRDefault="009156DC">
            <w:pPr>
              <w:spacing w:line="320" w:lineRule="exact"/>
              <w:jc w:val="center"/>
              <w:rPr>
                <w:rFonts w:ascii="仿宋_GB2312" w:eastAsia="仿宋_GB2312"/>
                <w:szCs w:val="21"/>
              </w:rPr>
            </w:pPr>
          </w:p>
        </w:tc>
        <w:tc>
          <w:tcPr>
            <w:tcW w:w="866" w:type="dxa"/>
            <w:vMerge/>
            <w:vAlign w:val="center"/>
          </w:tcPr>
          <w:p w:rsidR="009156DC" w:rsidRDefault="009156D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公用经费</w:t>
            </w:r>
          </w:p>
          <w:p w:rsidR="009156DC" w:rsidRDefault="00EF39C0">
            <w:pPr>
              <w:spacing w:line="320" w:lineRule="exact"/>
              <w:jc w:val="center"/>
              <w:rPr>
                <w:rFonts w:ascii="仿宋_GB2312" w:eastAsia="仿宋_GB2312"/>
                <w:szCs w:val="21"/>
              </w:rPr>
            </w:pPr>
            <w:r>
              <w:rPr>
                <w:rFonts w:ascii="仿宋_GB2312" w:eastAsia="仿宋_GB2312" w:hint="eastAsia"/>
                <w:szCs w:val="21"/>
              </w:rPr>
              <w:t>控制率 （3分）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公用经费控制率=（实际支出公用经费总额/预算安排公用经费总额）×100%。</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156DC">
        <w:trPr>
          <w:trHeight w:val="1944"/>
          <w:jc w:val="center"/>
        </w:trPr>
        <w:tc>
          <w:tcPr>
            <w:tcW w:w="666" w:type="dxa"/>
            <w:vMerge w:val="restart"/>
            <w:shd w:val="clear" w:color="auto" w:fill="auto"/>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lastRenderedPageBreak/>
              <w:t>过</w:t>
            </w:r>
          </w:p>
          <w:p w:rsidR="009156DC" w:rsidRDefault="00EF39C0">
            <w:pPr>
              <w:spacing w:line="320" w:lineRule="exact"/>
              <w:jc w:val="center"/>
              <w:rPr>
                <w:rFonts w:ascii="仿宋_GB2312" w:eastAsia="仿宋_GB2312"/>
                <w:szCs w:val="21"/>
              </w:rPr>
            </w:pPr>
            <w:r>
              <w:rPr>
                <w:rFonts w:ascii="仿宋_GB2312" w:eastAsia="仿宋_GB2312" w:hint="eastAsia"/>
                <w:szCs w:val="21"/>
              </w:rPr>
              <w:t>程  （40分）</w:t>
            </w:r>
          </w:p>
        </w:tc>
        <w:tc>
          <w:tcPr>
            <w:tcW w:w="866" w:type="dxa"/>
            <w:vMerge w:val="restart"/>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“三公经费”控制率（3分）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“三公经费”控制率=（“三公经费”实际支出数/“三公经费”预算安排数）×100%。</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156DC">
        <w:trPr>
          <w:trHeight w:val="2098"/>
          <w:jc w:val="center"/>
        </w:trPr>
        <w:tc>
          <w:tcPr>
            <w:tcW w:w="666" w:type="dxa"/>
            <w:vMerge/>
            <w:shd w:val="clear" w:color="auto" w:fill="auto"/>
            <w:vAlign w:val="center"/>
          </w:tcPr>
          <w:p w:rsidR="009156DC" w:rsidRDefault="009156DC">
            <w:pPr>
              <w:spacing w:line="320" w:lineRule="exact"/>
              <w:jc w:val="center"/>
              <w:rPr>
                <w:rFonts w:ascii="仿宋_GB2312" w:eastAsia="仿宋_GB2312"/>
                <w:szCs w:val="21"/>
              </w:rPr>
            </w:pPr>
          </w:p>
        </w:tc>
        <w:tc>
          <w:tcPr>
            <w:tcW w:w="866" w:type="dxa"/>
            <w:vMerge/>
            <w:vAlign w:val="center"/>
          </w:tcPr>
          <w:p w:rsidR="009156DC" w:rsidRDefault="009156D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政府采购</w:t>
            </w:r>
          </w:p>
          <w:p w:rsidR="009156DC" w:rsidRDefault="00EF39C0">
            <w:pPr>
              <w:spacing w:line="320" w:lineRule="exact"/>
              <w:jc w:val="center"/>
              <w:rPr>
                <w:rFonts w:ascii="仿宋_GB2312" w:eastAsia="仿宋_GB2312"/>
                <w:szCs w:val="21"/>
              </w:rPr>
            </w:pPr>
            <w:r>
              <w:rPr>
                <w:rFonts w:ascii="仿宋_GB2312" w:eastAsia="仿宋_GB2312" w:hint="eastAsia"/>
                <w:szCs w:val="21"/>
              </w:rPr>
              <w:t>执行率 （3分）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政府采购执行率=（实际政府采购金额/政府采购预算数）×100%；</w:t>
            </w:r>
            <w:r>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156DC">
        <w:trPr>
          <w:trHeight w:val="2398"/>
          <w:jc w:val="center"/>
        </w:trPr>
        <w:tc>
          <w:tcPr>
            <w:tcW w:w="666" w:type="dxa"/>
            <w:vMerge/>
            <w:shd w:val="clear" w:color="auto" w:fill="auto"/>
            <w:vAlign w:val="center"/>
          </w:tcPr>
          <w:p w:rsidR="009156DC" w:rsidRDefault="009156DC">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9156DC" w:rsidRDefault="009156DC">
            <w:pPr>
              <w:spacing w:line="320" w:lineRule="exact"/>
              <w:jc w:val="center"/>
              <w:rPr>
                <w:rFonts w:ascii="仿宋_GB2312" w:eastAsia="仿宋_GB2312"/>
                <w:szCs w:val="21"/>
              </w:rPr>
            </w:pPr>
          </w:p>
          <w:p w:rsidR="009156DC" w:rsidRDefault="00EF39C0">
            <w:pPr>
              <w:spacing w:line="320" w:lineRule="exact"/>
              <w:jc w:val="center"/>
              <w:rPr>
                <w:rFonts w:ascii="仿宋_GB2312" w:eastAsia="仿宋_GB2312"/>
                <w:szCs w:val="21"/>
              </w:rPr>
            </w:pPr>
            <w:r>
              <w:rPr>
                <w:rFonts w:ascii="仿宋_GB2312" w:eastAsia="仿宋_GB2312" w:hint="eastAsia"/>
                <w:szCs w:val="21"/>
              </w:rPr>
              <w:t>预算</w:t>
            </w:r>
          </w:p>
          <w:p w:rsidR="009156DC" w:rsidRDefault="00EF39C0">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管理制度</w:t>
            </w:r>
          </w:p>
          <w:p w:rsidR="009156DC" w:rsidRDefault="00EF39C0">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9156DC">
        <w:trPr>
          <w:trHeight w:val="3509"/>
          <w:jc w:val="center"/>
        </w:trPr>
        <w:tc>
          <w:tcPr>
            <w:tcW w:w="666" w:type="dxa"/>
            <w:vMerge/>
            <w:shd w:val="clear" w:color="auto" w:fill="auto"/>
            <w:vAlign w:val="center"/>
          </w:tcPr>
          <w:p w:rsidR="009156DC" w:rsidRDefault="009156DC">
            <w:pPr>
              <w:spacing w:line="320" w:lineRule="exact"/>
              <w:jc w:val="center"/>
              <w:rPr>
                <w:rFonts w:ascii="仿宋_GB2312" w:eastAsia="仿宋_GB2312"/>
                <w:szCs w:val="21"/>
              </w:rPr>
            </w:pPr>
          </w:p>
        </w:tc>
        <w:tc>
          <w:tcPr>
            <w:tcW w:w="866" w:type="dxa"/>
            <w:vMerge/>
            <w:shd w:val="clear" w:color="auto" w:fill="auto"/>
            <w:vAlign w:val="center"/>
          </w:tcPr>
          <w:p w:rsidR="009156DC" w:rsidRDefault="009156D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资金使用</w:t>
            </w:r>
          </w:p>
          <w:p w:rsidR="009156DC" w:rsidRDefault="00EF39C0">
            <w:pPr>
              <w:spacing w:line="320" w:lineRule="exact"/>
              <w:jc w:val="center"/>
              <w:rPr>
                <w:rFonts w:ascii="仿宋_GB2312" w:eastAsia="仿宋_GB2312"/>
                <w:szCs w:val="21"/>
              </w:rPr>
            </w:pPr>
            <w:r>
              <w:rPr>
                <w:rFonts w:ascii="仿宋_GB2312" w:eastAsia="仿宋_GB2312" w:hint="eastAsia"/>
                <w:szCs w:val="21"/>
              </w:rPr>
              <w:t>合规性 （2分）</w:t>
            </w:r>
          </w:p>
        </w:tc>
        <w:tc>
          <w:tcPr>
            <w:tcW w:w="2908" w:type="dxa"/>
            <w:shd w:val="clear" w:color="auto" w:fill="auto"/>
            <w:tcMar>
              <w:top w:w="10" w:type="dxa"/>
              <w:left w:w="10" w:type="dxa"/>
              <w:bottom w:w="0" w:type="dxa"/>
              <w:right w:w="10" w:type="dxa"/>
            </w:tcMar>
            <w:vAlign w:val="center"/>
          </w:tcPr>
          <w:p w:rsidR="009156DC" w:rsidRDefault="00EF39C0">
            <w:pPr>
              <w:spacing w:line="300" w:lineRule="exact"/>
              <w:rPr>
                <w:rFonts w:ascii="仿宋_GB2312" w:eastAsia="仿宋_GB2312"/>
                <w:szCs w:val="21"/>
              </w:rPr>
            </w:pPr>
            <w:r>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156DC">
        <w:trPr>
          <w:trHeight w:val="1813"/>
          <w:jc w:val="center"/>
        </w:trPr>
        <w:tc>
          <w:tcPr>
            <w:tcW w:w="666" w:type="dxa"/>
            <w:vMerge/>
            <w:shd w:val="clear" w:color="auto" w:fill="auto"/>
            <w:vAlign w:val="center"/>
          </w:tcPr>
          <w:p w:rsidR="009156DC" w:rsidRDefault="009156DC">
            <w:pPr>
              <w:spacing w:line="320" w:lineRule="exact"/>
              <w:jc w:val="center"/>
              <w:rPr>
                <w:rFonts w:ascii="仿宋_GB2312" w:eastAsia="仿宋_GB2312"/>
                <w:szCs w:val="21"/>
              </w:rPr>
            </w:pPr>
          </w:p>
        </w:tc>
        <w:tc>
          <w:tcPr>
            <w:tcW w:w="866" w:type="dxa"/>
            <w:vMerge/>
            <w:shd w:val="clear" w:color="auto" w:fill="auto"/>
            <w:vAlign w:val="center"/>
          </w:tcPr>
          <w:p w:rsidR="009156DC" w:rsidRDefault="009156D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预决算信</w:t>
            </w:r>
          </w:p>
          <w:p w:rsidR="009156DC" w:rsidRDefault="00EF39C0">
            <w:pPr>
              <w:spacing w:line="320" w:lineRule="exact"/>
              <w:jc w:val="center"/>
              <w:rPr>
                <w:rFonts w:ascii="仿宋_GB2312" w:eastAsia="仿宋_GB2312"/>
                <w:szCs w:val="21"/>
              </w:rPr>
            </w:pPr>
            <w:r>
              <w:rPr>
                <w:rFonts w:ascii="仿宋_GB2312" w:eastAsia="仿宋_GB2312" w:hint="eastAsia"/>
                <w:szCs w:val="21"/>
              </w:rPr>
              <w:t>息公开性（2分）</w:t>
            </w:r>
          </w:p>
        </w:tc>
        <w:tc>
          <w:tcPr>
            <w:tcW w:w="2908" w:type="dxa"/>
            <w:shd w:val="clear" w:color="auto" w:fill="auto"/>
            <w:tcMar>
              <w:top w:w="10" w:type="dxa"/>
              <w:left w:w="10" w:type="dxa"/>
              <w:bottom w:w="0" w:type="dxa"/>
              <w:right w:w="10" w:type="dxa"/>
            </w:tcMar>
            <w:vAlign w:val="center"/>
          </w:tcPr>
          <w:p w:rsidR="009156DC" w:rsidRDefault="00EF39C0">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t>预决算信息是指与部门预算、执行、决算、监督、绩效等管理相关的信息。</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156DC">
        <w:trPr>
          <w:trHeight w:val="1802"/>
          <w:jc w:val="center"/>
        </w:trPr>
        <w:tc>
          <w:tcPr>
            <w:tcW w:w="666" w:type="dxa"/>
            <w:vMerge w:val="restart"/>
            <w:shd w:val="clear" w:color="auto" w:fill="auto"/>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lastRenderedPageBreak/>
              <w:t>过</w:t>
            </w:r>
          </w:p>
          <w:p w:rsidR="009156DC" w:rsidRDefault="00EF39C0">
            <w:pPr>
              <w:spacing w:line="320" w:lineRule="exact"/>
              <w:jc w:val="center"/>
              <w:rPr>
                <w:rFonts w:ascii="仿宋_GB2312" w:eastAsia="仿宋_GB2312"/>
                <w:szCs w:val="21"/>
              </w:rPr>
            </w:pPr>
            <w:r>
              <w:rPr>
                <w:rFonts w:ascii="仿宋_GB2312" w:eastAsia="仿宋_GB2312" w:hint="eastAsia"/>
                <w:szCs w:val="21"/>
              </w:rPr>
              <w:t>程  （40分）</w:t>
            </w:r>
          </w:p>
        </w:tc>
        <w:tc>
          <w:tcPr>
            <w:tcW w:w="866" w:type="dxa"/>
            <w:shd w:val="clear" w:color="auto" w:fill="auto"/>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预算</w:t>
            </w:r>
          </w:p>
          <w:p w:rsidR="009156DC" w:rsidRDefault="00EF39C0">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基础信息</w:t>
            </w:r>
          </w:p>
          <w:p w:rsidR="009156DC" w:rsidRDefault="00EF39C0">
            <w:pPr>
              <w:spacing w:line="320" w:lineRule="exact"/>
              <w:jc w:val="center"/>
              <w:rPr>
                <w:rFonts w:ascii="仿宋_GB2312" w:eastAsia="仿宋_GB2312"/>
                <w:szCs w:val="21"/>
              </w:rPr>
            </w:pPr>
            <w:r>
              <w:rPr>
                <w:rFonts w:ascii="仿宋_GB2312" w:eastAsia="仿宋_GB2312" w:hint="eastAsia"/>
                <w:szCs w:val="21"/>
              </w:rPr>
              <w:t>完善性 （2分）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156DC">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9156DC" w:rsidRDefault="009156DC">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t>管理  （6分）</w:t>
            </w:r>
          </w:p>
          <w:p w:rsidR="009156DC" w:rsidRDefault="009156D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管理制度</w:t>
            </w:r>
          </w:p>
          <w:p w:rsidR="009156DC" w:rsidRDefault="00EF39C0">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 xml:space="preserve">是否已制定或具有资产管理制度；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9156DC">
        <w:trPr>
          <w:trHeight w:val="2837"/>
          <w:jc w:val="center"/>
        </w:trPr>
        <w:tc>
          <w:tcPr>
            <w:tcW w:w="666" w:type="dxa"/>
            <w:vMerge/>
            <w:shd w:val="clear" w:color="auto" w:fill="auto"/>
            <w:vAlign w:val="center"/>
          </w:tcPr>
          <w:p w:rsidR="009156DC" w:rsidRDefault="009156DC">
            <w:pPr>
              <w:spacing w:line="320" w:lineRule="exact"/>
              <w:jc w:val="center"/>
              <w:rPr>
                <w:rFonts w:ascii="仿宋_GB2312" w:eastAsia="仿宋_GB2312"/>
                <w:szCs w:val="21"/>
              </w:rPr>
            </w:pPr>
          </w:p>
        </w:tc>
        <w:tc>
          <w:tcPr>
            <w:tcW w:w="866" w:type="dxa"/>
            <w:vMerge/>
            <w:shd w:val="clear" w:color="auto" w:fill="auto"/>
            <w:vAlign w:val="center"/>
          </w:tcPr>
          <w:p w:rsidR="009156DC" w:rsidRDefault="009156D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资产管理</w:t>
            </w:r>
          </w:p>
          <w:p w:rsidR="009156DC" w:rsidRDefault="00EF39C0">
            <w:pPr>
              <w:spacing w:line="320" w:lineRule="exact"/>
              <w:jc w:val="center"/>
              <w:rPr>
                <w:rFonts w:ascii="仿宋_GB2312" w:eastAsia="仿宋_GB2312"/>
                <w:szCs w:val="21"/>
              </w:rPr>
            </w:pPr>
            <w:r>
              <w:rPr>
                <w:rFonts w:ascii="仿宋_GB2312" w:eastAsia="仿宋_GB2312" w:hint="eastAsia"/>
                <w:szCs w:val="21"/>
              </w:rPr>
              <w:t>安全性 （2分）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156DC">
        <w:trPr>
          <w:trHeight w:val="1995"/>
          <w:jc w:val="center"/>
        </w:trPr>
        <w:tc>
          <w:tcPr>
            <w:tcW w:w="666" w:type="dxa"/>
            <w:vMerge/>
            <w:shd w:val="clear" w:color="auto" w:fill="auto"/>
            <w:vAlign w:val="center"/>
          </w:tcPr>
          <w:p w:rsidR="009156DC" w:rsidRDefault="009156DC">
            <w:pPr>
              <w:spacing w:line="320" w:lineRule="exact"/>
              <w:rPr>
                <w:rFonts w:ascii="仿宋_GB2312" w:eastAsia="仿宋_GB2312"/>
                <w:szCs w:val="21"/>
              </w:rPr>
            </w:pPr>
          </w:p>
        </w:tc>
        <w:tc>
          <w:tcPr>
            <w:tcW w:w="866" w:type="dxa"/>
            <w:vMerge/>
            <w:shd w:val="clear" w:color="auto" w:fill="auto"/>
            <w:vAlign w:val="center"/>
          </w:tcPr>
          <w:p w:rsidR="009156DC" w:rsidRDefault="009156D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固定资产</w:t>
            </w:r>
          </w:p>
          <w:p w:rsidR="009156DC" w:rsidRDefault="00EF39C0">
            <w:pPr>
              <w:spacing w:line="320" w:lineRule="exact"/>
              <w:jc w:val="center"/>
              <w:rPr>
                <w:rFonts w:ascii="仿宋_GB2312" w:eastAsia="仿宋_GB2312"/>
                <w:szCs w:val="21"/>
              </w:rPr>
            </w:pPr>
            <w:r>
              <w:rPr>
                <w:rFonts w:ascii="仿宋_GB2312" w:eastAsia="仿宋_GB2312" w:hint="eastAsia"/>
                <w:szCs w:val="21"/>
              </w:rPr>
              <w:t>利用率 （2分）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固定资产利用率=（实际在用固定资产总额/所有固定资产总额）×100%。</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9156DC">
        <w:trPr>
          <w:trHeight w:val="2799"/>
          <w:jc w:val="center"/>
        </w:trPr>
        <w:tc>
          <w:tcPr>
            <w:tcW w:w="666" w:type="dxa"/>
            <w:shd w:val="clear" w:color="auto" w:fill="auto"/>
            <w:noWrap/>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实际</w:t>
            </w:r>
          </w:p>
          <w:p w:rsidR="009156DC" w:rsidRDefault="00EF39C0">
            <w:pPr>
              <w:spacing w:line="320" w:lineRule="exact"/>
              <w:jc w:val="center"/>
              <w:rPr>
                <w:rFonts w:ascii="仿宋_GB2312" w:eastAsia="仿宋_GB2312"/>
                <w:szCs w:val="21"/>
              </w:rPr>
            </w:pPr>
            <w:r>
              <w:rPr>
                <w:rFonts w:ascii="仿宋_GB2312" w:eastAsia="仿宋_GB2312" w:hint="eastAsia"/>
                <w:szCs w:val="21"/>
              </w:rPr>
              <w:t>完成率 （5分）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实际完成率=（实际完成工作数/计划工作数）×100%。</w:t>
            </w:r>
            <w:r>
              <w:rPr>
                <w:rFonts w:ascii="仿宋_GB2312" w:eastAsia="仿宋_GB2312" w:hint="eastAsia"/>
                <w:szCs w:val="21"/>
              </w:rPr>
              <w:br/>
              <w:t>实际完成工作数：一定时期（年度或规划期）内部门实际完成工作任务的数量。</w:t>
            </w:r>
            <w:r>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156DC">
        <w:trPr>
          <w:trHeight w:val="1635"/>
          <w:jc w:val="center"/>
        </w:trPr>
        <w:tc>
          <w:tcPr>
            <w:tcW w:w="666" w:type="dxa"/>
            <w:vMerge w:val="restart"/>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lastRenderedPageBreak/>
              <w:t>产</w:t>
            </w:r>
          </w:p>
          <w:p w:rsidR="009156DC" w:rsidRDefault="00EF39C0">
            <w:pPr>
              <w:spacing w:line="320" w:lineRule="exact"/>
              <w:jc w:val="center"/>
              <w:rPr>
                <w:rFonts w:ascii="仿宋_GB2312" w:eastAsia="仿宋_GB2312"/>
                <w:szCs w:val="21"/>
              </w:rPr>
            </w:pPr>
            <w:r>
              <w:rPr>
                <w:rFonts w:ascii="仿宋_GB2312" w:eastAsia="仿宋_GB2312" w:hint="eastAsia"/>
                <w:szCs w:val="21"/>
              </w:rPr>
              <w:t>出</w:t>
            </w:r>
          </w:p>
          <w:p w:rsidR="009156DC" w:rsidRDefault="00EF39C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完成</w:t>
            </w:r>
          </w:p>
          <w:p w:rsidR="009156DC" w:rsidRDefault="00EF39C0">
            <w:pPr>
              <w:spacing w:line="320" w:lineRule="exact"/>
              <w:jc w:val="center"/>
              <w:rPr>
                <w:rFonts w:ascii="仿宋_GB2312" w:eastAsia="仿宋_GB2312"/>
                <w:szCs w:val="21"/>
              </w:rPr>
            </w:pPr>
            <w:r>
              <w:rPr>
                <w:rFonts w:ascii="仿宋_GB2312" w:eastAsia="仿宋_GB2312" w:hint="eastAsia"/>
                <w:szCs w:val="21"/>
              </w:rPr>
              <w:t>及时率 （5分）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完成及时率=（及时完成实际工作数/计划工作数）×100%。</w:t>
            </w:r>
            <w:r>
              <w:rPr>
                <w:rFonts w:ascii="仿宋_GB2312" w:eastAsia="仿宋_GB2312" w:hint="eastAsia"/>
                <w:szCs w:val="21"/>
              </w:rPr>
              <w:br/>
              <w:t>及时完成实际工作数：部门按照整体绩效目标确定的时限实际完成的工作任务数量。</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156DC">
        <w:trPr>
          <w:trHeight w:val="1737"/>
          <w:jc w:val="center"/>
        </w:trPr>
        <w:tc>
          <w:tcPr>
            <w:tcW w:w="666" w:type="dxa"/>
            <w:vMerge/>
            <w:vAlign w:val="center"/>
          </w:tcPr>
          <w:p w:rsidR="009156DC" w:rsidRDefault="009156DC">
            <w:pPr>
              <w:spacing w:line="320" w:lineRule="exact"/>
              <w:rPr>
                <w:rFonts w:ascii="仿宋_GB2312" w:eastAsia="仿宋_GB2312"/>
                <w:szCs w:val="21"/>
              </w:rPr>
            </w:pPr>
          </w:p>
        </w:tc>
        <w:tc>
          <w:tcPr>
            <w:tcW w:w="866" w:type="dxa"/>
            <w:vMerge/>
            <w:vAlign w:val="center"/>
          </w:tcPr>
          <w:p w:rsidR="009156DC" w:rsidRDefault="009156D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质量</w:t>
            </w:r>
          </w:p>
          <w:p w:rsidR="009156DC" w:rsidRDefault="00EF39C0">
            <w:pPr>
              <w:spacing w:line="320" w:lineRule="exact"/>
              <w:jc w:val="center"/>
              <w:rPr>
                <w:rFonts w:ascii="仿宋_GB2312" w:eastAsia="仿宋_GB2312"/>
                <w:szCs w:val="21"/>
              </w:rPr>
            </w:pPr>
            <w:r>
              <w:rPr>
                <w:rFonts w:ascii="仿宋_GB2312" w:eastAsia="仿宋_GB2312" w:hint="eastAsia"/>
                <w:szCs w:val="21"/>
              </w:rPr>
              <w:t>达标率 （5分）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质量达标率=（质量达标实际工作数/计划工作数）×100%。</w:t>
            </w:r>
            <w:r>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156DC">
        <w:trPr>
          <w:trHeight w:val="1470"/>
          <w:jc w:val="center"/>
        </w:trPr>
        <w:tc>
          <w:tcPr>
            <w:tcW w:w="666" w:type="dxa"/>
            <w:vMerge/>
            <w:vAlign w:val="center"/>
          </w:tcPr>
          <w:p w:rsidR="009156DC" w:rsidRDefault="009156DC">
            <w:pPr>
              <w:spacing w:line="320" w:lineRule="exact"/>
              <w:rPr>
                <w:rFonts w:ascii="仿宋_GB2312" w:eastAsia="仿宋_GB2312"/>
                <w:szCs w:val="21"/>
              </w:rPr>
            </w:pPr>
          </w:p>
        </w:tc>
        <w:tc>
          <w:tcPr>
            <w:tcW w:w="866" w:type="dxa"/>
            <w:vMerge/>
            <w:vAlign w:val="center"/>
          </w:tcPr>
          <w:p w:rsidR="009156DC" w:rsidRDefault="009156D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重点工作</w:t>
            </w:r>
          </w:p>
          <w:p w:rsidR="009156DC" w:rsidRDefault="00EF39C0">
            <w:pPr>
              <w:spacing w:line="320" w:lineRule="exact"/>
              <w:jc w:val="center"/>
              <w:rPr>
                <w:rFonts w:ascii="仿宋_GB2312" w:eastAsia="仿宋_GB2312"/>
                <w:szCs w:val="21"/>
              </w:rPr>
            </w:pPr>
            <w:r>
              <w:rPr>
                <w:rFonts w:ascii="仿宋_GB2312" w:eastAsia="仿宋_GB2312" w:hint="eastAsia"/>
                <w:szCs w:val="21"/>
              </w:rPr>
              <w:t>办结率 （5分）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重点工作办结率=（重点工作实际完成数/交办或下达数）×100%。</w:t>
            </w:r>
            <w:r>
              <w:rPr>
                <w:rFonts w:ascii="仿宋_GB2312" w:eastAsia="仿宋_GB2312" w:hint="eastAsia"/>
                <w:szCs w:val="21"/>
              </w:rPr>
              <w:br/>
              <w:t>重点工作是指党委、政府、人大、相关部门交办或下达的工作任务。</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156DC">
        <w:trPr>
          <w:trHeight w:val="735"/>
          <w:jc w:val="center"/>
        </w:trPr>
        <w:tc>
          <w:tcPr>
            <w:tcW w:w="666" w:type="dxa"/>
            <w:vMerge w:val="restart"/>
            <w:shd w:val="clear" w:color="auto" w:fill="auto"/>
            <w:noWrap/>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效</w:t>
            </w:r>
          </w:p>
          <w:p w:rsidR="009156DC" w:rsidRDefault="00EF39C0">
            <w:pPr>
              <w:spacing w:line="320" w:lineRule="exact"/>
              <w:jc w:val="center"/>
              <w:rPr>
                <w:rFonts w:ascii="仿宋_GB2312" w:eastAsia="仿宋_GB2312"/>
                <w:szCs w:val="21"/>
              </w:rPr>
            </w:pPr>
            <w:r>
              <w:rPr>
                <w:rFonts w:ascii="仿宋_GB2312" w:eastAsia="仿宋_GB2312" w:hint="eastAsia"/>
                <w:szCs w:val="21"/>
              </w:rPr>
              <w:t>果</w:t>
            </w:r>
          </w:p>
          <w:p w:rsidR="009156DC" w:rsidRDefault="00EF39C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经济效益（5分）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9156DC">
        <w:trPr>
          <w:trHeight w:val="735"/>
          <w:jc w:val="center"/>
        </w:trPr>
        <w:tc>
          <w:tcPr>
            <w:tcW w:w="666" w:type="dxa"/>
            <w:vMerge/>
            <w:vAlign w:val="center"/>
          </w:tcPr>
          <w:p w:rsidR="009156DC" w:rsidRDefault="009156DC">
            <w:pPr>
              <w:spacing w:line="320" w:lineRule="exact"/>
              <w:rPr>
                <w:rFonts w:ascii="仿宋_GB2312" w:eastAsia="仿宋_GB2312"/>
                <w:szCs w:val="21"/>
              </w:rPr>
            </w:pPr>
          </w:p>
        </w:tc>
        <w:tc>
          <w:tcPr>
            <w:tcW w:w="866" w:type="dxa"/>
            <w:vMerge/>
            <w:vAlign w:val="center"/>
          </w:tcPr>
          <w:p w:rsidR="009156DC" w:rsidRDefault="009156D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社会效益（5分）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9156DC" w:rsidRDefault="009156DC">
            <w:pPr>
              <w:spacing w:line="320" w:lineRule="exact"/>
              <w:ind w:leftChars="50" w:left="105" w:rightChars="50" w:right="105"/>
              <w:rPr>
                <w:rFonts w:ascii="仿宋_GB2312" w:eastAsia="仿宋_GB2312"/>
                <w:szCs w:val="21"/>
              </w:rPr>
            </w:pP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156DC">
        <w:trPr>
          <w:trHeight w:val="735"/>
          <w:jc w:val="center"/>
        </w:trPr>
        <w:tc>
          <w:tcPr>
            <w:tcW w:w="666" w:type="dxa"/>
            <w:vMerge/>
            <w:vAlign w:val="center"/>
          </w:tcPr>
          <w:p w:rsidR="009156DC" w:rsidRDefault="009156DC">
            <w:pPr>
              <w:spacing w:line="320" w:lineRule="exact"/>
              <w:rPr>
                <w:rFonts w:ascii="仿宋_GB2312" w:eastAsia="仿宋_GB2312"/>
                <w:szCs w:val="21"/>
              </w:rPr>
            </w:pPr>
          </w:p>
        </w:tc>
        <w:tc>
          <w:tcPr>
            <w:tcW w:w="866" w:type="dxa"/>
            <w:vMerge/>
            <w:vAlign w:val="center"/>
          </w:tcPr>
          <w:p w:rsidR="009156DC" w:rsidRDefault="009156D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生态效益（5分）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9156DC" w:rsidRDefault="009156DC">
            <w:pPr>
              <w:spacing w:line="320" w:lineRule="exact"/>
              <w:ind w:leftChars="50" w:left="105" w:rightChars="50" w:right="105"/>
              <w:rPr>
                <w:rFonts w:ascii="仿宋_GB2312" w:eastAsia="仿宋_GB2312"/>
                <w:szCs w:val="21"/>
              </w:rPr>
            </w:pP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156DC">
        <w:trPr>
          <w:trHeight w:val="1312"/>
          <w:jc w:val="center"/>
        </w:trPr>
        <w:tc>
          <w:tcPr>
            <w:tcW w:w="666" w:type="dxa"/>
            <w:vMerge/>
            <w:vAlign w:val="center"/>
          </w:tcPr>
          <w:p w:rsidR="009156DC" w:rsidRDefault="009156DC">
            <w:pPr>
              <w:spacing w:line="320" w:lineRule="exact"/>
              <w:rPr>
                <w:rFonts w:ascii="仿宋_GB2312" w:eastAsia="仿宋_GB2312"/>
                <w:szCs w:val="21"/>
              </w:rPr>
            </w:pPr>
          </w:p>
        </w:tc>
        <w:tc>
          <w:tcPr>
            <w:tcW w:w="866" w:type="dxa"/>
            <w:vMerge/>
            <w:vAlign w:val="center"/>
          </w:tcPr>
          <w:p w:rsidR="009156DC" w:rsidRDefault="009156D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156DC" w:rsidRDefault="00EF39C0">
            <w:pPr>
              <w:spacing w:line="320" w:lineRule="exact"/>
              <w:jc w:val="center"/>
              <w:rPr>
                <w:rFonts w:ascii="仿宋_GB2312" w:eastAsia="仿宋_GB2312"/>
                <w:szCs w:val="21"/>
              </w:rPr>
            </w:pPr>
            <w:r>
              <w:rPr>
                <w:rFonts w:ascii="仿宋_GB2312" w:eastAsia="仿宋_GB2312" w:hint="eastAsia"/>
                <w:szCs w:val="21"/>
              </w:rPr>
              <w:t>社会公众</w:t>
            </w:r>
          </w:p>
          <w:p w:rsidR="009156DC" w:rsidRDefault="00EF39C0">
            <w:pPr>
              <w:spacing w:line="320" w:lineRule="exact"/>
              <w:jc w:val="center"/>
              <w:rPr>
                <w:rFonts w:ascii="仿宋_GB2312" w:eastAsia="仿宋_GB2312"/>
                <w:szCs w:val="21"/>
              </w:rPr>
            </w:pPr>
            <w:r>
              <w:rPr>
                <w:rFonts w:ascii="仿宋_GB2312" w:eastAsia="仿宋_GB2312" w:hint="eastAsia"/>
                <w:szCs w:val="21"/>
              </w:rPr>
              <w:t>或服务对</w:t>
            </w:r>
          </w:p>
          <w:p w:rsidR="009156DC" w:rsidRDefault="00EF39C0">
            <w:pPr>
              <w:spacing w:line="320" w:lineRule="exact"/>
              <w:jc w:val="center"/>
              <w:rPr>
                <w:rFonts w:ascii="仿宋_GB2312" w:eastAsia="仿宋_GB2312"/>
                <w:szCs w:val="21"/>
              </w:rPr>
            </w:pPr>
            <w:r>
              <w:rPr>
                <w:rFonts w:ascii="仿宋_GB2312" w:eastAsia="仿宋_GB2312" w:hint="eastAsia"/>
                <w:szCs w:val="21"/>
              </w:rPr>
              <w:t>象满意度（5分）</w:t>
            </w:r>
          </w:p>
        </w:tc>
        <w:tc>
          <w:tcPr>
            <w:tcW w:w="2908"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9156DC" w:rsidRDefault="00EF39C0">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9156DC" w:rsidRDefault="00BC372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156DC">
        <w:trPr>
          <w:trHeight w:val="1312"/>
          <w:jc w:val="center"/>
        </w:trPr>
        <w:tc>
          <w:tcPr>
            <w:tcW w:w="9643" w:type="dxa"/>
            <w:gridSpan w:val="5"/>
            <w:vAlign w:val="center"/>
          </w:tcPr>
          <w:p w:rsidR="009156DC" w:rsidRDefault="004D0133" w:rsidP="004D0133">
            <w:pPr>
              <w:spacing w:line="320" w:lineRule="exact"/>
              <w:jc w:val="center"/>
              <w:rPr>
                <w:rFonts w:ascii="仿宋_GB2312" w:eastAsia="仿宋_GB2312"/>
                <w:szCs w:val="21"/>
              </w:rPr>
            </w:pPr>
            <w:r>
              <w:rPr>
                <w:rFonts w:ascii="仿宋_GB2312" w:eastAsia="仿宋_GB2312" w:hint="eastAsia"/>
                <w:szCs w:val="21"/>
              </w:rPr>
              <w:t>总   分</w:t>
            </w:r>
          </w:p>
        </w:tc>
        <w:tc>
          <w:tcPr>
            <w:tcW w:w="938" w:type="dxa"/>
            <w:vAlign w:val="center"/>
          </w:tcPr>
          <w:p w:rsidR="009156DC" w:rsidRDefault="004D0133">
            <w:pPr>
              <w:spacing w:line="320" w:lineRule="exact"/>
              <w:ind w:leftChars="50" w:left="105" w:rightChars="50" w:right="105"/>
              <w:jc w:val="center"/>
              <w:rPr>
                <w:rFonts w:ascii="仿宋_GB2312" w:eastAsia="仿宋_GB2312"/>
                <w:szCs w:val="21"/>
              </w:rPr>
            </w:pPr>
            <w:r>
              <w:rPr>
                <w:rFonts w:ascii="仿宋_GB2312" w:eastAsia="仿宋_GB2312" w:hint="eastAsia"/>
                <w:szCs w:val="21"/>
              </w:rPr>
              <w:t>95</w:t>
            </w:r>
          </w:p>
        </w:tc>
      </w:tr>
    </w:tbl>
    <w:p w:rsidR="009156DC" w:rsidRDefault="009156DC"/>
    <w:p w:rsidR="009156DC" w:rsidRDefault="00EF39C0">
      <w:pPr>
        <w:widowControl/>
        <w:jc w:val="left"/>
      </w:pPr>
      <w:r>
        <w:br w:type="page"/>
      </w:r>
    </w:p>
    <w:p w:rsidR="009156DC" w:rsidRDefault="00EF39C0">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9156DC" w:rsidRDefault="00EF39C0">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9156DC" w:rsidRDefault="00EF39C0">
      <w:pPr>
        <w:rPr>
          <w:rFonts w:ascii="仿宋" w:eastAsia="仿宋" w:hAnsi="仿宋"/>
        </w:rPr>
      </w:pPr>
      <w:r>
        <w:rPr>
          <w:rFonts w:ascii="仿宋" w:eastAsia="仿宋" w:hAnsi="仿宋" w:hint="eastAsia"/>
        </w:rPr>
        <w:t>填报单位：</w:t>
      </w:r>
      <w:r w:rsidR="00963DE5">
        <w:rPr>
          <w:rFonts w:ascii="仿宋" w:eastAsia="仿宋" w:hAnsi="仿宋" w:hint="eastAsia"/>
        </w:rPr>
        <w:t>怀化市旅游学校</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9156DC">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2020年实际在职人数</w:t>
            </w:r>
          </w:p>
        </w:tc>
        <w:tc>
          <w:tcPr>
            <w:tcW w:w="2244" w:type="dxa"/>
            <w:tcBorders>
              <w:top w:val="single" w:sz="4" w:space="0" w:color="000000"/>
              <w:left w:val="nil"/>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控制率</w:t>
            </w:r>
          </w:p>
        </w:tc>
      </w:tr>
      <w:tr w:rsidR="009156DC">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9156DC" w:rsidRDefault="009156DC">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9156DC" w:rsidRDefault="00963DE5">
            <w:pPr>
              <w:spacing w:line="440" w:lineRule="exact"/>
              <w:jc w:val="center"/>
              <w:rPr>
                <w:rFonts w:ascii="仿宋" w:eastAsia="仿宋" w:hAnsi="仿宋"/>
              </w:rPr>
            </w:pPr>
            <w:r>
              <w:rPr>
                <w:rFonts w:ascii="仿宋" w:eastAsia="仿宋" w:hAnsi="仿宋" w:hint="eastAsia"/>
              </w:rPr>
              <w:t>120</w:t>
            </w:r>
          </w:p>
        </w:tc>
        <w:tc>
          <w:tcPr>
            <w:tcW w:w="2292" w:type="dxa"/>
            <w:tcBorders>
              <w:top w:val="single" w:sz="4" w:space="0" w:color="000000"/>
              <w:left w:val="nil"/>
              <w:bottom w:val="single" w:sz="4" w:space="0" w:color="000000"/>
              <w:right w:val="single" w:sz="4" w:space="0" w:color="000000"/>
            </w:tcBorders>
            <w:vAlign w:val="center"/>
          </w:tcPr>
          <w:p w:rsidR="009156DC" w:rsidRDefault="00963DE5">
            <w:pPr>
              <w:spacing w:line="440" w:lineRule="exact"/>
              <w:jc w:val="center"/>
              <w:rPr>
                <w:rFonts w:ascii="仿宋" w:eastAsia="仿宋" w:hAnsi="仿宋"/>
              </w:rPr>
            </w:pPr>
            <w:r>
              <w:rPr>
                <w:rFonts w:ascii="仿宋" w:eastAsia="仿宋" w:hAnsi="仿宋" w:hint="eastAsia"/>
              </w:rPr>
              <w:t>85</w:t>
            </w:r>
          </w:p>
        </w:tc>
        <w:tc>
          <w:tcPr>
            <w:tcW w:w="2244" w:type="dxa"/>
            <w:tcBorders>
              <w:top w:val="single" w:sz="4" w:space="0" w:color="000000"/>
              <w:left w:val="nil"/>
              <w:bottom w:val="single" w:sz="4" w:space="0" w:color="000000"/>
              <w:right w:val="single" w:sz="4" w:space="0" w:color="000000"/>
            </w:tcBorders>
            <w:vAlign w:val="center"/>
          </w:tcPr>
          <w:p w:rsidR="009156DC" w:rsidRDefault="00963DE5">
            <w:pPr>
              <w:spacing w:line="440" w:lineRule="exact"/>
              <w:jc w:val="center"/>
              <w:rPr>
                <w:rFonts w:ascii="仿宋" w:eastAsia="仿宋" w:hAnsi="仿宋"/>
              </w:rPr>
            </w:pPr>
            <w:r>
              <w:rPr>
                <w:rFonts w:ascii="仿宋" w:eastAsia="仿宋" w:hAnsi="仿宋" w:hint="eastAsia"/>
              </w:rPr>
              <w:t>70.83%</w:t>
            </w:r>
          </w:p>
        </w:tc>
      </w:tr>
      <w:tr w:rsidR="009156D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2019年决算数</w:t>
            </w:r>
          </w:p>
        </w:tc>
        <w:tc>
          <w:tcPr>
            <w:tcW w:w="2292" w:type="dxa"/>
            <w:tcBorders>
              <w:top w:val="single" w:sz="4" w:space="0" w:color="000000"/>
              <w:left w:val="nil"/>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2020年预算数</w:t>
            </w:r>
          </w:p>
        </w:tc>
        <w:tc>
          <w:tcPr>
            <w:tcW w:w="2244" w:type="dxa"/>
            <w:tcBorders>
              <w:top w:val="single" w:sz="4" w:space="0" w:color="000000"/>
              <w:left w:val="nil"/>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2020</w:t>
            </w:r>
            <w:bookmarkStart w:id="0" w:name="_GoBack"/>
            <w:bookmarkEnd w:id="0"/>
            <w:r>
              <w:rPr>
                <w:rFonts w:ascii="仿宋" w:eastAsia="仿宋" w:hAnsi="仿宋" w:hint="eastAsia"/>
              </w:rPr>
              <w:t>年决算数</w:t>
            </w:r>
          </w:p>
        </w:tc>
      </w:tr>
      <w:tr w:rsidR="009156DC">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9156DC" w:rsidRDefault="00EF39C0">
            <w:pPr>
              <w:spacing w:line="440" w:lineRule="exact"/>
              <w:rPr>
                <w:rFonts w:ascii="仿宋" w:eastAsia="仿宋" w:hAnsi="仿宋"/>
              </w:rPr>
            </w:pPr>
            <w:r>
              <w:rPr>
                <w:rFonts w:ascii="仿宋" w:eastAsia="仿宋" w:hAnsi="仿宋" w:hint="eastAsia"/>
              </w:rPr>
              <w:t xml:space="preserve">       5万</w:t>
            </w:r>
          </w:p>
        </w:tc>
        <w:tc>
          <w:tcPr>
            <w:tcW w:w="2292" w:type="dxa"/>
            <w:tcBorders>
              <w:top w:val="single" w:sz="4" w:space="0" w:color="000000"/>
              <w:left w:val="nil"/>
              <w:bottom w:val="single" w:sz="4" w:space="0" w:color="000000"/>
              <w:right w:val="single" w:sz="4" w:space="0" w:color="000000"/>
            </w:tcBorders>
          </w:tcPr>
          <w:p w:rsidR="009156DC" w:rsidRDefault="00EF39C0">
            <w:pPr>
              <w:spacing w:line="440" w:lineRule="exact"/>
              <w:rPr>
                <w:rFonts w:ascii="仿宋" w:eastAsia="仿宋" w:hAnsi="仿宋"/>
              </w:rPr>
            </w:pPr>
            <w:r>
              <w:rPr>
                <w:rFonts w:ascii="仿宋" w:eastAsia="仿宋" w:hAnsi="仿宋" w:hint="eastAsia"/>
              </w:rPr>
              <w:t xml:space="preserve">      5万</w:t>
            </w:r>
          </w:p>
        </w:tc>
        <w:tc>
          <w:tcPr>
            <w:tcW w:w="2244" w:type="dxa"/>
            <w:tcBorders>
              <w:top w:val="single" w:sz="4" w:space="0" w:color="000000"/>
              <w:left w:val="nil"/>
              <w:bottom w:val="single" w:sz="4" w:space="0" w:color="000000"/>
              <w:right w:val="single" w:sz="4" w:space="0" w:color="000000"/>
            </w:tcBorders>
          </w:tcPr>
          <w:p w:rsidR="009156DC" w:rsidRDefault="00EF39C0">
            <w:pPr>
              <w:spacing w:line="440" w:lineRule="exact"/>
              <w:rPr>
                <w:rFonts w:ascii="仿宋" w:eastAsia="仿宋" w:hAnsi="仿宋"/>
              </w:rPr>
            </w:pPr>
            <w:r>
              <w:rPr>
                <w:rFonts w:ascii="仿宋" w:eastAsia="仿宋" w:hAnsi="仿宋" w:hint="eastAsia"/>
              </w:rPr>
              <w:t xml:space="preserve">      5万</w:t>
            </w:r>
          </w:p>
        </w:tc>
      </w:tr>
      <w:tr w:rsidR="009156DC">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r>
      <w:tr w:rsidR="009156DC">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r>
      <w:tr w:rsidR="009156D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r>
      <w:tr w:rsidR="009156D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r>
      <w:tr w:rsidR="009156D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r>
      <w:tr w:rsidR="009156DC">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r>
      <w:tr w:rsidR="009156D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r>
      <w:tr w:rsidR="009156D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r>
      <w:tr w:rsidR="009156D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r>
      <w:tr w:rsidR="00AA328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A328A" w:rsidRDefault="00AA328A">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AA328A" w:rsidRDefault="00AA328A">
            <w:pPr>
              <w:spacing w:line="440" w:lineRule="exact"/>
              <w:rPr>
                <w:rFonts w:ascii="仿宋" w:eastAsia="仿宋" w:hAnsi="仿宋"/>
              </w:rPr>
            </w:pPr>
            <w:r>
              <w:rPr>
                <w:rFonts w:ascii="仿宋" w:eastAsia="仿宋" w:hAnsi="仿宋" w:hint="eastAsia"/>
              </w:rPr>
              <w:t>561.97万</w:t>
            </w:r>
          </w:p>
        </w:tc>
        <w:tc>
          <w:tcPr>
            <w:tcW w:w="2292" w:type="dxa"/>
            <w:tcBorders>
              <w:top w:val="single" w:sz="4" w:space="0" w:color="000000"/>
              <w:left w:val="nil"/>
              <w:bottom w:val="single" w:sz="4" w:space="0" w:color="000000"/>
              <w:right w:val="single" w:sz="4" w:space="0" w:color="000000"/>
            </w:tcBorders>
          </w:tcPr>
          <w:p w:rsidR="00AA328A" w:rsidRDefault="00963DE5">
            <w:pPr>
              <w:spacing w:line="440" w:lineRule="exact"/>
              <w:rPr>
                <w:rFonts w:ascii="仿宋" w:eastAsia="仿宋" w:hAnsi="仿宋"/>
              </w:rPr>
            </w:pPr>
            <w:r>
              <w:rPr>
                <w:rFonts w:ascii="仿宋" w:eastAsia="仿宋" w:hAnsi="仿宋" w:hint="eastAsia"/>
              </w:rPr>
              <w:t>93.09</w:t>
            </w:r>
            <w:r w:rsidR="00445555">
              <w:rPr>
                <w:rFonts w:ascii="仿宋" w:eastAsia="仿宋" w:hAnsi="仿宋" w:hint="eastAsia"/>
              </w:rPr>
              <w:t>万</w:t>
            </w:r>
          </w:p>
        </w:tc>
        <w:tc>
          <w:tcPr>
            <w:tcW w:w="2244" w:type="dxa"/>
            <w:tcBorders>
              <w:top w:val="single" w:sz="4" w:space="0" w:color="000000"/>
              <w:left w:val="nil"/>
              <w:bottom w:val="single" w:sz="4" w:space="0" w:color="000000"/>
              <w:right w:val="single" w:sz="4" w:space="0" w:color="000000"/>
            </w:tcBorders>
          </w:tcPr>
          <w:p w:rsidR="00AA328A" w:rsidRDefault="00963DE5" w:rsidP="00AA328A">
            <w:pPr>
              <w:spacing w:line="440" w:lineRule="exact"/>
              <w:rPr>
                <w:rFonts w:ascii="仿宋" w:eastAsia="仿宋" w:hAnsi="仿宋"/>
              </w:rPr>
            </w:pPr>
            <w:r>
              <w:rPr>
                <w:rFonts w:ascii="仿宋" w:eastAsia="仿宋" w:hAnsi="仿宋" w:hint="eastAsia"/>
              </w:rPr>
              <w:t>179.33</w:t>
            </w:r>
            <w:r w:rsidR="00AA328A">
              <w:rPr>
                <w:rFonts w:ascii="仿宋" w:eastAsia="仿宋" w:hAnsi="仿宋" w:hint="eastAsia"/>
              </w:rPr>
              <w:t>万</w:t>
            </w:r>
          </w:p>
        </w:tc>
      </w:tr>
      <w:tr w:rsidR="00AA328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A328A" w:rsidRDefault="00AA328A">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AA328A" w:rsidRDefault="00AA328A">
            <w:pPr>
              <w:spacing w:line="440" w:lineRule="exact"/>
              <w:rPr>
                <w:rFonts w:ascii="仿宋" w:eastAsia="仿宋" w:hAnsi="仿宋"/>
              </w:rPr>
            </w:pPr>
            <w:r>
              <w:rPr>
                <w:rFonts w:ascii="仿宋" w:eastAsia="仿宋" w:hAnsi="仿宋" w:hint="eastAsia"/>
              </w:rPr>
              <w:t>37万</w:t>
            </w:r>
          </w:p>
        </w:tc>
        <w:tc>
          <w:tcPr>
            <w:tcW w:w="2292" w:type="dxa"/>
            <w:tcBorders>
              <w:top w:val="single" w:sz="4" w:space="0" w:color="000000"/>
              <w:left w:val="nil"/>
              <w:bottom w:val="single" w:sz="4" w:space="0" w:color="000000"/>
              <w:right w:val="single" w:sz="4" w:space="0" w:color="000000"/>
            </w:tcBorders>
          </w:tcPr>
          <w:p w:rsidR="00AA328A" w:rsidRDefault="00AA328A">
            <w:pPr>
              <w:spacing w:line="440" w:lineRule="exact"/>
              <w:rPr>
                <w:rFonts w:ascii="仿宋" w:eastAsia="仿宋" w:hAnsi="仿宋"/>
              </w:rPr>
            </w:pPr>
            <w:r>
              <w:rPr>
                <w:rFonts w:ascii="仿宋" w:eastAsia="仿宋" w:hAnsi="仿宋" w:hint="eastAsia"/>
              </w:rPr>
              <w:t>13万</w:t>
            </w:r>
          </w:p>
        </w:tc>
        <w:tc>
          <w:tcPr>
            <w:tcW w:w="2244" w:type="dxa"/>
            <w:tcBorders>
              <w:top w:val="single" w:sz="4" w:space="0" w:color="000000"/>
              <w:left w:val="nil"/>
              <w:bottom w:val="single" w:sz="4" w:space="0" w:color="000000"/>
              <w:right w:val="single" w:sz="4" w:space="0" w:color="000000"/>
            </w:tcBorders>
          </w:tcPr>
          <w:p w:rsidR="00AA328A" w:rsidRDefault="00963DE5" w:rsidP="00AA328A">
            <w:pPr>
              <w:spacing w:line="440" w:lineRule="exact"/>
              <w:rPr>
                <w:rFonts w:ascii="仿宋" w:eastAsia="仿宋" w:hAnsi="仿宋"/>
              </w:rPr>
            </w:pPr>
            <w:r>
              <w:rPr>
                <w:rFonts w:ascii="仿宋" w:eastAsia="仿宋" w:hAnsi="仿宋" w:hint="eastAsia"/>
              </w:rPr>
              <w:t>27</w:t>
            </w:r>
            <w:r w:rsidR="00AA328A">
              <w:rPr>
                <w:rFonts w:ascii="仿宋" w:eastAsia="仿宋" w:hAnsi="仿宋" w:hint="eastAsia"/>
              </w:rPr>
              <w:t>万</w:t>
            </w:r>
          </w:p>
        </w:tc>
      </w:tr>
      <w:tr w:rsidR="00AA328A">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A328A" w:rsidRDefault="00AA328A">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AA328A" w:rsidRDefault="00AA328A">
            <w:pPr>
              <w:spacing w:line="440" w:lineRule="exact"/>
              <w:rPr>
                <w:rFonts w:ascii="仿宋" w:eastAsia="仿宋" w:hAnsi="仿宋"/>
              </w:rPr>
            </w:pPr>
            <w:r>
              <w:rPr>
                <w:rFonts w:ascii="仿宋" w:eastAsia="仿宋" w:hAnsi="仿宋" w:hint="eastAsia"/>
              </w:rPr>
              <w:t>94万</w:t>
            </w:r>
          </w:p>
        </w:tc>
        <w:tc>
          <w:tcPr>
            <w:tcW w:w="2292" w:type="dxa"/>
            <w:tcBorders>
              <w:top w:val="single" w:sz="4" w:space="0" w:color="000000"/>
              <w:left w:val="nil"/>
              <w:bottom w:val="single" w:sz="4" w:space="0" w:color="000000"/>
              <w:right w:val="single" w:sz="4" w:space="0" w:color="000000"/>
            </w:tcBorders>
          </w:tcPr>
          <w:p w:rsidR="00AA328A" w:rsidRDefault="00AA328A">
            <w:pPr>
              <w:spacing w:line="440" w:lineRule="exact"/>
              <w:rPr>
                <w:rFonts w:ascii="仿宋" w:eastAsia="仿宋" w:hAnsi="仿宋"/>
              </w:rPr>
            </w:pPr>
            <w:r>
              <w:rPr>
                <w:rFonts w:ascii="仿宋" w:eastAsia="仿宋" w:hAnsi="仿宋" w:hint="eastAsia"/>
              </w:rPr>
              <w:t>14.5万</w:t>
            </w:r>
          </w:p>
        </w:tc>
        <w:tc>
          <w:tcPr>
            <w:tcW w:w="2244" w:type="dxa"/>
            <w:tcBorders>
              <w:top w:val="single" w:sz="4" w:space="0" w:color="000000"/>
              <w:left w:val="nil"/>
              <w:bottom w:val="single" w:sz="4" w:space="0" w:color="000000"/>
              <w:right w:val="single" w:sz="4" w:space="0" w:color="000000"/>
            </w:tcBorders>
          </w:tcPr>
          <w:p w:rsidR="00AA328A" w:rsidRDefault="00963DE5" w:rsidP="00AA328A">
            <w:pPr>
              <w:spacing w:line="440" w:lineRule="exact"/>
              <w:rPr>
                <w:rFonts w:ascii="仿宋" w:eastAsia="仿宋" w:hAnsi="仿宋"/>
              </w:rPr>
            </w:pPr>
            <w:r>
              <w:rPr>
                <w:rFonts w:ascii="仿宋" w:eastAsia="仿宋" w:hAnsi="仿宋" w:hint="eastAsia"/>
              </w:rPr>
              <w:t>75</w:t>
            </w:r>
            <w:r w:rsidR="00AA328A">
              <w:rPr>
                <w:rFonts w:ascii="仿宋" w:eastAsia="仿宋" w:hAnsi="仿宋" w:hint="eastAsia"/>
              </w:rPr>
              <w:t>万</w:t>
            </w:r>
          </w:p>
        </w:tc>
      </w:tr>
      <w:tr w:rsidR="00AA328A">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A328A" w:rsidRDefault="00AA328A">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AA328A" w:rsidRDefault="00AA328A">
            <w:pPr>
              <w:spacing w:line="440" w:lineRule="exact"/>
              <w:rPr>
                <w:rFonts w:ascii="仿宋" w:eastAsia="仿宋" w:hAnsi="仿宋"/>
              </w:rPr>
            </w:pPr>
            <w:r>
              <w:rPr>
                <w:rFonts w:ascii="仿宋" w:eastAsia="仿宋" w:hAnsi="仿宋" w:hint="eastAsia"/>
              </w:rPr>
              <w:t>15万</w:t>
            </w:r>
          </w:p>
        </w:tc>
        <w:tc>
          <w:tcPr>
            <w:tcW w:w="2292" w:type="dxa"/>
            <w:tcBorders>
              <w:top w:val="single" w:sz="4" w:space="0" w:color="000000"/>
              <w:left w:val="nil"/>
              <w:bottom w:val="single" w:sz="4" w:space="0" w:color="000000"/>
              <w:right w:val="single" w:sz="4" w:space="0" w:color="000000"/>
            </w:tcBorders>
          </w:tcPr>
          <w:p w:rsidR="00AA328A" w:rsidRDefault="00AA328A">
            <w:pPr>
              <w:spacing w:line="440" w:lineRule="exact"/>
              <w:rPr>
                <w:rFonts w:ascii="仿宋" w:eastAsia="仿宋" w:hAnsi="仿宋"/>
              </w:rPr>
            </w:pPr>
            <w:r>
              <w:rPr>
                <w:rFonts w:ascii="仿宋" w:eastAsia="仿宋" w:hAnsi="仿宋" w:hint="eastAsia"/>
              </w:rPr>
              <w:t>2.5万元</w:t>
            </w:r>
          </w:p>
        </w:tc>
        <w:tc>
          <w:tcPr>
            <w:tcW w:w="2244" w:type="dxa"/>
            <w:tcBorders>
              <w:top w:val="single" w:sz="4" w:space="0" w:color="000000"/>
              <w:left w:val="nil"/>
              <w:bottom w:val="single" w:sz="4" w:space="0" w:color="000000"/>
              <w:right w:val="single" w:sz="4" w:space="0" w:color="000000"/>
            </w:tcBorders>
          </w:tcPr>
          <w:p w:rsidR="00AA328A" w:rsidRDefault="00963DE5" w:rsidP="00AA328A">
            <w:pPr>
              <w:spacing w:line="440" w:lineRule="exact"/>
              <w:rPr>
                <w:rFonts w:ascii="仿宋" w:eastAsia="仿宋" w:hAnsi="仿宋"/>
              </w:rPr>
            </w:pPr>
            <w:r>
              <w:rPr>
                <w:rFonts w:ascii="仿宋" w:eastAsia="仿宋" w:hAnsi="仿宋" w:hint="eastAsia"/>
              </w:rPr>
              <w:t>11</w:t>
            </w:r>
            <w:r w:rsidR="00AA328A">
              <w:rPr>
                <w:rFonts w:ascii="仿宋" w:eastAsia="仿宋" w:hAnsi="仿宋" w:hint="eastAsia"/>
              </w:rPr>
              <w:t>万元</w:t>
            </w:r>
          </w:p>
        </w:tc>
      </w:tr>
      <w:tr w:rsidR="00AA328A">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A328A" w:rsidRDefault="00AA328A">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AA328A" w:rsidRDefault="00AA328A">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AA328A" w:rsidRDefault="00AA328A">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A328A" w:rsidRDefault="00AA328A" w:rsidP="00AA328A">
            <w:pPr>
              <w:spacing w:line="440" w:lineRule="exact"/>
              <w:rPr>
                <w:rFonts w:ascii="仿宋" w:eastAsia="仿宋" w:hAnsi="仿宋"/>
              </w:rPr>
            </w:pPr>
          </w:p>
        </w:tc>
      </w:tr>
      <w:tr w:rsidR="009156DC">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9156DC" w:rsidRDefault="00EF39C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156DC" w:rsidRDefault="009156DC">
            <w:pPr>
              <w:spacing w:line="440" w:lineRule="exact"/>
              <w:rPr>
                <w:rFonts w:ascii="仿宋" w:eastAsia="仿宋" w:hAnsi="仿宋"/>
              </w:rPr>
            </w:pPr>
          </w:p>
        </w:tc>
      </w:tr>
    </w:tbl>
    <w:p w:rsidR="009156DC" w:rsidRDefault="00EF39C0">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9156DC" w:rsidRDefault="009156DC"/>
    <w:p w:rsidR="009156DC" w:rsidRDefault="009156DC"/>
    <w:p w:rsidR="009156DC" w:rsidRDefault="009156DC"/>
    <w:p w:rsidR="009156DC" w:rsidRDefault="009156DC"/>
    <w:p w:rsidR="009156DC" w:rsidRDefault="009156DC"/>
    <w:p w:rsidR="009156DC" w:rsidRDefault="009156DC"/>
    <w:p w:rsidR="009156DC" w:rsidRDefault="009156DC"/>
    <w:p w:rsidR="009156DC" w:rsidRDefault="00EF39C0">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9156DC" w:rsidRDefault="009156DC">
      <w:pPr>
        <w:widowControl/>
        <w:spacing w:line="600" w:lineRule="exact"/>
        <w:jc w:val="left"/>
        <w:rPr>
          <w:rFonts w:eastAsia="黑体"/>
          <w:kern w:val="0"/>
          <w:sz w:val="32"/>
          <w:szCs w:val="32"/>
        </w:rPr>
      </w:pPr>
    </w:p>
    <w:p w:rsidR="009156DC" w:rsidRDefault="00EF39C0">
      <w:pPr>
        <w:spacing w:line="600" w:lineRule="exact"/>
        <w:jc w:val="center"/>
        <w:rPr>
          <w:rFonts w:eastAsia="方正小标宋_GBK"/>
          <w:sz w:val="32"/>
          <w:szCs w:val="32"/>
        </w:rPr>
      </w:pPr>
      <w:r>
        <w:rPr>
          <w:rFonts w:eastAsia="方正小标宋_GBK"/>
          <w:sz w:val="36"/>
          <w:szCs w:val="36"/>
        </w:rPr>
        <w:t>部门整体支出绩效评价报告</w:t>
      </w:r>
    </w:p>
    <w:p w:rsidR="009156DC" w:rsidRDefault="009156DC">
      <w:pPr>
        <w:spacing w:line="600" w:lineRule="exact"/>
        <w:jc w:val="center"/>
        <w:rPr>
          <w:rFonts w:eastAsia="方正小标宋_GBK"/>
          <w:sz w:val="32"/>
          <w:szCs w:val="32"/>
        </w:rPr>
      </w:pPr>
    </w:p>
    <w:p w:rsidR="009156DC" w:rsidRDefault="00EF39C0" w:rsidP="00AA328A">
      <w:pPr>
        <w:pStyle w:val="a5"/>
        <w:widowControl/>
        <w:numPr>
          <w:ilvl w:val="0"/>
          <w:numId w:val="5"/>
        </w:numPr>
        <w:spacing w:line="600" w:lineRule="exact"/>
        <w:ind w:firstLineChars="0"/>
        <w:rPr>
          <w:rFonts w:ascii="Times New Roman" w:eastAsia="黑体" w:hAnsi="Times New Roman"/>
          <w:sz w:val="32"/>
          <w:szCs w:val="32"/>
        </w:rPr>
      </w:pPr>
      <w:r>
        <w:rPr>
          <w:rFonts w:ascii="Times New Roman" w:eastAsia="黑体" w:hAnsi="Times New Roman"/>
          <w:sz w:val="32"/>
          <w:szCs w:val="32"/>
        </w:rPr>
        <w:t>部门、单位基本情况</w:t>
      </w:r>
    </w:p>
    <w:p w:rsidR="00AA328A" w:rsidRPr="00AA328A" w:rsidRDefault="00AA328A" w:rsidP="00AA328A">
      <w:pPr>
        <w:spacing w:line="560" w:lineRule="exact"/>
        <w:ind w:left="640" w:firstLineChars="200" w:firstLine="640"/>
        <w:rPr>
          <w:rFonts w:ascii="仿宋_GB2312" w:eastAsia="仿宋_GB2312"/>
          <w:sz w:val="32"/>
          <w:szCs w:val="32"/>
        </w:rPr>
      </w:pPr>
      <w:r w:rsidRPr="00AA328A">
        <w:rPr>
          <w:rFonts w:ascii="仿宋" w:eastAsia="仿宋" w:hAnsi="仿宋" w:hint="eastAsia"/>
          <w:sz w:val="32"/>
          <w:szCs w:val="32"/>
        </w:rPr>
        <w:t>怀化市旅游学校属全额拨款事业单位，从事中专教育教学工作。作为一级部门预算单位，内设11个功能室：校长室、书记室、教导处、招生处、就业处、总务处、办公室、工会、副校长室、团支部、资助中心。</w:t>
      </w:r>
    </w:p>
    <w:p w:rsidR="009156DC" w:rsidRDefault="00EF39C0">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一般公共预算支出情况</w:t>
      </w:r>
    </w:p>
    <w:p w:rsidR="009156DC" w:rsidRDefault="00EF39C0">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基本支出情况</w:t>
      </w:r>
    </w:p>
    <w:p w:rsidR="00AA328A" w:rsidRPr="00AA328A" w:rsidRDefault="00AA328A" w:rsidP="00445555">
      <w:pPr>
        <w:pStyle w:val="a5"/>
        <w:widowControl/>
        <w:spacing w:line="600" w:lineRule="exact"/>
        <w:ind w:left="640" w:firstLine="640"/>
        <w:rPr>
          <w:rFonts w:ascii="仿宋" w:eastAsia="仿宋" w:hAnsi="仿宋"/>
          <w:sz w:val="32"/>
          <w:szCs w:val="32"/>
        </w:rPr>
      </w:pPr>
      <w:r w:rsidRPr="009556ED">
        <w:rPr>
          <w:rFonts w:ascii="仿宋" w:eastAsia="仿宋" w:hAnsi="仿宋" w:hint="eastAsia"/>
          <w:sz w:val="32"/>
          <w:szCs w:val="32"/>
        </w:rPr>
        <w:t>20</w:t>
      </w:r>
      <w:r>
        <w:rPr>
          <w:rFonts w:ascii="仿宋" w:eastAsia="仿宋" w:hAnsi="仿宋" w:hint="eastAsia"/>
          <w:sz w:val="32"/>
          <w:szCs w:val="32"/>
        </w:rPr>
        <w:t>20</w:t>
      </w:r>
      <w:r w:rsidRPr="009556ED">
        <w:rPr>
          <w:rFonts w:ascii="仿宋" w:eastAsia="仿宋" w:hAnsi="仿宋" w:hint="eastAsia"/>
          <w:sz w:val="32"/>
          <w:szCs w:val="32"/>
        </w:rPr>
        <w:t>年总支出为</w:t>
      </w:r>
      <w:r>
        <w:rPr>
          <w:rFonts w:ascii="仿宋" w:eastAsia="仿宋" w:hAnsi="仿宋" w:hint="eastAsia"/>
          <w:sz w:val="32"/>
          <w:szCs w:val="32"/>
        </w:rPr>
        <w:t>2247.87万</w:t>
      </w:r>
      <w:r w:rsidRPr="009556ED">
        <w:rPr>
          <w:rFonts w:ascii="仿宋" w:eastAsia="仿宋" w:hAnsi="仿宋" w:hint="eastAsia"/>
          <w:sz w:val="32"/>
          <w:szCs w:val="32"/>
        </w:rPr>
        <w:t>元：其中人员经费支出</w:t>
      </w:r>
      <w:r w:rsidR="00445555">
        <w:rPr>
          <w:rFonts w:ascii="仿宋" w:eastAsia="仿宋" w:hAnsi="仿宋" w:hint="eastAsia"/>
          <w:sz w:val="32"/>
          <w:szCs w:val="32"/>
        </w:rPr>
        <w:t>1119.91</w:t>
      </w:r>
      <w:r w:rsidRPr="009556ED">
        <w:rPr>
          <w:rFonts w:ascii="仿宋" w:eastAsia="仿宋" w:hAnsi="仿宋" w:hint="eastAsia"/>
          <w:sz w:val="32"/>
          <w:szCs w:val="32"/>
        </w:rPr>
        <w:t>万</w:t>
      </w:r>
      <w:r>
        <w:rPr>
          <w:rFonts w:ascii="仿宋" w:eastAsia="仿宋" w:hAnsi="仿宋" w:hint="eastAsia"/>
          <w:sz w:val="32"/>
          <w:szCs w:val="32"/>
        </w:rPr>
        <w:t>元</w:t>
      </w:r>
      <w:r w:rsidRPr="009556ED">
        <w:rPr>
          <w:rFonts w:ascii="仿宋" w:eastAsia="仿宋" w:hAnsi="仿宋" w:hint="eastAsia"/>
          <w:sz w:val="32"/>
          <w:szCs w:val="32"/>
        </w:rPr>
        <w:t>，日常公用经费支出</w:t>
      </w:r>
      <w:r w:rsidR="00445555">
        <w:rPr>
          <w:rFonts w:ascii="仿宋" w:eastAsia="仿宋" w:hAnsi="仿宋" w:hint="eastAsia"/>
          <w:sz w:val="32"/>
          <w:szCs w:val="32"/>
        </w:rPr>
        <w:t>93.09</w:t>
      </w:r>
      <w:r w:rsidRPr="009556ED">
        <w:rPr>
          <w:rFonts w:ascii="仿宋" w:eastAsia="仿宋" w:hAnsi="仿宋" w:hint="eastAsia"/>
          <w:sz w:val="32"/>
          <w:szCs w:val="32"/>
        </w:rPr>
        <w:t>万</w:t>
      </w:r>
      <w:r>
        <w:rPr>
          <w:rFonts w:ascii="仿宋" w:eastAsia="仿宋" w:hAnsi="仿宋" w:hint="eastAsia"/>
          <w:sz w:val="32"/>
          <w:szCs w:val="32"/>
        </w:rPr>
        <w:t>元</w:t>
      </w:r>
      <w:r w:rsidRPr="009556ED">
        <w:rPr>
          <w:rFonts w:ascii="仿宋" w:eastAsia="仿宋" w:hAnsi="仿宋" w:hint="eastAsia"/>
          <w:sz w:val="32"/>
          <w:szCs w:val="32"/>
        </w:rPr>
        <w:t>，项目资金</w:t>
      </w:r>
      <w:r w:rsidR="00445555">
        <w:rPr>
          <w:rFonts w:ascii="仿宋" w:eastAsia="仿宋" w:hAnsi="仿宋" w:hint="eastAsia"/>
          <w:sz w:val="32"/>
          <w:szCs w:val="32"/>
        </w:rPr>
        <w:t>1034.87</w:t>
      </w:r>
      <w:r w:rsidRPr="009556ED">
        <w:rPr>
          <w:rFonts w:ascii="仿宋" w:eastAsia="仿宋" w:hAnsi="仿宋" w:hint="eastAsia"/>
          <w:sz w:val="32"/>
          <w:szCs w:val="32"/>
        </w:rPr>
        <w:t>万</w:t>
      </w:r>
      <w:r>
        <w:rPr>
          <w:rFonts w:ascii="仿宋" w:eastAsia="仿宋" w:hAnsi="仿宋" w:hint="eastAsia"/>
          <w:sz w:val="32"/>
          <w:szCs w:val="32"/>
        </w:rPr>
        <w:t>元</w:t>
      </w:r>
      <w:r w:rsidRPr="009556ED">
        <w:rPr>
          <w:rFonts w:ascii="仿宋" w:eastAsia="仿宋" w:hAnsi="仿宋" w:hint="eastAsia"/>
          <w:sz w:val="32"/>
          <w:szCs w:val="32"/>
        </w:rPr>
        <w:t>。</w:t>
      </w:r>
    </w:p>
    <w:p w:rsidR="00445555" w:rsidRDefault="00EF39C0" w:rsidP="00445555">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rsidR="009156DC" w:rsidRPr="00445555" w:rsidRDefault="00356B95" w:rsidP="00445555">
      <w:pPr>
        <w:pStyle w:val="a5"/>
        <w:widowControl/>
        <w:spacing w:line="600" w:lineRule="exact"/>
        <w:ind w:left="640" w:firstLine="640"/>
        <w:rPr>
          <w:rFonts w:ascii="仿宋" w:eastAsia="仿宋" w:hAnsi="仿宋"/>
          <w:sz w:val="32"/>
          <w:szCs w:val="32"/>
        </w:rPr>
      </w:pPr>
      <w:r>
        <w:rPr>
          <w:rFonts w:ascii="仿宋" w:eastAsia="仿宋" w:hAnsi="仿宋" w:hint="eastAsia"/>
          <w:sz w:val="32"/>
          <w:szCs w:val="32"/>
        </w:rPr>
        <w:t>2020年度专项资金安排</w:t>
      </w:r>
      <w:r w:rsidR="00445555" w:rsidRPr="009556ED">
        <w:rPr>
          <w:rFonts w:ascii="仿宋" w:eastAsia="仿宋" w:hAnsi="仿宋" w:hint="eastAsia"/>
          <w:sz w:val="32"/>
          <w:szCs w:val="32"/>
        </w:rPr>
        <w:t>基本建设项目</w:t>
      </w:r>
      <w:r w:rsidR="00445555">
        <w:rPr>
          <w:rFonts w:ascii="仿宋" w:eastAsia="仿宋" w:hAnsi="仿宋" w:hint="eastAsia"/>
          <w:sz w:val="32"/>
          <w:szCs w:val="32"/>
        </w:rPr>
        <w:t>190.1</w:t>
      </w:r>
      <w:r w:rsidR="00445555" w:rsidRPr="009556ED">
        <w:rPr>
          <w:rFonts w:ascii="仿宋" w:eastAsia="仿宋" w:hAnsi="仿宋" w:hint="eastAsia"/>
          <w:sz w:val="32"/>
          <w:szCs w:val="32"/>
        </w:rPr>
        <w:t>万</w:t>
      </w:r>
      <w:r w:rsidR="00445555">
        <w:rPr>
          <w:rFonts w:ascii="仿宋" w:eastAsia="仿宋" w:hAnsi="仿宋" w:hint="eastAsia"/>
          <w:sz w:val="32"/>
          <w:szCs w:val="32"/>
        </w:rPr>
        <w:t>元</w:t>
      </w:r>
      <w:r w:rsidR="00445555" w:rsidRPr="009556ED">
        <w:rPr>
          <w:rFonts w:ascii="仿宋" w:eastAsia="仿宋" w:hAnsi="仿宋" w:hint="eastAsia"/>
          <w:sz w:val="32"/>
          <w:szCs w:val="32"/>
        </w:rPr>
        <w:t>，专项业务费用类项目</w:t>
      </w:r>
      <w:r>
        <w:rPr>
          <w:rFonts w:ascii="仿宋" w:eastAsia="仿宋" w:hAnsi="仿宋" w:hint="eastAsia"/>
          <w:sz w:val="32"/>
          <w:szCs w:val="32"/>
        </w:rPr>
        <w:t>479.64</w:t>
      </w:r>
      <w:r w:rsidR="00445555">
        <w:rPr>
          <w:rFonts w:ascii="仿宋" w:eastAsia="仿宋" w:hAnsi="仿宋" w:hint="eastAsia"/>
          <w:sz w:val="32"/>
          <w:szCs w:val="32"/>
        </w:rPr>
        <w:t>万元</w:t>
      </w:r>
      <w:r w:rsidR="00445555" w:rsidRPr="009556ED">
        <w:rPr>
          <w:rFonts w:ascii="仿宋" w:eastAsia="仿宋" w:hAnsi="仿宋" w:hint="eastAsia"/>
          <w:sz w:val="32"/>
          <w:szCs w:val="32"/>
        </w:rPr>
        <w:t>，专项个人家庭补助类项目</w:t>
      </w:r>
      <w:r>
        <w:rPr>
          <w:rFonts w:ascii="仿宋" w:eastAsia="仿宋" w:hAnsi="仿宋" w:hint="eastAsia"/>
          <w:sz w:val="32"/>
          <w:szCs w:val="32"/>
        </w:rPr>
        <w:t>365.13</w:t>
      </w:r>
      <w:r w:rsidR="00445555" w:rsidRPr="009556ED">
        <w:rPr>
          <w:rFonts w:ascii="仿宋" w:eastAsia="仿宋" w:hAnsi="仿宋" w:hint="eastAsia"/>
          <w:sz w:val="32"/>
          <w:szCs w:val="32"/>
        </w:rPr>
        <w:t>万</w:t>
      </w:r>
      <w:r>
        <w:rPr>
          <w:rFonts w:ascii="仿宋" w:eastAsia="仿宋" w:hAnsi="仿宋" w:hint="eastAsia"/>
          <w:sz w:val="32"/>
          <w:szCs w:val="32"/>
        </w:rPr>
        <w:t>元，严格执行专款专用，国库集中拨付使用。除专项资金外无其他项目支出。</w:t>
      </w:r>
    </w:p>
    <w:p w:rsidR="009156DC" w:rsidRDefault="00EF39C0">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三、</w:t>
      </w:r>
      <w:r>
        <w:rPr>
          <w:rFonts w:ascii="Times New Roman" w:eastAsia="黑体" w:hAnsi="Times New Roman"/>
          <w:sz w:val="32"/>
          <w:szCs w:val="32"/>
        </w:rPr>
        <w:t>政府性基金预算支出情况</w:t>
      </w:r>
      <w:r w:rsidR="006B49A9">
        <w:rPr>
          <w:rFonts w:ascii="Times New Roman" w:eastAsia="黑体" w:hAnsi="Times New Roman" w:hint="eastAsia"/>
          <w:sz w:val="32"/>
          <w:szCs w:val="32"/>
        </w:rPr>
        <w:t>：无</w:t>
      </w:r>
    </w:p>
    <w:p w:rsidR="009156DC" w:rsidRDefault="00EF39C0">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四、</w:t>
      </w:r>
      <w:r>
        <w:rPr>
          <w:rFonts w:ascii="Times New Roman" w:eastAsia="黑体" w:hAnsi="Times New Roman"/>
          <w:sz w:val="32"/>
          <w:szCs w:val="32"/>
        </w:rPr>
        <w:t>国有资本经营预算支出情况</w:t>
      </w:r>
      <w:r w:rsidR="006B49A9">
        <w:rPr>
          <w:rFonts w:ascii="Times New Roman" w:eastAsia="黑体" w:hAnsi="Times New Roman" w:hint="eastAsia"/>
          <w:sz w:val="32"/>
          <w:szCs w:val="32"/>
        </w:rPr>
        <w:t>：无</w:t>
      </w:r>
    </w:p>
    <w:p w:rsidR="009156DC" w:rsidRDefault="00EF39C0">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五、</w:t>
      </w:r>
      <w:r>
        <w:rPr>
          <w:rFonts w:ascii="Times New Roman" w:eastAsia="黑体" w:hAnsi="Times New Roman"/>
          <w:sz w:val="32"/>
          <w:szCs w:val="32"/>
        </w:rPr>
        <w:t>社会保险基金预算支出情况</w:t>
      </w:r>
      <w:r w:rsidR="006B49A9">
        <w:rPr>
          <w:rFonts w:ascii="Times New Roman" w:eastAsia="黑体" w:hAnsi="Times New Roman" w:hint="eastAsia"/>
          <w:sz w:val="32"/>
          <w:szCs w:val="32"/>
        </w:rPr>
        <w:t>：无</w:t>
      </w:r>
    </w:p>
    <w:p w:rsidR="009156DC" w:rsidRDefault="00EF39C0">
      <w:pPr>
        <w:widowControl/>
        <w:spacing w:line="600" w:lineRule="exact"/>
        <w:ind w:firstLine="645"/>
        <w:jc w:val="left"/>
        <w:rPr>
          <w:rFonts w:eastAsia="黑体"/>
          <w:sz w:val="32"/>
          <w:szCs w:val="32"/>
        </w:rPr>
      </w:pPr>
      <w:r>
        <w:rPr>
          <w:rFonts w:eastAsia="黑体"/>
          <w:sz w:val="32"/>
          <w:szCs w:val="32"/>
        </w:rPr>
        <w:t>六、部门整体支出绩效情况</w:t>
      </w:r>
    </w:p>
    <w:p w:rsidR="006B49A9" w:rsidRPr="006B49A9" w:rsidRDefault="006B49A9" w:rsidP="006B49A9">
      <w:pPr>
        <w:pStyle w:val="a6"/>
        <w:spacing w:before="0" w:beforeAutospacing="0" w:after="0" w:afterAutospacing="0" w:line="480" w:lineRule="auto"/>
        <w:ind w:firstLine="480"/>
        <w:rPr>
          <w:rFonts w:asciiTheme="minorEastAsia" w:eastAsiaTheme="minorEastAsia" w:hAnsiTheme="minorEastAsia"/>
          <w:color w:val="333333"/>
          <w:sz w:val="28"/>
          <w:szCs w:val="28"/>
        </w:rPr>
      </w:pPr>
      <w:r w:rsidRPr="0054186D">
        <w:rPr>
          <w:rFonts w:asciiTheme="minorEastAsia" w:eastAsiaTheme="minorEastAsia" w:hAnsiTheme="minorEastAsia" w:hint="eastAsia"/>
          <w:color w:val="333333"/>
          <w:sz w:val="28"/>
          <w:szCs w:val="28"/>
        </w:rPr>
        <w:lastRenderedPageBreak/>
        <w:t>20</w:t>
      </w:r>
      <w:r>
        <w:rPr>
          <w:rFonts w:asciiTheme="minorEastAsia" w:eastAsiaTheme="minorEastAsia" w:hAnsiTheme="minorEastAsia" w:hint="eastAsia"/>
          <w:color w:val="333333"/>
          <w:sz w:val="28"/>
          <w:szCs w:val="28"/>
        </w:rPr>
        <w:t>20</w:t>
      </w:r>
      <w:r w:rsidRPr="0054186D">
        <w:rPr>
          <w:rFonts w:asciiTheme="minorEastAsia" w:eastAsiaTheme="minorEastAsia" w:hAnsiTheme="minorEastAsia" w:hint="eastAsia"/>
          <w:color w:val="333333"/>
          <w:sz w:val="28"/>
          <w:szCs w:val="28"/>
        </w:rPr>
        <w:t>年我校所有财政性资金、专项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rsidR="009156DC" w:rsidRDefault="00EF39C0">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Pr>
          <w:rFonts w:ascii="Times New Roman" w:eastAsia="黑体" w:hAnsi="Times New Roman"/>
          <w:sz w:val="32"/>
          <w:szCs w:val="32"/>
        </w:rPr>
        <w:t>存在的问题及原因分析</w:t>
      </w:r>
    </w:p>
    <w:p w:rsidR="006B49A9" w:rsidRDefault="006B49A9" w:rsidP="006B49A9">
      <w:pPr>
        <w:widowControl/>
        <w:spacing w:line="600" w:lineRule="exact"/>
        <w:ind w:firstLineChars="200" w:firstLine="560"/>
        <w:jc w:val="left"/>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因</w:t>
      </w:r>
      <w:r w:rsidRPr="0054186D">
        <w:rPr>
          <w:rFonts w:asciiTheme="minorEastAsia" w:eastAsiaTheme="minorEastAsia" w:hAnsiTheme="minorEastAsia" w:hint="eastAsia"/>
          <w:color w:val="333333"/>
          <w:sz w:val="28"/>
          <w:szCs w:val="28"/>
        </w:rPr>
        <w:t>我校本年度聘请了较多临时代课老师，进而导致日常经费开支增加。加上现代化设备的使用率提高，致使水电费的支出增长，以致经费预算不足，造成学校的经费使用不尽合理。由于专业业务水平不高，对于固定资产的管理和入账不够规范合理。</w:t>
      </w:r>
    </w:p>
    <w:p w:rsidR="009156DC" w:rsidRDefault="00EF39C0">
      <w:pPr>
        <w:widowControl/>
        <w:spacing w:line="600" w:lineRule="exact"/>
        <w:ind w:firstLineChars="200" w:firstLine="640"/>
        <w:jc w:val="left"/>
        <w:rPr>
          <w:rFonts w:eastAsia="黑体"/>
          <w:sz w:val="32"/>
          <w:szCs w:val="32"/>
        </w:rPr>
      </w:pPr>
      <w:r>
        <w:rPr>
          <w:rFonts w:eastAsia="黑体"/>
          <w:sz w:val="32"/>
          <w:szCs w:val="32"/>
        </w:rPr>
        <w:t>八、下一步改进措施</w:t>
      </w:r>
    </w:p>
    <w:p w:rsidR="006B49A9" w:rsidRPr="0054186D" w:rsidRDefault="006B49A9" w:rsidP="006B49A9">
      <w:pPr>
        <w:pStyle w:val="a6"/>
        <w:spacing w:before="0" w:beforeAutospacing="0" w:after="0" w:afterAutospacing="0" w:line="480" w:lineRule="auto"/>
        <w:ind w:firstLine="480"/>
        <w:rPr>
          <w:rFonts w:asciiTheme="minorEastAsia" w:eastAsiaTheme="minorEastAsia" w:hAnsiTheme="minorEastAsia"/>
          <w:color w:val="333333"/>
          <w:sz w:val="28"/>
          <w:szCs w:val="28"/>
        </w:rPr>
      </w:pPr>
      <w:r w:rsidRPr="0054186D">
        <w:rPr>
          <w:rFonts w:asciiTheme="minorEastAsia" w:eastAsiaTheme="minorEastAsia" w:hAnsiTheme="minorEastAsia" w:hint="eastAsia"/>
          <w:color w:val="333333"/>
          <w:sz w:val="28"/>
          <w:szCs w:val="28"/>
        </w:rPr>
        <w:t>1、能够足额安排财政预算，确保各项日常工作的开展.</w:t>
      </w:r>
    </w:p>
    <w:p w:rsidR="006B49A9" w:rsidRPr="006B49A9" w:rsidRDefault="006B49A9" w:rsidP="006B49A9">
      <w:pPr>
        <w:pStyle w:val="a6"/>
        <w:spacing w:before="0" w:beforeAutospacing="0" w:after="0" w:afterAutospacing="0" w:line="480" w:lineRule="auto"/>
        <w:ind w:firstLine="480"/>
        <w:rPr>
          <w:rFonts w:asciiTheme="minorEastAsia" w:eastAsiaTheme="minorEastAsia" w:hAnsiTheme="minorEastAsia"/>
          <w:color w:val="333333"/>
          <w:sz w:val="28"/>
          <w:szCs w:val="28"/>
        </w:rPr>
      </w:pPr>
      <w:r w:rsidRPr="0054186D">
        <w:rPr>
          <w:rFonts w:asciiTheme="minorEastAsia" w:eastAsiaTheme="minorEastAsia" w:hAnsiTheme="minorEastAsia" w:hint="eastAsia"/>
          <w:color w:val="333333"/>
          <w:sz w:val="28"/>
          <w:szCs w:val="28"/>
        </w:rPr>
        <w:t>2、加强绩效评价管理评价的可操作性，对相关业务人员进行相关培训，以提高业务知识水平。</w:t>
      </w:r>
    </w:p>
    <w:p w:rsidR="009156DC" w:rsidRDefault="00EF39C0">
      <w:pPr>
        <w:widowControl/>
        <w:spacing w:line="600" w:lineRule="exact"/>
        <w:ind w:firstLine="645"/>
        <w:jc w:val="left"/>
        <w:rPr>
          <w:rFonts w:eastAsia="黑体"/>
          <w:sz w:val="32"/>
          <w:szCs w:val="32"/>
        </w:rPr>
      </w:pPr>
      <w:r>
        <w:rPr>
          <w:rFonts w:eastAsia="黑体"/>
          <w:sz w:val="32"/>
          <w:szCs w:val="32"/>
        </w:rPr>
        <w:t>九、其他需要说明的情况</w:t>
      </w:r>
    </w:p>
    <w:p w:rsidR="009156DC" w:rsidRDefault="006B49A9" w:rsidP="006B49A9">
      <w:pPr>
        <w:widowControl/>
        <w:spacing w:line="600" w:lineRule="exact"/>
        <w:ind w:firstLine="645"/>
        <w:jc w:val="left"/>
        <w:rPr>
          <w:rFonts w:eastAsia="仿宋_GB2312"/>
          <w:sz w:val="32"/>
          <w:szCs w:val="32"/>
        </w:rPr>
      </w:pPr>
      <w:r>
        <w:rPr>
          <w:rFonts w:eastAsia="仿宋_GB2312" w:hint="eastAsia"/>
          <w:sz w:val="32"/>
          <w:szCs w:val="32"/>
        </w:rPr>
        <w:t xml:space="preserve">    </w:t>
      </w:r>
      <w:r>
        <w:rPr>
          <w:rFonts w:eastAsia="仿宋_GB2312" w:hint="eastAsia"/>
          <w:sz w:val="32"/>
          <w:szCs w:val="32"/>
        </w:rPr>
        <w:t>无</w:t>
      </w:r>
    </w:p>
    <w:p w:rsidR="009156DC" w:rsidRDefault="00EF39C0">
      <w:pPr>
        <w:widowControl/>
        <w:spacing w:line="600" w:lineRule="exact"/>
        <w:ind w:firstLine="645"/>
        <w:jc w:val="left"/>
        <w:rPr>
          <w:rFonts w:eastAsia="仿宋_GB2312"/>
          <w:sz w:val="32"/>
          <w:szCs w:val="32"/>
        </w:rPr>
      </w:pPr>
      <w:r>
        <w:rPr>
          <w:rFonts w:eastAsia="仿宋_GB2312"/>
          <w:sz w:val="32"/>
          <w:szCs w:val="32"/>
        </w:rPr>
        <w:t>报告应包括以下附件：</w:t>
      </w:r>
    </w:p>
    <w:p w:rsidR="009156DC" w:rsidRDefault="00EF39C0">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、部门整体支出绩效评价基础数据表</w:t>
      </w:r>
    </w:p>
    <w:p w:rsidR="009156DC" w:rsidRDefault="00EF39C0">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sz w:val="32"/>
          <w:szCs w:val="32"/>
        </w:rPr>
        <w:t>、部门整体支出绩效自评表</w:t>
      </w:r>
    </w:p>
    <w:p w:rsidR="009156DC" w:rsidRDefault="00EF39C0">
      <w:pPr>
        <w:widowControl/>
        <w:spacing w:line="600" w:lineRule="exact"/>
        <w:ind w:firstLineChars="200" w:firstLine="640"/>
        <w:jc w:val="left"/>
        <w:rPr>
          <w:rFonts w:eastAsia="仿宋_GB2312"/>
          <w:sz w:val="32"/>
          <w:szCs w:val="32"/>
        </w:rPr>
      </w:pPr>
      <w:r>
        <w:rPr>
          <w:rFonts w:eastAsia="仿宋_GB2312"/>
          <w:sz w:val="32"/>
          <w:szCs w:val="32"/>
        </w:rPr>
        <w:lastRenderedPageBreak/>
        <w:t>3</w:t>
      </w:r>
      <w:r>
        <w:rPr>
          <w:rFonts w:eastAsia="仿宋_GB2312"/>
          <w:sz w:val="32"/>
          <w:szCs w:val="32"/>
        </w:rPr>
        <w:t>、项目支出绩效自评表（每个一级项目支出一张表）</w:t>
      </w:r>
    </w:p>
    <w:p w:rsidR="009156DC" w:rsidRDefault="00EF39C0">
      <w:pPr>
        <w:widowControl/>
        <w:spacing w:line="600" w:lineRule="exact"/>
        <w:ind w:firstLineChars="200" w:firstLine="640"/>
        <w:jc w:val="left"/>
        <w:rPr>
          <w:rFonts w:eastAsia="仿宋_GB2312"/>
          <w:sz w:val="32"/>
          <w:szCs w:val="32"/>
        </w:rPr>
      </w:pPr>
      <w:r>
        <w:rPr>
          <w:rFonts w:eastAsia="仿宋_GB2312"/>
          <w:sz w:val="32"/>
          <w:szCs w:val="32"/>
        </w:rPr>
        <w:t>4</w:t>
      </w:r>
      <w:r>
        <w:rPr>
          <w:rFonts w:eastAsia="仿宋_GB2312"/>
          <w:sz w:val="32"/>
          <w:szCs w:val="32"/>
        </w:rPr>
        <w:t>、政府性基金预算支出情况表</w:t>
      </w:r>
    </w:p>
    <w:p w:rsidR="009156DC" w:rsidRDefault="00EF39C0">
      <w:pPr>
        <w:widowControl/>
        <w:spacing w:line="600" w:lineRule="exact"/>
        <w:ind w:firstLineChars="200" w:firstLine="640"/>
        <w:jc w:val="left"/>
        <w:rPr>
          <w:rFonts w:eastAsia="仿宋_GB2312"/>
          <w:sz w:val="32"/>
          <w:szCs w:val="32"/>
        </w:rPr>
      </w:pPr>
      <w:r>
        <w:rPr>
          <w:rFonts w:eastAsia="仿宋_GB2312"/>
          <w:sz w:val="32"/>
          <w:szCs w:val="32"/>
        </w:rPr>
        <w:t>5</w:t>
      </w:r>
      <w:r>
        <w:rPr>
          <w:rFonts w:eastAsia="仿宋_GB2312"/>
          <w:sz w:val="32"/>
          <w:szCs w:val="32"/>
        </w:rPr>
        <w:t>、国有资本经营预算支出情况表</w:t>
      </w:r>
    </w:p>
    <w:p w:rsidR="009156DC" w:rsidRDefault="00EF39C0">
      <w:pPr>
        <w:widowControl/>
        <w:spacing w:line="600" w:lineRule="exact"/>
        <w:ind w:firstLineChars="200" w:firstLine="640"/>
        <w:jc w:val="left"/>
        <w:rPr>
          <w:rFonts w:eastAsia="仿宋_GB2312"/>
          <w:sz w:val="32"/>
          <w:szCs w:val="32"/>
        </w:rPr>
      </w:pPr>
      <w:r>
        <w:rPr>
          <w:rFonts w:eastAsia="仿宋_GB2312"/>
          <w:sz w:val="32"/>
          <w:szCs w:val="32"/>
        </w:rPr>
        <w:t>6</w:t>
      </w:r>
      <w:r>
        <w:rPr>
          <w:rFonts w:eastAsia="仿宋_GB2312"/>
          <w:sz w:val="32"/>
          <w:szCs w:val="32"/>
        </w:rPr>
        <w:t>、社会保险基金预算支出情况表</w:t>
      </w:r>
    </w:p>
    <w:p w:rsidR="009156DC" w:rsidRDefault="009156DC">
      <w:pPr>
        <w:widowControl/>
        <w:spacing w:line="600" w:lineRule="exact"/>
        <w:ind w:firstLineChars="200" w:firstLine="640"/>
        <w:jc w:val="left"/>
        <w:rPr>
          <w:rFonts w:eastAsia="仿宋_GB2312"/>
          <w:sz w:val="32"/>
          <w:szCs w:val="32"/>
        </w:rPr>
      </w:pPr>
    </w:p>
    <w:p w:rsidR="009156DC" w:rsidRDefault="009156DC">
      <w:pPr>
        <w:widowControl/>
        <w:spacing w:line="600" w:lineRule="exact"/>
        <w:ind w:firstLineChars="200" w:firstLine="640"/>
        <w:jc w:val="left"/>
        <w:rPr>
          <w:rFonts w:eastAsia="仿宋_GB2312"/>
          <w:sz w:val="32"/>
          <w:szCs w:val="32"/>
        </w:rPr>
      </w:pPr>
    </w:p>
    <w:p w:rsidR="009156DC" w:rsidRDefault="009156DC">
      <w:pPr>
        <w:widowControl/>
        <w:spacing w:line="600" w:lineRule="exact"/>
        <w:ind w:firstLineChars="200" w:firstLine="640"/>
        <w:jc w:val="left"/>
        <w:rPr>
          <w:rFonts w:eastAsia="仿宋_GB2312"/>
          <w:sz w:val="32"/>
          <w:szCs w:val="32"/>
        </w:rPr>
      </w:pPr>
    </w:p>
    <w:p w:rsidR="009156DC" w:rsidRDefault="009156DC">
      <w:pPr>
        <w:widowControl/>
        <w:spacing w:line="600" w:lineRule="exact"/>
        <w:ind w:firstLineChars="200" w:firstLine="640"/>
        <w:jc w:val="left"/>
        <w:rPr>
          <w:rFonts w:eastAsia="仿宋_GB2312"/>
          <w:sz w:val="32"/>
          <w:szCs w:val="32"/>
        </w:rPr>
      </w:pPr>
    </w:p>
    <w:p w:rsidR="009156DC" w:rsidRDefault="009156DC">
      <w:pPr>
        <w:widowControl/>
        <w:spacing w:line="600" w:lineRule="exact"/>
        <w:ind w:firstLineChars="200" w:firstLine="640"/>
        <w:jc w:val="left"/>
        <w:rPr>
          <w:rFonts w:eastAsia="仿宋_GB2312"/>
          <w:sz w:val="32"/>
          <w:szCs w:val="32"/>
        </w:rPr>
      </w:pPr>
    </w:p>
    <w:p w:rsidR="009156DC" w:rsidRDefault="009156DC">
      <w:pPr>
        <w:widowControl/>
        <w:spacing w:line="600" w:lineRule="exact"/>
        <w:ind w:firstLineChars="200" w:firstLine="640"/>
        <w:jc w:val="left"/>
        <w:rPr>
          <w:rFonts w:eastAsia="仿宋_GB2312"/>
          <w:sz w:val="32"/>
          <w:szCs w:val="32"/>
        </w:rPr>
      </w:pPr>
    </w:p>
    <w:p w:rsidR="009156DC" w:rsidRDefault="009156DC">
      <w:pPr>
        <w:widowControl/>
        <w:spacing w:line="600" w:lineRule="exact"/>
        <w:ind w:firstLineChars="200" w:firstLine="640"/>
        <w:jc w:val="left"/>
        <w:rPr>
          <w:rFonts w:eastAsia="仿宋_GB2312"/>
          <w:sz w:val="32"/>
          <w:szCs w:val="32"/>
        </w:rPr>
      </w:pPr>
    </w:p>
    <w:p w:rsidR="009156DC" w:rsidRDefault="009156DC">
      <w:pPr>
        <w:widowControl/>
        <w:spacing w:line="600" w:lineRule="exact"/>
        <w:ind w:firstLineChars="200" w:firstLine="640"/>
        <w:jc w:val="left"/>
        <w:rPr>
          <w:rFonts w:eastAsia="仿宋_GB2312"/>
          <w:sz w:val="32"/>
          <w:szCs w:val="32"/>
        </w:rPr>
      </w:pPr>
    </w:p>
    <w:p w:rsidR="009156DC" w:rsidRDefault="009156DC">
      <w:pPr>
        <w:widowControl/>
        <w:spacing w:line="600" w:lineRule="exact"/>
        <w:ind w:firstLineChars="200" w:firstLine="640"/>
        <w:jc w:val="left"/>
        <w:rPr>
          <w:rFonts w:eastAsia="仿宋_GB2312"/>
          <w:sz w:val="32"/>
          <w:szCs w:val="32"/>
        </w:rPr>
      </w:pPr>
    </w:p>
    <w:p w:rsidR="009156DC" w:rsidRDefault="009156DC">
      <w:pPr>
        <w:widowControl/>
        <w:spacing w:line="600" w:lineRule="exact"/>
        <w:ind w:firstLineChars="200" w:firstLine="640"/>
        <w:jc w:val="left"/>
        <w:rPr>
          <w:rFonts w:eastAsia="仿宋_GB2312"/>
          <w:sz w:val="32"/>
          <w:szCs w:val="32"/>
        </w:rPr>
      </w:pPr>
    </w:p>
    <w:p w:rsidR="009156DC" w:rsidRDefault="009156DC">
      <w:pPr>
        <w:widowControl/>
        <w:spacing w:line="600" w:lineRule="exact"/>
        <w:ind w:firstLineChars="200" w:firstLine="640"/>
        <w:jc w:val="left"/>
        <w:rPr>
          <w:rFonts w:eastAsia="仿宋_GB2312"/>
          <w:sz w:val="32"/>
          <w:szCs w:val="32"/>
        </w:rPr>
      </w:pPr>
    </w:p>
    <w:p w:rsidR="006B49A9" w:rsidRDefault="006B49A9">
      <w:pPr>
        <w:widowControl/>
        <w:spacing w:line="600" w:lineRule="exact"/>
        <w:ind w:firstLineChars="200" w:firstLine="640"/>
        <w:jc w:val="left"/>
        <w:rPr>
          <w:rFonts w:eastAsia="仿宋_GB2312"/>
          <w:sz w:val="32"/>
          <w:szCs w:val="32"/>
        </w:rPr>
      </w:pPr>
    </w:p>
    <w:p w:rsidR="006B49A9" w:rsidRDefault="006B49A9">
      <w:pPr>
        <w:widowControl/>
        <w:spacing w:line="600" w:lineRule="exact"/>
        <w:ind w:firstLineChars="200" w:firstLine="640"/>
        <w:jc w:val="left"/>
        <w:rPr>
          <w:rFonts w:eastAsia="仿宋_GB2312"/>
          <w:sz w:val="32"/>
          <w:szCs w:val="32"/>
        </w:rPr>
      </w:pPr>
    </w:p>
    <w:p w:rsidR="006B49A9" w:rsidRDefault="006B49A9">
      <w:pPr>
        <w:widowControl/>
        <w:spacing w:line="600" w:lineRule="exact"/>
        <w:ind w:firstLineChars="200" w:firstLine="640"/>
        <w:jc w:val="left"/>
        <w:rPr>
          <w:rFonts w:eastAsia="仿宋_GB2312"/>
          <w:sz w:val="32"/>
          <w:szCs w:val="32"/>
        </w:rPr>
      </w:pPr>
    </w:p>
    <w:p w:rsidR="006B49A9" w:rsidRDefault="006B49A9">
      <w:pPr>
        <w:widowControl/>
        <w:spacing w:line="600" w:lineRule="exact"/>
        <w:ind w:firstLineChars="200" w:firstLine="640"/>
        <w:jc w:val="left"/>
        <w:rPr>
          <w:rFonts w:eastAsia="仿宋_GB2312"/>
          <w:sz w:val="32"/>
          <w:szCs w:val="32"/>
        </w:rPr>
      </w:pPr>
    </w:p>
    <w:p w:rsidR="006B49A9" w:rsidRDefault="006B49A9">
      <w:pPr>
        <w:widowControl/>
        <w:spacing w:line="600" w:lineRule="exact"/>
        <w:ind w:firstLineChars="200" w:firstLine="640"/>
        <w:jc w:val="left"/>
        <w:rPr>
          <w:rFonts w:eastAsia="仿宋_GB2312"/>
          <w:sz w:val="32"/>
          <w:szCs w:val="32"/>
        </w:rPr>
      </w:pPr>
    </w:p>
    <w:p w:rsidR="006B49A9" w:rsidRDefault="006B49A9">
      <w:pPr>
        <w:widowControl/>
        <w:spacing w:line="600" w:lineRule="exact"/>
        <w:ind w:firstLineChars="200" w:firstLine="640"/>
        <w:jc w:val="left"/>
        <w:rPr>
          <w:rFonts w:eastAsia="仿宋_GB2312"/>
          <w:sz w:val="32"/>
          <w:szCs w:val="32"/>
        </w:rPr>
      </w:pPr>
    </w:p>
    <w:p w:rsidR="006B49A9" w:rsidRDefault="006B49A9">
      <w:pPr>
        <w:widowControl/>
        <w:spacing w:line="600" w:lineRule="exact"/>
        <w:ind w:firstLineChars="200" w:firstLine="640"/>
        <w:jc w:val="left"/>
        <w:rPr>
          <w:rFonts w:eastAsia="仿宋_GB2312"/>
          <w:sz w:val="32"/>
          <w:szCs w:val="32"/>
        </w:rPr>
      </w:pPr>
    </w:p>
    <w:p w:rsidR="006B49A9" w:rsidRDefault="006B49A9">
      <w:pPr>
        <w:widowControl/>
        <w:spacing w:line="600" w:lineRule="exact"/>
        <w:ind w:firstLineChars="200" w:firstLine="640"/>
        <w:jc w:val="left"/>
        <w:rPr>
          <w:rFonts w:eastAsia="仿宋_GB2312"/>
          <w:sz w:val="32"/>
          <w:szCs w:val="32"/>
        </w:rPr>
      </w:pPr>
    </w:p>
    <w:p w:rsidR="009156DC" w:rsidRDefault="00EF39C0">
      <w:pPr>
        <w:spacing w:line="600" w:lineRule="exact"/>
        <w:rPr>
          <w:rFonts w:eastAsia="黑体"/>
          <w:sz w:val="32"/>
          <w:szCs w:val="32"/>
        </w:rPr>
      </w:pPr>
      <w:r>
        <w:rPr>
          <w:rFonts w:eastAsia="黑体"/>
          <w:sz w:val="32"/>
          <w:szCs w:val="32"/>
        </w:rPr>
        <w:lastRenderedPageBreak/>
        <w:t>附件</w:t>
      </w:r>
      <w:r>
        <w:rPr>
          <w:rFonts w:eastAsia="黑体" w:hint="eastAsia"/>
          <w:sz w:val="32"/>
          <w:szCs w:val="32"/>
        </w:rPr>
        <w:t>4-1</w:t>
      </w:r>
    </w:p>
    <w:p w:rsidR="009156DC" w:rsidRDefault="009156DC">
      <w:pPr>
        <w:spacing w:line="400" w:lineRule="exact"/>
        <w:rPr>
          <w:rFonts w:eastAsia="黑体"/>
          <w:sz w:val="32"/>
          <w:szCs w:val="32"/>
        </w:rPr>
      </w:pPr>
    </w:p>
    <w:p w:rsidR="009156DC" w:rsidRDefault="00EF39C0" w:rsidP="00C174DB">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90"/>
        <w:gridCol w:w="687"/>
        <w:gridCol w:w="1069"/>
        <w:gridCol w:w="1969"/>
        <w:gridCol w:w="4466"/>
        <w:gridCol w:w="952"/>
      </w:tblGrid>
      <w:tr w:rsidR="009156DC" w:rsidTr="00607546">
        <w:trPr>
          <w:trHeight w:val="454"/>
          <w:tblHeader/>
          <w:jc w:val="center"/>
        </w:trPr>
        <w:tc>
          <w:tcPr>
            <w:tcW w:w="790" w:type="dxa"/>
            <w:shd w:val="clear" w:color="auto" w:fill="auto"/>
            <w:tcMar>
              <w:top w:w="10" w:type="dxa"/>
              <w:left w:w="10" w:type="dxa"/>
              <w:bottom w:w="0" w:type="dxa"/>
              <w:right w:w="10" w:type="dxa"/>
            </w:tcMar>
            <w:vAlign w:val="center"/>
          </w:tcPr>
          <w:p w:rsidR="009156DC" w:rsidRDefault="00EF39C0">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687" w:type="dxa"/>
            <w:shd w:val="clear" w:color="auto" w:fill="auto"/>
            <w:tcMar>
              <w:top w:w="10" w:type="dxa"/>
              <w:left w:w="10" w:type="dxa"/>
              <w:bottom w:w="0" w:type="dxa"/>
              <w:right w:w="10" w:type="dxa"/>
            </w:tcMar>
            <w:vAlign w:val="center"/>
          </w:tcPr>
          <w:p w:rsidR="009156DC" w:rsidRDefault="00EF39C0">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t>指标</w:t>
            </w:r>
          </w:p>
        </w:tc>
        <w:tc>
          <w:tcPr>
            <w:tcW w:w="1069" w:type="dxa"/>
            <w:shd w:val="clear" w:color="auto" w:fill="auto"/>
            <w:tcMar>
              <w:top w:w="10" w:type="dxa"/>
              <w:left w:w="10" w:type="dxa"/>
              <w:bottom w:w="0" w:type="dxa"/>
              <w:right w:w="10" w:type="dxa"/>
            </w:tcMar>
            <w:vAlign w:val="center"/>
          </w:tcPr>
          <w:p w:rsidR="009156DC" w:rsidRDefault="00EF39C0">
            <w:pPr>
              <w:jc w:val="center"/>
              <w:rPr>
                <w:rFonts w:ascii="仿宋_GB2312" w:eastAsia="仿宋_GB2312"/>
                <w:b/>
                <w:bCs/>
                <w:szCs w:val="21"/>
              </w:rPr>
            </w:pPr>
            <w:r>
              <w:rPr>
                <w:rFonts w:ascii="仿宋_GB2312" w:eastAsia="仿宋_GB2312" w:hint="eastAsia"/>
                <w:b/>
                <w:bCs/>
                <w:szCs w:val="21"/>
              </w:rPr>
              <w:t>三级指标</w:t>
            </w:r>
          </w:p>
        </w:tc>
        <w:tc>
          <w:tcPr>
            <w:tcW w:w="1969" w:type="dxa"/>
            <w:shd w:val="clear" w:color="auto" w:fill="auto"/>
            <w:tcMar>
              <w:top w:w="10" w:type="dxa"/>
              <w:left w:w="10" w:type="dxa"/>
              <w:bottom w:w="0" w:type="dxa"/>
              <w:right w:w="10" w:type="dxa"/>
            </w:tcMar>
            <w:vAlign w:val="center"/>
          </w:tcPr>
          <w:p w:rsidR="009156DC" w:rsidRDefault="00EF39C0">
            <w:pPr>
              <w:jc w:val="center"/>
              <w:rPr>
                <w:rFonts w:ascii="仿宋_GB2312" w:eastAsia="仿宋_GB2312"/>
                <w:b/>
                <w:bCs/>
                <w:szCs w:val="21"/>
              </w:rPr>
            </w:pPr>
            <w:r>
              <w:rPr>
                <w:rFonts w:ascii="仿宋_GB2312" w:eastAsia="仿宋_GB2312" w:hint="eastAsia"/>
                <w:b/>
                <w:bCs/>
                <w:szCs w:val="21"/>
              </w:rPr>
              <w:t>评分及标准</w:t>
            </w:r>
          </w:p>
        </w:tc>
        <w:tc>
          <w:tcPr>
            <w:tcW w:w="4466" w:type="dxa"/>
            <w:shd w:val="clear" w:color="auto" w:fill="auto"/>
            <w:tcMar>
              <w:top w:w="10" w:type="dxa"/>
              <w:left w:w="10" w:type="dxa"/>
              <w:bottom w:w="0" w:type="dxa"/>
              <w:right w:w="10" w:type="dxa"/>
            </w:tcMar>
            <w:vAlign w:val="center"/>
          </w:tcPr>
          <w:p w:rsidR="009156DC" w:rsidRDefault="00EF39C0">
            <w:pPr>
              <w:jc w:val="center"/>
              <w:rPr>
                <w:rFonts w:ascii="仿宋_GB2312" w:eastAsia="仿宋_GB2312"/>
                <w:b/>
                <w:bCs/>
                <w:szCs w:val="21"/>
              </w:rPr>
            </w:pPr>
            <w:r>
              <w:rPr>
                <w:rFonts w:ascii="仿宋_GB2312" w:eastAsia="仿宋_GB2312" w:hint="eastAsia"/>
                <w:b/>
                <w:bCs/>
                <w:szCs w:val="21"/>
              </w:rPr>
              <w:t>指标说明</w:t>
            </w:r>
          </w:p>
        </w:tc>
        <w:tc>
          <w:tcPr>
            <w:tcW w:w="952" w:type="dxa"/>
            <w:vAlign w:val="center"/>
          </w:tcPr>
          <w:p w:rsidR="009156DC" w:rsidRDefault="00EF39C0">
            <w:pPr>
              <w:jc w:val="center"/>
              <w:rPr>
                <w:rFonts w:ascii="仿宋_GB2312" w:eastAsia="仿宋_GB2312"/>
                <w:b/>
                <w:bCs/>
                <w:szCs w:val="21"/>
              </w:rPr>
            </w:pPr>
            <w:r>
              <w:rPr>
                <w:rFonts w:ascii="仿宋_GB2312" w:eastAsia="仿宋_GB2312" w:hint="eastAsia"/>
                <w:b/>
                <w:bCs/>
                <w:szCs w:val="21"/>
              </w:rPr>
              <w:t>自评分</w:t>
            </w:r>
          </w:p>
        </w:tc>
      </w:tr>
      <w:tr w:rsidR="009156DC" w:rsidTr="00607546">
        <w:trPr>
          <w:trHeight w:val="454"/>
          <w:jc w:val="center"/>
        </w:trPr>
        <w:tc>
          <w:tcPr>
            <w:tcW w:w="790" w:type="dxa"/>
            <w:vMerge w:val="restart"/>
            <w:shd w:val="clear" w:color="auto" w:fill="auto"/>
            <w:noWrap/>
            <w:tcMar>
              <w:top w:w="10" w:type="dxa"/>
              <w:left w:w="10" w:type="dxa"/>
              <w:bottom w:w="0" w:type="dxa"/>
              <w:right w:w="10" w:type="dxa"/>
            </w:tcMar>
            <w:vAlign w:val="center"/>
          </w:tcPr>
          <w:p w:rsidR="009156DC" w:rsidRDefault="00EF39C0">
            <w:pPr>
              <w:jc w:val="center"/>
              <w:rPr>
                <w:rFonts w:ascii="仿宋_GB2312" w:eastAsia="仿宋_GB2312"/>
                <w:szCs w:val="21"/>
              </w:rPr>
            </w:pPr>
            <w:r>
              <w:rPr>
                <w:rFonts w:ascii="仿宋_GB2312" w:eastAsia="仿宋_GB2312" w:hint="eastAsia"/>
                <w:szCs w:val="21"/>
              </w:rPr>
              <w:t>决</w:t>
            </w:r>
          </w:p>
          <w:p w:rsidR="009156DC" w:rsidRDefault="00EF39C0">
            <w:pPr>
              <w:jc w:val="center"/>
              <w:rPr>
                <w:rFonts w:ascii="仿宋_GB2312" w:eastAsia="仿宋_GB2312"/>
                <w:szCs w:val="21"/>
              </w:rPr>
            </w:pPr>
            <w:r>
              <w:rPr>
                <w:rFonts w:ascii="仿宋_GB2312" w:eastAsia="仿宋_GB2312" w:hint="eastAsia"/>
                <w:szCs w:val="21"/>
              </w:rPr>
              <w:t>策 （10）</w:t>
            </w:r>
          </w:p>
        </w:tc>
        <w:tc>
          <w:tcPr>
            <w:tcW w:w="687" w:type="dxa"/>
            <w:vMerge w:val="restart"/>
            <w:shd w:val="clear" w:color="auto" w:fill="auto"/>
            <w:tcMar>
              <w:top w:w="10" w:type="dxa"/>
              <w:left w:w="10" w:type="dxa"/>
              <w:bottom w:w="0" w:type="dxa"/>
              <w:right w:w="10" w:type="dxa"/>
            </w:tcMar>
            <w:vAlign w:val="center"/>
          </w:tcPr>
          <w:p w:rsidR="009156DC" w:rsidRDefault="00EF39C0">
            <w:pPr>
              <w:jc w:val="center"/>
              <w:rPr>
                <w:rFonts w:ascii="仿宋_GB2312" w:eastAsia="仿宋_GB2312"/>
                <w:szCs w:val="21"/>
              </w:rPr>
            </w:pPr>
            <w:r>
              <w:rPr>
                <w:rFonts w:ascii="仿宋_GB2312" w:eastAsia="仿宋_GB2312" w:hint="eastAsia"/>
                <w:szCs w:val="21"/>
              </w:rPr>
              <w:t>预算支出决策</w:t>
            </w:r>
          </w:p>
          <w:p w:rsidR="009156DC" w:rsidRDefault="00EF39C0">
            <w:pPr>
              <w:jc w:val="center"/>
              <w:rPr>
                <w:rFonts w:ascii="仿宋_GB2312" w:eastAsia="仿宋_GB2312"/>
                <w:szCs w:val="21"/>
              </w:rPr>
            </w:pPr>
            <w:r>
              <w:rPr>
                <w:rFonts w:ascii="仿宋_GB2312" w:eastAsia="仿宋_GB2312" w:hint="eastAsia"/>
                <w:szCs w:val="21"/>
              </w:rPr>
              <w:t>（项目立项）（4）</w:t>
            </w:r>
          </w:p>
        </w:tc>
        <w:tc>
          <w:tcPr>
            <w:tcW w:w="10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 （2分）</w:t>
            </w:r>
          </w:p>
        </w:tc>
        <w:tc>
          <w:tcPr>
            <w:tcW w:w="19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66"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9156DC" w:rsidRDefault="00EF39C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2" w:type="dxa"/>
            <w:vAlign w:val="center"/>
          </w:tcPr>
          <w:p w:rsidR="009156DC" w:rsidRDefault="009156DC">
            <w:pPr>
              <w:spacing w:line="260" w:lineRule="exact"/>
              <w:ind w:leftChars="50" w:left="105" w:rightChars="50" w:right="105"/>
              <w:jc w:val="center"/>
              <w:rPr>
                <w:rFonts w:ascii="仿宋_GB2312" w:eastAsia="仿宋_GB2312"/>
                <w:szCs w:val="21"/>
              </w:rPr>
            </w:pPr>
          </w:p>
          <w:p w:rsidR="006B49A9" w:rsidRDefault="006B49A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156DC" w:rsidTr="00607546">
        <w:trPr>
          <w:trHeight w:val="1365"/>
          <w:jc w:val="center"/>
        </w:trPr>
        <w:tc>
          <w:tcPr>
            <w:tcW w:w="790" w:type="dxa"/>
            <w:vMerge/>
            <w:shd w:val="clear" w:color="auto" w:fill="auto"/>
            <w:noWrap/>
            <w:tcMar>
              <w:top w:w="10" w:type="dxa"/>
              <w:left w:w="10" w:type="dxa"/>
              <w:bottom w:w="0" w:type="dxa"/>
              <w:right w:w="10" w:type="dxa"/>
            </w:tcMar>
            <w:textDirection w:val="tbRlV"/>
            <w:vAlign w:val="center"/>
          </w:tcPr>
          <w:p w:rsidR="009156DC" w:rsidRDefault="009156DC">
            <w:pPr>
              <w:jc w:val="center"/>
              <w:rPr>
                <w:rFonts w:ascii="仿宋_GB2312" w:eastAsia="仿宋_GB2312"/>
                <w:szCs w:val="21"/>
              </w:rPr>
            </w:pPr>
          </w:p>
        </w:tc>
        <w:tc>
          <w:tcPr>
            <w:tcW w:w="687" w:type="dxa"/>
            <w:vMerge/>
            <w:shd w:val="clear" w:color="auto" w:fill="auto"/>
            <w:tcMar>
              <w:top w:w="10" w:type="dxa"/>
              <w:left w:w="10" w:type="dxa"/>
              <w:bottom w:w="0" w:type="dxa"/>
              <w:right w:w="10" w:type="dxa"/>
            </w:tcMar>
            <w:vAlign w:val="center"/>
          </w:tcPr>
          <w:p w:rsidR="009156DC" w:rsidRDefault="009156DC">
            <w:pPr>
              <w:jc w:val="cente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66"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9156DC" w:rsidRDefault="00EF39C0">
            <w:pPr>
              <w:pStyle w:val="a5"/>
              <w:numPr>
                <w:ilvl w:val="0"/>
                <w:numId w:val="1"/>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9156DC" w:rsidRDefault="00EF39C0">
            <w:pPr>
              <w:pStyle w:val="a5"/>
              <w:numPr>
                <w:ilvl w:val="0"/>
                <w:numId w:val="1"/>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9156DC" w:rsidRDefault="00EF39C0">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2" w:type="dxa"/>
            <w:vAlign w:val="center"/>
          </w:tcPr>
          <w:p w:rsidR="009156DC" w:rsidRDefault="006B49A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156DC" w:rsidTr="00607546">
        <w:trPr>
          <w:trHeight w:val="2473"/>
          <w:jc w:val="center"/>
        </w:trPr>
        <w:tc>
          <w:tcPr>
            <w:tcW w:w="790" w:type="dxa"/>
            <w:vMerge/>
            <w:shd w:val="clear" w:color="auto" w:fill="auto"/>
            <w:vAlign w:val="center"/>
          </w:tcPr>
          <w:p w:rsidR="009156DC" w:rsidRDefault="009156DC">
            <w:pPr>
              <w:rPr>
                <w:rFonts w:ascii="仿宋_GB2312" w:eastAsia="仿宋_GB2312"/>
                <w:szCs w:val="21"/>
              </w:rPr>
            </w:pPr>
          </w:p>
        </w:tc>
        <w:tc>
          <w:tcPr>
            <w:tcW w:w="687" w:type="dxa"/>
            <w:vMerge w:val="restart"/>
            <w:shd w:val="clear" w:color="auto" w:fill="auto"/>
            <w:vAlign w:val="center"/>
          </w:tcPr>
          <w:p w:rsidR="009156DC" w:rsidRDefault="00EF39C0">
            <w:pPr>
              <w:jc w:val="center"/>
              <w:rPr>
                <w:rFonts w:ascii="仿宋_GB2312" w:eastAsia="仿宋_GB2312"/>
                <w:szCs w:val="21"/>
              </w:rPr>
            </w:pPr>
            <w:r>
              <w:rPr>
                <w:rFonts w:ascii="仿宋_GB2312" w:eastAsia="仿宋_GB2312" w:hint="eastAsia"/>
                <w:szCs w:val="21"/>
              </w:rPr>
              <w:t>绩效</w:t>
            </w:r>
          </w:p>
          <w:p w:rsidR="009156DC" w:rsidRDefault="00EF39C0">
            <w:pPr>
              <w:jc w:val="center"/>
              <w:rPr>
                <w:rFonts w:ascii="仿宋_GB2312" w:eastAsia="仿宋_GB2312"/>
                <w:szCs w:val="21"/>
              </w:rPr>
            </w:pPr>
            <w:r>
              <w:rPr>
                <w:rFonts w:ascii="仿宋_GB2312" w:eastAsia="仿宋_GB2312" w:hint="eastAsia"/>
                <w:szCs w:val="21"/>
              </w:rPr>
              <w:t>目标（3）</w:t>
            </w:r>
          </w:p>
        </w:tc>
        <w:tc>
          <w:tcPr>
            <w:tcW w:w="10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（2分）</w:t>
            </w:r>
          </w:p>
        </w:tc>
        <w:tc>
          <w:tcPr>
            <w:tcW w:w="19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66"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9156DC" w:rsidRDefault="00EF39C0">
            <w:pPr>
              <w:pStyle w:val="a5"/>
              <w:numPr>
                <w:ilvl w:val="0"/>
                <w:numId w:val="2"/>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9156DC" w:rsidRDefault="00EF39C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9156DC" w:rsidRDefault="00EF39C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2" w:type="dxa"/>
            <w:vAlign w:val="center"/>
          </w:tcPr>
          <w:p w:rsidR="009156DC" w:rsidRDefault="006B49A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156DC" w:rsidTr="00607546">
        <w:trPr>
          <w:trHeight w:val="454"/>
          <w:jc w:val="center"/>
        </w:trPr>
        <w:tc>
          <w:tcPr>
            <w:tcW w:w="790" w:type="dxa"/>
            <w:vMerge/>
            <w:shd w:val="clear" w:color="auto" w:fill="auto"/>
            <w:vAlign w:val="center"/>
          </w:tcPr>
          <w:p w:rsidR="009156DC" w:rsidRDefault="009156DC">
            <w:pPr>
              <w:rPr>
                <w:rFonts w:ascii="仿宋_GB2312" w:eastAsia="仿宋_GB2312"/>
                <w:szCs w:val="21"/>
              </w:rPr>
            </w:pPr>
          </w:p>
        </w:tc>
        <w:tc>
          <w:tcPr>
            <w:tcW w:w="687" w:type="dxa"/>
            <w:vMerge/>
            <w:shd w:val="clear" w:color="auto" w:fill="auto"/>
            <w:vAlign w:val="center"/>
          </w:tcPr>
          <w:p w:rsidR="009156DC" w:rsidRDefault="009156DC">
            <w:pPr>
              <w:jc w:val="cente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 （1分）</w:t>
            </w:r>
          </w:p>
        </w:tc>
        <w:tc>
          <w:tcPr>
            <w:tcW w:w="19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66"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9156DC" w:rsidRPr="006B49A9" w:rsidRDefault="00EF39C0" w:rsidP="006B49A9">
            <w:pPr>
              <w:pStyle w:val="a5"/>
              <w:numPr>
                <w:ilvl w:val="0"/>
                <w:numId w:val="2"/>
              </w:numPr>
              <w:spacing w:line="260" w:lineRule="exact"/>
              <w:ind w:rightChars="50" w:right="105" w:firstLineChars="0"/>
              <w:rPr>
                <w:rFonts w:ascii="仿宋_GB2312" w:eastAsia="仿宋_GB2312"/>
                <w:szCs w:val="21"/>
              </w:rPr>
            </w:pPr>
            <w:r w:rsidRPr="006B49A9">
              <w:rPr>
                <w:rFonts w:ascii="仿宋_GB2312" w:eastAsia="仿宋_GB2312" w:hint="eastAsia"/>
                <w:szCs w:val="21"/>
              </w:rPr>
              <w:t>是否与预算支出目标任务数相对应。</w:t>
            </w:r>
          </w:p>
        </w:tc>
        <w:tc>
          <w:tcPr>
            <w:tcW w:w="952" w:type="dxa"/>
            <w:vAlign w:val="center"/>
          </w:tcPr>
          <w:p w:rsidR="009156DC" w:rsidRDefault="006B49A9">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9156DC" w:rsidTr="00607546">
        <w:trPr>
          <w:trHeight w:val="454"/>
          <w:jc w:val="center"/>
        </w:trPr>
        <w:tc>
          <w:tcPr>
            <w:tcW w:w="790" w:type="dxa"/>
            <w:vMerge/>
            <w:shd w:val="clear" w:color="auto" w:fill="auto"/>
            <w:vAlign w:val="center"/>
          </w:tcPr>
          <w:p w:rsidR="009156DC" w:rsidRDefault="009156DC">
            <w:pPr>
              <w:rPr>
                <w:rFonts w:ascii="仿宋_GB2312" w:eastAsia="仿宋_GB2312"/>
                <w:szCs w:val="21"/>
              </w:rPr>
            </w:pPr>
          </w:p>
        </w:tc>
        <w:tc>
          <w:tcPr>
            <w:tcW w:w="687" w:type="dxa"/>
            <w:vMerge w:val="restart"/>
            <w:shd w:val="clear" w:color="auto" w:fill="auto"/>
            <w:vAlign w:val="center"/>
          </w:tcPr>
          <w:p w:rsidR="009156DC" w:rsidRDefault="00EF39C0">
            <w:pPr>
              <w:jc w:val="center"/>
              <w:rPr>
                <w:rFonts w:ascii="仿宋_GB2312" w:eastAsia="仿宋_GB2312"/>
                <w:szCs w:val="21"/>
              </w:rPr>
            </w:pPr>
            <w:r>
              <w:rPr>
                <w:rFonts w:ascii="仿宋_GB2312" w:eastAsia="仿宋_GB2312" w:hint="eastAsia"/>
                <w:szCs w:val="21"/>
              </w:rPr>
              <w:t>资金</w:t>
            </w:r>
          </w:p>
          <w:p w:rsidR="009156DC" w:rsidRDefault="00EF39C0">
            <w:pPr>
              <w:jc w:val="center"/>
              <w:rPr>
                <w:rFonts w:ascii="仿宋_GB2312" w:eastAsia="仿宋_GB2312"/>
                <w:szCs w:val="21"/>
              </w:rPr>
            </w:pPr>
            <w:r>
              <w:rPr>
                <w:rFonts w:ascii="仿宋_GB2312" w:eastAsia="仿宋_GB2312" w:hint="eastAsia"/>
                <w:szCs w:val="21"/>
              </w:rPr>
              <w:t>投入（3）</w:t>
            </w:r>
          </w:p>
        </w:tc>
        <w:tc>
          <w:tcPr>
            <w:tcW w:w="10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 （2分）</w:t>
            </w:r>
          </w:p>
        </w:tc>
        <w:tc>
          <w:tcPr>
            <w:tcW w:w="19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66"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9156DC" w:rsidRDefault="00EF39C0">
            <w:pPr>
              <w:pStyle w:val="a5"/>
              <w:numPr>
                <w:ilvl w:val="0"/>
                <w:numId w:val="3"/>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9156DC" w:rsidRDefault="00EF39C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9156DC" w:rsidRDefault="00EF39C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9156DC" w:rsidRDefault="00EF39C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预算确定的预算支出投资额或资金量是否与工作任务相匹配1分。</w:t>
            </w:r>
          </w:p>
        </w:tc>
        <w:tc>
          <w:tcPr>
            <w:tcW w:w="952" w:type="dxa"/>
            <w:vAlign w:val="center"/>
          </w:tcPr>
          <w:p w:rsidR="009156DC" w:rsidRDefault="006B49A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156DC" w:rsidTr="00607546">
        <w:trPr>
          <w:trHeight w:val="454"/>
          <w:jc w:val="center"/>
        </w:trPr>
        <w:tc>
          <w:tcPr>
            <w:tcW w:w="790" w:type="dxa"/>
            <w:vMerge/>
            <w:shd w:val="clear" w:color="auto" w:fill="auto"/>
            <w:vAlign w:val="center"/>
          </w:tcPr>
          <w:p w:rsidR="009156DC" w:rsidRDefault="009156DC">
            <w:pPr>
              <w:rPr>
                <w:rFonts w:ascii="仿宋_GB2312" w:eastAsia="仿宋_GB2312"/>
                <w:szCs w:val="21"/>
              </w:rPr>
            </w:pPr>
          </w:p>
        </w:tc>
        <w:tc>
          <w:tcPr>
            <w:tcW w:w="687" w:type="dxa"/>
            <w:vMerge/>
            <w:shd w:val="clear" w:color="auto" w:fill="auto"/>
            <w:vAlign w:val="center"/>
          </w:tcPr>
          <w:p w:rsidR="009156DC" w:rsidRDefault="009156DC">
            <w:pPr>
              <w:jc w:val="cente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（1分）</w:t>
            </w:r>
          </w:p>
        </w:tc>
        <w:tc>
          <w:tcPr>
            <w:tcW w:w="19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66"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9156DC" w:rsidRDefault="00EF39C0">
            <w:pPr>
              <w:pStyle w:val="a5"/>
              <w:numPr>
                <w:ilvl w:val="0"/>
                <w:numId w:val="4"/>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9156DC" w:rsidRDefault="00EF39C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2" w:type="dxa"/>
            <w:vAlign w:val="center"/>
          </w:tcPr>
          <w:p w:rsidR="009156DC" w:rsidRDefault="006B49A9">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9156DC" w:rsidTr="00607546">
        <w:trPr>
          <w:trHeight w:val="1542"/>
          <w:jc w:val="center"/>
        </w:trPr>
        <w:tc>
          <w:tcPr>
            <w:tcW w:w="790" w:type="dxa"/>
            <w:vMerge w:val="restart"/>
            <w:shd w:val="clear" w:color="auto" w:fill="auto"/>
            <w:vAlign w:val="center"/>
          </w:tcPr>
          <w:p w:rsidR="009156DC" w:rsidRDefault="00EF39C0">
            <w:pPr>
              <w:jc w:val="center"/>
              <w:rPr>
                <w:rFonts w:ascii="仿宋_GB2312" w:eastAsia="仿宋_GB2312"/>
                <w:szCs w:val="21"/>
              </w:rPr>
            </w:pPr>
            <w:r>
              <w:rPr>
                <w:rFonts w:ascii="仿宋_GB2312" w:eastAsia="仿宋_GB2312" w:hint="eastAsia"/>
                <w:szCs w:val="21"/>
              </w:rPr>
              <w:lastRenderedPageBreak/>
              <w:t>过</w:t>
            </w:r>
          </w:p>
          <w:p w:rsidR="009156DC" w:rsidRDefault="009156DC">
            <w:pPr>
              <w:jc w:val="center"/>
              <w:rPr>
                <w:rFonts w:ascii="仿宋_GB2312" w:eastAsia="仿宋_GB2312"/>
                <w:szCs w:val="21"/>
              </w:rPr>
            </w:pPr>
          </w:p>
          <w:p w:rsidR="009156DC" w:rsidRDefault="009156DC">
            <w:pPr>
              <w:jc w:val="center"/>
              <w:rPr>
                <w:rFonts w:ascii="仿宋_GB2312" w:eastAsia="仿宋_GB2312"/>
                <w:szCs w:val="21"/>
              </w:rPr>
            </w:pPr>
          </w:p>
          <w:p w:rsidR="009156DC" w:rsidRDefault="00EF39C0">
            <w:pPr>
              <w:jc w:val="center"/>
              <w:rPr>
                <w:rFonts w:ascii="仿宋_GB2312" w:eastAsia="仿宋_GB2312"/>
                <w:szCs w:val="21"/>
              </w:rPr>
            </w:pPr>
            <w:r>
              <w:rPr>
                <w:rFonts w:ascii="仿宋_GB2312" w:eastAsia="仿宋_GB2312" w:hint="eastAsia"/>
                <w:szCs w:val="21"/>
              </w:rPr>
              <w:t>程  （20）</w:t>
            </w:r>
          </w:p>
        </w:tc>
        <w:tc>
          <w:tcPr>
            <w:tcW w:w="687" w:type="dxa"/>
            <w:vMerge w:val="restart"/>
            <w:shd w:val="clear" w:color="auto" w:fill="auto"/>
            <w:tcMar>
              <w:top w:w="10" w:type="dxa"/>
              <w:left w:w="10" w:type="dxa"/>
              <w:bottom w:w="0" w:type="dxa"/>
              <w:right w:w="10" w:type="dxa"/>
            </w:tcMar>
            <w:vAlign w:val="center"/>
          </w:tcPr>
          <w:p w:rsidR="009156DC" w:rsidRDefault="00EF39C0">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t>管理（10）</w:t>
            </w:r>
          </w:p>
        </w:tc>
        <w:tc>
          <w:tcPr>
            <w:tcW w:w="10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66"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资金到位率=（实际到位资金/预算资金）×100%。</w:t>
            </w:r>
            <w:r>
              <w:rPr>
                <w:rFonts w:ascii="仿宋_GB2312" w:eastAsia="仿宋_GB2312" w:hint="eastAsia"/>
                <w:szCs w:val="21"/>
              </w:rPr>
              <w:br/>
              <w:t>实际到位资金：一定时期（本年度或预算支出期）内落实到具体预算支出的资金。</w:t>
            </w:r>
            <w:r>
              <w:rPr>
                <w:rFonts w:ascii="仿宋_GB2312" w:eastAsia="仿宋_GB2312" w:hint="eastAsia"/>
                <w:szCs w:val="21"/>
              </w:rPr>
              <w:br/>
              <w:t>预算资金：一定时期（本年度或预算支出期）内预算安排到具体预算支出的资金。</w:t>
            </w:r>
          </w:p>
        </w:tc>
        <w:tc>
          <w:tcPr>
            <w:tcW w:w="952" w:type="dxa"/>
            <w:vAlign w:val="center"/>
          </w:tcPr>
          <w:p w:rsidR="009156DC" w:rsidRDefault="006B49A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156DC" w:rsidTr="00607546">
        <w:trPr>
          <w:trHeight w:val="1265"/>
          <w:jc w:val="center"/>
        </w:trPr>
        <w:tc>
          <w:tcPr>
            <w:tcW w:w="790" w:type="dxa"/>
            <w:vMerge/>
            <w:shd w:val="clear" w:color="auto" w:fill="auto"/>
            <w:vAlign w:val="center"/>
          </w:tcPr>
          <w:p w:rsidR="009156DC" w:rsidRDefault="009156DC">
            <w:pPr>
              <w:jc w:val="center"/>
              <w:rPr>
                <w:rFonts w:ascii="仿宋_GB2312" w:eastAsia="仿宋_GB2312"/>
                <w:szCs w:val="21"/>
              </w:rPr>
            </w:pPr>
          </w:p>
        </w:tc>
        <w:tc>
          <w:tcPr>
            <w:tcW w:w="687" w:type="dxa"/>
            <w:vMerge/>
            <w:shd w:val="clear" w:color="auto" w:fill="auto"/>
            <w:tcMar>
              <w:top w:w="10" w:type="dxa"/>
              <w:left w:w="10" w:type="dxa"/>
              <w:bottom w:w="0" w:type="dxa"/>
              <w:right w:w="10" w:type="dxa"/>
            </w:tcMar>
            <w:vAlign w:val="center"/>
          </w:tcPr>
          <w:p w:rsidR="009156DC" w:rsidRDefault="009156DC">
            <w:pPr>
              <w:jc w:val="cente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 （3分）</w:t>
            </w:r>
          </w:p>
        </w:tc>
        <w:tc>
          <w:tcPr>
            <w:tcW w:w="19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66"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预算执行率=（实际支出资金/实际到位资金）×100%。</w:t>
            </w:r>
          </w:p>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2" w:type="dxa"/>
            <w:vAlign w:val="center"/>
          </w:tcPr>
          <w:p w:rsidR="009156DC" w:rsidRDefault="006B49A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156DC" w:rsidTr="00607546">
        <w:trPr>
          <w:trHeight w:val="454"/>
          <w:jc w:val="center"/>
        </w:trPr>
        <w:tc>
          <w:tcPr>
            <w:tcW w:w="790" w:type="dxa"/>
            <w:vMerge/>
            <w:shd w:val="clear" w:color="auto" w:fill="auto"/>
            <w:vAlign w:val="center"/>
          </w:tcPr>
          <w:p w:rsidR="009156DC" w:rsidRDefault="009156DC">
            <w:pPr>
              <w:jc w:val="center"/>
              <w:rPr>
                <w:rFonts w:ascii="仿宋_GB2312" w:eastAsia="仿宋_GB2312"/>
                <w:szCs w:val="21"/>
              </w:rPr>
            </w:pPr>
          </w:p>
        </w:tc>
        <w:tc>
          <w:tcPr>
            <w:tcW w:w="687" w:type="dxa"/>
            <w:vMerge/>
            <w:shd w:val="clear" w:color="auto" w:fill="auto"/>
            <w:vAlign w:val="center"/>
          </w:tcPr>
          <w:p w:rsidR="009156DC" w:rsidRDefault="009156DC">
            <w:pP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9156DC" w:rsidRDefault="00EF39C0" w:rsidP="006B49A9">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 （</w:t>
            </w:r>
            <w:r w:rsidR="006B49A9">
              <w:rPr>
                <w:rFonts w:ascii="仿宋_GB2312" w:eastAsia="仿宋_GB2312" w:hint="eastAsia"/>
                <w:szCs w:val="21"/>
              </w:rPr>
              <w:t>4</w:t>
            </w:r>
            <w:r>
              <w:rPr>
                <w:rFonts w:ascii="仿宋_GB2312" w:eastAsia="仿宋_GB2312" w:hint="eastAsia"/>
                <w:szCs w:val="21"/>
              </w:rPr>
              <w:t>分）</w:t>
            </w:r>
          </w:p>
        </w:tc>
        <w:tc>
          <w:tcPr>
            <w:tcW w:w="19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66"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9156DC" w:rsidRDefault="00EF39C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9156DC" w:rsidRDefault="00EF39C0">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9156DC" w:rsidRDefault="00EF39C0">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9156DC" w:rsidRPr="006B49A9" w:rsidRDefault="00EF39C0" w:rsidP="006B49A9">
            <w:pPr>
              <w:pStyle w:val="a5"/>
              <w:numPr>
                <w:ilvl w:val="0"/>
                <w:numId w:val="2"/>
              </w:numPr>
              <w:spacing w:line="260" w:lineRule="exact"/>
              <w:ind w:rightChars="50" w:right="105" w:firstLineChars="0"/>
              <w:rPr>
                <w:rFonts w:ascii="仿宋_GB2312" w:eastAsia="仿宋_GB2312"/>
                <w:szCs w:val="21"/>
              </w:rPr>
            </w:pPr>
            <w:r w:rsidRPr="006B49A9">
              <w:rPr>
                <w:rFonts w:ascii="仿宋_GB2312" w:eastAsia="仿宋_GB2312" w:hint="eastAsia"/>
                <w:szCs w:val="21"/>
              </w:rPr>
              <w:t>是否存在截留、挤占、挪用、虐列支出等情况。</w:t>
            </w:r>
          </w:p>
        </w:tc>
        <w:tc>
          <w:tcPr>
            <w:tcW w:w="952" w:type="dxa"/>
            <w:vAlign w:val="center"/>
          </w:tcPr>
          <w:p w:rsidR="009156DC" w:rsidRDefault="006B49A9">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9156DC" w:rsidTr="00607546">
        <w:trPr>
          <w:trHeight w:val="454"/>
          <w:jc w:val="center"/>
        </w:trPr>
        <w:tc>
          <w:tcPr>
            <w:tcW w:w="790" w:type="dxa"/>
            <w:vMerge/>
            <w:shd w:val="clear" w:color="auto" w:fill="auto"/>
            <w:noWrap/>
            <w:tcMar>
              <w:top w:w="10" w:type="dxa"/>
              <w:left w:w="10" w:type="dxa"/>
              <w:bottom w:w="0" w:type="dxa"/>
              <w:right w:w="10" w:type="dxa"/>
            </w:tcMar>
            <w:textDirection w:val="tbRlV"/>
            <w:vAlign w:val="center"/>
          </w:tcPr>
          <w:p w:rsidR="009156DC" w:rsidRDefault="009156DC">
            <w:pPr>
              <w:jc w:val="center"/>
              <w:rPr>
                <w:rFonts w:ascii="仿宋_GB2312" w:eastAsia="仿宋_GB2312"/>
                <w:szCs w:val="21"/>
              </w:rPr>
            </w:pPr>
          </w:p>
        </w:tc>
        <w:tc>
          <w:tcPr>
            <w:tcW w:w="687" w:type="dxa"/>
            <w:vMerge w:val="restart"/>
            <w:shd w:val="clear" w:color="auto" w:fill="auto"/>
            <w:tcMar>
              <w:top w:w="10" w:type="dxa"/>
              <w:left w:w="10" w:type="dxa"/>
              <w:bottom w:w="0" w:type="dxa"/>
              <w:right w:w="10" w:type="dxa"/>
            </w:tcMar>
            <w:vAlign w:val="center"/>
          </w:tcPr>
          <w:p w:rsidR="009156DC" w:rsidRDefault="00EF39C0">
            <w:pPr>
              <w:jc w:val="center"/>
              <w:rPr>
                <w:rFonts w:ascii="仿宋_GB2312" w:eastAsia="仿宋_GB2312"/>
                <w:szCs w:val="21"/>
              </w:rPr>
            </w:pPr>
            <w:r>
              <w:rPr>
                <w:rFonts w:ascii="仿宋_GB2312" w:eastAsia="仿宋_GB2312" w:hint="eastAsia"/>
                <w:szCs w:val="21"/>
              </w:rPr>
              <w:t>组织</w:t>
            </w:r>
          </w:p>
          <w:p w:rsidR="009156DC" w:rsidRDefault="00EF39C0">
            <w:pPr>
              <w:jc w:val="center"/>
              <w:rPr>
                <w:rFonts w:ascii="仿宋_GB2312" w:eastAsia="仿宋_GB2312"/>
                <w:szCs w:val="21"/>
              </w:rPr>
            </w:pPr>
            <w:r>
              <w:rPr>
                <w:rFonts w:ascii="仿宋_GB2312" w:eastAsia="仿宋_GB2312" w:hint="eastAsia"/>
                <w:szCs w:val="21"/>
              </w:rPr>
              <w:t>实施（10）</w:t>
            </w:r>
          </w:p>
        </w:tc>
        <w:tc>
          <w:tcPr>
            <w:tcW w:w="10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 （5分）</w:t>
            </w:r>
          </w:p>
        </w:tc>
        <w:tc>
          <w:tcPr>
            <w:tcW w:w="19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66"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2" w:type="dxa"/>
            <w:vAlign w:val="center"/>
          </w:tcPr>
          <w:p w:rsidR="009156DC" w:rsidRDefault="006B49A9">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156DC" w:rsidTr="00607546">
        <w:trPr>
          <w:trHeight w:val="454"/>
          <w:jc w:val="center"/>
        </w:trPr>
        <w:tc>
          <w:tcPr>
            <w:tcW w:w="790" w:type="dxa"/>
            <w:vMerge/>
            <w:shd w:val="clear" w:color="auto" w:fill="auto"/>
            <w:vAlign w:val="center"/>
          </w:tcPr>
          <w:p w:rsidR="009156DC" w:rsidRDefault="009156DC">
            <w:pPr>
              <w:rPr>
                <w:rFonts w:ascii="仿宋_GB2312" w:eastAsia="仿宋_GB2312"/>
                <w:szCs w:val="21"/>
              </w:rPr>
            </w:pPr>
          </w:p>
        </w:tc>
        <w:tc>
          <w:tcPr>
            <w:tcW w:w="687" w:type="dxa"/>
            <w:vMerge/>
            <w:shd w:val="clear" w:color="auto" w:fill="auto"/>
            <w:vAlign w:val="center"/>
          </w:tcPr>
          <w:p w:rsidR="009156DC" w:rsidRDefault="009156DC">
            <w:pP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 （5分）</w:t>
            </w:r>
          </w:p>
        </w:tc>
        <w:tc>
          <w:tcPr>
            <w:tcW w:w="19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66"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2" w:type="dxa"/>
            <w:vAlign w:val="center"/>
          </w:tcPr>
          <w:p w:rsidR="009156DC" w:rsidRDefault="006B49A9">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9156DC" w:rsidTr="00607546">
        <w:trPr>
          <w:trHeight w:val="1781"/>
          <w:jc w:val="center"/>
        </w:trPr>
        <w:tc>
          <w:tcPr>
            <w:tcW w:w="790" w:type="dxa"/>
            <w:vMerge w:val="restart"/>
            <w:shd w:val="clear" w:color="auto" w:fill="auto"/>
            <w:noWrap/>
            <w:tcMar>
              <w:top w:w="10" w:type="dxa"/>
              <w:left w:w="10" w:type="dxa"/>
              <w:bottom w:w="0" w:type="dxa"/>
              <w:right w:w="10" w:type="dxa"/>
            </w:tcMar>
            <w:vAlign w:val="center"/>
          </w:tcPr>
          <w:p w:rsidR="009156DC" w:rsidRDefault="00EF39C0">
            <w:pPr>
              <w:jc w:val="center"/>
              <w:rPr>
                <w:rFonts w:ascii="仿宋_GB2312" w:eastAsia="仿宋_GB2312"/>
                <w:szCs w:val="21"/>
              </w:rPr>
            </w:pPr>
            <w:r>
              <w:rPr>
                <w:rFonts w:ascii="仿宋_GB2312" w:eastAsia="仿宋_GB2312" w:hint="eastAsia"/>
                <w:szCs w:val="21"/>
              </w:rPr>
              <w:t xml:space="preserve">产   </w:t>
            </w:r>
          </w:p>
          <w:p w:rsidR="009156DC" w:rsidRDefault="00EF39C0">
            <w:pPr>
              <w:jc w:val="center"/>
              <w:rPr>
                <w:rFonts w:ascii="仿宋_GB2312" w:eastAsia="仿宋_GB2312"/>
                <w:szCs w:val="21"/>
              </w:rPr>
            </w:pPr>
            <w:r>
              <w:rPr>
                <w:rFonts w:ascii="仿宋_GB2312" w:eastAsia="仿宋_GB2312" w:hint="eastAsia"/>
                <w:szCs w:val="21"/>
              </w:rPr>
              <w:t>出 （40）</w:t>
            </w:r>
          </w:p>
        </w:tc>
        <w:tc>
          <w:tcPr>
            <w:tcW w:w="687" w:type="dxa"/>
            <w:shd w:val="clear" w:color="auto" w:fill="auto"/>
            <w:tcMar>
              <w:top w:w="10" w:type="dxa"/>
              <w:left w:w="10" w:type="dxa"/>
              <w:bottom w:w="0" w:type="dxa"/>
              <w:right w:w="10" w:type="dxa"/>
            </w:tcMar>
            <w:vAlign w:val="center"/>
          </w:tcPr>
          <w:p w:rsidR="009156DC" w:rsidRDefault="00EF39C0">
            <w:pPr>
              <w:jc w:val="center"/>
              <w:rPr>
                <w:rFonts w:ascii="仿宋_GB2312" w:eastAsia="仿宋_GB2312"/>
                <w:szCs w:val="21"/>
              </w:rPr>
            </w:pPr>
            <w:r>
              <w:rPr>
                <w:rFonts w:ascii="仿宋_GB2312" w:eastAsia="仿宋_GB2312" w:hint="eastAsia"/>
                <w:szCs w:val="21"/>
              </w:rPr>
              <w:t>产出</w:t>
            </w:r>
          </w:p>
          <w:p w:rsidR="009156DC" w:rsidRDefault="00EF39C0">
            <w:pPr>
              <w:jc w:val="center"/>
              <w:rPr>
                <w:rFonts w:ascii="仿宋_GB2312" w:eastAsia="仿宋_GB2312"/>
                <w:szCs w:val="21"/>
              </w:rPr>
            </w:pPr>
            <w:r>
              <w:rPr>
                <w:rFonts w:ascii="仿宋_GB2312" w:eastAsia="仿宋_GB2312" w:hint="eastAsia"/>
                <w:szCs w:val="21"/>
              </w:rPr>
              <w:t>数量（10）</w:t>
            </w:r>
          </w:p>
        </w:tc>
        <w:tc>
          <w:tcPr>
            <w:tcW w:w="10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 （10分）</w:t>
            </w:r>
          </w:p>
        </w:tc>
        <w:tc>
          <w:tcPr>
            <w:tcW w:w="1969"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66"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实际完成率=（实际产出数/计划产出数）×100%。</w:t>
            </w:r>
            <w:r>
              <w:rPr>
                <w:rFonts w:ascii="仿宋_GB2312" w:eastAsia="仿宋_GB2312" w:hint="eastAsia"/>
                <w:szCs w:val="21"/>
              </w:rPr>
              <w:br/>
              <w:t>实际产出数：一定时期（本年度或预算支出期）内预算支出实际产出的产品或提供的服务数量。</w:t>
            </w:r>
            <w:r>
              <w:rPr>
                <w:rFonts w:ascii="仿宋_GB2312" w:eastAsia="仿宋_GB2312" w:hint="eastAsia"/>
                <w:szCs w:val="21"/>
              </w:rPr>
              <w:br/>
              <w:t>计划产出数：预算支出绩效目标确定的在一定时期（本年度或预算支出期）内计划产出的产品或提供的服务数量。</w:t>
            </w:r>
          </w:p>
        </w:tc>
        <w:tc>
          <w:tcPr>
            <w:tcW w:w="952" w:type="dxa"/>
            <w:vAlign w:val="center"/>
          </w:tcPr>
          <w:p w:rsidR="009156DC" w:rsidRDefault="006B49A9">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9156DC" w:rsidTr="00607546">
        <w:trPr>
          <w:trHeight w:val="2104"/>
          <w:jc w:val="center"/>
        </w:trPr>
        <w:tc>
          <w:tcPr>
            <w:tcW w:w="790" w:type="dxa"/>
            <w:vMerge/>
            <w:shd w:val="clear" w:color="auto" w:fill="auto"/>
            <w:noWrap/>
            <w:tcMar>
              <w:top w:w="10" w:type="dxa"/>
              <w:left w:w="10" w:type="dxa"/>
              <w:bottom w:w="0" w:type="dxa"/>
              <w:right w:w="10" w:type="dxa"/>
            </w:tcMar>
            <w:textDirection w:val="tbRlV"/>
            <w:vAlign w:val="center"/>
          </w:tcPr>
          <w:p w:rsidR="009156DC" w:rsidRDefault="009156DC">
            <w:pPr>
              <w:jc w:val="center"/>
              <w:rPr>
                <w:rFonts w:ascii="仿宋_GB2312" w:eastAsia="仿宋_GB2312"/>
                <w:szCs w:val="21"/>
              </w:rPr>
            </w:pPr>
          </w:p>
        </w:tc>
        <w:tc>
          <w:tcPr>
            <w:tcW w:w="687" w:type="dxa"/>
            <w:shd w:val="clear" w:color="auto" w:fill="auto"/>
            <w:tcMar>
              <w:top w:w="10" w:type="dxa"/>
              <w:left w:w="10" w:type="dxa"/>
              <w:bottom w:w="0" w:type="dxa"/>
              <w:right w:w="10" w:type="dxa"/>
            </w:tcMar>
            <w:vAlign w:val="center"/>
          </w:tcPr>
          <w:p w:rsidR="009156DC" w:rsidRDefault="00EF39C0">
            <w:pPr>
              <w:jc w:val="center"/>
              <w:rPr>
                <w:rFonts w:ascii="仿宋_GB2312" w:eastAsia="仿宋_GB2312"/>
                <w:szCs w:val="21"/>
              </w:rPr>
            </w:pPr>
            <w:r>
              <w:rPr>
                <w:rFonts w:ascii="仿宋_GB2312" w:eastAsia="仿宋_GB2312" w:hint="eastAsia"/>
                <w:szCs w:val="21"/>
              </w:rPr>
              <w:t>产出</w:t>
            </w:r>
          </w:p>
          <w:p w:rsidR="009156DC" w:rsidRDefault="00EF39C0">
            <w:pPr>
              <w:jc w:val="center"/>
              <w:rPr>
                <w:rFonts w:ascii="仿宋_GB2312" w:eastAsia="仿宋_GB2312"/>
                <w:szCs w:val="21"/>
              </w:rPr>
            </w:pPr>
            <w:r>
              <w:rPr>
                <w:rFonts w:ascii="仿宋_GB2312" w:eastAsia="仿宋_GB2312" w:hint="eastAsia"/>
                <w:szCs w:val="21"/>
              </w:rPr>
              <w:t>质量（10）</w:t>
            </w:r>
          </w:p>
        </w:tc>
        <w:tc>
          <w:tcPr>
            <w:tcW w:w="10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 （10分）</w:t>
            </w:r>
          </w:p>
        </w:tc>
        <w:tc>
          <w:tcPr>
            <w:tcW w:w="1969"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66"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质量达标率=（质量达标产出数/实际产出数）×100%。</w:t>
            </w:r>
            <w:r>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2" w:type="dxa"/>
            <w:vAlign w:val="center"/>
          </w:tcPr>
          <w:p w:rsidR="009156DC" w:rsidRDefault="006B49A9">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9156DC" w:rsidTr="00607546">
        <w:trPr>
          <w:trHeight w:val="1255"/>
          <w:jc w:val="center"/>
        </w:trPr>
        <w:tc>
          <w:tcPr>
            <w:tcW w:w="790" w:type="dxa"/>
            <w:vMerge/>
            <w:shd w:val="clear" w:color="auto" w:fill="auto"/>
            <w:vAlign w:val="center"/>
          </w:tcPr>
          <w:p w:rsidR="009156DC" w:rsidRDefault="009156DC">
            <w:pPr>
              <w:rPr>
                <w:rFonts w:ascii="仿宋_GB2312" w:eastAsia="仿宋_GB2312"/>
                <w:szCs w:val="21"/>
              </w:rPr>
            </w:pPr>
          </w:p>
        </w:tc>
        <w:tc>
          <w:tcPr>
            <w:tcW w:w="687" w:type="dxa"/>
            <w:shd w:val="clear" w:color="auto" w:fill="auto"/>
            <w:vAlign w:val="center"/>
          </w:tcPr>
          <w:p w:rsidR="009156DC" w:rsidRDefault="00EF39C0">
            <w:pPr>
              <w:jc w:val="center"/>
              <w:rPr>
                <w:rFonts w:ascii="仿宋_GB2312" w:eastAsia="仿宋_GB2312"/>
                <w:szCs w:val="21"/>
              </w:rPr>
            </w:pPr>
            <w:r>
              <w:rPr>
                <w:rFonts w:ascii="仿宋_GB2312" w:eastAsia="仿宋_GB2312" w:hint="eastAsia"/>
                <w:szCs w:val="21"/>
              </w:rPr>
              <w:t>产出</w:t>
            </w:r>
          </w:p>
          <w:p w:rsidR="009156DC" w:rsidRDefault="00EF39C0">
            <w:pPr>
              <w:jc w:val="center"/>
              <w:rPr>
                <w:rFonts w:ascii="仿宋_GB2312" w:eastAsia="仿宋_GB2312"/>
                <w:szCs w:val="21"/>
              </w:rPr>
            </w:pPr>
            <w:r>
              <w:rPr>
                <w:rFonts w:ascii="仿宋_GB2312" w:eastAsia="仿宋_GB2312" w:hint="eastAsia"/>
                <w:szCs w:val="21"/>
              </w:rPr>
              <w:t>时效（10）</w:t>
            </w:r>
          </w:p>
        </w:tc>
        <w:tc>
          <w:tcPr>
            <w:tcW w:w="10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 （10分）</w:t>
            </w:r>
          </w:p>
        </w:tc>
        <w:tc>
          <w:tcPr>
            <w:tcW w:w="19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66"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t>计划完成时间：按照预算支出实施计划或相关规定完成该预算支出所需的时间。</w:t>
            </w:r>
          </w:p>
        </w:tc>
        <w:tc>
          <w:tcPr>
            <w:tcW w:w="952" w:type="dxa"/>
            <w:vAlign w:val="center"/>
          </w:tcPr>
          <w:p w:rsidR="009156DC" w:rsidRDefault="006B49A9">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9156DC" w:rsidTr="00607546">
        <w:trPr>
          <w:trHeight w:val="454"/>
          <w:jc w:val="center"/>
        </w:trPr>
        <w:tc>
          <w:tcPr>
            <w:tcW w:w="790" w:type="dxa"/>
            <w:shd w:val="clear" w:color="auto" w:fill="auto"/>
            <w:vAlign w:val="center"/>
          </w:tcPr>
          <w:p w:rsidR="009156DC" w:rsidRDefault="00EF39C0">
            <w:pPr>
              <w:ind w:left="113"/>
              <w:jc w:val="center"/>
              <w:rPr>
                <w:rFonts w:ascii="仿宋_GB2312" w:eastAsia="仿宋_GB2312"/>
                <w:szCs w:val="21"/>
              </w:rPr>
            </w:pPr>
            <w:r>
              <w:rPr>
                <w:rFonts w:ascii="仿宋_GB2312" w:eastAsia="仿宋_GB2312" w:hint="eastAsia"/>
                <w:szCs w:val="21"/>
              </w:rPr>
              <w:t>产   出 （40）</w:t>
            </w:r>
          </w:p>
        </w:tc>
        <w:tc>
          <w:tcPr>
            <w:tcW w:w="687" w:type="dxa"/>
            <w:shd w:val="clear" w:color="auto" w:fill="auto"/>
            <w:vAlign w:val="center"/>
          </w:tcPr>
          <w:p w:rsidR="009156DC" w:rsidRDefault="00EF39C0">
            <w:pPr>
              <w:jc w:val="center"/>
              <w:rPr>
                <w:rFonts w:ascii="仿宋_GB2312" w:eastAsia="仿宋_GB2312"/>
                <w:szCs w:val="21"/>
              </w:rPr>
            </w:pPr>
            <w:r>
              <w:rPr>
                <w:rFonts w:ascii="仿宋_GB2312" w:eastAsia="仿宋_GB2312" w:hint="eastAsia"/>
                <w:szCs w:val="21"/>
              </w:rPr>
              <w:t>产出</w:t>
            </w:r>
          </w:p>
          <w:p w:rsidR="009156DC" w:rsidRDefault="00EF39C0">
            <w:pPr>
              <w:jc w:val="center"/>
              <w:rPr>
                <w:rFonts w:ascii="仿宋_GB2312" w:eastAsia="仿宋_GB2312"/>
                <w:szCs w:val="21"/>
              </w:rPr>
            </w:pPr>
            <w:r>
              <w:rPr>
                <w:rFonts w:ascii="仿宋_GB2312" w:eastAsia="仿宋_GB2312" w:hint="eastAsia"/>
                <w:szCs w:val="21"/>
              </w:rPr>
              <w:t>成本（10）</w:t>
            </w:r>
          </w:p>
        </w:tc>
        <w:tc>
          <w:tcPr>
            <w:tcW w:w="10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 （10分）</w:t>
            </w:r>
          </w:p>
        </w:tc>
        <w:tc>
          <w:tcPr>
            <w:tcW w:w="1969" w:type="dxa"/>
            <w:shd w:val="clear" w:color="auto" w:fill="auto"/>
            <w:tcMar>
              <w:top w:w="10" w:type="dxa"/>
              <w:left w:w="10" w:type="dxa"/>
              <w:bottom w:w="0" w:type="dxa"/>
              <w:right w:w="10" w:type="dxa"/>
            </w:tcMar>
            <w:vAlign w:val="center"/>
          </w:tcPr>
          <w:p w:rsidR="009156DC" w:rsidRDefault="00EF39C0" w:rsidP="00BC372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100%计满分，每下降5个百分点扣2分，扣完为止。</w:t>
            </w:r>
          </w:p>
        </w:tc>
        <w:tc>
          <w:tcPr>
            <w:tcW w:w="4466"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成本节约率=[（计划成本-实际成本）/计划成本]×100%。</w:t>
            </w:r>
            <w:r>
              <w:rPr>
                <w:rFonts w:ascii="仿宋_GB2312" w:eastAsia="仿宋_GB2312" w:hint="eastAsia"/>
                <w:szCs w:val="21"/>
              </w:rPr>
              <w:br/>
              <w:t>实际成本：预算支出实施单位如期、保质、保量完成既定工作目标实际所耗费的支出。</w:t>
            </w:r>
            <w:r>
              <w:rPr>
                <w:rFonts w:ascii="仿宋_GB2312" w:eastAsia="仿宋_GB2312" w:hint="eastAsia"/>
                <w:szCs w:val="21"/>
              </w:rPr>
              <w:br/>
              <w:t>计划成本：预算支出实施单位为完成工作目标计划安排的支出，一般以预算支出预算为参考。</w:t>
            </w:r>
          </w:p>
        </w:tc>
        <w:tc>
          <w:tcPr>
            <w:tcW w:w="952" w:type="dxa"/>
            <w:vAlign w:val="center"/>
          </w:tcPr>
          <w:p w:rsidR="009156DC" w:rsidRDefault="006B49A9">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9156DC" w:rsidTr="00607546">
        <w:trPr>
          <w:trHeight w:val="454"/>
          <w:jc w:val="center"/>
        </w:trPr>
        <w:tc>
          <w:tcPr>
            <w:tcW w:w="790" w:type="dxa"/>
            <w:vMerge w:val="restart"/>
            <w:shd w:val="clear" w:color="auto" w:fill="auto"/>
            <w:noWrap/>
            <w:tcMar>
              <w:top w:w="10" w:type="dxa"/>
              <w:left w:w="10" w:type="dxa"/>
              <w:bottom w:w="0" w:type="dxa"/>
              <w:right w:w="10" w:type="dxa"/>
            </w:tcMar>
            <w:vAlign w:val="center"/>
          </w:tcPr>
          <w:p w:rsidR="009156DC" w:rsidRDefault="00EF39C0">
            <w:pPr>
              <w:jc w:val="center"/>
              <w:rPr>
                <w:rFonts w:ascii="仿宋_GB2312" w:eastAsia="仿宋_GB2312"/>
                <w:szCs w:val="21"/>
              </w:rPr>
            </w:pPr>
            <w:r>
              <w:rPr>
                <w:rFonts w:ascii="仿宋_GB2312" w:eastAsia="仿宋_GB2312" w:hint="eastAsia"/>
                <w:szCs w:val="21"/>
              </w:rPr>
              <w:t>效</w:t>
            </w:r>
          </w:p>
          <w:p w:rsidR="009156DC" w:rsidRDefault="00EF39C0">
            <w:pPr>
              <w:jc w:val="center"/>
              <w:rPr>
                <w:rFonts w:ascii="仿宋_GB2312" w:eastAsia="仿宋_GB2312"/>
                <w:szCs w:val="21"/>
              </w:rPr>
            </w:pPr>
            <w:r>
              <w:rPr>
                <w:rFonts w:ascii="仿宋_GB2312" w:eastAsia="仿宋_GB2312" w:hint="eastAsia"/>
                <w:szCs w:val="21"/>
              </w:rPr>
              <w:t>益</w:t>
            </w:r>
          </w:p>
          <w:p w:rsidR="009156DC" w:rsidRDefault="00EF39C0">
            <w:pPr>
              <w:jc w:val="center"/>
              <w:rPr>
                <w:rFonts w:ascii="仿宋_GB2312" w:eastAsia="仿宋_GB2312"/>
                <w:szCs w:val="21"/>
              </w:rPr>
            </w:pPr>
            <w:r>
              <w:rPr>
                <w:rFonts w:ascii="仿宋_GB2312" w:eastAsia="仿宋_GB2312" w:hint="eastAsia"/>
                <w:szCs w:val="21"/>
              </w:rPr>
              <w:t>（30）</w:t>
            </w:r>
          </w:p>
        </w:tc>
        <w:tc>
          <w:tcPr>
            <w:tcW w:w="687" w:type="dxa"/>
            <w:vMerge w:val="restart"/>
            <w:shd w:val="clear" w:color="auto" w:fill="auto"/>
            <w:tcMar>
              <w:top w:w="10" w:type="dxa"/>
              <w:left w:w="10" w:type="dxa"/>
              <w:bottom w:w="0" w:type="dxa"/>
              <w:right w:w="10" w:type="dxa"/>
            </w:tcMar>
            <w:vAlign w:val="center"/>
          </w:tcPr>
          <w:p w:rsidR="009156DC" w:rsidRDefault="00EF39C0">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t>效益（10）</w:t>
            </w:r>
          </w:p>
        </w:tc>
        <w:tc>
          <w:tcPr>
            <w:tcW w:w="10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实施效益（20分）</w:t>
            </w:r>
          </w:p>
        </w:tc>
        <w:tc>
          <w:tcPr>
            <w:tcW w:w="19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66"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2" w:type="dxa"/>
            <w:vAlign w:val="center"/>
          </w:tcPr>
          <w:p w:rsidR="009156DC" w:rsidRDefault="006B49A9">
            <w:pPr>
              <w:spacing w:line="260" w:lineRule="exact"/>
              <w:ind w:leftChars="50" w:left="105" w:rightChars="50" w:right="105"/>
              <w:jc w:val="center"/>
              <w:rPr>
                <w:rFonts w:ascii="仿宋_GB2312" w:eastAsia="仿宋_GB2312"/>
                <w:szCs w:val="21"/>
              </w:rPr>
            </w:pPr>
            <w:r>
              <w:rPr>
                <w:rFonts w:ascii="仿宋_GB2312" w:eastAsia="仿宋_GB2312" w:hint="eastAsia"/>
                <w:szCs w:val="21"/>
              </w:rPr>
              <w:t>18</w:t>
            </w:r>
          </w:p>
        </w:tc>
      </w:tr>
      <w:tr w:rsidR="009156DC" w:rsidTr="00607546">
        <w:trPr>
          <w:trHeight w:val="454"/>
          <w:jc w:val="center"/>
        </w:trPr>
        <w:tc>
          <w:tcPr>
            <w:tcW w:w="790" w:type="dxa"/>
            <w:vMerge/>
            <w:shd w:val="clear" w:color="auto" w:fill="auto"/>
            <w:vAlign w:val="center"/>
          </w:tcPr>
          <w:p w:rsidR="009156DC" w:rsidRDefault="009156DC">
            <w:pPr>
              <w:rPr>
                <w:rFonts w:ascii="仿宋_GB2312" w:eastAsia="仿宋_GB2312"/>
                <w:szCs w:val="21"/>
              </w:rPr>
            </w:pPr>
          </w:p>
        </w:tc>
        <w:tc>
          <w:tcPr>
            <w:tcW w:w="687" w:type="dxa"/>
            <w:vMerge/>
            <w:shd w:val="clear" w:color="auto" w:fill="auto"/>
            <w:vAlign w:val="center"/>
          </w:tcPr>
          <w:p w:rsidR="009156DC" w:rsidRDefault="009156DC">
            <w:pP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9156DC" w:rsidRDefault="00EF39C0">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象满意度（10分）</w:t>
            </w:r>
          </w:p>
        </w:tc>
        <w:tc>
          <w:tcPr>
            <w:tcW w:w="1969"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66" w:type="dxa"/>
            <w:shd w:val="clear" w:color="auto" w:fill="auto"/>
            <w:tcMar>
              <w:top w:w="10" w:type="dxa"/>
              <w:left w:w="10" w:type="dxa"/>
              <w:bottom w:w="0" w:type="dxa"/>
              <w:right w:w="10" w:type="dxa"/>
            </w:tcMar>
            <w:vAlign w:val="center"/>
          </w:tcPr>
          <w:p w:rsidR="009156DC" w:rsidRDefault="00EF39C0">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2" w:type="dxa"/>
            <w:vAlign w:val="center"/>
          </w:tcPr>
          <w:p w:rsidR="009156DC" w:rsidRDefault="006B49A9">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607546" w:rsidTr="00607546">
        <w:trPr>
          <w:trHeight w:val="1078"/>
          <w:jc w:val="center"/>
        </w:trPr>
        <w:tc>
          <w:tcPr>
            <w:tcW w:w="8981" w:type="dxa"/>
            <w:gridSpan w:val="5"/>
            <w:shd w:val="clear" w:color="auto" w:fill="auto"/>
            <w:vAlign w:val="center"/>
          </w:tcPr>
          <w:p w:rsidR="00607546" w:rsidRDefault="00607546">
            <w:pPr>
              <w:spacing w:line="260" w:lineRule="exact"/>
              <w:ind w:leftChars="50" w:left="105" w:rightChars="50" w:right="105"/>
              <w:rPr>
                <w:rFonts w:ascii="仿宋_GB2312" w:eastAsia="仿宋_GB2312"/>
                <w:szCs w:val="21"/>
              </w:rPr>
            </w:pPr>
            <w:r>
              <w:rPr>
                <w:rFonts w:ascii="仿宋_GB2312" w:eastAsia="仿宋_GB2312" w:hint="eastAsia"/>
                <w:szCs w:val="21"/>
              </w:rPr>
              <w:t xml:space="preserve">                                       总   分</w:t>
            </w:r>
          </w:p>
        </w:tc>
        <w:tc>
          <w:tcPr>
            <w:tcW w:w="952" w:type="dxa"/>
            <w:vAlign w:val="center"/>
          </w:tcPr>
          <w:p w:rsidR="00607546" w:rsidRDefault="0060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91</w:t>
            </w:r>
          </w:p>
        </w:tc>
      </w:tr>
    </w:tbl>
    <w:p w:rsidR="009156DC" w:rsidRDefault="00EF39C0">
      <w:pPr>
        <w:widowControl/>
        <w:spacing w:line="600" w:lineRule="exact"/>
        <w:ind w:firstLineChars="200" w:firstLine="420"/>
        <w:jc w:val="left"/>
        <w:rPr>
          <w:rFonts w:eastAsia="仿宋_GB2312"/>
          <w:sz w:val="32"/>
          <w:szCs w:val="32"/>
        </w:rPr>
      </w:pPr>
      <w:r>
        <w:br w:type="page"/>
      </w:r>
    </w:p>
    <w:p w:rsidR="009156DC" w:rsidRDefault="00EF39C0">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9999" w:type="dxa"/>
        <w:jc w:val="center"/>
        <w:tblLook w:val="04A0"/>
      </w:tblPr>
      <w:tblGrid>
        <w:gridCol w:w="1135"/>
        <w:gridCol w:w="846"/>
        <w:gridCol w:w="993"/>
        <w:gridCol w:w="1935"/>
        <w:gridCol w:w="1134"/>
        <w:gridCol w:w="1134"/>
        <w:gridCol w:w="531"/>
        <w:gridCol w:w="873"/>
        <w:gridCol w:w="1418"/>
      </w:tblGrid>
      <w:tr w:rsidR="009156DC">
        <w:trPr>
          <w:trHeight w:val="690"/>
          <w:jc w:val="center"/>
        </w:trPr>
        <w:tc>
          <w:tcPr>
            <w:tcW w:w="9999" w:type="dxa"/>
            <w:gridSpan w:val="9"/>
            <w:tcBorders>
              <w:top w:val="nil"/>
              <w:left w:val="nil"/>
              <w:bottom w:val="nil"/>
              <w:right w:val="nil"/>
            </w:tcBorders>
            <w:shd w:val="clear" w:color="auto" w:fill="auto"/>
            <w:noWrap/>
            <w:vAlign w:val="center"/>
          </w:tcPr>
          <w:p w:rsidR="009156DC" w:rsidRDefault="00EF39C0">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9156DC">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9156DC" w:rsidRDefault="00EF39C0">
            <w:pPr>
              <w:widowControl/>
              <w:spacing w:line="320" w:lineRule="exact"/>
              <w:jc w:val="center"/>
              <w:rPr>
                <w:color w:val="000000"/>
                <w:kern w:val="0"/>
                <w:sz w:val="22"/>
              </w:rPr>
            </w:pPr>
            <w:r>
              <w:rPr>
                <w:color w:val="000000"/>
                <w:kern w:val="0"/>
                <w:sz w:val="22"/>
              </w:rPr>
              <w:t>（</w:t>
            </w:r>
            <w:r>
              <w:rPr>
                <w:color w:val="000000"/>
                <w:kern w:val="0"/>
                <w:sz w:val="22"/>
              </w:rPr>
              <w:t xml:space="preserve"> </w:t>
            </w:r>
            <w:r w:rsidR="006B49A9">
              <w:rPr>
                <w:rFonts w:hint="eastAsia"/>
                <w:color w:val="000000"/>
                <w:kern w:val="0"/>
                <w:sz w:val="22"/>
              </w:rPr>
              <w:t>2020</w:t>
            </w:r>
            <w:r>
              <w:rPr>
                <w:color w:val="000000"/>
                <w:kern w:val="0"/>
                <w:sz w:val="22"/>
              </w:rPr>
              <w:t>年度）</w:t>
            </w:r>
          </w:p>
        </w:tc>
      </w:tr>
      <w:tr w:rsidR="009156DC">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9156DC" w:rsidRDefault="00EF39C0">
            <w:pPr>
              <w:widowControl/>
              <w:spacing w:line="320" w:lineRule="exact"/>
              <w:jc w:val="center"/>
              <w:rPr>
                <w:rFonts w:eastAsia="仿宋_GB2312"/>
                <w:color w:val="000000"/>
                <w:kern w:val="0"/>
                <w:szCs w:val="21"/>
              </w:rPr>
            </w:pPr>
            <w:r>
              <w:rPr>
                <w:rFonts w:eastAsia="仿宋_GB2312"/>
                <w:color w:val="000000"/>
                <w:kern w:val="0"/>
                <w:szCs w:val="21"/>
              </w:rPr>
              <w:t>项目支</w:t>
            </w:r>
          </w:p>
          <w:p w:rsidR="009156DC" w:rsidRDefault="00EF39C0">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9156DC" w:rsidRDefault="00C174DB">
            <w:pPr>
              <w:widowControl/>
              <w:spacing w:line="320" w:lineRule="exact"/>
              <w:jc w:val="center"/>
              <w:rPr>
                <w:rFonts w:eastAsia="仿宋_GB2312"/>
                <w:color w:val="000000"/>
                <w:kern w:val="0"/>
                <w:szCs w:val="21"/>
              </w:rPr>
            </w:pPr>
            <w:r>
              <w:rPr>
                <w:rFonts w:eastAsia="仿宋_GB2312" w:hint="eastAsia"/>
                <w:color w:val="000000"/>
                <w:kern w:val="0"/>
                <w:szCs w:val="21"/>
              </w:rPr>
              <w:t>电子电器专业</w:t>
            </w:r>
            <w:r>
              <w:rPr>
                <w:rFonts w:eastAsia="仿宋_GB2312" w:hint="eastAsia"/>
                <w:color w:val="000000"/>
                <w:kern w:val="0"/>
                <w:szCs w:val="21"/>
              </w:rPr>
              <w:t>PLC</w:t>
            </w:r>
            <w:r>
              <w:rPr>
                <w:rFonts w:eastAsia="仿宋_GB2312" w:hint="eastAsia"/>
                <w:color w:val="000000"/>
                <w:kern w:val="0"/>
                <w:szCs w:val="21"/>
              </w:rPr>
              <w:t>实训室建设</w:t>
            </w:r>
            <w:r w:rsidR="00EF39C0">
              <w:rPr>
                <w:rFonts w:eastAsia="仿宋_GB2312"/>
                <w:color w:val="000000"/>
                <w:kern w:val="0"/>
                <w:szCs w:val="21"/>
              </w:rPr>
              <w:t xml:space="preserve">　</w:t>
            </w:r>
          </w:p>
        </w:tc>
      </w:tr>
      <w:tr w:rsidR="009156DC" w:rsidTr="0057632F">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9156DC" w:rsidRDefault="00EF39C0">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908" w:type="dxa"/>
            <w:gridSpan w:val="4"/>
            <w:tcBorders>
              <w:top w:val="single" w:sz="4" w:space="0" w:color="auto"/>
              <w:left w:val="nil"/>
              <w:bottom w:val="single" w:sz="4" w:space="0" w:color="auto"/>
              <w:right w:val="single" w:sz="4" w:space="0" w:color="auto"/>
            </w:tcBorders>
            <w:shd w:val="clear" w:color="auto" w:fill="auto"/>
            <w:vAlign w:val="center"/>
          </w:tcPr>
          <w:p w:rsidR="009156DC" w:rsidRDefault="00EF39C0">
            <w:pPr>
              <w:widowControl/>
              <w:spacing w:line="320" w:lineRule="exact"/>
              <w:jc w:val="left"/>
              <w:rPr>
                <w:rFonts w:eastAsia="仿宋_GB2312"/>
                <w:color w:val="000000"/>
                <w:kern w:val="0"/>
                <w:szCs w:val="21"/>
              </w:rPr>
            </w:pPr>
            <w:r>
              <w:rPr>
                <w:rFonts w:eastAsia="仿宋_GB2312"/>
                <w:color w:val="000000"/>
                <w:kern w:val="0"/>
                <w:szCs w:val="21"/>
              </w:rPr>
              <w:t xml:space="preserve">　</w:t>
            </w:r>
            <w:r w:rsidR="00785691">
              <w:rPr>
                <w:rFonts w:eastAsia="仿宋_GB2312" w:hint="eastAsia"/>
                <w:color w:val="000000"/>
                <w:kern w:val="0"/>
                <w:szCs w:val="21"/>
              </w:rPr>
              <w:t>鹤城区教育局</w:t>
            </w:r>
          </w:p>
        </w:tc>
        <w:tc>
          <w:tcPr>
            <w:tcW w:w="1134" w:type="dxa"/>
            <w:tcBorders>
              <w:top w:val="single" w:sz="4" w:space="0" w:color="auto"/>
              <w:left w:val="nil"/>
              <w:bottom w:val="single" w:sz="4" w:space="0" w:color="auto"/>
              <w:right w:val="single" w:sz="4" w:space="0" w:color="000000"/>
            </w:tcBorders>
            <w:shd w:val="clear" w:color="auto" w:fill="auto"/>
            <w:vAlign w:val="center"/>
          </w:tcPr>
          <w:p w:rsidR="009156DC" w:rsidRDefault="00EF39C0">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822" w:type="dxa"/>
            <w:gridSpan w:val="3"/>
            <w:tcBorders>
              <w:top w:val="single" w:sz="4" w:space="0" w:color="auto"/>
              <w:left w:val="nil"/>
              <w:bottom w:val="single" w:sz="4" w:space="0" w:color="auto"/>
              <w:right w:val="single" w:sz="4" w:space="0" w:color="auto"/>
            </w:tcBorders>
            <w:shd w:val="clear" w:color="auto" w:fill="auto"/>
            <w:vAlign w:val="center"/>
          </w:tcPr>
          <w:p w:rsidR="009156DC" w:rsidRDefault="00EF39C0">
            <w:pPr>
              <w:widowControl/>
              <w:spacing w:line="320" w:lineRule="exact"/>
              <w:jc w:val="left"/>
              <w:rPr>
                <w:rFonts w:eastAsia="仿宋_GB2312"/>
                <w:color w:val="000000"/>
                <w:kern w:val="0"/>
                <w:szCs w:val="21"/>
              </w:rPr>
            </w:pPr>
            <w:r>
              <w:rPr>
                <w:rFonts w:eastAsia="仿宋_GB2312"/>
                <w:color w:val="000000"/>
                <w:kern w:val="0"/>
                <w:szCs w:val="21"/>
              </w:rPr>
              <w:t xml:space="preserve">　</w:t>
            </w:r>
            <w:r w:rsidR="00785691">
              <w:rPr>
                <w:rFonts w:eastAsia="仿宋_GB2312" w:hint="eastAsia"/>
                <w:color w:val="000000"/>
                <w:kern w:val="0"/>
                <w:szCs w:val="21"/>
              </w:rPr>
              <w:t>怀化市旅游学校</w:t>
            </w:r>
          </w:p>
        </w:tc>
      </w:tr>
      <w:tr w:rsidR="009156DC" w:rsidTr="0057632F">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9156DC" w:rsidRDefault="00EF39C0">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1839" w:type="dxa"/>
            <w:gridSpan w:val="2"/>
            <w:tcBorders>
              <w:top w:val="nil"/>
              <w:left w:val="nil"/>
              <w:bottom w:val="single" w:sz="4" w:space="0" w:color="auto"/>
              <w:right w:val="single" w:sz="4" w:space="0" w:color="auto"/>
            </w:tcBorders>
            <w:shd w:val="clear" w:color="auto" w:fill="auto"/>
            <w:vAlign w:val="center"/>
          </w:tcPr>
          <w:p w:rsidR="009156DC" w:rsidRDefault="00EF39C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935" w:type="dxa"/>
            <w:tcBorders>
              <w:top w:val="nil"/>
              <w:left w:val="nil"/>
              <w:bottom w:val="single" w:sz="4" w:space="0" w:color="auto"/>
              <w:right w:val="single" w:sz="4" w:space="0" w:color="auto"/>
            </w:tcBorders>
            <w:shd w:val="clear" w:color="auto" w:fill="auto"/>
            <w:vAlign w:val="center"/>
          </w:tcPr>
          <w:p w:rsidR="009156DC" w:rsidRDefault="00EF39C0">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9156DC" w:rsidRDefault="00EF39C0">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9156DC" w:rsidRDefault="00EF39C0">
            <w:pPr>
              <w:spacing w:line="320" w:lineRule="exact"/>
              <w:rPr>
                <w:rFonts w:eastAsia="仿宋_GB2312"/>
                <w:szCs w:val="21"/>
              </w:rPr>
            </w:pPr>
            <w:r>
              <w:rPr>
                <w:rFonts w:eastAsia="仿宋_GB2312"/>
                <w:szCs w:val="21"/>
              </w:rPr>
              <w:t>全年执行数</w:t>
            </w:r>
          </w:p>
        </w:tc>
        <w:tc>
          <w:tcPr>
            <w:tcW w:w="531" w:type="dxa"/>
            <w:tcBorders>
              <w:top w:val="nil"/>
              <w:left w:val="nil"/>
              <w:bottom w:val="single" w:sz="4" w:space="0" w:color="auto"/>
              <w:right w:val="single" w:sz="4" w:space="0" w:color="auto"/>
            </w:tcBorders>
            <w:shd w:val="clear" w:color="auto" w:fill="auto"/>
          </w:tcPr>
          <w:p w:rsidR="009156DC" w:rsidRDefault="00EF39C0">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9156DC" w:rsidRDefault="00EF39C0">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9156DC" w:rsidRDefault="00EF39C0">
            <w:pPr>
              <w:spacing w:line="320" w:lineRule="exact"/>
              <w:rPr>
                <w:rFonts w:eastAsia="仿宋_GB2312"/>
                <w:szCs w:val="21"/>
              </w:rPr>
            </w:pPr>
            <w:r>
              <w:rPr>
                <w:rFonts w:eastAsia="仿宋_GB2312"/>
                <w:szCs w:val="21"/>
              </w:rPr>
              <w:t>得分</w:t>
            </w:r>
          </w:p>
        </w:tc>
      </w:tr>
      <w:tr w:rsidR="00785691" w:rsidTr="0057632F">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785691" w:rsidRDefault="00785691">
            <w:pPr>
              <w:widowControl/>
              <w:spacing w:line="320" w:lineRule="exact"/>
              <w:jc w:val="left"/>
              <w:rPr>
                <w:rFonts w:eastAsia="仿宋_GB2312"/>
                <w:color w:val="000000"/>
                <w:kern w:val="0"/>
                <w:szCs w:val="21"/>
              </w:rPr>
            </w:pPr>
          </w:p>
        </w:tc>
        <w:tc>
          <w:tcPr>
            <w:tcW w:w="1839" w:type="dxa"/>
            <w:gridSpan w:val="2"/>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935" w:type="dxa"/>
            <w:tcBorders>
              <w:top w:val="nil"/>
              <w:left w:val="nil"/>
              <w:bottom w:val="single" w:sz="4" w:space="0" w:color="auto"/>
              <w:right w:val="single" w:sz="4" w:space="0" w:color="auto"/>
            </w:tcBorders>
            <w:shd w:val="clear" w:color="auto" w:fill="auto"/>
            <w:vAlign w:val="center"/>
          </w:tcPr>
          <w:p w:rsidR="00785691" w:rsidRDefault="00785691" w:rsidP="00C174D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70</w:t>
            </w:r>
            <w:r>
              <w:rPr>
                <w:rFonts w:eastAsia="仿宋_GB2312" w:hint="eastAsia"/>
                <w:color w:val="000000"/>
                <w:kern w:val="0"/>
                <w:szCs w:val="21"/>
              </w:rPr>
              <w:t>万</w:t>
            </w:r>
          </w:p>
        </w:tc>
        <w:tc>
          <w:tcPr>
            <w:tcW w:w="1134" w:type="dxa"/>
            <w:tcBorders>
              <w:top w:val="nil"/>
              <w:left w:val="nil"/>
              <w:bottom w:val="single" w:sz="4" w:space="0" w:color="auto"/>
              <w:right w:val="single" w:sz="4" w:space="0" w:color="auto"/>
            </w:tcBorders>
            <w:shd w:val="clear" w:color="auto" w:fill="auto"/>
            <w:vAlign w:val="center"/>
          </w:tcPr>
          <w:p w:rsidR="00785691" w:rsidRDefault="00785691"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70</w:t>
            </w:r>
            <w:r>
              <w:rPr>
                <w:rFonts w:eastAsia="仿宋_GB2312" w:hint="eastAsia"/>
                <w:color w:val="000000"/>
                <w:kern w:val="0"/>
                <w:szCs w:val="21"/>
              </w:rPr>
              <w:t>万</w:t>
            </w:r>
          </w:p>
        </w:tc>
        <w:tc>
          <w:tcPr>
            <w:tcW w:w="1134"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A5BF7">
              <w:rPr>
                <w:rFonts w:eastAsia="仿宋_GB2312" w:hint="eastAsia"/>
                <w:color w:val="000000"/>
                <w:kern w:val="0"/>
                <w:szCs w:val="21"/>
              </w:rPr>
              <w:t>69.82</w:t>
            </w:r>
            <w:r w:rsidR="001A5BF7">
              <w:rPr>
                <w:rFonts w:eastAsia="仿宋_GB2312" w:hint="eastAsia"/>
                <w:color w:val="000000"/>
                <w:kern w:val="0"/>
                <w:szCs w:val="21"/>
              </w:rPr>
              <w:t>万</w:t>
            </w:r>
          </w:p>
        </w:tc>
        <w:tc>
          <w:tcPr>
            <w:tcW w:w="531"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785691" w:rsidRDefault="001A5BF7" w:rsidP="001A5BF7">
            <w:pPr>
              <w:widowControl/>
              <w:spacing w:line="320" w:lineRule="exact"/>
              <w:jc w:val="left"/>
              <w:rPr>
                <w:rFonts w:eastAsia="仿宋_GB2312"/>
                <w:color w:val="000000"/>
                <w:kern w:val="0"/>
                <w:szCs w:val="21"/>
              </w:rPr>
            </w:pPr>
            <w:r>
              <w:rPr>
                <w:rFonts w:eastAsia="仿宋_GB2312" w:hint="eastAsia"/>
                <w:color w:val="000000"/>
                <w:kern w:val="0"/>
                <w:szCs w:val="21"/>
              </w:rPr>
              <w:t>99.74%</w:t>
            </w:r>
          </w:p>
        </w:tc>
        <w:tc>
          <w:tcPr>
            <w:tcW w:w="1418" w:type="dxa"/>
            <w:tcBorders>
              <w:top w:val="nil"/>
              <w:left w:val="nil"/>
              <w:bottom w:val="single" w:sz="4" w:space="0" w:color="auto"/>
              <w:right w:val="single" w:sz="4" w:space="0" w:color="auto"/>
            </w:tcBorders>
            <w:shd w:val="clear" w:color="auto" w:fill="auto"/>
            <w:vAlign w:val="center"/>
          </w:tcPr>
          <w:p w:rsidR="00785691" w:rsidRDefault="00785691" w:rsidP="001A5BF7">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A5BF7">
              <w:rPr>
                <w:rFonts w:eastAsia="仿宋_GB2312" w:hint="eastAsia"/>
                <w:color w:val="000000"/>
                <w:kern w:val="0"/>
                <w:szCs w:val="21"/>
              </w:rPr>
              <w:t>9.97</w:t>
            </w:r>
          </w:p>
        </w:tc>
      </w:tr>
      <w:tr w:rsidR="00785691" w:rsidTr="0057632F">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785691" w:rsidRDefault="00785691">
            <w:pPr>
              <w:widowControl/>
              <w:spacing w:line="320" w:lineRule="exact"/>
              <w:jc w:val="left"/>
              <w:rPr>
                <w:rFonts w:eastAsia="仿宋_GB2312"/>
                <w:color w:val="000000"/>
                <w:kern w:val="0"/>
                <w:szCs w:val="21"/>
              </w:rPr>
            </w:pPr>
          </w:p>
        </w:tc>
        <w:tc>
          <w:tcPr>
            <w:tcW w:w="1839" w:type="dxa"/>
            <w:gridSpan w:val="2"/>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935"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50</w:t>
            </w:r>
            <w:r>
              <w:rPr>
                <w:rFonts w:eastAsia="仿宋_GB2312" w:hint="eastAsia"/>
                <w:color w:val="000000"/>
                <w:kern w:val="0"/>
                <w:szCs w:val="21"/>
              </w:rPr>
              <w:t>万（城市教育附加费）</w:t>
            </w:r>
          </w:p>
        </w:tc>
        <w:tc>
          <w:tcPr>
            <w:tcW w:w="1134" w:type="dxa"/>
            <w:tcBorders>
              <w:top w:val="nil"/>
              <w:left w:val="nil"/>
              <w:bottom w:val="single" w:sz="4" w:space="0" w:color="auto"/>
              <w:right w:val="single" w:sz="4" w:space="0" w:color="auto"/>
            </w:tcBorders>
            <w:shd w:val="clear" w:color="auto" w:fill="auto"/>
            <w:vAlign w:val="center"/>
          </w:tcPr>
          <w:p w:rsidR="00785691" w:rsidRDefault="00785691"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50</w:t>
            </w:r>
            <w:r>
              <w:rPr>
                <w:rFonts w:eastAsia="仿宋_GB2312" w:hint="eastAsia"/>
                <w:color w:val="000000"/>
                <w:kern w:val="0"/>
                <w:szCs w:val="21"/>
              </w:rPr>
              <w:t>万（城市教育附加费）</w:t>
            </w:r>
          </w:p>
        </w:tc>
        <w:tc>
          <w:tcPr>
            <w:tcW w:w="1134"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A5BF7">
              <w:rPr>
                <w:rFonts w:eastAsia="仿宋_GB2312"/>
                <w:color w:val="000000"/>
                <w:kern w:val="0"/>
                <w:szCs w:val="21"/>
              </w:rPr>
              <w:t xml:space="preserve">　</w:t>
            </w:r>
            <w:r w:rsidR="001A5BF7">
              <w:rPr>
                <w:rFonts w:eastAsia="仿宋_GB2312" w:hint="eastAsia"/>
                <w:color w:val="000000"/>
                <w:kern w:val="0"/>
                <w:szCs w:val="21"/>
              </w:rPr>
              <w:t>50</w:t>
            </w:r>
            <w:r w:rsidR="001A5BF7">
              <w:rPr>
                <w:rFonts w:eastAsia="仿宋_GB2312" w:hint="eastAsia"/>
                <w:color w:val="000000"/>
                <w:kern w:val="0"/>
                <w:szCs w:val="21"/>
              </w:rPr>
              <w:t>万（城市教育附加费）</w:t>
            </w:r>
          </w:p>
        </w:tc>
        <w:tc>
          <w:tcPr>
            <w:tcW w:w="531"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785691" w:rsidTr="0057632F">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785691" w:rsidRDefault="00785691">
            <w:pPr>
              <w:widowControl/>
              <w:spacing w:line="320" w:lineRule="exact"/>
              <w:jc w:val="left"/>
              <w:rPr>
                <w:rFonts w:eastAsia="仿宋_GB2312"/>
                <w:color w:val="000000"/>
                <w:kern w:val="0"/>
                <w:szCs w:val="21"/>
              </w:rPr>
            </w:pPr>
          </w:p>
        </w:tc>
        <w:tc>
          <w:tcPr>
            <w:tcW w:w="1839" w:type="dxa"/>
            <w:gridSpan w:val="2"/>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935"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785691" w:rsidRDefault="00785691"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31"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785691" w:rsidTr="0057632F">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785691" w:rsidRDefault="00785691">
            <w:pPr>
              <w:widowControl/>
              <w:spacing w:line="320" w:lineRule="exact"/>
              <w:jc w:val="left"/>
              <w:rPr>
                <w:rFonts w:eastAsia="仿宋_GB2312"/>
                <w:color w:val="000000"/>
                <w:kern w:val="0"/>
                <w:szCs w:val="21"/>
              </w:rPr>
            </w:pPr>
          </w:p>
        </w:tc>
        <w:tc>
          <w:tcPr>
            <w:tcW w:w="1839" w:type="dxa"/>
            <w:gridSpan w:val="2"/>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935"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w:t>
            </w:r>
            <w:r>
              <w:rPr>
                <w:rFonts w:eastAsia="仿宋_GB2312" w:hint="eastAsia"/>
                <w:color w:val="000000"/>
                <w:kern w:val="0"/>
                <w:szCs w:val="21"/>
              </w:rPr>
              <w:t>万（学校自筹）</w:t>
            </w:r>
          </w:p>
        </w:tc>
        <w:tc>
          <w:tcPr>
            <w:tcW w:w="1134" w:type="dxa"/>
            <w:tcBorders>
              <w:top w:val="nil"/>
              <w:left w:val="nil"/>
              <w:bottom w:val="single" w:sz="4" w:space="0" w:color="auto"/>
              <w:right w:val="single" w:sz="4" w:space="0" w:color="auto"/>
            </w:tcBorders>
            <w:shd w:val="clear" w:color="auto" w:fill="auto"/>
            <w:vAlign w:val="center"/>
          </w:tcPr>
          <w:p w:rsidR="00785691" w:rsidRDefault="00785691"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w:t>
            </w:r>
            <w:r>
              <w:rPr>
                <w:rFonts w:eastAsia="仿宋_GB2312" w:hint="eastAsia"/>
                <w:color w:val="000000"/>
                <w:kern w:val="0"/>
                <w:szCs w:val="21"/>
              </w:rPr>
              <w:t>万（学校自筹）</w:t>
            </w:r>
          </w:p>
        </w:tc>
        <w:tc>
          <w:tcPr>
            <w:tcW w:w="1134"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A5BF7">
              <w:rPr>
                <w:rFonts w:eastAsia="仿宋_GB2312" w:hint="eastAsia"/>
                <w:color w:val="000000"/>
                <w:kern w:val="0"/>
                <w:szCs w:val="21"/>
              </w:rPr>
              <w:t>19.82</w:t>
            </w:r>
            <w:r w:rsidR="001A5BF7">
              <w:rPr>
                <w:rFonts w:eastAsia="仿宋_GB2312" w:hint="eastAsia"/>
                <w:color w:val="000000"/>
                <w:kern w:val="0"/>
                <w:szCs w:val="21"/>
              </w:rPr>
              <w:t>万（学校自筹）</w:t>
            </w:r>
          </w:p>
        </w:tc>
        <w:tc>
          <w:tcPr>
            <w:tcW w:w="531"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785691" w:rsidTr="0057632F">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年度总</w:t>
            </w:r>
          </w:p>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908" w:type="dxa"/>
            <w:gridSpan w:val="4"/>
            <w:tcBorders>
              <w:top w:val="single" w:sz="4" w:space="0" w:color="auto"/>
              <w:left w:val="nil"/>
              <w:bottom w:val="single" w:sz="4" w:space="0" w:color="auto"/>
              <w:right w:val="single" w:sz="4" w:space="0" w:color="000000"/>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56" w:type="dxa"/>
            <w:gridSpan w:val="4"/>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785691" w:rsidTr="0057632F">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785691" w:rsidRDefault="00785691">
            <w:pPr>
              <w:widowControl/>
              <w:spacing w:line="320" w:lineRule="exact"/>
              <w:jc w:val="left"/>
              <w:rPr>
                <w:rFonts w:eastAsia="仿宋_GB2312"/>
                <w:color w:val="000000"/>
                <w:kern w:val="0"/>
                <w:szCs w:val="21"/>
              </w:rPr>
            </w:pPr>
          </w:p>
        </w:tc>
        <w:tc>
          <w:tcPr>
            <w:tcW w:w="4908" w:type="dxa"/>
            <w:gridSpan w:val="4"/>
            <w:tcBorders>
              <w:top w:val="single" w:sz="4" w:space="0" w:color="auto"/>
              <w:left w:val="nil"/>
              <w:bottom w:val="single" w:sz="4" w:space="0" w:color="auto"/>
              <w:right w:val="single" w:sz="4" w:space="0" w:color="000000"/>
            </w:tcBorders>
            <w:shd w:val="clear" w:color="auto" w:fill="auto"/>
            <w:vAlign w:val="center"/>
          </w:tcPr>
          <w:p w:rsidR="00785691" w:rsidRDefault="00CA4E1B">
            <w:pPr>
              <w:widowControl/>
              <w:spacing w:line="320" w:lineRule="exact"/>
              <w:jc w:val="center"/>
              <w:rPr>
                <w:rFonts w:eastAsia="仿宋_GB2312"/>
                <w:color w:val="000000"/>
                <w:kern w:val="0"/>
                <w:szCs w:val="21"/>
              </w:rPr>
            </w:pPr>
            <w:r>
              <w:rPr>
                <w:rFonts w:eastAsia="仿宋_GB2312" w:hint="eastAsia"/>
                <w:color w:val="000000"/>
                <w:kern w:val="0"/>
                <w:szCs w:val="21"/>
              </w:rPr>
              <w:t>预期</w:t>
            </w:r>
            <w:r>
              <w:rPr>
                <w:rFonts w:eastAsia="仿宋_GB2312" w:hint="eastAsia"/>
                <w:color w:val="000000"/>
                <w:kern w:val="0"/>
                <w:szCs w:val="21"/>
              </w:rPr>
              <w:t>2020</w:t>
            </w:r>
            <w:r>
              <w:rPr>
                <w:rFonts w:eastAsia="仿宋_GB2312" w:hint="eastAsia"/>
                <w:color w:val="000000"/>
                <w:kern w:val="0"/>
                <w:szCs w:val="21"/>
              </w:rPr>
              <w:t>年</w:t>
            </w:r>
            <w:r>
              <w:rPr>
                <w:rFonts w:eastAsia="仿宋_GB2312" w:hint="eastAsia"/>
                <w:color w:val="000000"/>
                <w:kern w:val="0"/>
                <w:szCs w:val="21"/>
              </w:rPr>
              <w:t>9</w:t>
            </w:r>
            <w:r>
              <w:rPr>
                <w:rFonts w:eastAsia="仿宋_GB2312" w:hint="eastAsia"/>
                <w:color w:val="000000"/>
                <w:kern w:val="0"/>
                <w:szCs w:val="21"/>
              </w:rPr>
              <w:t>月完工，不超预算，完工优质安全</w:t>
            </w:r>
          </w:p>
        </w:tc>
        <w:tc>
          <w:tcPr>
            <w:tcW w:w="3956" w:type="dxa"/>
            <w:gridSpan w:val="4"/>
            <w:tcBorders>
              <w:top w:val="single" w:sz="4" w:space="0" w:color="auto"/>
              <w:left w:val="nil"/>
              <w:bottom w:val="single" w:sz="4" w:space="0" w:color="auto"/>
              <w:right w:val="single" w:sz="4" w:space="0" w:color="auto"/>
            </w:tcBorders>
            <w:shd w:val="clear" w:color="auto" w:fill="auto"/>
            <w:vAlign w:val="center"/>
          </w:tcPr>
          <w:p w:rsidR="00785691" w:rsidRDefault="00785691" w:rsidP="00CA4E1B">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A4E1B">
              <w:rPr>
                <w:rFonts w:eastAsia="仿宋_GB2312" w:hint="eastAsia"/>
                <w:color w:val="000000"/>
                <w:kern w:val="0"/>
                <w:szCs w:val="21"/>
              </w:rPr>
              <w:t>实际在</w:t>
            </w:r>
            <w:r w:rsidR="00CA4E1B">
              <w:rPr>
                <w:rFonts w:eastAsia="仿宋_GB2312" w:hint="eastAsia"/>
                <w:color w:val="000000"/>
                <w:kern w:val="0"/>
                <w:szCs w:val="21"/>
              </w:rPr>
              <w:t>2020</w:t>
            </w:r>
            <w:r w:rsidR="00CA4E1B">
              <w:rPr>
                <w:rFonts w:eastAsia="仿宋_GB2312" w:hint="eastAsia"/>
                <w:color w:val="000000"/>
                <w:kern w:val="0"/>
                <w:szCs w:val="21"/>
              </w:rPr>
              <w:t>年</w:t>
            </w:r>
            <w:r w:rsidR="00CA4E1B">
              <w:rPr>
                <w:rFonts w:eastAsia="仿宋_GB2312" w:hint="eastAsia"/>
                <w:color w:val="000000"/>
                <w:kern w:val="0"/>
                <w:szCs w:val="21"/>
              </w:rPr>
              <w:t>8</w:t>
            </w:r>
            <w:r w:rsidR="00CA4E1B">
              <w:rPr>
                <w:rFonts w:eastAsia="仿宋_GB2312" w:hint="eastAsia"/>
                <w:color w:val="000000"/>
                <w:kern w:val="0"/>
                <w:szCs w:val="21"/>
              </w:rPr>
              <w:t>月底基本完工并投入使用，专家验收合格，实际支出没有超预算，达到预期效果。</w:t>
            </w:r>
          </w:p>
        </w:tc>
      </w:tr>
      <w:tr w:rsidR="00785691" w:rsidTr="0057632F">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绩</w:t>
            </w:r>
          </w:p>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效</w:t>
            </w:r>
          </w:p>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指</w:t>
            </w:r>
          </w:p>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标</w:t>
            </w:r>
          </w:p>
        </w:tc>
        <w:tc>
          <w:tcPr>
            <w:tcW w:w="846"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993"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935"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年度</w:t>
            </w:r>
          </w:p>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实际</w:t>
            </w:r>
          </w:p>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531"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偏差原因</w:t>
            </w:r>
          </w:p>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分析及</w:t>
            </w:r>
          </w:p>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CA4E1B" w:rsidTr="0057632F">
        <w:trPr>
          <w:trHeight w:val="340"/>
          <w:jc w:val="center"/>
        </w:trPr>
        <w:tc>
          <w:tcPr>
            <w:tcW w:w="1135" w:type="dxa"/>
            <w:vMerge/>
            <w:tcBorders>
              <w:left w:val="single" w:sz="4" w:space="0" w:color="auto"/>
              <w:right w:val="single" w:sz="4" w:space="0" w:color="auto"/>
            </w:tcBorders>
            <w:shd w:val="clear" w:color="auto" w:fill="auto"/>
            <w:vAlign w:val="center"/>
          </w:tcPr>
          <w:p w:rsidR="00CA4E1B" w:rsidRDefault="00CA4E1B">
            <w:pPr>
              <w:spacing w:line="320" w:lineRule="exact"/>
              <w:jc w:val="center"/>
              <w:rPr>
                <w:rFonts w:eastAsia="仿宋_GB2312"/>
                <w:color w:val="000000"/>
                <w:kern w:val="0"/>
                <w:szCs w:val="21"/>
              </w:rPr>
            </w:pPr>
          </w:p>
        </w:tc>
        <w:tc>
          <w:tcPr>
            <w:tcW w:w="846" w:type="dxa"/>
            <w:vMerge w:val="restart"/>
            <w:tcBorders>
              <w:top w:val="single" w:sz="4" w:space="0" w:color="auto"/>
              <w:left w:val="nil"/>
              <w:bottom w:val="single" w:sz="4" w:space="0" w:color="auto"/>
              <w:right w:val="single" w:sz="4" w:space="0" w:color="auto"/>
            </w:tcBorders>
            <w:shd w:val="clear" w:color="auto" w:fill="auto"/>
            <w:vAlign w:val="center"/>
          </w:tcPr>
          <w:p w:rsidR="00CA4E1B" w:rsidRDefault="00CA4E1B">
            <w:pPr>
              <w:widowControl/>
              <w:spacing w:line="320" w:lineRule="exact"/>
              <w:jc w:val="center"/>
              <w:rPr>
                <w:rFonts w:eastAsia="仿宋_GB2312"/>
                <w:color w:val="000000"/>
                <w:kern w:val="0"/>
                <w:szCs w:val="21"/>
              </w:rPr>
            </w:pPr>
            <w:r>
              <w:rPr>
                <w:rFonts w:eastAsia="仿宋_GB2312"/>
                <w:color w:val="000000"/>
                <w:kern w:val="0"/>
                <w:szCs w:val="21"/>
              </w:rPr>
              <w:t>产出</w:t>
            </w:r>
          </w:p>
          <w:p w:rsidR="00CA4E1B" w:rsidRDefault="00CA4E1B">
            <w:pPr>
              <w:widowControl/>
              <w:spacing w:line="320" w:lineRule="exact"/>
              <w:jc w:val="center"/>
              <w:rPr>
                <w:rFonts w:eastAsia="仿宋_GB2312"/>
                <w:color w:val="000000"/>
                <w:kern w:val="0"/>
                <w:szCs w:val="21"/>
              </w:rPr>
            </w:pPr>
            <w:r>
              <w:rPr>
                <w:rFonts w:eastAsia="仿宋_GB2312"/>
                <w:color w:val="000000"/>
                <w:kern w:val="0"/>
                <w:szCs w:val="21"/>
              </w:rPr>
              <w:t>指标</w:t>
            </w:r>
          </w:p>
          <w:p w:rsidR="00CA4E1B" w:rsidRDefault="00CA4E1B">
            <w:pPr>
              <w:widowControl/>
              <w:spacing w:line="320" w:lineRule="exact"/>
              <w:jc w:val="center"/>
              <w:rPr>
                <w:rFonts w:eastAsia="仿宋_GB2312"/>
                <w:color w:val="000000"/>
                <w:kern w:val="0"/>
                <w:szCs w:val="21"/>
              </w:rPr>
            </w:pPr>
          </w:p>
          <w:p w:rsidR="00CA4E1B" w:rsidRDefault="00CA4E1B">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993" w:type="dxa"/>
            <w:vMerge w:val="restart"/>
            <w:tcBorders>
              <w:top w:val="single" w:sz="4" w:space="0" w:color="auto"/>
              <w:left w:val="nil"/>
              <w:right w:val="single" w:sz="4" w:space="0" w:color="auto"/>
            </w:tcBorders>
            <w:shd w:val="clear" w:color="auto" w:fill="auto"/>
            <w:vAlign w:val="center"/>
          </w:tcPr>
          <w:p w:rsidR="00CA4E1B" w:rsidRDefault="00CA4E1B">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935" w:type="dxa"/>
            <w:tcBorders>
              <w:top w:val="single" w:sz="4" w:space="0" w:color="auto"/>
              <w:left w:val="nil"/>
              <w:bottom w:val="single" w:sz="4" w:space="0" w:color="auto"/>
              <w:right w:val="single" w:sz="4" w:space="0" w:color="auto"/>
            </w:tcBorders>
            <w:shd w:val="clear" w:color="auto" w:fill="auto"/>
            <w:vAlign w:val="center"/>
          </w:tcPr>
          <w:p w:rsidR="00CA4E1B" w:rsidRDefault="00CA4E1B">
            <w:pPr>
              <w:widowControl/>
              <w:spacing w:line="320" w:lineRule="exact"/>
              <w:jc w:val="left"/>
              <w:rPr>
                <w:rFonts w:eastAsia="仿宋_GB2312"/>
                <w:color w:val="000000"/>
                <w:kern w:val="0"/>
                <w:szCs w:val="21"/>
              </w:rPr>
            </w:pPr>
            <w:r>
              <w:rPr>
                <w:rFonts w:eastAsia="仿宋_GB2312" w:hint="eastAsia"/>
                <w:color w:val="000000"/>
                <w:kern w:val="0"/>
                <w:szCs w:val="21"/>
              </w:rPr>
              <w:t>电拖单片</w:t>
            </w:r>
            <w:r>
              <w:rPr>
                <w:rFonts w:eastAsia="仿宋_GB2312" w:hint="eastAsia"/>
                <w:color w:val="000000"/>
                <w:kern w:val="0"/>
                <w:szCs w:val="21"/>
              </w:rPr>
              <w:t>PLC</w:t>
            </w:r>
            <w:r>
              <w:rPr>
                <w:rFonts w:eastAsia="仿宋_GB2312" w:hint="eastAsia"/>
                <w:color w:val="000000"/>
                <w:kern w:val="0"/>
                <w:szCs w:val="21"/>
              </w:rPr>
              <w:t>传感器技术综合实训考核装置</w:t>
            </w:r>
            <w:r>
              <w:rPr>
                <w:rFonts w:eastAsia="仿宋_GB2312" w:hint="eastAsia"/>
                <w:color w:val="000000"/>
                <w:kern w:val="0"/>
                <w:szCs w:val="21"/>
              </w:rPr>
              <w:t>10</w:t>
            </w:r>
            <w:r>
              <w:rPr>
                <w:rFonts w:eastAsia="仿宋_GB2312" w:hint="eastAsia"/>
                <w:color w:val="000000"/>
                <w:kern w:val="0"/>
                <w:szCs w:val="21"/>
              </w:rPr>
              <w:t>套</w:t>
            </w:r>
          </w:p>
        </w:tc>
        <w:tc>
          <w:tcPr>
            <w:tcW w:w="1134" w:type="dxa"/>
            <w:tcBorders>
              <w:top w:val="single" w:sz="4" w:space="0" w:color="auto"/>
              <w:left w:val="nil"/>
              <w:bottom w:val="single" w:sz="4" w:space="0" w:color="auto"/>
              <w:right w:val="single" w:sz="4" w:space="0" w:color="auto"/>
            </w:tcBorders>
            <w:shd w:val="clear" w:color="auto" w:fill="auto"/>
            <w:vAlign w:val="center"/>
          </w:tcPr>
          <w:p w:rsidR="00CA4E1B" w:rsidRDefault="00C65461" w:rsidP="00CA4E1B">
            <w:pPr>
              <w:widowControl/>
              <w:spacing w:line="320" w:lineRule="exact"/>
              <w:jc w:val="left"/>
              <w:rPr>
                <w:rFonts w:eastAsia="仿宋_GB2312"/>
                <w:color w:val="000000"/>
                <w:kern w:val="0"/>
                <w:szCs w:val="21"/>
              </w:rPr>
            </w:pPr>
            <w:r>
              <w:rPr>
                <w:rFonts w:eastAsia="仿宋_GB2312" w:hint="eastAsia"/>
                <w:color w:val="000000"/>
                <w:kern w:val="0"/>
                <w:szCs w:val="21"/>
              </w:rPr>
              <w:t>8</w:t>
            </w:r>
          </w:p>
        </w:tc>
        <w:tc>
          <w:tcPr>
            <w:tcW w:w="1134" w:type="dxa"/>
            <w:tcBorders>
              <w:top w:val="single" w:sz="4" w:space="0" w:color="auto"/>
              <w:left w:val="nil"/>
              <w:bottom w:val="single" w:sz="4" w:space="0" w:color="auto"/>
              <w:right w:val="single" w:sz="4" w:space="0" w:color="auto"/>
            </w:tcBorders>
            <w:shd w:val="clear" w:color="auto" w:fill="auto"/>
            <w:vAlign w:val="center"/>
          </w:tcPr>
          <w:p w:rsidR="00CA4E1B" w:rsidRDefault="00CA4E1B" w:rsidP="00C6546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8</w:t>
            </w:r>
          </w:p>
        </w:tc>
        <w:tc>
          <w:tcPr>
            <w:tcW w:w="531" w:type="dxa"/>
            <w:tcBorders>
              <w:top w:val="single" w:sz="4" w:space="0" w:color="auto"/>
              <w:left w:val="nil"/>
              <w:bottom w:val="single" w:sz="4" w:space="0" w:color="auto"/>
              <w:right w:val="single" w:sz="4" w:space="0" w:color="auto"/>
            </w:tcBorders>
            <w:shd w:val="clear" w:color="auto" w:fill="auto"/>
            <w:vAlign w:val="center"/>
          </w:tcPr>
          <w:p w:rsidR="00CA4E1B" w:rsidRDefault="00C65461" w:rsidP="00C65461">
            <w:pPr>
              <w:widowControl/>
              <w:spacing w:line="320" w:lineRule="exact"/>
              <w:jc w:val="left"/>
              <w:rPr>
                <w:rFonts w:eastAsia="仿宋_GB2312"/>
                <w:color w:val="000000"/>
                <w:kern w:val="0"/>
                <w:szCs w:val="21"/>
              </w:rPr>
            </w:pPr>
            <w:r>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CA4E1B" w:rsidRDefault="00C65461" w:rsidP="00C65461">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CA4E1B" w:rsidRDefault="00CA4E1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r>
              <w:rPr>
                <w:rFonts w:eastAsia="仿宋_GB2312"/>
                <w:color w:val="000000"/>
                <w:kern w:val="0"/>
                <w:szCs w:val="21"/>
              </w:rPr>
              <w:t xml:space="preserve">　</w:t>
            </w:r>
          </w:p>
        </w:tc>
      </w:tr>
      <w:tr w:rsidR="00CA4E1B" w:rsidTr="0057632F">
        <w:trPr>
          <w:trHeight w:val="340"/>
          <w:jc w:val="center"/>
        </w:trPr>
        <w:tc>
          <w:tcPr>
            <w:tcW w:w="1135" w:type="dxa"/>
            <w:vMerge/>
            <w:tcBorders>
              <w:left w:val="single" w:sz="4" w:space="0" w:color="auto"/>
              <w:right w:val="single" w:sz="4" w:space="0" w:color="auto"/>
            </w:tcBorders>
            <w:shd w:val="clear" w:color="auto" w:fill="auto"/>
            <w:vAlign w:val="center"/>
          </w:tcPr>
          <w:p w:rsidR="00CA4E1B" w:rsidRDefault="00CA4E1B">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tcPr>
          <w:p w:rsidR="00CA4E1B" w:rsidRDefault="00CA4E1B">
            <w:pPr>
              <w:spacing w:line="320" w:lineRule="exact"/>
              <w:jc w:val="left"/>
              <w:rPr>
                <w:rFonts w:eastAsia="仿宋_GB2312"/>
                <w:color w:val="000000"/>
                <w:kern w:val="0"/>
                <w:szCs w:val="21"/>
              </w:rPr>
            </w:pPr>
          </w:p>
        </w:tc>
        <w:tc>
          <w:tcPr>
            <w:tcW w:w="993" w:type="dxa"/>
            <w:vMerge/>
            <w:tcBorders>
              <w:left w:val="nil"/>
              <w:right w:val="single" w:sz="4" w:space="0" w:color="auto"/>
            </w:tcBorders>
            <w:shd w:val="clear" w:color="auto" w:fill="auto"/>
            <w:vAlign w:val="center"/>
          </w:tcPr>
          <w:p w:rsidR="00CA4E1B" w:rsidRDefault="00CA4E1B">
            <w:pPr>
              <w:widowControl/>
              <w:spacing w:line="320" w:lineRule="exact"/>
              <w:jc w:val="center"/>
              <w:rPr>
                <w:rFonts w:eastAsia="仿宋_GB2312"/>
                <w:color w:val="000000"/>
                <w:kern w:val="0"/>
                <w:szCs w:val="21"/>
              </w:rPr>
            </w:pPr>
          </w:p>
        </w:tc>
        <w:tc>
          <w:tcPr>
            <w:tcW w:w="1935" w:type="dxa"/>
            <w:tcBorders>
              <w:top w:val="single" w:sz="4" w:space="0" w:color="auto"/>
              <w:left w:val="nil"/>
              <w:bottom w:val="single" w:sz="4" w:space="0" w:color="auto"/>
              <w:right w:val="single" w:sz="4" w:space="0" w:color="auto"/>
            </w:tcBorders>
            <w:shd w:val="clear" w:color="auto" w:fill="auto"/>
            <w:vAlign w:val="center"/>
          </w:tcPr>
          <w:p w:rsidR="00CA4E1B" w:rsidRDefault="00CA4E1B" w:rsidP="00CA4E1B">
            <w:pPr>
              <w:widowControl/>
              <w:spacing w:line="320" w:lineRule="exact"/>
              <w:jc w:val="left"/>
              <w:rPr>
                <w:rFonts w:eastAsia="仿宋_GB2312"/>
                <w:color w:val="000000"/>
                <w:kern w:val="0"/>
                <w:szCs w:val="21"/>
              </w:rPr>
            </w:pPr>
            <w:r>
              <w:rPr>
                <w:rFonts w:eastAsia="仿宋_GB2312" w:hint="eastAsia"/>
                <w:color w:val="000000"/>
                <w:kern w:val="0"/>
                <w:szCs w:val="21"/>
              </w:rPr>
              <w:t>台式电脑</w:t>
            </w:r>
            <w:r>
              <w:rPr>
                <w:rFonts w:eastAsia="仿宋_GB2312" w:hint="eastAsia"/>
                <w:color w:val="000000"/>
                <w:kern w:val="0"/>
                <w:szCs w:val="21"/>
              </w:rPr>
              <w:t>12</w:t>
            </w:r>
            <w:r>
              <w:rPr>
                <w:rFonts w:eastAsia="仿宋_GB2312" w:hint="eastAsia"/>
                <w:color w:val="000000"/>
                <w:kern w:val="0"/>
                <w:szCs w:val="21"/>
              </w:rPr>
              <w:t>台</w:t>
            </w:r>
          </w:p>
        </w:tc>
        <w:tc>
          <w:tcPr>
            <w:tcW w:w="1134" w:type="dxa"/>
            <w:tcBorders>
              <w:top w:val="single" w:sz="4" w:space="0" w:color="auto"/>
              <w:left w:val="nil"/>
              <w:bottom w:val="single" w:sz="4" w:space="0" w:color="auto"/>
              <w:right w:val="single" w:sz="4" w:space="0" w:color="auto"/>
            </w:tcBorders>
            <w:shd w:val="clear" w:color="auto" w:fill="auto"/>
            <w:vAlign w:val="center"/>
          </w:tcPr>
          <w:p w:rsidR="00CA4E1B" w:rsidRDefault="00CA4E1B" w:rsidP="00C6546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8</w:t>
            </w:r>
          </w:p>
        </w:tc>
        <w:tc>
          <w:tcPr>
            <w:tcW w:w="1134" w:type="dxa"/>
            <w:tcBorders>
              <w:top w:val="single" w:sz="4" w:space="0" w:color="auto"/>
              <w:left w:val="nil"/>
              <w:bottom w:val="single" w:sz="4" w:space="0" w:color="auto"/>
              <w:right w:val="single" w:sz="4" w:space="0" w:color="auto"/>
            </w:tcBorders>
            <w:shd w:val="clear" w:color="auto" w:fill="auto"/>
            <w:vAlign w:val="center"/>
          </w:tcPr>
          <w:p w:rsidR="00CA4E1B" w:rsidRDefault="00CA4E1B" w:rsidP="00C6546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8</w:t>
            </w:r>
          </w:p>
        </w:tc>
        <w:tc>
          <w:tcPr>
            <w:tcW w:w="531" w:type="dxa"/>
            <w:tcBorders>
              <w:top w:val="single" w:sz="4" w:space="0" w:color="auto"/>
              <w:left w:val="nil"/>
              <w:bottom w:val="single" w:sz="4" w:space="0" w:color="auto"/>
              <w:right w:val="single" w:sz="4" w:space="0" w:color="auto"/>
            </w:tcBorders>
            <w:shd w:val="clear" w:color="auto" w:fill="auto"/>
            <w:vAlign w:val="center"/>
          </w:tcPr>
          <w:p w:rsidR="00CA4E1B" w:rsidRDefault="00E4132B" w:rsidP="00C65461">
            <w:pPr>
              <w:widowControl/>
              <w:spacing w:line="320" w:lineRule="exact"/>
              <w:jc w:val="left"/>
              <w:rPr>
                <w:rFonts w:eastAsia="仿宋_GB2312"/>
                <w:color w:val="000000"/>
                <w:kern w:val="0"/>
                <w:szCs w:val="21"/>
              </w:rPr>
            </w:pPr>
            <w:r>
              <w:rPr>
                <w:rFonts w:eastAsia="仿宋_GB2312"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CA4E1B" w:rsidRDefault="00CA4E1B" w:rsidP="00C6546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CA4E1B" w:rsidRDefault="00CA4E1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CA4E1B" w:rsidTr="0057632F">
        <w:trPr>
          <w:trHeight w:val="340"/>
          <w:jc w:val="center"/>
        </w:trPr>
        <w:tc>
          <w:tcPr>
            <w:tcW w:w="1135" w:type="dxa"/>
            <w:vMerge/>
            <w:tcBorders>
              <w:left w:val="single" w:sz="4" w:space="0" w:color="auto"/>
              <w:right w:val="single" w:sz="4" w:space="0" w:color="auto"/>
            </w:tcBorders>
            <w:shd w:val="clear" w:color="auto" w:fill="auto"/>
            <w:vAlign w:val="center"/>
          </w:tcPr>
          <w:p w:rsidR="00CA4E1B" w:rsidRDefault="00CA4E1B">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tcPr>
          <w:p w:rsidR="00CA4E1B" w:rsidRDefault="00CA4E1B">
            <w:pPr>
              <w:spacing w:line="320" w:lineRule="exact"/>
              <w:jc w:val="left"/>
              <w:rPr>
                <w:rFonts w:eastAsia="仿宋_GB2312"/>
                <w:color w:val="000000"/>
                <w:kern w:val="0"/>
                <w:szCs w:val="21"/>
              </w:rPr>
            </w:pPr>
          </w:p>
        </w:tc>
        <w:tc>
          <w:tcPr>
            <w:tcW w:w="993" w:type="dxa"/>
            <w:vMerge/>
            <w:tcBorders>
              <w:left w:val="nil"/>
              <w:bottom w:val="single" w:sz="4" w:space="0" w:color="auto"/>
              <w:right w:val="single" w:sz="4" w:space="0" w:color="auto"/>
            </w:tcBorders>
            <w:shd w:val="clear" w:color="auto" w:fill="auto"/>
            <w:vAlign w:val="center"/>
          </w:tcPr>
          <w:p w:rsidR="00CA4E1B" w:rsidRDefault="00CA4E1B">
            <w:pPr>
              <w:widowControl/>
              <w:spacing w:line="320" w:lineRule="exact"/>
              <w:jc w:val="center"/>
              <w:rPr>
                <w:rFonts w:eastAsia="仿宋_GB2312"/>
                <w:color w:val="000000"/>
                <w:kern w:val="0"/>
                <w:szCs w:val="21"/>
              </w:rPr>
            </w:pPr>
          </w:p>
        </w:tc>
        <w:tc>
          <w:tcPr>
            <w:tcW w:w="1935" w:type="dxa"/>
            <w:tcBorders>
              <w:top w:val="single" w:sz="4" w:space="0" w:color="auto"/>
              <w:left w:val="nil"/>
              <w:bottom w:val="single" w:sz="4" w:space="0" w:color="auto"/>
              <w:right w:val="single" w:sz="4" w:space="0" w:color="auto"/>
            </w:tcBorders>
            <w:shd w:val="clear" w:color="auto" w:fill="auto"/>
            <w:vAlign w:val="center"/>
          </w:tcPr>
          <w:p w:rsidR="00CA4E1B" w:rsidRDefault="00CA4E1B">
            <w:pPr>
              <w:widowControl/>
              <w:spacing w:line="320" w:lineRule="exact"/>
              <w:jc w:val="left"/>
              <w:rPr>
                <w:rFonts w:eastAsia="仿宋_GB2312"/>
                <w:color w:val="000000"/>
                <w:kern w:val="0"/>
                <w:szCs w:val="21"/>
              </w:rPr>
            </w:pPr>
            <w:r>
              <w:rPr>
                <w:rFonts w:eastAsia="仿宋_GB2312" w:hint="eastAsia"/>
                <w:color w:val="000000"/>
                <w:kern w:val="0"/>
                <w:szCs w:val="21"/>
              </w:rPr>
              <w:t>其他配套设施</w:t>
            </w:r>
          </w:p>
        </w:tc>
        <w:tc>
          <w:tcPr>
            <w:tcW w:w="1134" w:type="dxa"/>
            <w:tcBorders>
              <w:top w:val="single" w:sz="4" w:space="0" w:color="auto"/>
              <w:left w:val="nil"/>
              <w:bottom w:val="single" w:sz="4" w:space="0" w:color="auto"/>
              <w:right w:val="single" w:sz="4" w:space="0" w:color="auto"/>
            </w:tcBorders>
            <w:shd w:val="clear" w:color="auto" w:fill="auto"/>
            <w:vAlign w:val="center"/>
          </w:tcPr>
          <w:p w:rsidR="00CA4E1B" w:rsidRDefault="00CA4E1B" w:rsidP="00C65461">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sidR="00C65461">
              <w:rPr>
                <w:rFonts w:eastAsia="仿宋_GB2312" w:hint="eastAsia"/>
                <w:color w:val="000000"/>
                <w:kern w:val="0"/>
                <w:szCs w:val="21"/>
              </w:rPr>
              <w:t>4</w:t>
            </w:r>
          </w:p>
        </w:tc>
        <w:tc>
          <w:tcPr>
            <w:tcW w:w="1134" w:type="dxa"/>
            <w:tcBorders>
              <w:top w:val="single" w:sz="4" w:space="0" w:color="auto"/>
              <w:left w:val="nil"/>
              <w:bottom w:val="single" w:sz="4" w:space="0" w:color="auto"/>
              <w:right w:val="single" w:sz="4" w:space="0" w:color="auto"/>
            </w:tcBorders>
            <w:shd w:val="clear" w:color="auto" w:fill="auto"/>
            <w:vAlign w:val="center"/>
          </w:tcPr>
          <w:p w:rsidR="00CA4E1B" w:rsidRDefault="00C65461" w:rsidP="00C65461">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4</w:t>
            </w:r>
          </w:p>
        </w:tc>
        <w:tc>
          <w:tcPr>
            <w:tcW w:w="531" w:type="dxa"/>
            <w:tcBorders>
              <w:top w:val="single" w:sz="4" w:space="0" w:color="auto"/>
              <w:left w:val="nil"/>
              <w:bottom w:val="single" w:sz="4" w:space="0" w:color="auto"/>
              <w:right w:val="single" w:sz="4" w:space="0" w:color="auto"/>
            </w:tcBorders>
            <w:shd w:val="clear" w:color="auto" w:fill="auto"/>
            <w:vAlign w:val="center"/>
          </w:tcPr>
          <w:p w:rsidR="00CA4E1B" w:rsidRDefault="00C65461" w:rsidP="00E4132B">
            <w:pPr>
              <w:widowControl/>
              <w:spacing w:line="320" w:lineRule="exact"/>
              <w:jc w:val="left"/>
              <w:rPr>
                <w:rFonts w:eastAsia="仿宋_GB2312"/>
                <w:color w:val="000000"/>
                <w:kern w:val="0"/>
                <w:szCs w:val="21"/>
              </w:rPr>
            </w:pPr>
            <w:r>
              <w:rPr>
                <w:rFonts w:eastAsia="仿宋_GB2312" w:hint="eastAsia"/>
                <w:color w:val="000000"/>
                <w:kern w:val="0"/>
                <w:szCs w:val="21"/>
              </w:rPr>
              <w:t>4</w:t>
            </w:r>
          </w:p>
        </w:tc>
        <w:tc>
          <w:tcPr>
            <w:tcW w:w="873" w:type="dxa"/>
            <w:tcBorders>
              <w:top w:val="single" w:sz="4" w:space="0" w:color="auto"/>
              <w:left w:val="nil"/>
              <w:bottom w:val="single" w:sz="4" w:space="0" w:color="auto"/>
              <w:right w:val="single" w:sz="4" w:space="0" w:color="auto"/>
            </w:tcBorders>
            <w:shd w:val="clear" w:color="auto" w:fill="auto"/>
            <w:vAlign w:val="center"/>
          </w:tcPr>
          <w:p w:rsidR="00CA4E1B" w:rsidRDefault="00C65461" w:rsidP="00CA4E1B">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4</w:t>
            </w:r>
          </w:p>
        </w:tc>
        <w:tc>
          <w:tcPr>
            <w:tcW w:w="1418" w:type="dxa"/>
            <w:tcBorders>
              <w:top w:val="single" w:sz="4" w:space="0" w:color="auto"/>
              <w:left w:val="nil"/>
              <w:bottom w:val="single" w:sz="4" w:space="0" w:color="auto"/>
              <w:right w:val="single" w:sz="4" w:space="0" w:color="auto"/>
            </w:tcBorders>
            <w:shd w:val="clear" w:color="auto" w:fill="auto"/>
            <w:vAlign w:val="center"/>
          </w:tcPr>
          <w:p w:rsidR="00CA4E1B" w:rsidRDefault="00CA4E1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785691" w:rsidTr="0057632F">
        <w:trPr>
          <w:trHeight w:val="340"/>
          <w:jc w:val="center"/>
        </w:trPr>
        <w:tc>
          <w:tcPr>
            <w:tcW w:w="1135" w:type="dxa"/>
            <w:vMerge/>
            <w:tcBorders>
              <w:left w:val="single" w:sz="4" w:space="0" w:color="auto"/>
              <w:right w:val="single" w:sz="4" w:space="0" w:color="auto"/>
            </w:tcBorders>
            <w:shd w:val="clear" w:color="auto" w:fill="auto"/>
            <w:vAlign w:val="center"/>
          </w:tcPr>
          <w:p w:rsidR="00785691" w:rsidRDefault="00785691">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tcPr>
          <w:p w:rsidR="00785691" w:rsidRDefault="00785691">
            <w:pPr>
              <w:spacing w:line="320" w:lineRule="exact"/>
              <w:jc w:val="left"/>
              <w:rPr>
                <w:rFonts w:eastAsia="仿宋_GB2312"/>
                <w:color w:val="000000"/>
                <w:kern w:val="0"/>
                <w:szCs w:val="21"/>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935" w:type="dxa"/>
            <w:tcBorders>
              <w:top w:val="single" w:sz="4" w:space="0" w:color="auto"/>
              <w:left w:val="nil"/>
              <w:bottom w:val="single" w:sz="4" w:space="0" w:color="auto"/>
              <w:right w:val="single" w:sz="4" w:space="0" w:color="auto"/>
            </w:tcBorders>
            <w:shd w:val="clear" w:color="auto" w:fill="auto"/>
            <w:vAlign w:val="center"/>
          </w:tcPr>
          <w:p w:rsidR="00785691" w:rsidRDefault="00CA4E1B">
            <w:pPr>
              <w:widowControl/>
              <w:spacing w:line="320" w:lineRule="exact"/>
              <w:jc w:val="left"/>
              <w:rPr>
                <w:rFonts w:eastAsia="仿宋_GB2312"/>
                <w:color w:val="000000"/>
                <w:kern w:val="0"/>
                <w:szCs w:val="21"/>
              </w:rPr>
            </w:pPr>
            <w:r>
              <w:rPr>
                <w:rFonts w:eastAsia="仿宋_GB2312" w:hint="eastAsia"/>
                <w:color w:val="000000"/>
                <w:kern w:val="0"/>
                <w:szCs w:val="21"/>
              </w:rPr>
              <w:t>整套设备专家验收合格</w:t>
            </w:r>
          </w:p>
        </w:tc>
        <w:tc>
          <w:tcPr>
            <w:tcW w:w="1134"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10</w:t>
            </w:r>
          </w:p>
        </w:tc>
        <w:tc>
          <w:tcPr>
            <w:tcW w:w="531"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无</w:t>
            </w:r>
          </w:p>
        </w:tc>
      </w:tr>
      <w:tr w:rsidR="00785691" w:rsidTr="0057632F">
        <w:trPr>
          <w:trHeight w:val="340"/>
          <w:jc w:val="center"/>
        </w:trPr>
        <w:tc>
          <w:tcPr>
            <w:tcW w:w="1135" w:type="dxa"/>
            <w:vMerge/>
            <w:tcBorders>
              <w:left w:val="single" w:sz="4" w:space="0" w:color="auto"/>
              <w:right w:val="single" w:sz="4" w:space="0" w:color="auto"/>
            </w:tcBorders>
            <w:shd w:val="clear" w:color="auto" w:fill="auto"/>
            <w:vAlign w:val="center"/>
          </w:tcPr>
          <w:p w:rsidR="00785691" w:rsidRDefault="00785691">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tcPr>
          <w:p w:rsidR="00785691" w:rsidRDefault="00785691">
            <w:pPr>
              <w:spacing w:line="320" w:lineRule="exact"/>
              <w:jc w:val="left"/>
              <w:rPr>
                <w:rFonts w:eastAsia="仿宋_GB2312"/>
                <w:color w:val="000000"/>
                <w:kern w:val="0"/>
                <w:szCs w:val="21"/>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935" w:type="dxa"/>
            <w:tcBorders>
              <w:top w:val="single" w:sz="4" w:space="0" w:color="auto"/>
              <w:left w:val="nil"/>
              <w:bottom w:val="single" w:sz="4" w:space="0" w:color="auto"/>
              <w:right w:val="single" w:sz="4" w:space="0" w:color="auto"/>
            </w:tcBorders>
            <w:shd w:val="clear" w:color="auto" w:fill="auto"/>
            <w:vAlign w:val="center"/>
          </w:tcPr>
          <w:p w:rsidR="00785691" w:rsidRDefault="00C65461" w:rsidP="00C65461">
            <w:pPr>
              <w:widowControl/>
              <w:spacing w:line="320" w:lineRule="exact"/>
              <w:jc w:val="left"/>
              <w:rPr>
                <w:rFonts w:eastAsia="仿宋_GB2312"/>
                <w:color w:val="000000"/>
                <w:kern w:val="0"/>
                <w:szCs w:val="21"/>
              </w:rPr>
            </w:pPr>
            <w:r>
              <w:rPr>
                <w:rFonts w:eastAsia="仿宋_GB2312" w:hint="eastAsia"/>
                <w:color w:val="000000"/>
                <w:kern w:val="0"/>
                <w:szCs w:val="21"/>
              </w:rPr>
              <w:t>PLC</w:t>
            </w:r>
            <w:r>
              <w:rPr>
                <w:rFonts w:eastAsia="仿宋_GB2312" w:hint="eastAsia"/>
                <w:color w:val="000000"/>
                <w:kern w:val="0"/>
                <w:szCs w:val="21"/>
              </w:rPr>
              <w:t>实训室按时完工</w:t>
            </w:r>
          </w:p>
        </w:tc>
        <w:tc>
          <w:tcPr>
            <w:tcW w:w="1134"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10</w:t>
            </w:r>
          </w:p>
        </w:tc>
        <w:tc>
          <w:tcPr>
            <w:tcW w:w="531"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无</w:t>
            </w:r>
          </w:p>
        </w:tc>
      </w:tr>
      <w:tr w:rsidR="00785691" w:rsidTr="0057632F">
        <w:trPr>
          <w:trHeight w:val="340"/>
          <w:jc w:val="center"/>
        </w:trPr>
        <w:tc>
          <w:tcPr>
            <w:tcW w:w="1135" w:type="dxa"/>
            <w:vMerge/>
            <w:tcBorders>
              <w:left w:val="single" w:sz="4" w:space="0" w:color="auto"/>
              <w:right w:val="single" w:sz="4" w:space="0" w:color="auto"/>
            </w:tcBorders>
            <w:shd w:val="clear" w:color="auto" w:fill="auto"/>
            <w:vAlign w:val="center"/>
          </w:tcPr>
          <w:p w:rsidR="00785691" w:rsidRDefault="00785691">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tcPr>
          <w:p w:rsidR="00785691" w:rsidRDefault="00785691">
            <w:pPr>
              <w:spacing w:line="320" w:lineRule="exact"/>
              <w:jc w:val="left"/>
              <w:rPr>
                <w:rFonts w:eastAsia="仿宋_GB2312"/>
                <w:color w:val="000000"/>
                <w:kern w:val="0"/>
                <w:szCs w:val="21"/>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935" w:type="dxa"/>
            <w:tcBorders>
              <w:top w:val="single" w:sz="4" w:space="0" w:color="auto"/>
              <w:left w:val="nil"/>
              <w:bottom w:val="single" w:sz="4" w:space="0" w:color="auto"/>
              <w:right w:val="single" w:sz="4" w:space="0" w:color="auto"/>
            </w:tcBorders>
            <w:shd w:val="clear" w:color="auto" w:fill="auto"/>
            <w:vAlign w:val="center"/>
          </w:tcPr>
          <w:p w:rsidR="00785691" w:rsidRDefault="00C65461">
            <w:pPr>
              <w:widowControl/>
              <w:spacing w:line="320" w:lineRule="exact"/>
              <w:jc w:val="left"/>
              <w:rPr>
                <w:rFonts w:eastAsia="仿宋_GB2312"/>
                <w:color w:val="000000"/>
                <w:kern w:val="0"/>
                <w:szCs w:val="21"/>
              </w:rPr>
            </w:pPr>
            <w:r>
              <w:rPr>
                <w:rFonts w:eastAsia="仿宋_GB2312" w:hint="eastAsia"/>
                <w:color w:val="000000"/>
                <w:kern w:val="0"/>
                <w:szCs w:val="21"/>
              </w:rPr>
              <w:t>未超出预算</w:t>
            </w:r>
          </w:p>
        </w:tc>
        <w:tc>
          <w:tcPr>
            <w:tcW w:w="1134"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10</w:t>
            </w:r>
          </w:p>
        </w:tc>
        <w:tc>
          <w:tcPr>
            <w:tcW w:w="531"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无</w:t>
            </w:r>
          </w:p>
        </w:tc>
      </w:tr>
      <w:tr w:rsidR="00785691" w:rsidTr="0057632F">
        <w:trPr>
          <w:trHeight w:val="340"/>
          <w:jc w:val="center"/>
        </w:trPr>
        <w:tc>
          <w:tcPr>
            <w:tcW w:w="1135" w:type="dxa"/>
            <w:vMerge/>
            <w:tcBorders>
              <w:left w:val="single" w:sz="4" w:space="0" w:color="auto"/>
              <w:right w:val="single" w:sz="4" w:space="0" w:color="auto"/>
            </w:tcBorders>
            <w:shd w:val="clear" w:color="auto" w:fill="auto"/>
            <w:vAlign w:val="center"/>
          </w:tcPr>
          <w:p w:rsidR="00785691" w:rsidRDefault="00785691">
            <w:pPr>
              <w:spacing w:line="320" w:lineRule="exact"/>
              <w:jc w:val="center"/>
              <w:rPr>
                <w:rFonts w:eastAsia="仿宋_GB2312"/>
                <w:color w:val="000000"/>
                <w:kern w:val="0"/>
                <w:szCs w:val="21"/>
              </w:rPr>
            </w:pPr>
          </w:p>
        </w:tc>
        <w:tc>
          <w:tcPr>
            <w:tcW w:w="846" w:type="dxa"/>
            <w:vMerge w:val="restart"/>
            <w:tcBorders>
              <w:top w:val="single" w:sz="4" w:space="0" w:color="auto"/>
              <w:left w:val="nil"/>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效益</w:t>
            </w:r>
          </w:p>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指标</w:t>
            </w:r>
          </w:p>
          <w:p w:rsidR="00785691" w:rsidRDefault="00785691">
            <w:pPr>
              <w:widowControl/>
              <w:spacing w:line="320" w:lineRule="exact"/>
              <w:jc w:val="left"/>
              <w:rPr>
                <w:rFonts w:eastAsia="仿宋_GB2312"/>
                <w:color w:val="000000"/>
                <w:kern w:val="0"/>
                <w:szCs w:val="21"/>
              </w:rPr>
            </w:pPr>
          </w:p>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lastRenderedPageBreak/>
              <w:t>分）</w:t>
            </w:r>
          </w:p>
          <w:p w:rsidR="00785691" w:rsidRDefault="00785691">
            <w:pPr>
              <w:spacing w:line="320" w:lineRule="exact"/>
              <w:jc w:val="left"/>
              <w:rPr>
                <w:rFonts w:eastAsia="仿宋_GB2312"/>
                <w:color w:val="000000"/>
                <w:kern w:val="0"/>
                <w:szCs w:val="21"/>
              </w:rPr>
            </w:pPr>
            <w:r>
              <w:rPr>
                <w:rFonts w:eastAsia="仿宋_GB2312"/>
                <w:color w:val="000000"/>
                <w:kern w:val="0"/>
                <w:szCs w:val="21"/>
              </w:rPr>
              <w:t xml:space="preserve">　</w:t>
            </w:r>
          </w:p>
        </w:tc>
        <w:tc>
          <w:tcPr>
            <w:tcW w:w="993"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lastRenderedPageBreak/>
              <w:t>经济效</w:t>
            </w:r>
          </w:p>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935" w:type="dxa"/>
            <w:tcBorders>
              <w:top w:val="single" w:sz="4" w:space="0" w:color="auto"/>
              <w:left w:val="nil"/>
              <w:bottom w:val="single" w:sz="4" w:space="0" w:color="auto"/>
              <w:right w:val="single" w:sz="4" w:space="0" w:color="auto"/>
            </w:tcBorders>
            <w:shd w:val="clear" w:color="auto" w:fill="auto"/>
            <w:vAlign w:val="center"/>
          </w:tcPr>
          <w:p w:rsidR="00785691" w:rsidRDefault="00C65461">
            <w:pPr>
              <w:widowControl/>
              <w:spacing w:line="320" w:lineRule="exact"/>
              <w:jc w:val="left"/>
              <w:rPr>
                <w:rFonts w:eastAsia="仿宋_GB2312"/>
                <w:color w:val="000000"/>
                <w:kern w:val="0"/>
                <w:szCs w:val="21"/>
              </w:rPr>
            </w:pPr>
            <w:r>
              <w:rPr>
                <w:rFonts w:eastAsia="仿宋_GB2312" w:hint="eastAsia"/>
                <w:color w:val="000000"/>
                <w:kern w:val="0"/>
                <w:szCs w:val="21"/>
              </w:rPr>
              <w:t>成本得到有效控制，效益较好</w:t>
            </w:r>
          </w:p>
        </w:tc>
        <w:tc>
          <w:tcPr>
            <w:tcW w:w="1134"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785691" w:rsidRDefault="00C65461" w:rsidP="00C65461">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10</w:t>
            </w:r>
            <w:r w:rsidR="00785691">
              <w:rPr>
                <w:rFonts w:eastAsia="仿宋_GB2312"/>
                <w:color w:val="000000"/>
                <w:kern w:val="0"/>
                <w:szCs w:val="21"/>
              </w:rPr>
              <w:t xml:space="preserve">　</w:t>
            </w:r>
          </w:p>
        </w:tc>
        <w:tc>
          <w:tcPr>
            <w:tcW w:w="531"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无</w:t>
            </w:r>
          </w:p>
        </w:tc>
      </w:tr>
      <w:tr w:rsidR="00785691" w:rsidTr="0057632F">
        <w:trPr>
          <w:trHeight w:val="340"/>
          <w:jc w:val="center"/>
        </w:trPr>
        <w:tc>
          <w:tcPr>
            <w:tcW w:w="1135" w:type="dxa"/>
            <w:vMerge/>
            <w:tcBorders>
              <w:left w:val="single" w:sz="4" w:space="0" w:color="auto"/>
              <w:right w:val="single" w:sz="4" w:space="0" w:color="auto"/>
            </w:tcBorders>
            <w:shd w:val="clear" w:color="auto" w:fill="auto"/>
            <w:vAlign w:val="center"/>
          </w:tcPr>
          <w:p w:rsidR="00785691" w:rsidRDefault="00785691">
            <w:pPr>
              <w:spacing w:line="320" w:lineRule="exact"/>
              <w:jc w:val="center"/>
              <w:rPr>
                <w:rFonts w:eastAsia="仿宋_GB2312"/>
                <w:color w:val="000000"/>
                <w:kern w:val="0"/>
                <w:szCs w:val="21"/>
              </w:rPr>
            </w:pPr>
          </w:p>
        </w:tc>
        <w:tc>
          <w:tcPr>
            <w:tcW w:w="846" w:type="dxa"/>
            <w:vMerge/>
            <w:tcBorders>
              <w:left w:val="nil"/>
              <w:right w:val="single" w:sz="4" w:space="0" w:color="auto"/>
            </w:tcBorders>
            <w:shd w:val="clear" w:color="auto" w:fill="auto"/>
            <w:vAlign w:val="center"/>
          </w:tcPr>
          <w:p w:rsidR="00785691" w:rsidRDefault="00785691">
            <w:pPr>
              <w:spacing w:line="320" w:lineRule="exact"/>
              <w:jc w:val="left"/>
              <w:rPr>
                <w:rFonts w:eastAsia="仿宋_GB2312"/>
                <w:color w:val="000000"/>
                <w:kern w:val="0"/>
                <w:szCs w:val="21"/>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社会效</w:t>
            </w:r>
          </w:p>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935" w:type="dxa"/>
            <w:tcBorders>
              <w:top w:val="single" w:sz="4" w:space="0" w:color="auto"/>
              <w:left w:val="nil"/>
              <w:bottom w:val="single" w:sz="4" w:space="0" w:color="auto"/>
              <w:right w:val="single" w:sz="4" w:space="0" w:color="auto"/>
            </w:tcBorders>
            <w:shd w:val="clear" w:color="auto" w:fill="auto"/>
            <w:vAlign w:val="center"/>
          </w:tcPr>
          <w:p w:rsidR="00785691" w:rsidRDefault="00C65461">
            <w:pPr>
              <w:widowControl/>
              <w:spacing w:line="320" w:lineRule="exact"/>
              <w:jc w:val="left"/>
              <w:rPr>
                <w:rFonts w:eastAsia="仿宋_GB2312"/>
                <w:color w:val="000000"/>
                <w:kern w:val="0"/>
                <w:szCs w:val="21"/>
              </w:rPr>
            </w:pPr>
            <w:r>
              <w:rPr>
                <w:rFonts w:eastAsia="仿宋_GB2312" w:hint="eastAsia"/>
                <w:color w:val="000000"/>
                <w:kern w:val="0"/>
                <w:szCs w:val="21"/>
              </w:rPr>
              <w:t>学生满意度</w:t>
            </w:r>
            <w:r w:rsidR="0057632F">
              <w:rPr>
                <w:rFonts w:eastAsia="仿宋_GB2312" w:hint="eastAsia"/>
                <w:color w:val="000000"/>
                <w:kern w:val="0"/>
                <w:szCs w:val="21"/>
              </w:rPr>
              <w:t>高，都认可，提高实训水</w:t>
            </w:r>
            <w:r w:rsidR="0057632F">
              <w:rPr>
                <w:rFonts w:eastAsia="仿宋_GB2312" w:hint="eastAsia"/>
                <w:color w:val="000000"/>
                <w:kern w:val="0"/>
                <w:szCs w:val="21"/>
              </w:rPr>
              <w:lastRenderedPageBreak/>
              <w:t>平</w:t>
            </w:r>
          </w:p>
        </w:tc>
        <w:tc>
          <w:tcPr>
            <w:tcW w:w="1134"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lastRenderedPageBreak/>
              <w:t xml:space="preserve">　</w:t>
            </w:r>
            <w:r w:rsidR="00C65461">
              <w:rPr>
                <w:rFonts w:eastAsia="仿宋_GB2312" w:hint="eastAsia"/>
                <w:color w:val="000000"/>
                <w:kern w:val="0"/>
                <w:szCs w:val="21"/>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65461">
              <w:rPr>
                <w:rFonts w:eastAsia="仿宋_GB2312" w:hint="eastAsia"/>
                <w:color w:val="000000"/>
                <w:kern w:val="0"/>
                <w:szCs w:val="21"/>
              </w:rPr>
              <w:t>10</w:t>
            </w:r>
          </w:p>
        </w:tc>
        <w:tc>
          <w:tcPr>
            <w:tcW w:w="531" w:type="dxa"/>
            <w:tcBorders>
              <w:top w:val="single" w:sz="4" w:space="0" w:color="auto"/>
              <w:left w:val="nil"/>
              <w:bottom w:val="single" w:sz="4" w:space="0" w:color="auto"/>
              <w:right w:val="single" w:sz="4" w:space="0" w:color="auto"/>
            </w:tcBorders>
            <w:shd w:val="clear" w:color="auto" w:fill="auto"/>
            <w:vAlign w:val="center"/>
          </w:tcPr>
          <w:p w:rsidR="00785691" w:rsidRDefault="00C65461">
            <w:pPr>
              <w:widowControl/>
              <w:spacing w:line="320" w:lineRule="exact"/>
              <w:jc w:val="left"/>
              <w:rPr>
                <w:rFonts w:eastAsia="仿宋_GB2312"/>
                <w:color w:val="000000"/>
                <w:kern w:val="0"/>
                <w:szCs w:val="21"/>
              </w:rPr>
            </w:pPr>
            <w:r>
              <w:rPr>
                <w:rFonts w:eastAsia="仿宋_GB2312" w:hint="eastAsia"/>
                <w:color w:val="000000"/>
                <w:kern w:val="0"/>
                <w:szCs w:val="21"/>
              </w:rPr>
              <w:t>10</w:t>
            </w:r>
            <w:r w:rsidR="00785691">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785691" w:rsidRDefault="0057632F" w:rsidP="00C81011">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10</w:t>
            </w:r>
            <w:r w:rsidR="00785691">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785691" w:rsidTr="0057632F">
        <w:trPr>
          <w:trHeight w:val="340"/>
          <w:jc w:val="center"/>
        </w:trPr>
        <w:tc>
          <w:tcPr>
            <w:tcW w:w="1135" w:type="dxa"/>
            <w:vMerge/>
            <w:tcBorders>
              <w:left w:val="single" w:sz="4" w:space="0" w:color="auto"/>
              <w:right w:val="single" w:sz="4" w:space="0" w:color="auto"/>
            </w:tcBorders>
            <w:shd w:val="clear" w:color="auto" w:fill="auto"/>
            <w:vAlign w:val="center"/>
          </w:tcPr>
          <w:p w:rsidR="00785691" w:rsidRDefault="00785691">
            <w:pPr>
              <w:spacing w:line="320" w:lineRule="exact"/>
              <w:jc w:val="center"/>
              <w:rPr>
                <w:rFonts w:eastAsia="仿宋_GB2312"/>
                <w:color w:val="000000"/>
                <w:kern w:val="0"/>
                <w:szCs w:val="21"/>
              </w:rPr>
            </w:pPr>
          </w:p>
        </w:tc>
        <w:tc>
          <w:tcPr>
            <w:tcW w:w="846" w:type="dxa"/>
            <w:vMerge/>
            <w:tcBorders>
              <w:left w:val="nil"/>
              <w:right w:val="single" w:sz="4" w:space="0" w:color="auto"/>
            </w:tcBorders>
            <w:shd w:val="clear" w:color="auto" w:fill="auto"/>
            <w:vAlign w:val="center"/>
          </w:tcPr>
          <w:p w:rsidR="00785691" w:rsidRDefault="00785691">
            <w:pPr>
              <w:spacing w:line="320" w:lineRule="exact"/>
              <w:jc w:val="left"/>
              <w:rPr>
                <w:rFonts w:eastAsia="仿宋_GB2312"/>
                <w:color w:val="000000"/>
                <w:kern w:val="0"/>
                <w:szCs w:val="21"/>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生态效</w:t>
            </w:r>
          </w:p>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center"/>
          </w:tcPr>
          <w:p w:rsidR="00785691" w:rsidRDefault="0057632F">
            <w:pPr>
              <w:widowControl/>
              <w:spacing w:line="320" w:lineRule="exact"/>
              <w:jc w:val="left"/>
              <w:rPr>
                <w:rFonts w:eastAsia="仿宋_GB2312"/>
                <w:color w:val="000000"/>
                <w:kern w:val="0"/>
                <w:szCs w:val="21"/>
              </w:rPr>
            </w:pPr>
            <w:r>
              <w:rPr>
                <w:rFonts w:eastAsia="仿宋_GB2312" w:hint="eastAsia"/>
                <w:color w:val="000000"/>
                <w:kern w:val="0"/>
                <w:szCs w:val="21"/>
              </w:rPr>
              <w:t>无污染，耗电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7632F">
              <w:rPr>
                <w:rFonts w:eastAsia="仿宋_GB2312" w:hint="eastAsia"/>
                <w:color w:val="000000"/>
                <w:kern w:val="0"/>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7632F">
              <w:rPr>
                <w:rFonts w:eastAsia="仿宋_GB2312" w:hint="eastAsia"/>
                <w:color w:val="000000"/>
                <w:kern w:val="0"/>
                <w:szCs w:val="21"/>
              </w:rPr>
              <w:t>10</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rsidR="00785691" w:rsidRDefault="0057632F">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7632F">
              <w:rPr>
                <w:rFonts w:eastAsia="仿宋_GB2312" w:hint="eastAsia"/>
                <w:color w:val="000000"/>
                <w:kern w:val="0"/>
                <w:szCs w:val="21"/>
              </w:rPr>
              <w:t>9</w:t>
            </w:r>
          </w:p>
        </w:tc>
        <w:tc>
          <w:tcPr>
            <w:tcW w:w="1418" w:type="dxa"/>
            <w:tcBorders>
              <w:top w:val="single" w:sz="4" w:space="0" w:color="auto"/>
              <w:left w:val="nil"/>
              <w:bottom w:val="single" w:sz="4" w:space="0" w:color="auto"/>
              <w:right w:val="single" w:sz="4" w:space="0" w:color="auto"/>
            </w:tcBorders>
            <w:shd w:val="clear" w:color="auto" w:fill="auto"/>
            <w:vAlign w:val="center"/>
          </w:tcPr>
          <w:p w:rsidR="00785691" w:rsidRDefault="0057632F">
            <w:pPr>
              <w:widowControl/>
              <w:spacing w:line="320" w:lineRule="exact"/>
              <w:jc w:val="left"/>
              <w:rPr>
                <w:rFonts w:eastAsia="仿宋_GB2312"/>
                <w:color w:val="000000"/>
                <w:kern w:val="0"/>
                <w:szCs w:val="21"/>
              </w:rPr>
            </w:pPr>
            <w:r>
              <w:rPr>
                <w:rFonts w:eastAsia="仿宋_GB2312" w:hint="eastAsia"/>
                <w:color w:val="000000"/>
                <w:kern w:val="0"/>
                <w:szCs w:val="21"/>
              </w:rPr>
              <w:t>耗电量较大，及时控制</w:t>
            </w:r>
          </w:p>
        </w:tc>
      </w:tr>
      <w:tr w:rsidR="00785691" w:rsidTr="0057632F">
        <w:trPr>
          <w:trHeight w:val="340"/>
          <w:jc w:val="center"/>
        </w:trPr>
        <w:tc>
          <w:tcPr>
            <w:tcW w:w="1135" w:type="dxa"/>
            <w:vMerge/>
            <w:tcBorders>
              <w:left w:val="single" w:sz="4" w:space="0" w:color="auto"/>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p>
        </w:tc>
        <w:tc>
          <w:tcPr>
            <w:tcW w:w="846" w:type="dxa"/>
            <w:vMerge/>
            <w:tcBorders>
              <w:left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p>
        </w:tc>
        <w:tc>
          <w:tcPr>
            <w:tcW w:w="993" w:type="dxa"/>
            <w:tcBorders>
              <w:top w:val="single" w:sz="4" w:space="0" w:color="auto"/>
              <w:left w:val="single" w:sz="4" w:space="0" w:color="auto"/>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center"/>
          </w:tcPr>
          <w:p w:rsidR="00785691" w:rsidRDefault="0057632F">
            <w:pPr>
              <w:widowControl/>
              <w:spacing w:line="320" w:lineRule="exact"/>
              <w:jc w:val="left"/>
              <w:rPr>
                <w:rFonts w:eastAsia="仿宋_GB2312"/>
                <w:color w:val="000000"/>
                <w:kern w:val="0"/>
                <w:szCs w:val="21"/>
              </w:rPr>
            </w:pPr>
            <w:r>
              <w:rPr>
                <w:rFonts w:eastAsia="仿宋_GB2312" w:hint="eastAsia"/>
                <w:color w:val="000000"/>
                <w:kern w:val="0"/>
                <w:szCs w:val="21"/>
              </w:rPr>
              <w:t>实训室建成后，至少可以使用</w:t>
            </w:r>
            <w:r>
              <w:rPr>
                <w:rFonts w:eastAsia="仿宋_GB2312" w:hint="eastAsia"/>
                <w:color w:val="000000"/>
                <w:kern w:val="0"/>
                <w:szCs w:val="21"/>
              </w:rPr>
              <w:t>10</w:t>
            </w:r>
            <w:r>
              <w:rPr>
                <w:rFonts w:eastAsia="仿宋_GB2312" w:hint="eastAsia"/>
                <w:color w:val="000000"/>
                <w:kern w:val="0"/>
                <w:szCs w:val="21"/>
              </w:rPr>
              <w:t>年左右</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7632F">
              <w:rPr>
                <w:rFonts w:eastAsia="仿宋_GB2312" w:hint="eastAsia"/>
                <w:color w:val="000000"/>
                <w:kern w:val="0"/>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7632F">
              <w:rPr>
                <w:rFonts w:eastAsia="仿宋_GB2312" w:hint="eastAsia"/>
                <w:color w:val="000000"/>
                <w:kern w:val="0"/>
                <w:szCs w:val="21"/>
              </w:rPr>
              <w:t>10</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7632F">
              <w:rPr>
                <w:rFonts w:eastAsia="仿宋_GB2312" w:hint="eastAsia"/>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7632F">
              <w:rPr>
                <w:rFonts w:eastAsia="仿宋_GB2312" w:hint="eastAsia"/>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785691" w:rsidTr="0057632F">
        <w:trPr>
          <w:trHeight w:val="340"/>
          <w:jc w:val="center"/>
        </w:trPr>
        <w:tc>
          <w:tcPr>
            <w:tcW w:w="1135" w:type="dxa"/>
            <w:vMerge/>
            <w:tcBorders>
              <w:left w:val="single" w:sz="4" w:space="0" w:color="auto"/>
              <w:right w:val="single" w:sz="4" w:space="0" w:color="auto"/>
            </w:tcBorders>
            <w:shd w:val="clear" w:color="auto" w:fill="auto"/>
            <w:vAlign w:val="center"/>
          </w:tcPr>
          <w:p w:rsidR="00785691" w:rsidRDefault="00785691">
            <w:pPr>
              <w:spacing w:line="320" w:lineRule="exact"/>
              <w:jc w:val="left"/>
              <w:rPr>
                <w:rFonts w:eastAsia="仿宋_GB2312"/>
                <w:color w:val="000000"/>
                <w:kern w:val="0"/>
                <w:szCs w:val="21"/>
              </w:rPr>
            </w:pPr>
          </w:p>
        </w:tc>
        <w:tc>
          <w:tcPr>
            <w:tcW w:w="846" w:type="dxa"/>
            <w:tcBorders>
              <w:top w:val="nil"/>
              <w:left w:val="nil"/>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满意度</w:t>
            </w:r>
          </w:p>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指标</w:t>
            </w:r>
          </w:p>
          <w:p w:rsidR="00785691" w:rsidRDefault="00785691" w:rsidP="0057632F">
            <w:pPr>
              <w:widowControl/>
              <w:spacing w:line="320" w:lineRule="exact"/>
              <w:jc w:val="center"/>
              <w:rPr>
                <w:rFonts w:eastAsia="仿宋_GB2312"/>
                <w:color w:val="000000"/>
                <w:kern w:val="0"/>
                <w:szCs w:val="21"/>
              </w:rPr>
            </w:pPr>
            <w:r>
              <w:rPr>
                <w:rFonts w:eastAsia="仿宋_GB2312"/>
                <w:color w:val="000000"/>
                <w:kern w:val="0"/>
                <w:szCs w:val="21"/>
              </w:rPr>
              <w:t>（</w:t>
            </w:r>
            <w:r w:rsidR="0057632F">
              <w:rPr>
                <w:rFonts w:eastAsia="仿宋_GB2312" w:hint="eastAsia"/>
                <w:color w:val="000000"/>
                <w:kern w:val="0"/>
                <w:szCs w:val="21"/>
              </w:rPr>
              <w:t>2</w:t>
            </w:r>
            <w:r>
              <w:rPr>
                <w:rFonts w:eastAsia="仿宋_GB2312"/>
                <w:color w:val="000000"/>
                <w:kern w:val="0"/>
                <w:szCs w:val="21"/>
              </w:rPr>
              <w:t>0</w:t>
            </w:r>
            <w:r>
              <w:rPr>
                <w:rFonts w:eastAsia="仿宋_GB2312"/>
                <w:color w:val="000000"/>
                <w:kern w:val="0"/>
                <w:szCs w:val="21"/>
              </w:rPr>
              <w:t>分）</w:t>
            </w:r>
          </w:p>
        </w:tc>
        <w:tc>
          <w:tcPr>
            <w:tcW w:w="993" w:type="dxa"/>
            <w:tcBorders>
              <w:top w:val="nil"/>
              <w:left w:val="nil"/>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935" w:type="dxa"/>
            <w:tcBorders>
              <w:top w:val="nil"/>
              <w:left w:val="nil"/>
              <w:bottom w:val="single" w:sz="4" w:space="0" w:color="auto"/>
              <w:right w:val="single" w:sz="4" w:space="0" w:color="auto"/>
            </w:tcBorders>
            <w:shd w:val="clear" w:color="auto" w:fill="auto"/>
            <w:vAlign w:val="center"/>
          </w:tcPr>
          <w:p w:rsidR="00785691" w:rsidRDefault="0057632F">
            <w:pPr>
              <w:widowControl/>
              <w:spacing w:line="320" w:lineRule="exact"/>
              <w:jc w:val="left"/>
              <w:rPr>
                <w:rFonts w:eastAsia="仿宋_GB2312"/>
                <w:color w:val="000000"/>
                <w:kern w:val="0"/>
                <w:szCs w:val="21"/>
              </w:rPr>
            </w:pPr>
            <w:r>
              <w:rPr>
                <w:rFonts w:eastAsia="仿宋_GB2312" w:hint="eastAsia"/>
                <w:color w:val="000000"/>
                <w:kern w:val="0"/>
                <w:szCs w:val="21"/>
              </w:rPr>
              <w:t>学生、老师满意度高</w:t>
            </w:r>
          </w:p>
        </w:tc>
        <w:tc>
          <w:tcPr>
            <w:tcW w:w="1134" w:type="dxa"/>
            <w:tcBorders>
              <w:top w:val="nil"/>
              <w:left w:val="nil"/>
              <w:bottom w:val="single" w:sz="4" w:space="0" w:color="auto"/>
              <w:right w:val="single" w:sz="4" w:space="0" w:color="auto"/>
            </w:tcBorders>
            <w:shd w:val="clear" w:color="auto" w:fill="auto"/>
            <w:vAlign w:val="center"/>
          </w:tcPr>
          <w:p w:rsidR="00785691" w:rsidRDefault="00785691" w:rsidP="0057632F">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7632F">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785691" w:rsidRDefault="00785691" w:rsidP="0057632F">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7632F">
              <w:rPr>
                <w:rFonts w:eastAsia="仿宋_GB2312" w:hint="eastAsia"/>
                <w:color w:val="000000"/>
                <w:kern w:val="0"/>
                <w:szCs w:val="21"/>
              </w:rPr>
              <w:t>98%</w:t>
            </w:r>
          </w:p>
        </w:tc>
        <w:tc>
          <w:tcPr>
            <w:tcW w:w="531" w:type="dxa"/>
            <w:tcBorders>
              <w:top w:val="nil"/>
              <w:left w:val="nil"/>
              <w:bottom w:val="single" w:sz="4" w:space="0" w:color="auto"/>
              <w:right w:val="single" w:sz="4" w:space="0" w:color="auto"/>
            </w:tcBorders>
            <w:shd w:val="clear" w:color="auto" w:fill="auto"/>
            <w:vAlign w:val="center"/>
          </w:tcPr>
          <w:p w:rsidR="00785691" w:rsidRDefault="00C81011">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785691" w:rsidRDefault="00785691" w:rsidP="00C8101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81011">
              <w:rPr>
                <w:rFonts w:eastAsia="仿宋_GB2312" w:hint="eastAsia"/>
                <w:color w:val="000000"/>
                <w:kern w:val="0"/>
                <w:szCs w:val="21"/>
              </w:rPr>
              <w:t>9</w:t>
            </w:r>
          </w:p>
        </w:tc>
        <w:tc>
          <w:tcPr>
            <w:tcW w:w="1418"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7632F">
              <w:rPr>
                <w:rFonts w:eastAsia="仿宋_GB2312" w:hint="eastAsia"/>
                <w:color w:val="000000"/>
                <w:kern w:val="0"/>
                <w:szCs w:val="21"/>
              </w:rPr>
              <w:t>还可以提升满意度</w:t>
            </w:r>
          </w:p>
        </w:tc>
      </w:tr>
      <w:tr w:rsidR="00785691" w:rsidTr="0057632F">
        <w:trPr>
          <w:trHeight w:val="340"/>
          <w:jc w:val="center"/>
        </w:trPr>
        <w:tc>
          <w:tcPr>
            <w:tcW w:w="7177"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531"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785691" w:rsidRDefault="00785691" w:rsidP="0057632F">
            <w:pPr>
              <w:widowControl/>
              <w:spacing w:line="320" w:lineRule="exact"/>
              <w:jc w:val="left"/>
              <w:rPr>
                <w:rFonts w:eastAsia="仿宋_GB2312"/>
                <w:color w:val="000000"/>
                <w:kern w:val="0"/>
                <w:szCs w:val="21"/>
              </w:rPr>
            </w:pPr>
            <w:r>
              <w:rPr>
                <w:rFonts w:eastAsia="仿宋_GB2312"/>
                <w:color w:val="000000"/>
                <w:kern w:val="0"/>
                <w:szCs w:val="21"/>
              </w:rPr>
              <w:t xml:space="preserve">　</w:t>
            </w:r>
            <w:r w:rsidR="0057632F">
              <w:rPr>
                <w:rFonts w:eastAsia="仿宋_GB2312" w:hint="eastAsia"/>
                <w:color w:val="000000"/>
                <w:kern w:val="0"/>
                <w:szCs w:val="21"/>
              </w:rPr>
              <w:t>98</w:t>
            </w:r>
          </w:p>
        </w:tc>
        <w:tc>
          <w:tcPr>
            <w:tcW w:w="1418" w:type="dxa"/>
            <w:tcBorders>
              <w:top w:val="nil"/>
              <w:left w:val="nil"/>
              <w:bottom w:val="single" w:sz="4" w:space="0" w:color="auto"/>
              <w:right w:val="single" w:sz="4" w:space="0" w:color="auto"/>
            </w:tcBorders>
            <w:shd w:val="clear" w:color="auto" w:fill="auto"/>
            <w:vAlign w:val="center"/>
          </w:tcPr>
          <w:p w:rsidR="00785691" w:rsidRDefault="0078569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57632F" w:rsidRDefault="00EF39C0" w:rsidP="0057632F">
      <w:pPr>
        <w:spacing w:beforeLines="50" w:line="320" w:lineRule="exact"/>
        <w:ind w:firstLineChars="50" w:firstLine="120"/>
        <w:rPr>
          <w:rFonts w:eastAsia="仿宋_GB2312" w:hint="eastAsia"/>
          <w:sz w:val="24"/>
        </w:rPr>
      </w:pPr>
      <w:r>
        <w:rPr>
          <w:rFonts w:eastAsia="仿宋_GB2312"/>
          <w:sz w:val="24"/>
        </w:rPr>
        <w:t>填表人：</w:t>
      </w:r>
      <w:r w:rsidR="0057632F">
        <w:rPr>
          <w:rFonts w:eastAsia="仿宋_GB2312" w:hint="eastAsia"/>
          <w:sz w:val="24"/>
        </w:rPr>
        <w:t>肖琴</w:t>
      </w:r>
      <w:r w:rsidR="0057632F">
        <w:rPr>
          <w:rFonts w:eastAsia="仿宋_GB2312"/>
          <w:sz w:val="24"/>
        </w:rPr>
        <w:t xml:space="preserve">  </w:t>
      </w:r>
      <w:r w:rsidR="0057632F">
        <w:rPr>
          <w:rFonts w:eastAsia="仿宋_GB2312" w:hint="eastAsia"/>
          <w:sz w:val="24"/>
        </w:rPr>
        <w:t xml:space="preserve">              </w:t>
      </w:r>
      <w:r>
        <w:rPr>
          <w:rFonts w:eastAsia="仿宋_GB2312"/>
          <w:sz w:val="24"/>
        </w:rPr>
        <w:t>填报日期：</w:t>
      </w:r>
      <w:r w:rsidR="0057632F">
        <w:rPr>
          <w:rFonts w:eastAsia="仿宋_GB2312" w:hint="eastAsia"/>
          <w:sz w:val="24"/>
        </w:rPr>
        <w:t>2021.6.24</w:t>
      </w:r>
      <w:r w:rsidR="0057632F">
        <w:rPr>
          <w:rFonts w:eastAsia="仿宋_GB2312"/>
          <w:sz w:val="24"/>
        </w:rPr>
        <w:t xml:space="preserve"> </w:t>
      </w:r>
    </w:p>
    <w:p w:rsidR="009156DC" w:rsidRDefault="0057632F" w:rsidP="00C174DB">
      <w:pPr>
        <w:spacing w:beforeLines="50" w:line="320" w:lineRule="exact"/>
        <w:rPr>
          <w:rFonts w:eastAsia="仿宋_GB2312"/>
          <w:sz w:val="24"/>
        </w:rPr>
      </w:pPr>
      <w:r>
        <w:rPr>
          <w:rFonts w:eastAsia="仿宋_GB2312"/>
          <w:sz w:val="24"/>
        </w:rPr>
        <w:t xml:space="preserve"> </w:t>
      </w:r>
      <w:r w:rsidR="00EF39C0">
        <w:rPr>
          <w:rFonts w:eastAsia="仿宋_GB2312"/>
          <w:sz w:val="24"/>
        </w:rPr>
        <w:t>联系电话：</w:t>
      </w:r>
      <w:r>
        <w:rPr>
          <w:rFonts w:eastAsia="仿宋_GB2312" w:hint="eastAsia"/>
          <w:sz w:val="24"/>
        </w:rPr>
        <w:t>17774388675</w:t>
      </w:r>
      <w:r>
        <w:rPr>
          <w:rFonts w:eastAsia="仿宋_GB2312"/>
          <w:sz w:val="24"/>
        </w:rPr>
        <w:t xml:space="preserve"> </w:t>
      </w:r>
      <w:r w:rsidR="00EF39C0">
        <w:rPr>
          <w:rFonts w:eastAsia="仿宋_GB2312"/>
          <w:sz w:val="24"/>
        </w:rPr>
        <w:t xml:space="preserve"> </w:t>
      </w:r>
      <w:r>
        <w:rPr>
          <w:rFonts w:eastAsia="仿宋_GB2312" w:hint="eastAsia"/>
          <w:sz w:val="24"/>
        </w:rPr>
        <w:t xml:space="preserve">    </w:t>
      </w:r>
      <w:r w:rsidR="00EF39C0">
        <w:rPr>
          <w:rFonts w:eastAsia="仿宋_GB2312"/>
          <w:sz w:val="24"/>
        </w:rPr>
        <w:t>单位负责人签字：</w:t>
      </w:r>
      <w:r>
        <w:rPr>
          <w:rFonts w:eastAsia="仿宋_GB2312" w:hint="eastAsia"/>
          <w:sz w:val="24"/>
        </w:rPr>
        <w:t>曾新东</w:t>
      </w: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6745B8">
      <w:pPr>
        <w:widowControl/>
        <w:spacing w:line="400" w:lineRule="exact"/>
        <w:jc w:val="left"/>
        <w:rPr>
          <w:rFonts w:eastAsia="黑体" w:hint="eastAsia"/>
          <w:sz w:val="32"/>
          <w:szCs w:val="32"/>
        </w:rPr>
      </w:pPr>
    </w:p>
    <w:p w:rsidR="0057632F" w:rsidRDefault="0057632F" w:rsidP="0057632F">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9999" w:type="dxa"/>
        <w:jc w:val="center"/>
        <w:tblLook w:val="04A0"/>
      </w:tblPr>
      <w:tblGrid>
        <w:gridCol w:w="1135"/>
        <w:gridCol w:w="846"/>
        <w:gridCol w:w="993"/>
        <w:gridCol w:w="1935"/>
        <w:gridCol w:w="1183"/>
        <w:gridCol w:w="1085"/>
        <w:gridCol w:w="531"/>
        <w:gridCol w:w="873"/>
        <w:gridCol w:w="1418"/>
      </w:tblGrid>
      <w:tr w:rsidR="0057632F" w:rsidTr="007151DA">
        <w:trPr>
          <w:trHeight w:val="690"/>
          <w:jc w:val="center"/>
        </w:trPr>
        <w:tc>
          <w:tcPr>
            <w:tcW w:w="9999" w:type="dxa"/>
            <w:gridSpan w:val="9"/>
            <w:tcBorders>
              <w:top w:val="nil"/>
              <w:left w:val="nil"/>
              <w:bottom w:val="nil"/>
              <w:right w:val="nil"/>
            </w:tcBorders>
            <w:shd w:val="clear" w:color="auto" w:fill="auto"/>
            <w:noWrap/>
            <w:vAlign w:val="center"/>
          </w:tcPr>
          <w:p w:rsidR="0057632F" w:rsidRDefault="0057632F" w:rsidP="007151DA">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57632F" w:rsidTr="007151DA">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57632F" w:rsidRDefault="0057632F" w:rsidP="007151DA">
            <w:pPr>
              <w:widowControl/>
              <w:spacing w:line="320" w:lineRule="exact"/>
              <w:jc w:val="center"/>
              <w:rPr>
                <w:color w:val="000000"/>
                <w:kern w:val="0"/>
                <w:sz w:val="22"/>
              </w:rPr>
            </w:pPr>
            <w:r>
              <w:rPr>
                <w:color w:val="000000"/>
                <w:kern w:val="0"/>
                <w:sz w:val="22"/>
              </w:rPr>
              <w:t>（</w:t>
            </w:r>
            <w:r>
              <w:rPr>
                <w:color w:val="000000"/>
                <w:kern w:val="0"/>
                <w:sz w:val="22"/>
              </w:rPr>
              <w:t xml:space="preserve"> </w:t>
            </w:r>
            <w:r>
              <w:rPr>
                <w:rFonts w:hint="eastAsia"/>
                <w:color w:val="000000"/>
                <w:kern w:val="0"/>
                <w:sz w:val="22"/>
              </w:rPr>
              <w:t>2020</w:t>
            </w:r>
            <w:r>
              <w:rPr>
                <w:color w:val="000000"/>
                <w:kern w:val="0"/>
                <w:sz w:val="22"/>
              </w:rPr>
              <w:t>年度）</w:t>
            </w:r>
          </w:p>
        </w:tc>
      </w:tr>
      <w:tr w:rsidR="0057632F" w:rsidTr="007151DA">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项目支</w:t>
            </w:r>
          </w:p>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hint="eastAsia"/>
                <w:color w:val="000000"/>
                <w:kern w:val="0"/>
                <w:szCs w:val="21"/>
              </w:rPr>
              <w:t>图书管理系统及图书采购</w:t>
            </w:r>
            <w:r>
              <w:rPr>
                <w:rFonts w:eastAsia="仿宋_GB2312"/>
                <w:color w:val="000000"/>
                <w:kern w:val="0"/>
                <w:szCs w:val="21"/>
              </w:rPr>
              <w:t xml:space="preserve">　</w:t>
            </w:r>
          </w:p>
        </w:tc>
      </w:tr>
      <w:tr w:rsidR="0057632F" w:rsidTr="00EC7259">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957" w:type="dxa"/>
            <w:gridSpan w:val="4"/>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鹤城区教育局</w:t>
            </w:r>
          </w:p>
        </w:tc>
        <w:tc>
          <w:tcPr>
            <w:tcW w:w="1085" w:type="dxa"/>
            <w:tcBorders>
              <w:top w:val="single" w:sz="4" w:space="0" w:color="auto"/>
              <w:left w:val="nil"/>
              <w:bottom w:val="single" w:sz="4" w:space="0" w:color="auto"/>
              <w:right w:val="single" w:sz="4" w:space="0" w:color="000000"/>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822" w:type="dxa"/>
            <w:gridSpan w:val="3"/>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怀化市旅游学校</w:t>
            </w:r>
          </w:p>
        </w:tc>
      </w:tr>
      <w:tr w:rsidR="0057632F" w:rsidTr="00EC7259">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1839" w:type="dxa"/>
            <w:gridSpan w:val="2"/>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935"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83"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085" w:type="dxa"/>
            <w:tcBorders>
              <w:top w:val="nil"/>
              <w:left w:val="nil"/>
              <w:bottom w:val="single" w:sz="4" w:space="0" w:color="auto"/>
              <w:right w:val="single" w:sz="4" w:space="0" w:color="auto"/>
            </w:tcBorders>
            <w:shd w:val="clear" w:color="auto" w:fill="auto"/>
          </w:tcPr>
          <w:p w:rsidR="0057632F" w:rsidRDefault="0057632F" w:rsidP="007151DA">
            <w:pPr>
              <w:spacing w:line="320" w:lineRule="exact"/>
              <w:rPr>
                <w:rFonts w:eastAsia="仿宋_GB2312"/>
                <w:szCs w:val="21"/>
              </w:rPr>
            </w:pPr>
            <w:r>
              <w:rPr>
                <w:rFonts w:eastAsia="仿宋_GB2312"/>
                <w:szCs w:val="21"/>
              </w:rPr>
              <w:t>全年执行数</w:t>
            </w:r>
          </w:p>
        </w:tc>
        <w:tc>
          <w:tcPr>
            <w:tcW w:w="531" w:type="dxa"/>
            <w:tcBorders>
              <w:top w:val="nil"/>
              <w:left w:val="nil"/>
              <w:bottom w:val="single" w:sz="4" w:space="0" w:color="auto"/>
              <w:right w:val="single" w:sz="4" w:space="0" w:color="auto"/>
            </w:tcBorders>
            <w:shd w:val="clear" w:color="auto" w:fill="auto"/>
          </w:tcPr>
          <w:p w:rsidR="0057632F" w:rsidRDefault="0057632F" w:rsidP="007151DA">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57632F" w:rsidRDefault="0057632F" w:rsidP="007151DA">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57632F" w:rsidRDefault="0057632F" w:rsidP="007151DA">
            <w:pPr>
              <w:spacing w:line="320" w:lineRule="exact"/>
              <w:rPr>
                <w:rFonts w:eastAsia="仿宋_GB2312"/>
                <w:szCs w:val="21"/>
              </w:rPr>
            </w:pPr>
            <w:r>
              <w:rPr>
                <w:rFonts w:eastAsia="仿宋_GB2312"/>
                <w:szCs w:val="21"/>
              </w:rPr>
              <w:t>得分</w:t>
            </w:r>
          </w:p>
        </w:tc>
      </w:tr>
      <w:tr w:rsidR="00EC7259" w:rsidTr="00EC7259">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EC7259" w:rsidRDefault="00EC7259" w:rsidP="007151DA">
            <w:pPr>
              <w:widowControl/>
              <w:spacing w:line="320" w:lineRule="exact"/>
              <w:jc w:val="left"/>
              <w:rPr>
                <w:rFonts w:eastAsia="仿宋_GB2312"/>
                <w:color w:val="000000"/>
                <w:kern w:val="0"/>
                <w:szCs w:val="21"/>
              </w:rPr>
            </w:pPr>
          </w:p>
        </w:tc>
        <w:tc>
          <w:tcPr>
            <w:tcW w:w="1839" w:type="dxa"/>
            <w:gridSpan w:val="2"/>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935" w:type="dxa"/>
            <w:tcBorders>
              <w:top w:val="nil"/>
              <w:left w:val="nil"/>
              <w:bottom w:val="single" w:sz="4" w:space="0" w:color="auto"/>
              <w:right w:val="single" w:sz="4" w:space="0" w:color="auto"/>
            </w:tcBorders>
            <w:shd w:val="clear" w:color="auto" w:fill="auto"/>
            <w:vAlign w:val="center"/>
          </w:tcPr>
          <w:p w:rsidR="00EC7259" w:rsidRDefault="00EC7259" w:rsidP="00EC725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35.8</w:t>
            </w:r>
            <w:r>
              <w:rPr>
                <w:rFonts w:eastAsia="仿宋_GB2312" w:hint="eastAsia"/>
                <w:color w:val="000000"/>
                <w:kern w:val="0"/>
                <w:szCs w:val="21"/>
              </w:rPr>
              <w:t>万</w:t>
            </w:r>
          </w:p>
        </w:tc>
        <w:tc>
          <w:tcPr>
            <w:tcW w:w="1183"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35.8</w:t>
            </w:r>
            <w:r>
              <w:rPr>
                <w:rFonts w:eastAsia="仿宋_GB2312" w:hint="eastAsia"/>
                <w:color w:val="000000"/>
                <w:kern w:val="0"/>
                <w:szCs w:val="21"/>
              </w:rPr>
              <w:t>万</w:t>
            </w:r>
          </w:p>
        </w:tc>
        <w:tc>
          <w:tcPr>
            <w:tcW w:w="1085" w:type="dxa"/>
            <w:tcBorders>
              <w:top w:val="nil"/>
              <w:left w:val="nil"/>
              <w:bottom w:val="single" w:sz="4" w:space="0" w:color="auto"/>
              <w:right w:val="single" w:sz="4" w:space="0" w:color="auto"/>
            </w:tcBorders>
            <w:shd w:val="clear" w:color="auto" w:fill="auto"/>
            <w:vAlign w:val="center"/>
          </w:tcPr>
          <w:p w:rsidR="00EC7259" w:rsidRDefault="00EC7259" w:rsidP="00EC725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35.65</w:t>
            </w:r>
            <w:r>
              <w:rPr>
                <w:rFonts w:eastAsia="仿宋_GB2312" w:hint="eastAsia"/>
                <w:color w:val="000000"/>
                <w:kern w:val="0"/>
                <w:szCs w:val="21"/>
              </w:rPr>
              <w:t>万</w:t>
            </w:r>
          </w:p>
        </w:tc>
        <w:tc>
          <w:tcPr>
            <w:tcW w:w="531"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EC7259" w:rsidRDefault="00EC7259" w:rsidP="00EC7259">
            <w:pPr>
              <w:widowControl/>
              <w:spacing w:line="320" w:lineRule="exact"/>
              <w:jc w:val="left"/>
              <w:rPr>
                <w:rFonts w:eastAsia="仿宋_GB2312"/>
                <w:color w:val="000000"/>
                <w:kern w:val="0"/>
                <w:szCs w:val="21"/>
              </w:rPr>
            </w:pPr>
            <w:r>
              <w:rPr>
                <w:rFonts w:eastAsia="仿宋_GB2312" w:hint="eastAsia"/>
                <w:color w:val="000000"/>
                <w:kern w:val="0"/>
                <w:szCs w:val="21"/>
              </w:rPr>
              <w:t>99.59%</w:t>
            </w:r>
          </w:p>
        </w:tc>
        <w:tc>
          <w:tcPr>
            <w:tcW w:w="1418" w:type="dxa"/>
            <w:tcBorders>
              <w:top w:val="nil"/>
              <w:left w:val="nil"/>
              <w:bottom w:val="single" w:sz="4" w:space="0" w:color="auto"/>
              <w:right w:val="single" w:sz="4" w:space="0" w:color="auto"/>
            </w:tcBorders>
            <w:shd w:val="clear" w:color="auto" w:fill="auto"/>
            <w:vAlign w:val="center"/>
          </w:tcPr>
          <w:p w:rsidR="00EC7259" w:rsidRDefault="00EC7259" w:rsidP="00EC725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9.96</w:t>
            </w:r>
          </w:p>
        </w:tc>
      </w:tr>
      <w:tr w:rsidR="00EC7259" w:rsidTr="00EC7259">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EC7259" w:rsidRDefault="00EC7259" w:rsidP="007151DA">
            <w:pPr>
              <w:widowControl/>
              <w:spacing w:line="320" w:lineRule="exact"/>
              <w:jc w:val="left"/>
              <w:rPr>
                <w:rFonts w:eastAsia="仿宋_GB2312"/>
                <w:color w:val="000000"/>
                <w:kern w:val="0"/>
                <w:szCs w:val="21"/>
              </w:rPr>
            </w:pPr>
          </w:p>
        </w:tc>
        <w:tc>
          <w:tcPr>
            <w:tcW w:w="1839" w:type="dxa"/>
            <w:gridSpan w:val="2"/>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935" w:type="dxa"/>
            <w:tcBorders>
              <w:top w:val="nil"/>
              <w:left w:val="nil"/>
              <w:bottom w:val="single" w:sz="4" w:space="0" w:color="auto"/>
              <w:right w:val="single" w:sz="4" w:space="0" w:color="auto"/>
            </w:tcBorders>
            <w:shd w:val="clear" w:color="auto" w:fill="auto"/>
            <w:vAlign w:val="center"/>
          </w:tcPr>
          <w:p w:rsidR="00EC7259" w:rsidRDefault="00EC7259" w:rsidP="00EC725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83"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85" w:type="dxa"/>
            <w:tcBorders>
              <w:top w:val="nil"/>
              <w:left w:val="nil"/>
              <w:bottom w:val="single" w:sz="4" w:space="0" w:color="auto"/>
              <w:right w:val="single" w:sz="4" w:space="0" w:color="auto"/>
            </w:tcBorders>
            <w:shd w:val="clear" w:color="auto" w:fill="auto"/>
            <w:vAlign w:val="center"/>
          </w:tcPr>
          <w:p w:rsidR="00EC7259" w:rsidRDefault="00EC7259" w:rsidP="00EC725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31"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EC7259" w:rsidTr="00EC7259">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EC7259" w:rsidRDefault="00EC7259" w:rsidP="007151DA">
            <w:pPr>
              <w:widowControl/>
              <w:spacing w:line="320" w:lineRule="exact"/>
              <w:jc w:val="left"/>
              <w:rPr>
                <w:rFonts w:eastAsia="仿宋_GB2312"/>
                <w:color w:val="000000"/>
                <w:kern w:val="0"/>
                <w:szCs w:val="21"/>
              </w:rPr>
            </w:pPr>
          </w:p>
        </w:tc>
        <w:tc>
          <w:tcPr>
            <w:tcW w:w="1839" w:type="dxa"/>
            <w:gridSpan w:val="2"/>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935"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hint="eastAsia"/>
                <w:color w:val="000000"/>
                <w:kern w:val="0"/>
                <w:szCs w:val="21"/>
              </w:rPr>
              <w:t>1</w:t>
            </w:r>
            <w:r>
              <w:rPr>
                <w:rFonts w:eastAsia="仿宋_GB2312"/>
                <w:color w:val="000000"/>
                <w:kern w:val="0"/>
                <w:szCs w:val="21"/>
              </w:rPr>
              <w:t>7.4972</w:t>
            </w:r>
            <w:r>
              <w:rPr>
                <w:rFonts w:eastAsia="仿宋_GB2312" w:hint="eastAsia"/>
                <w:color w:val="000000"/>
                <w:kern w:val="0"/>
                <w:szCs w:val="21"/>
              </w:rPr>
              <w:t>万</w:t>
            </w:r>
          </w:p>
        </w:tc>
        <w:tc>
          <w:tcPr>
            <w:tcW w:w="1183"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hint="eastAsia"/>
                <w:color w:val="000000"/>
                <w:kern w:val="0"/>
                <w:szCs w:val="21"/>
              </w:rPr>
              <w:t>1</w:t>
            </w:r>
            <w:r>
              <w:rPr>
                <w:rFonts w:eastAsia="仿宋_GB2312"/>
                <w:color w:val="000000"/>
                <w:kern w:val="0"/>
                <w:szCs w:val="21"/>
              </w:rPr>
              <w:t>7.4972</w:t>
            </w:r>
            <w:r>
              <w:rPr>
                <w:rFonts w:eastAsia="仿宋_GB2312" w:hint="eastAsia"/>
                <w:color w:val="000000"/>
                <w:kern w:val="0"/>
                <w:szCs w:val="21"/>
              </w:rPr>
              <w:t>万</w:t>
            </w:r>
          </w:p>
        </w:tc>
        <w:tc>
          <w:tcPr>
            <w:tcW w:w="1085"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17.4972</w:t>
            </w:r>
            <w:r>
              <w:rPr>
                <w:rFonts w:eastAsia="仿宋_GB2312" w:hint="eastAsia"/>
                <w:color w:val="000000"/>
                <w:kern w:val="0"/>
                <w:szCs w:val="21"/>
              </w:rPr>
              <w:t>万</w:t>
            </w:r>
          </w:p>
        </w:tc>
        <w:tc>
          <w:tcPr>
            <w:tcW w:w="531"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EC7259" w:rsidTr="00EC7259">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EC7259" w:rsidRDefault="00EC7259" w:rsidP="007151DA">
            <w:pPr>
              <w:widowControl/>
              <w:spacing w:line="320" w:lineRule="exact"/>
              <w:jc w:val="left"/>
              <w:rPr>
                <w:rFonts w:eastAsia="仿宋_GB2312"/>
                <w:color w:val="000000"/>
                <w:kern w:val="0"/>
                <w:szCs w:val="21"/>
              </w:rPr>
            </w:pPr>
          </w:p>
        </w:tc>
        <w:tc>
          <w:tcPr>
            <w:tcW w:w="1839" w:type="dxa"/>
            <w:gridSpan w:val="2"/>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935"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w:t>
            </w:r>
            <w:r>
              <w:rPr>
                <w:rFonts w:eastAsia="仿宋_GB2312" w:hint="eastAsia"/>
                <w:color w:val="000000"/>
                <w:kern w:val="0"/>
                <w:szCs w:val="21"/>
              </w:rPr>
              <w:t>万（学校自筹）</w:t>
            </w:r>
          </w:p>
        </w:tc>
        <w:tc>
          <w:tcPr>
            <w:tcW w:w="1183"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w:t>
            </w:r>
            <w:r>
              <w:rPr>
                <w:rFonts w:eastAsia="仿宋_GB2312" w:hint="eastAsia"/>
                <w:color w:val="000000"/>
                <w:kern w:val="0"/>
                <w:szCs w:val="21"/>
              </w:rPr>
              <w:t>万（学校自筹）</w:t>
            </w:r>
          </w:p>
        </w:tc>
        <w:tc>
          <w:tcPr>
            <w:tcW w:w="1085" w:type="dxa"/>
            <w:tcBorders>
              <w:top w:val="nil"/>
              <w:left w:val="nil"/>
              <w:bottom w:val="single" w:sz="4" w:space="0" w:color="auto"/>
              <w:right w:val="single" w:sz="4" w:space="0" w:color="auto"/>
            </w:tcBorders>
            <w:shd w:val="clear" w:color="auto" w:fill="auto"/>
            <w:vAlign w:val="center"/>
          </w:tcPr>
          <w:p w:rsidR="00EC7259" w:rsidRDefault="00EC7259" w:rsidP="00EC725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18.1528</w:t>
            </w:r>
            <w:r>
              <w:rPr>
                <w:rFonts w:eastAsia="仿宋_GB2312" w:hint="eastAsia"/>
                <w:color w:val="000000"/>
                <w:kern w:val="0"/>
                <w:szCs w:val="21"/>
              </w:rPr>
              <w:t>万（学校自筹）</w:t>
            </w:r>
          </w:p>
        </w:tc>
        <w:tc>
          <w:tcPr>
            <w:tcW w:w="531"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EC7259" w:rsidTr="00EC7259">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年度总</w:t>
            </w:r>
          </w:p>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957" w:type="dxa"/>
            <w:gridSpan w:val="4"/>
            <w:tcBorders>
              <w:top w:val="single" w:sz="4" w:space="0" w:color="auto"/>
              <w:left w:val="nil"/>
              <w:bottom w:val="single" w:sz="4" w:space="0" w:color="auto"/>
              <w:right w:val="single" w:sz="4" w:space="0" w:color="000000"/>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07" w:type="dxa"/>
            <w:gridSpan w:val="4"/>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EC7259" w:rsidTr="00EC7259">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EC7259" w:rsidRDefault="00EC7259" w:rsidP="007151DA">
            <w:pPr>
              <w:widowControl/>
              <w:spacing w:line="320" w:lineRule="exact"/>
              <w:jc w:val="left"/>
              <w:rPr>
                <w:rFonts w:eastAsia="仿宋_GB2312"/>
                <w:color w:val="000000"/>
                <w:kern w:val="0"/>
                <w:szCs w:val="21"/>
              </w:rPr>
            </w:pPr>
          </w:p>
        </w:tc>
        <w:tc>
          <w:tcPr>
            <w:tcW w:w="4957" w:type="dxa"/>
            <w:gridSpan w:val="4"/>
            <w:tcBorders>
              <w:top w:val="single" w:sz="4" w:space="0" w:color="auto"/>
              <w:left w:val="nil"/>
              <w:bottom w:val="single" w:sz="4" w:space="0" w:color="auto"/>
              <w:right w:val="single" w:sz="4" w:space="0" w:color="000000"/>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hint="eastAsia"/>
                <w:color w:val="000000"/>
                <w:kern w:val="0"/>
                <w:szCs w:val="21"/>
              </w:rPr>
              <w:t>预期</w:t>
            </w:r>
            <w:r>
              <w:rPr>
                <w:rFonts w:eastAsia="仿宋_GB2312" w:hint="eastAsia"/>
                <w:color w:val="000000"/>
                <w:kern w:val="0"/>
                <w:szCs w:val="21"/>
              </w:rPr>
              <w:t>2020</w:t>
            </w:r>
            <w:r>
              <w:rPr>
                <w:rFonts w:eastAsia="仿宋_GB2312" w:hint="eastAsia"/>
                <w:color w:val="000000"/>
                <w:kern w:val="0"/>
                <w:szCs w:val="21"/>
              </w:rPr>
              <w:t>年</w:t>
            </w:r>
            <w:r>
              <w:rPr>
                <w:rFonts w:eastAsia="仿宋_GB2312" w:hint="eastAsia"/>
                <w:color w:val="000000"/>
                <w:kern w:val="0"/>
                <w:szCs w:val="21"/>
              </w:rPr>
              <w:t>9</w:t>
            </w:r>
            <w:r>
              <w:rPr>
                <w:rFonts w:eastAsia="仿宋_GB2312" w:hint="eastAsia"/>
                <w:color w:val="000000"/>
                <w:kern w:val="0"/>
                <w:szCs w:val="21"/>
              </w:rPr>
              <w:t>月完工，不超预算，完工优质安全</w:t>
            </w:r>
          </w:p>
        </w:tc>
        <w:tc>
          <w:tcPr>
            <w:tcW w:w="3907" w:type="dxa"/>
            <w:gridSpan w:val="4"/>
            <w:tcBorders>
              <w:top w:val="single" w:sz="4" w:space="0" w:color="auto"/>
              <w:left w:val="nil"/>
              <w:bottom w:val="single" w:sz="4" w:space="0" w:color="auto"/>
              <w:right w:val="single" w:sz="4" w:space="0" w:color="auto"/>
            </w:tcBorders>
            <w:shd w:val="clear" w:color="auto" w:fill="auto"/>
            <w:vAlign w:val="center"/>
          </w:tcPr>
          <w:p w:rsidR="00EC7259" w:rsidRDefault="00EC7259" w:rsidP="00C81011">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实际在</w:t>
            </w:r>
            <w:r>
              <w:rPr>
                <w:rFonts w:eastAsia="仿宋_GB2312" w:hint="eastAsia"/>
                <w:color w:val="000000"/>
                <w:kern w:val="0"/>
                <w:szCs w:val="21"/>
              </w:rPr>
              <w:t>2020</w:t>
            </w:r>
            <w:r>
              <w:rPr>
                <w:rFonts w:eastAsia="仿宋_GB2312" w:hint="eastAsia"/>
                <w:color w:val="000000"/>
                <w:kern w:val="0"/>
                <w:szCs w:val="21"/>
              </w:rPr>
              <w:t>年</w:t>
            </w:r>
            <w:r w:rsidR="00C81011">
              <w:rPr>
                <w:rFonts w:eastAsia="仿宋_GB2312" w:hint="eastAsia"/>
                <w:color w:val="000000"/>
                <w:kern w:val="0"/>
                <w:szCs w:val="21"/>
              </w:rPr>
              <w:t>9</w:t>
            </w:r>
            <w:r>
              <w:rPr>
                <w:rFonts w:eastAsia="仿宋_GB2312" w:hint="eastAsia"/>
                <w:color w:val="000000"/>
                <w:kern w:val="0"/>
                <w:szCs w:val="21"/>
              </w:rPr>
              <w:t>月底基本完工并投入使用，专家验收合格，实际支出没有超预算，达到预期效果。</w:t>
            </w:r>
          </w:p>
        </w:tc>
      </w:tr>
      <w:tr w:rsidR="00EC7259" w:rsidTr="00EC7259">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绩</w:t>
            </w:r>
          </w:p>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效</w:t>
            </w:r>
          </w:p>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指</w:t>
            </w:r>
          </w:p>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标</w:t>
            </w:r>
          </w:p>
        </w:tc>
        <w:tc>
          <w:tcPr>
            <w:tcW w:w="846"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99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935"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8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年度</w:t>
            </w:r>
          </w:p>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085"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实际</w:t>
            </w:r>
          </w:p>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531"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偏差原因</w:t>
            </w:r>
          </w:p>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分析及</w:t>
            </w:r>
          </w:p>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EC7259" w:rsidTr="00EC7259">
        <w:trPr>
          <w:trHeight w:val="340"/>
          <w:jc w:val="center"/>
        </w:trPr>
        <w:tc>
          <w:tcPr>
            <w:tcW w:w="1135" w:type="dxa"/>
            <w:vMerge/>
            <w:tcBorders>
              <w:left w:val="single" w:sz="4" w:space="0" w:color="auto"/>
              <w:right w:val="single" w:sz="4" w:space="0" w:color="auto"/>
            </w:tcBorders>
            <w:shd w:val="clear" w:color="auto" w:fill="auto"/>
            <w:vAlign w:val="center"/>
          </w:tcPr>
          <w:p w:rsidR="00EC7259" w:rsidRDefault="00EC7259" w:rsidP="007151DA">
            <w:pPr>
              <w:spacing w:line="320" w:lineRule="exact"/>
              <w:jc w:val="center"/>
              <w:rPr>
                <w:rFonts w:eastAsia="仿宋_GB2312"/>
                <w:color w:val="000000"/>
                <w:kern w:val="0"/>
                <w:szCs w:val="21"/>
              </w:rPr>
            </w:pPr>
          </w:p>
        </w:tc>
        <w:tc>
          <w:tcPr>
            <w:tcW w:w="846" w:type="dxa"/>
            <w:vMerge w:val="restart"/>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产出</w:t>
            </w:r>
          </w:p>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指标</w:t>
            </w:r>
          </w:p>
          <w:p w:rsidR="00EC7259" w:rsidRDefault="00EC7259" w:rsidP="007151DA">
            <w:pPr>
              <w:widowControl/>
              <w:spacing w:line="320" w:lineRule="exact"/>
              <w:jc w:val="center"/>
              <w:rPr>
                <w:rFonts w:eastAsia="仿宋_GB2312"/>
                <w:color w:val="000000"/>
                <w:kern w:val="0"/>
                <w:szCs w:val="21"/>
              </w:rPr>
            </w:pPr>
          </w:p>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993" w:type="dxa"/>
            <w:vMerge w:val="restart"/>
            <w:tcBorders>
              <w:top w:val="single" w:sz="4" w:space="0" w:color="auto"/>
              <w:left w:val="nil"/>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935"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hint="eastAsia"/>
                <w:color w:val="000000"/>
                <w:kern w:val="0"/>
                <w:szCs w:val="21"/>
              </w:rPr>
              <w:t>图书管理软件及配套设备</w:t>
            </w:r>
            <w:r>
              <w:rPr>
                <w:rFonts w:eastAsia="仿宋_GB2312" w:hint="eastAsia"/>
                <w:color w:val="000000"/>
                <w:kern w:val="0"/>
                <w:szCs w:val="21"/>
              </w:rPr>
              <w:t>1</w:t>
            </w:r>
            <w:r>
              <w:rPr>
                <w:rFonts w:eastAsia="仿宋_GB2312" w:hint="eastAsia"/>
                <w:color w:val="000000"/>
                <w:kern w:val="0"/>
                <w:szCs w:val="21"/>
              </w:rPr>
              <w:t>套</w:t>
            </w:r>
          </w:p>
        </w:tc>
        <w:tc>
          <w:tcPr>
            <w:tcW w:w="118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EC7259">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10</w:t>
            </w:r>
          </w:p>
        </w:tc>
        <w:tc>
          <w:tcPr>
            <w:tcW w:w="1085"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531"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r>
              <w:rPr>
                <w:rFonts w:eastAsia="仿宋_GB2312"/>
                <w:color w:val="000000"/>
                <w:kern w:val="0"/>
                <w:szCs w:val="21"/>
              </w:rPr>
              <w:t xml:space="preserve">　</w:t>
            </w:r>
          </w:p>
        </w:tc>
      </w:tr>
      <w:tr w:rsidR="00EC7259" w:rsidTr="00EC7259">
        <w:trPr>
          <w:trHeight w:val="340"/>
          <w:jc w:val="center"/>
        </w:trPr>
        <w:tc>
          <w:tcPr>
            <w:tcW w:w="1135" w:type="dxa"/>
            <w:vMerge/>
            <w:tcBorders>
              <w:left w:val="single" w:sz="4" w:space="0" w:color="auto"/>
              <w:right w:val="single" w:sz="4" w:space="0" w:color="auto"/>
            </w:tcBorders>
            <w:shd w:val="clear" w:color="auto" w:fill="auto"/>
            <w:vAlign w:val="center"/>
          </w:tcPr>
          <w:p w:rsidR="00EC7259" w:rsidRDefault="00EC7259" w:rsidP="007151DA">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spacing w:line="320" w:lineRule="exact"/>
              <w:jc w:val="left"/>
              <w:rPr>
                <w:rFonts w:eastAsia="仿宋_GB2312"/>
                <w:color w:val="000000"/>
                <w:kern w:val="0"/>
                <w:szCs w:val="21"/>
              </w:rPr>
            </w:pPr>
          </w:p>
        </w:tc>
        <w:tc>
          <w:tcPr>
            <w:tcW w:w="993" w:type="dxa"/>
            <w:vMerge/>
            <w:tcBorders>
              <w:left w:val="nil"/>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p>
        </w:tc>
        <w:tc>
          <w:tcPr>
            <w:tcW w:w="1935"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hint="eastAsia"/>
                <w:color w:val="000000"/>
                <w:kern w:val="0"/>
                <w:szCs w:val="21"/>
              </w:rPr>
              <w:t>图书和图书架各一批</w:t>
            </w:r>
          </w:p>
        </w:tc>
        <w:tc>
          <w:tcPr>
            <w:tcW w:w="118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EC725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085"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531"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EC7259" w:rsidTr="00EC7259">
        <w:trPr>
          <w:trHeight w:val="340"/>
          <w:jc w:val="center"/>
        </w:trPr>
        <w:tc>
          <w:tcPr>
            <w:tcW w:w="1135" w:type="dxa"/>
            <w:vMerge/>
            <w:tcBorders>
              <w:left w:val="single" w:sz="4" w:space="0" w:color="auto"/>
              <w:right w:val="single" w:sz="4" w:space="0" w:color="auto"/>
            </w:tcBorders>
            <w:shd w:val="clear" w:color="auto" w:fill="auto"/>
            <w:vAlign w:val="center"/>
          </w:tcPr>
          <w:p w:rsidR="00EC7259" w:rsidRDefault="00EC7259" w:rsidP="007151DA">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spacing w:line="320" w:lineRule="exact"/>
              <w:jc w:val="left"/>
              <w:rPr>
                <w:rFonts w:eastAsia="仿宋_GB2312"/>
                <w:color w:val="000000"/>
                <w:kern w:val="0"/>
                <w:szCs w:val="21"/>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935"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hint="eastAsia"/>
                <w:color w:val="000000"/>
                <w:kern w:val="0"/>
                <w:szCs w:val="21"/>
              </w:rPr>
              <w:t>整套设备专家验收合格</w:t>
            </w:r>
          </w:p>
        </w:tc>
        <w:tc>
          <w:tcPr>
            <w:tcW w:w="118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085"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531"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EC7259" w:rsidTr="00EC7259">
        <w:trPr>
          <w:trHeight w:val="340"/>
          <w:jc w:val="center"/>
        </w:trPr>
        <w:tc>
          <w:tcPr>
            <w:tcW w:w="1135" w:type="dxa"/>
            <w:vMerge/>
            <w:tcBorders>
              <w:left w:val="single" w:sz="4" w:space="0" w:color="auto"/>
              <w:right w:val="single" w:sz="4" w:space="0" w:color="auto"/>
            </w:tcBorders>
            <w:shd w:val="clear" w:color="auto" w:fill="auto"/>
            <w:vAlign w:val="center"/>
          </w:tcPr>
          <w:p w:rsidR="00EC7259" w:rsidRDefault="00EC7259" w:rsidP="007151DA">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spacing w:line="320" w:lineRule="exact"/>
              <w:jc w:val="left"/>
              <w:rPr>
                <w:rFonts w:eastAsia="仿宋_GB2312"/>
                <w:color w:val="000000"/>
                <w:kern w:val="0"/>
                <w:szCs w:val="21"/>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935"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hint="eastAsia"/>
                <w:color w:val="000000"/>
                <w:kern w:val="0"/>
                <w:szCs w:val="21"/>
              </w:rPr>
              <w:t>按时完工</w:t>
            </w:r>
          </w:p>
        </w:tc>
        <w:tc>
          <w:tcPr>
            <w:tcW w:w="118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085"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531"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EC7259" w:rsidTr="00EC7259">
        <w:trPr>
          <w:trHeight w:val="340"/>
          <w:jc w:val="center"/>
        </w:trPr>
        <w:tc>
          <w:tcPr>
            <w:tcW w:w="1135" w:type="dxa"/>
            <w:vMerge/>
            <w:tcBorders>
              <w:left w:val="single" w:sz="4" w:space="0" w:color="auto"/>
              <w:right w:val="single" w:sz="4" w:space="0" w:color="auto"/>
            </w:tcBorders>
            <w:shd w:val="clear" w:color="auto" w:fill="auto"/>
            <w:vAlign w:val="center"/>
          </w:tcPr>
          <w:p w:rsidR="00EC7259" w:rsidRDefault="00EC7259" w:rsidP="007151DA">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spacing w:line="320" w:lineRule="exact"/>
              <w:jc w:val="left"/>
              <w:rPr>
                <w:rFonts w:eastAsia="仿宋_GB2312"/>
                <w:color w:val="000000"/>
                <w:kern w:val="0"/>
                <w:szCs w:val="21"/>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935"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hint="eastAsia"/>
                <w:color w:val="000000"/>
                <w:kern w:val="0"/>
                <w:szCs w:val="21"/>
              </w:rPr>
              <w:t>未超出预算</w:t>
            </w:r>
          </w:p>
        </w:tc>
        <w:tc>
          <w:tcPr>
            <w:tcW w:w="118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085"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531"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EC7259" w:rsidTr="00EC7259">
        <w:trPr>
          <w:trHeight w:val="340"/>
          <w:jc w:val="center"/>
        </w:trPr>
        <w:tc>
          <w:tcPr>
            <w:tcW w:w="1135" w:type="dxa"/>
            <w:vMerge/>
            <w:tcBorders>
              <w:left w:val="single" w:sz="4" w:space="0" w:color="auto"/>
              <w:right w:val="single" w:sz="4" w:space="0" w:color="auto"/>
            </w:tcBorders>
            <w:shd w:val="clear" w:color="auto" w:fill="auto"/>
            <w:vAlign w:val="center"/>
          </w:tcPr>
          <w:p w:rsidR="00EC7259" w:rsidRDefault="00EC7259" w:rsidP="007151DA">
            <w:pPr>
              <w:spacing w:line="320" w:lineRule="exact"/>
              <w:jc w:val="center"/>
              <w:rPr>
                <w:rFonts w:eastAsia="仿宋_GB2312"/>
                <w:color w:val="000000"/>
                <w:kern w:val="0"/>
                <w:szCs w:val="21"/>
              </w:rPr>
            </w:pPr>
          </w:p>
        </w:tc>
        <w:tc>
          <w:tcPr>
            <w:tcW w:w="846" w:type="dxa"/>
            <w:vMerge w:val="restart"/>
            <w:tcBorders>
              <w:top w:val="single" w:sz="4" w:space="0" w:color="auto"/>
              <w:left w:val="nil"/>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效益</w:t>
            </w:r>
          </w:p>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指标</w:t>
            </w:r>
          </w:p>
          <w:p w:rsidR="00EC7259" w:rsidRDefault="00EC7259" w:rsidP="007151DA">
            <w:pPr>
              <w:widowControl/>
              <w:spacing w:line="320" w:lineRule="exact"/>
              <w:jc w:val="left"/>
              <w:rPr>
                <w:rFonts w:eastAsia="仿宋_GB2312"/>
                <w:color w:val="000000"/>
                <w:kern w:val="0"/>
                <w:szCs w:val="21"/>
              </w:rPr>
            </w:pPr>
          </w:p>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EC7259" w:rsidRDefault="00EC7259" w:rsidP="007151DA">
            <w:pPr>
              <w:spacing w:line="320" w:lineRule="exact"/>
              <w:jc w:val="left"/>
              <w:rPr>
                <w:rFonts w:eastAsia="仿宋_GB2312"/>
                <w:color w:val="000000"/>
                <w:kern w:val="0"/>
                <w:szCs w:val="21"/>
              </w:rPr>
            </w:pPr>
            <w:r>
              <w:rPr>
                <w:rFonts w:eastAsia="仿宋_GB2312"/>
                <w:color w:val="000000"/>
                <w:kern w:val="0"/>
                <w:szCs w:val="21"/>
              </w:rPr>
              <w:lastRenderedPageBreak/>
              <w:t xml:space="preserve">　</w:t>
            </w:r>
          </w:p>
        </w:tc>
        <w:tc>
          <w:tcPr>
            <w:tcW w:w="99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lastRenderedPageBreak/>
              <w:t>经济效</w:t>
            </w:r>
          </w:p>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935"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hint="eastAsia"/>
                <w:color w:val="000000"/>
                <w:kern w:val="0"/>
                <w:szCs w:val="21"/>
              </w:rPr>
              <w:t>成本得到有效控制，效益较好</w:t>
            </w:r>
          </w:p>
        </w:tc>
        <w:tc>
          <w:tcPr>
            <w:tcW w:w="118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085"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531"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EC7259" w:rsidTr="00EC7259">
        <w:trPr>
          <w:trHeight w:val="340"/>
          <w:jc w:val="center"/>
        </w:trPr>
        <w:tc>
          <w:tcPr>
            <w:tcW w:w="1135" w:type="dxa"/>
            <w:vMerge/>
            <w:tcBorders>
              <w:left w:val="single" w:sz="4" w:space="0" w:color="auto"/>
              <w:right w:val="single" w:sz="4" w:space="0" w:color="auto"/>
            </w:tcBorders>
            <w:shd w:val="clear" w:color="auto" w:fill="auto"/>
            <w:vAlign w:val="center"/>
          </w:tcPr>
          <w:p w:rsidR="00EC7259" w:rsidRDefault="00EC7259" w:rsidP="007151DA">
            <w:pPr>
              <w:spacing w:line="320" w:lineRule="exact"/>
              <w:jc w:val="center"/>
              <w:rPr>
                <w:rFonts w:eastAsia="仿宋_GB2312"/>
                <w:color w:val="000000"/>
                <w:kern w:val="0"/>
                <w:szCs w:val="21"/>
              </w:rPr>
            </w:pPr>
          </w:p>
        </w:tc>
        <w:tc>
          <w:tcPr>
            <w:tcW w:w="846" w:type="dxa"/>
            <w:vMerge/>
            <w:tcBorders>
              <w:left w:val="nil"/>
              <w:right w:val="single" w:sz="4" w:space="0" w:color="auto"/>
            </w:tcBorders>
            <w:shd w:val="clear" w:color="auto" w:fill="auto"/>
            <w:vAlign w:val="center"/>
          </w:tcPr>
          <w:p w:rsidR="00EC7259" w:rsidRDefault="00EC7259" w:rsidP="007151DA">
            <w:pPr>
              <w:spacing w:line="320" w:lineRule="exact"/>
              <w:jc w:val="left"/>
              <w:rPr>
                <w:rFonts w:eastAsia="仿宋_GB2312"/>
                <w:color w:val="000000"/>
                <w:kern w:val="0"/>
                <w:szCs w:val="21"/>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社会效</w:t>
            </w:r>
          </w:p>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935"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hint="eastAsia"/>
                <w:color w:val="000000"/>
                <w:kern w:val="0"/>
                <w:szCs w:val="21"/>
              </w:rPr>
              <w:t>方便学生老师借书</w:t>
            </w:r>
          </w:p>
        </w:tc>
        <w:tc>
          <w:tcPr>
            <w:tcW w:w="118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085"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531"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EC7259">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EC7259" w:rsidTr="00EC7259">
        <w:trPr>
          <w:trHeight w:val="340"/>
          <w:jc w:val="center"/>
        </w:trPr>
        <w:tc>
          <w:tcPr>
            <w:tcW w:w="1135" w:type="dxa"/>
            <w:vMerge/>
            <w:tcBorders>
              <w:left w:val="single" w:sz="4" w:space="0" w:color="auto"/>
              <w:right w:val="single" w:sz="4" w:space="0" w:color="auto"/>
            </w:tcBorders>
            <w:shd w:val="clear" w:color="auto" w:fill="auto"/>
            <w:vAlign w:val="center"/>
          </w:tcPr>
          <w:p w:rsidR="00EC7259" w:rsidRDefault="00EC7259" w:rsidP="007151DA">
            <w:pPr>
              <w:spacing w:line="320" w:lineRule="exact"/>
              <w:jc w:val="center"/>
              <w:rPr>
                <w:rFonts w:eastAsia="仿宋_GB2312"/>
                <w:color w:val="000000"/>
                <w:kern w:val="0"/>
                <w:szCs w:val="21"/>
              </w:rPr>
            </w:pPr>
          </w:p>
        </w:tc>
        <w:tc>
          <w:tcPr>
            <w:tcW w:w="846" w:type="dxa"/>
            <w:vMerge/>
            <w:tcBorders>
              <w:left w:val="nil"/>
              <w:right w:val="single" w:sz="4" w:space="0" w:color="auto"/>
            </w:tcBorders>
            <w:shd w:val="clear" w:color="auto" w:fill="auto"/>
            <w:vAlign w:val="center"/>
          </w:tcPr>
          <w:p w:rsidR="00EC7259" w:rsidRDefault="00EC7259" w:rsidP="007151DA">
            <w:pPr>
              <w:spacing w:line="320" w:lineRule="exact"/>
              <w:jc w:val="left"/>
              <w:rPr>
                <w:rFonts w:eastAsia="仿宋_GB2312"/>
                <w:color w:val="000000"/>
                <w:kern w:val="0"/>
                <w:szCs w:val="21"/>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生态效</w:t>
            </w:r>
          </w:p>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lastRenderedPageBreak/>
              <w:t>益指标</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center"/>
          </w:tcPr>
          <w:p w:rsidR="00EC7259" w:rsidRDefault="00EC7259" w:rsidP="00EC7259">
            <w:pPr>
              <w:widowControl/>
              <w:spacing w:line="320" w:lineRule="exact"/>
              <w:jc w:val="left"/>
              <w:rPr>
                <w:rFonts w:eastAsia="仿宋_GB2312"/>
                <w:color w:val="000000"/>
                <w:kern w:val="0"/>
                <w:szCs w:val="21"/>
              </w:rPr>
            </w:pPr>
            <w:r>
              <w:rPr>
                <w:rFonts w:eastAsia="仿宋_GB2312" w:hint="eastAsia"/>
                <w:color w:val="000000"/>
                <w:kern w:val="0"/>
                <w:szCs w:val="21"/>
              </w:rPr>
              <w:lastRenderedPageBreak/>
              <w:t>无污染</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EC7259" w:rsidRDefault="00EC7259" w:rsidP="00EC7259">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hint="eastAsia"/>
                <w:color w:val="000000"/>
                <w:kern w:val="0"/>
                <w:szCs w:val="21"/>
              </w:rPr>
              <w:t>无</w:t>
            </w:r>
          </w:p>
        </w:tc>
      </w:tr>
      <w:tr w:rsidR="00EC7259" w:rsidTr="00EC7259">
        <w:trPr>
          <w:trHeight w:val="340"/>
          <w:jc w:val="center"/>
        </w:trPr>
        <w:tc>
          <w:tcPr>
            <w:tcW w:w="1135" w:type="dxa"/>
            <w:vMerge/>
            <w:tcBorders>
              <w:left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p>
        </w:tc>
        <w:tc>
          <w:tcPr>
            <w:tcW w:w="846" w:type="dxa"/>
            <w:vMerge/>
            <w:tcBorders>
              <w:left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p>
        </w:tc>
        <w:tc>
          <w:tcPr>
            <w:tcW w:w="993" w:type="dxa"/>
            <w:tcBorders>
              <w:top w:val="single" w:sz="4" w:space="0" w:color="auto"/>
              <w:left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center"/>
          </w:tcPr>
          <w:p w:rsidR="00EC7259" w:rsidRDefault="00C81011" w:rsidP="007151DA">
            <w:pPr>
              <w:widowControl/>
              <w:spacing w:line="320" w:lineRule="exact"/>
              <w:jc w:val="left"/>
              <w:rPr>
                <w:rFonts w:eastAsia="仿宋_GB2312"/>
                <w:color w:val="000000"/>
                <w:kern w:val="0"/>
                <w:szCs w:val="21"/>
              </w:rPr>
            </w:pPr>
            <w:r>
              <w:rPr>
                <w:rFonts w:eastAsia="仿宋_GB2312" w:hint="eastAsia"/>
                <w:color w:val="000000"/>
                <w:kern w:val="0"/>
                <w:szCs w:val="21"/>
              </w:rPr>
              <w:t>可以永久使用</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085" w:type="dxa"/>
            <w:tcBorders>
              <w:top w:val="single" w:sz="4" w:space="0" w:color="auto"/>
              <w:left w:val="single" w:sz="4" w:space="0" w:color="auto"/>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EC7259" w:rsidTr="00EC7259">
        <w:trPr>
          <w:trHeight w:val="340"/>
          <w:jc w:val="center"/>
        </w:trPr>
        <w:tc>
          <w:tcPr>
            <w:tcW w:w="1135" w:type="dxa"/>
            <w:vMerge/>
            <w:tcBorders>
              <w:left w:val="single" w:sz="4" w:space="0" w:color="auto"/>
              <w:right w:val="single" w:sz="4" w:space="0" w:color="auto"/>
            </w:tcBorders>
            <w:shd w:val="clear" w:color="auto" w:fill="auto"/>
            <w:vAlign w:val="center"/>
          </w:tcPr>
          <w:p w:rsidR="00EC7259" w:rsidRDefault="00EC7259" w:rsidP="007151DA">
            <w:pPr>
              <w:spacing w:line="320" w:lineRule="exact"/>
              <w:jc w:val="left"/>
              <w:rPr>
                <w:rFonts w:eastAsia="仿宋_GB2312"/>
                <w:color w:val="000000"/>
                <w:kern w:val="0"/>
                <w:szCs w:val="21"/>
              </w:rPr>
            </w:pPr>
          </w:p>
        </w:tc>
        <w:tc>
          <w:tcPr>
            <w:tcW w:w="846" w:type="dxa"/>
            <w:tcBorders>
              <w:top w:val="nil"/>
              <w:left w:val="nil"/>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满意度</w:t>
            </w:r>
          </w:p>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指标</w:t>
            </w:r>
          </w:p>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hint="eastAsia"/>
                <w:color w:val="000000"/>
                <w:kern w:val="0"/>
                <w:szCs w:val="21"/>
              </w:rPr>
              <w:t>2</w:t>
            </w:r>
            <w:r>
              <w:rPr>
                <w:rFonts w:eastAsia="仿宋_GB2312"/>
                <w:color w:val="000000"/>
                <w:kern w:val="0"/>
                <w:szCs w:val="21"/>
              </w:rPr>
              <w:t>0</w:t>
            </w:r>
            <w:r>
              <w:rPr>
                <w:rFonts w:eastAsia="仿宋_GB2312"/>
                <w:color w:val="000000"/>
                <w:kern w:val="0"/>
                <w:szCs w:val="21"/>
              </w:rPr>
              <w:t>分）</w:t>
            </w:r>
          </w:p>
        </w:tc>
        <w:tc>
          <w:tcPr>
            <w:tcW w:w="993" w:type="dxa"/>
            <w:tcBorders>
              <w:top w:val="nil"/>
              <w:left w:val="nil"/>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935"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hint="eastAsia"/>
                <w:color w:val="000000"/>
                <w:kern w:val="0"/>
                <w:szCs w:val="21"/>
              </w:rPr>
              <w:t>学生、老师满意度高</w:t>
            </w:r>
          </w:p>
        </w:tc>
        <w:tc>
          <w:tcPr>
            <w:tcW w:w="1183"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085" w:type="dxa"/>
            <w:tcBorders>
              <w:top w:val="nil"/>
              <w:left w:val="nil"/>
              <w:bottom w:val="single" w:sz="4" w:space="0" w:color="auto"/>
              <w:right w:val="single" w:sz="4" w:space="0" w:color="auto"/>
            </w:tcBorders>
            <w:shd w:val="clear" w:color="auto" w:fill="auto"/>
            <w:vAlign w:val="center"/>
          </w:tcPr>
          <w:p w:rsidR="00EC7259" w:rsidRDefault="00EC7259" w:rsidP="00C8101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81011">
              <w:rPr>
                <w:rFonts w:eastAsia="仿宋_GB2312" w:hint="eastAsia"/>
                <w:color w:val="000000"/>
                <w:kern w:val="0"/>
                <w:szCs w:val="21"/>
              </w:rPr>
              <w:t>100</w:t>
            </w:r>
            <w:r>
              <w:rPr>
                <w:rFonts w:eastAsia="仿宋_GB2312" w:hint="eastAsia"/>
                <w:color w:val="000000"/>
                <w:kern w:val="0"/>
                <w:szCs w:val="21"/>
              </w:rPr>
              <w:t>%</w:t>
            </w:r>
          </w:p>
        </w:tc>
        <w:tc>
          <w:tcPr>
            <w:tcW w:w="531" w:type="dxa"/>
            <w:tcBorders>
              <w:top w:val="nil"/>
              <w:left w:val="nil"/>
              <w:bottom w:val="single" w:sz="4" w:space="0" w:color="auto"/>
              <w:right w:val="single" w:sz="4" w:space="0" w:color="auto"/>
            </w:tcBorders>
            <w:shd w:val="clear" w:color="auto" w:fill="auto"/>
            <w:vAlign w:val="center"/>
          </w:tcPr>
          <w:p w:rsidR="00EC7259" w:rsidRDefault="00C81011" w:rsidP="007151DA">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EC7259" w:rsidRDefault="00EC7259" w:rsidP="00C8101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81011">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tcPr>
          <w:p w:rsidR="00EC7259" w:rsidRDefault="00EC7259" w:rsidP="00C81011">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EC7259" w:rsidTr="007151DA">
        <w:trPr>
          <w:trHeight w:val="340"/>
          <w:jc w:val="center"/>
        </w:trPr>
        <w:tc>
          <w:tcPr>
            <w:tcW w:w="7177"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531"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EC7259" w:rsidRDefault="00EC7259" w:rsidP="00C81011">
            <w:pPr>
              <w:widowControl/>
              <w:spacing w:line="320" w:lineRule="exact"/>
              <w:jc w:val="left"/>
              <w:rPr>
                <w:rFonts w:eastAsia="仿宋_GB2312"/>
                <w:color w:val="000000"/>
                <w:kern w:val="0"/>
                <w:szCs w:val="21"/>
              </w:rPr>
            </w:pPr>
            <w:r>
              <w:rPr>
                <w:rFonts w:eastAsia="仿宋_GB2312"/>
                <w:color w:val="000000"/>
                <w:kern w:val="0"/>
                <w:szCs w:val="21"/>
              </w:rPr>
              <w:t xml:space="preserve">　</w:t>
            </w:r>
            <w:r w:rsidR="00C81011">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EC7259" w:rsidRDefault="00EC7259"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57632F" w:rsidRDefault="0057632F" w:rsidP="0057632F">
      <w:pPr>
        <w:spacing w:beforeLines="50" w:line="320" w:lineRule="exact"/>
        <w:ind w:firstLineChars="50" w:firstLine="120"/>
        <w:rPr>
          <w:rFonts w:eastAsia="仿宋_GB2312" w:hint="eastAsia"/>
          <w:sz w:val="24"/>
        </w:rPr>
      </w:pPr>
      <w:r>
        <w:rPr>
          <w:rFonts w:eastAsia="仿宋_GB2312"/>
          <w:sz w:val="24"/>
        </w:rPr>
        <w:t>填表人：</w:t>
      </w:r>
      <w:r>
        <w:rPr>
          <w:rFonts w:eastAsia="仿宋_GB2312" w:hint="eastAsia"/>
          <w:sz w:val="24"/>
        </w:rPr>
        <w:t>肖琴</w:t>
      </w:r>
      <w:r>
        <w:rPr>
          <w:rFonts w:eastAsia="仿宋_GB2312"/>
          <w:sz w:val="24"/>
        </w:rPr>
        <w:t xml:space="preserve">  </w:t>
      </w:r>
      <w:r>
        <w:rPr>
          <w:rFonts w:eastAsia="仿宋_GB2312" w:hint="eastAsia"/>
          <w:sz w:val="24"/>
        </w:rPr>
        <w:t xml:space="preserve">              </w:t>
      </w:r>
      <w:r>
        <w:rPr>
          <w:rFonts w:eastAsia="仿宋_GB2312"/>
          <w:sz w:val="24"/>
        </w:rPr>
        <w:t>填报日期：</w:t>
      </w:r>
      <w:r>
        <w:rPr>
          <w:rFonts w:eastAsia="仿宋_GB2312" w:hint="eastAsia"/>
          <w:sz w:val="24"/>
        </w:rPr>
        <w:t>2021.6.24</w:t>
      </w:r>
      <w:r>
        <w:rPr>
          <w:rFonts w:eastAsia="仿宋_GB2312"/>
          <w:sz w:val="24"/>
        </w:rPr>
        <w:t xml:space="preserve"> </w:t>
      </w:r>
    </w:p>
    <w:p w:rsidR="0057632F" w:rsidRDefault="0057632F" w:rsidP="0057632F">
      <w:pPr>
        <w:spacing w:beforeLines="50" w:line="320" w:lineRule="exact"/>
        <w:rPr>
          <w:rFonts w:eastAsia="仿宋_GB2312"/>
          <w:sz w:val="24"/>
        </w:rPr>
      </w:pPr>
      <w:r>
        <w:rPr>
          <w:rFonts w:eastAsia="仿宋_GB2312"/>
          <w:sz w:val="24"/>
        </w:rPr>
        <w:t xml:space="preserve"> </w:t>
      </w:r>
      <w:r>
        <w:rPr>
          <w:rFonts w:eastAsia="仿宋_GB2312"/>
          <w:sz w:val="24"/>
        </w:rPr>
        <w:t>联系电话：</w:t>
      </w:r>
      <w:r>
        <w:rPr>
          <w:rFonts w:eastAsia="仿宋_GB2312" w:hint="eastAsia"/>
          <w:sz w:val="24"/>
        </w:rPr>
        <w:t>17774388675</w:t>
      </w:r>
      <w:r>
        <w:rPr>
          <w:rFonts w:eastAsia="仿宋_GB2312"/>
          <w:sz w:val="24"/>
        </w:rPr>
        <w:t xml:space="preserve">  </w:t>
      </w:r>
      <w:r>
        <w:rPr>
          <w:rFonts w:eastAsia="仿宋_GB2312" w:hint="eastAsia"/>
          <w:sz w:val="24"/>
        </w:rPr>
        <w:t xml:space="preserve">    </w:t>
      </w:r>
      <w:r>
        <w:rPr>
          <w:rFonts w:eastAsia="仿宋_GB2312"/>
          <w:sz w:val="24"/>
        </w:rPr>
        <w:t>单位负责人签字：</w:t>
      </w:r>
      <w:r>
        <w:rPr>
          <w:rFonts w:eastAsia="仿宋_GB2312" w:hint="eastAsia"/>
          <w:sz w:val="24"/>
        </w:rPr>
        <w:t>曾新东</w:t>
      </w: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C81011" w:rsidRDefault="00C81011" w:rsidP="0057632F">
      <w:pPr>
        <w:widowControl/>
        <w:spacing w:line="400" w:lineRule="exact"/>
        <w:jc w:val="left"/>
        <w:rPr>
          <w:rFonts w:eastAsia="黑体" w:hint="eastAsia"/>
          <w:sz w:val="32"/>
          <w:szCs w:val="32"/>
        </w:rPr>
      </w:pPr>
    </w:p>
    <w:p w:rsidR="0057632F" w:rsidRDefault="0057632F" w:rsidP="0057632F">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9999" w:type="dxa"/>
        <w:jc w:val="center"/>
        <w:tblLook w:val="04A0"/>
      </w:tblPr>
      <w:tblGrid>
        <w:gridCol w:w="1135"/>
        <w:gridCol w:w="846"/>
        <w:gridCol w:w="1418"/>
        <w:gridCol w:w="1510"/>
        <w:gridCol w:w="1134"/>
        <w:gridCol w:w="1134"/>
        <w:gridCol w:w="531"/>
        <w:gridCol w:w="873"/>
        <w:gridCol w:w="1418"/>
      </w:tblGrid>
      <w:tr w:rsidR="0057632F" w:rsidTr="007151DA">
        <w:trPr>
          <w:trHeight w:val="690"/>
          <w:jc w:val="center"/>
        </w:trPr>
        <w:tc>
          <w:tcPr>
            <w:tcW w:w="9999" w:type="dxa"/>
            <w:gridSpan w:val="9"/>
            <w:tcBorders>
              <w:top w:val="nil"/>
              <w:left w:val="nil"/>
              <w:bottom w:val="nil"/>
              <w:right w:val="nil"/>
            </w:tcBorders>
            <w:shd w:val="clear" w:color="auto" w:fill="auto"/>
            <w:noWrap/>
            <w:vAlign w:val="center"/>
          </w:tcPr>
          <w:p w:rsidR="0057632F" w:rsidRDefault="0057632F" w:rsidP="007151DA">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57632F" w:rsidTr="007151DA">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57632F" w:rsidRDefault="0057632F" w:rsidP="007151DA">
            <w:pPr>
              <w:widowControl/>
              <w:spacing w:line="320" w:lineRule="exact"/>
              <w:jc w:val="center"/>
              <w:rPr>
                <w:color w:val="000000"/>
                <w:kern w:val="0"/>
                <w:sz w:val="22"/>
              </w:rPr>
            </w:pPr>
            <w:r>
              <w:rPr>
                <w:color w:val="000000"/>
                <w:kern w:val="0"/>
                <w:sz w:val="22"/>
              </w:rPr>
              <w:t>（</w:t>
            </w:r>
            <w:r>
              <w:rPr>
                <w:color w:val="000000"/>
                <w:kern w:val="0"/>
                <w:sz w:val="22"/>
              </w:rPr>
              <w:t xml:space="preserve"> </w:t>
            </w:r>
            <w:r>
              <w:rPr>
                <w:rFonts w:hint="eastAsia"/>
                <w:color w:val="000000"/>
                <w:kern w:val="0"/>
                <w:sz w:val="22"/>
              </w:rPr>
              <w:t>2020</w:t>
            </w:r>
            <w:r>
              <w:rPr>
                <w:color w:val="000000"/>
                <w:kern w:val="0"/>
                <w:sz w:val="22"/>
              </w:rPr>
              <w:t>年度）</w:t>
            </w:r>
          </w:p>
        </w:tc>
      </w:tr>
      <w:tr w:rsidR="0057632F" w:rsidTr="007151DA">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项目支</w:t>
            </w:r>
          </w:p>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57632F" w:rsidRDefault="00A62C18" w:rsidP="007151DA">
            <w:pPr>
              <w:widowControl/>
              <w:spacing w:line="320" w:lineRule="exact"/>
              <w:jc w:val="center"/>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校园校舍维修改造</w:t>
            </w:r>
          </w:p>
        </w:tc>
      </w:tr>
      <w:tr w:rsidR="0057632F" w:rsidTr="007151DA">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908" w:type="dxa"/>
            <w:gridSpan w:val="4"/>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鹤城区教育局</w:t>
            </w:r>
          </w:p>
        </w:tc>
        <w:tc>
          <w:tcPr>
            <w:tcW w:w="1134" w:type="dxa"/>
            <w:tcBorders>
              <w:top w:val="single" w:sz="4" w:space="0" w:color="auto"/>
              <w:left w:val="nil"/>
              <w:bottom w:val="single" w:sz="4" w:space="0" w:color="auto"/>
              <w:right w:val="single" w:sz="4" w:space="0" w:color="000000"/>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822" w:type="dxa"/>
            <w:gridSpan w:val="3"/>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怀化市旅游学校</w:t>
            </w:r>
          </w:p>
        </w:tc>
      </w:tr>
      <w:tr w:rsidR="0057632F" w:rsidTr="00A62C18">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64" w:type="dxa"/>
            <w:gridSpan w:val="2"/>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510"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57632F" w:rsidRDefault="0057632F" w:rsidP="007151DA">
            <w:pPr>
              <w:spacing w:line="320" w:lineRule="exact"/>
              <w:rPr>
                <w:rFonts w:eastAsia="仿宋_GB2312"/>
                <w:szCs w:val="21"/>
              </w:rPr>
            </w:pPr>
            <w:r>
              <w:rPr>
                <w:rFonts w:eastAsia="仿宋_GB2312"/>
                <w:szCs w:val="21"/>
              </w:rPr>
              <w:t>全年执行数</w:t>
            </w:r>
          </w:p>
        </w:tc>
        <w:tc>
          <w:tcPr>
            <w:tcW w:w="531" w:type="dxa"/>
            <w:tcBorders>
              <w:top w:val="nil"/>
              <w:left w:val="nil"/>
              <w:bottom w:val="single" w:sz="4" w:space="0" w:color="auto"/>
              <w:right w:val="single" w:sz="4" w:space="0" w:color="auto"/>
            </w:tcBorders>
            <w:shd w:val="clear" w:color="auto" w:fill="auto"/>
          </w:tcPr>
          <w:p w:rsidR="0057632F" w:rsidRDefault="0057632F" w:rsidP="007151DA">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57632F" w:rsidRDefault="0057632F" w:rsidP="007151DA">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57632F" w:rsidRDefault="0057632F" w:rsidP="007151DA">
            <w:pPr>
              <w:spacing w:line="320" w:lineRule="exact"/>
              <w:rPr>
                <w:rFonts w:eastAsia="仿宋_GB2312"/>
                <w:szCs w:val="21"/>
              </w:rPr>
            </w:pPr>
            <w:r>
              <w:rPr>
                <w:rFonts w:eastAsia="仿宋_GB2312"/>
                <w:szCs w:val="21"/>
              </w:rPr>
              <w:t>得分</w:t>
            </w:r>
          </w:p>
        </w:tc>
      </w:tr>
      <w:tr w:rsidR="0057632F" w:rsidTr="00A62C18">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7632F" w:rsidRDefault="0057632F" w:rsidP="007151DA">
            <w:pPr>
              <w:widowControl/>
              <w:spacing w:line="320" w:lineRule="exact"/>
              <w:jc w:val="left"/>
              <w:rPr>
                <w:rFonts w:eastAsia="仿宋_GB2312"/>
                <w:color w:val="000000"/>
                <w:kern w:val="0"/>
                <w:szCs w:val="21"/>
              </w:rPr>
            </w:pPr>
          </w:p>
        </w:tc>
        <w:tc>
          <w:tcPr>
            <w:tcW w:w="2264" w:type="dxa"/>
            <w:gridSpan w:val="2"/>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510" w:type="dxa"/>
            <w:tcBorders>
              <w:top w:val="nil"/>
              <w:left w:val="nil"/>
              <w:bottom w:val="single" w:sz="4" w:space="0" w:color="auto"/>
              <w:right w:val="single" w:sz="4" w:space="0" w:color="auto"/>
            </w:tcBorders>
            <w:shd w:val="clear" w:color="auto" w:fill="auto"/>
            <w:vAlign w:val="center"/>
          </w:tcPr>
          <w:p w:rsidR="0057632F" w:rsidRDefault="0057632F" w:rsidP="00A62C18">
            <w:pPr>
              <w:widowControl/>
              <w:spacing w:line="320" w:lineRule="exact"/>
              <w:jc w:val="left"/>
              <w:rPr>
                <w:rFonts w:eastAsia="仿宋_GB2312"/>
                <w:color w:val="000000"/>
                <w:kern w:val="0"/>
                <w:szCs w:val="21"/>
              </w:rPr>
            </w:pPr>
            <w:r>
              <w:rPr>
                <w:rFonts w:eastAsia="仿宋_GB2312"/>
                <w:color w:val="000000"/>
                <w:kern w:val="0"/>
                <w:szCs w:val="21"/>
              </w:rPr>
              <w:t xml:space="preserve">　</w:t>
            </w:r>
            <w:r w:rsidR="00A62C18">
              <w:rPr>
                <w:rFonts w:eastAsia="仿宋_GB2312" w:hint="eastAsia"/>
                <w:color w:val="000000"/>
                <w:kern w:val="0"/>
                <w:szCs w:val="21"/>
              </w:rPr>
              <w:t>200</w:t>
            </w:r>
            <w:r>
              <w:rPr>
                <w:rFonts w:eastAsia="仿宋_GB2312" w:hint="eastAsia"/>
                <w:color w:val="000000"/>
                <w:kern w:val="0"/>
                <w:szCs w:val="21"/>
              </w:rPr>
              <w:t>万</w:t>
            </w:r>
          </w:p>
        </w:tc>
        <w:tc>
          <w:tcPr>
            <w:tcW w:w="1134"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r w:rsidR="00A62C18">
              <w:rPr>
                <w:rFonts w:eastAsia="仿宋_GB2312" w:hint="eastAsia"/>
                <w:color w:val="000000"/>
                <w:kern w:val="0"/>
                <w:szCs w:val="21"/>
              </w:rPr>
              <w:t>200</w:t>
            </w:r>
            <w:r w:rsidR="00A62C18">
              <w:rPr>
                <w:rFonts w:eastAsia="仿宋_GB2312" w:hint="eastAsia"/>
                <w:color w:val="000000"/>
                <w:kern w:val="0"/>
                <w:szCs w:val="21"/>
              </w:rPr>
              <w:t>万</w:t>
            </w:r>
          </w:p>
        </w:tc>
        <w:tc>
          <w:tcPr>
            <w:tcW w:w="1134" w:type="dxa"/>
            <w:tcBorders>
              <w:top w:val="nil"/>
              <w:left w:val="nil"/>
              <w:bottom w:val="single" w:sz="4" w:space="0" w:color="auto"/>
              <w:right w:val="single" w:sz="4" w:space="0" w:color="auto"/>
            </w:tcBorders>
            <w:shd w:val="clear" w:color="auto" w:fill="auto"/>
            <w:vAlign w:val="center"/>
          </w:tcPr>
          <w:p w:rsidR="0057632F" w:rsidRDefault="0057632F" w:rsidP="00A62C18">
            <w:pPr>
              <w:widowControl/>
              <w:spacing w:line="320" w:lineRule="exact"/>
              <w:jc w:val="left"/>
              <w:rPr>
                <w:rFonts w:eastAsia="仿宋_GB2312"/>
                <w:color w:val="000000"/>
                <w:kern w:val="0"/>
                <w:szCs w:val="21"/>
              </w:rPr>
            </w:pPr>
            <w:r>
              <w:rPr>
                <w:rFonts w:eastAsia="仿宋_GB2312"/>
                <w:color w:val="000000"/>
                <w:kern w:val="0"/>
                <w:szCs w:val="21"/>
              </w:rPr>
              <w:t xml:space="preserve">　</w:t>
            </w:r>
            <w:r w:rsidR="00A62C18">
              <w:rPr>
                <w:rFonts w:eastAsia="仿宋_GB2312" w:hint="eastAsia"/>
                <w:color w:val="000000"/>
                <w:kern w:val="0"/>
                <w:szCs w:val="21"/>
              </w:rPr>
              <w:t>未完工（</w:t>
            </w:r>
            <w:r w:rsidR="00A62C18">
              <w:rPr>
                <w:rFonts w:eastAsia="仿宋_GB2312" w:hint="eastAsia"/>
                <w:color w:val="000000"/>
                <w:kern w:val="0"/>
                <w:szCs w:val="21"/>
              </w:rPr>
              <w:t>2021</w:t>
            </w:r>
            <w:r w:rsidR="00A62C18">
              <w:rPr>
                <w:rFonts w:eastAsia="仿宋_GB2312" w:hint="eastAsia"/>
                <w:color w:val="000000"/>
                <w:kern w:val="0"/>
                <w:szCs w:val="21"/>
              </w:rPr>
              <w:t>年正在进行中）</w:t>
            </w:r>
          </w:p>
        </w:tc>
        <w:tc>
          <w:tcPr>
            <w:tcW w:w="531"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7632F" w:rsidTr="00A62C18">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7632F" w:rsidRDefault="0057632F" w:rsidP="007151DA">
            <w:pPr>
              <w:widowControl/>
              <w:spacing w:line="320" w:lineRule="exact"/>
              <w:jc w:val="left"/>
              <w:rPr>
                <w:rFonts w:eastAsia="仿宋_GB2312"/>
                <w:color w:val="000000"/>
                <w:kern w:val="0"/>
                <w:szCs w:val="21"/>
              </w:rPr>
            </w:pPr>
          </w:p>
        </w:tc>
        <w:tc>
          <w:tcPr>
            <w:tcW w:w="2264" w:type="dxa"/>
            <w:gridSpan w:val="2"/>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510" w:type="dxa"/>
            <w:tcBorders>
              <w:top w:val="nil"/>
              <w:left w:val="nil"/>
              <w:bottom w:val="single" w:sz="4" w:space="0" w:color="auto"/>
              <w:right w:val="single" w:sz="4" w:space="0" w:color="auto"/>
            </w:tcBorders>
            <w:shd w:val="clear" w:color="auto" w:fill="auto"/>
            <w:vAlign w:val="center"/>
          </w:tcPr>
          <w:p w:rsidR="0057632F" w:rsidRDefault="0057632F" w:rsidP="00A62C1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7632F" w:rsidRDefault="0057632F" w:rsidP="00A62C1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7632F" w:rsidRDefault="0057632F" w:rsidP="00A62C1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 xml:space="preserve">　</w:t>
            </w:r>
          </w:p>
        </w:tc>
        <w:tc>
          <w:tcPr>
            <w:tcW w:w="531"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7632F" w:rsidTr="00A62C18">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7632F" w:rsidRDefault="0057632F" w:rsidP="007151DA">
            <w:pPr>
              <w:widowControl/>
              <w:spacing w:line="320" w:lineRule="exact"/>
              <w:jc w:val="left"/>
              <w:rPr>
                <w:rFonts w:eastAsia="仿宋_GB2312"/>
                <w:color w:val="000000"/>
                <w:kern w:val="0"/>
                <w:szCs w:val="21"/>
              </w:rPr>
            </w:pPr>
          </w:p>
        </w:tc>
        <w:tc>
          <w:tcPr>
            <w:tcW w:w="2264" w:type="dxa"/>
            <w:gridSpan w:val="2"/>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510"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31"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7632F" w:rsidTr="00A62C18">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57632F" w:rsidRDefault="0057632F" w:rsidP="007151DA">
            <w:pPr>
              <w:widowControl/>
              <w:spacing w:line="320" w:lineRule="exact"/>
              <w:jc w:val="left"/>
              <w:rPr>
                <w:rFonts w:eastAsia="仿宋_GB2312"/>
                <w:color w:val="000000"/>
                <w:kern w:val="0"/>
                <w:szCs w:val="21"/>
              </w:rPr>
            </w:pPr>
          </w:p>
        </w:tc>
        <w:tc>
          <w:tcPr>
            <w:tcW w:w="2264" w:type="dxa"/>
            <w:gridSpan w:val="2"/>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510" w:type="dxa"/>
            <w:tcBorders>
              <w:top w:val="nil"/>
              <w:left w:val="nil"/>
              <w:bottom w:val="single" w:sz="4" w:space="0" w:color="auto"/>
              <w:right w:val="single" w:sz="4" w:space="0" w:color="auto"/>
            </w:tcBorders>
            <w:shd w:val="clear" w:color="auto" w:fill="auto"/>
            <w:vAlign w:val="center"/>
          </w:tcPr>
          <w:p w:rsidR="0057632F" w:rsidRDefault="0057632F" w:rsidP="00A62C1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7632F" w:rsidRDefault="0057632F" w:rsidP="00A62C1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57632F" w:rsidRDefault="0057632F" w:rsidP="00A62C1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31"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57632F" w:rsidTr="007151DA">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年度总</w:t>
            </w:r>
          </w:p>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908" w:type="dxa"/>
            <w:gridSpan w:val="4"/>
            <w:tcBorders>
              <w:top w:val="single" w:sz="4" w:space="0" w:color="auto"/>
              <w:left w:val="nil"/>
              <w:bottom w:val="single" w:sz="4" w:space="0" w:color="auto"/>
              <w:right w:val="single" w:sz="4" w:space="0" w:color="000000"/>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56" w:type="dxa"/>
            <w:gridSpan w:val="4"/>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57632F" w:rsidTr="007151DA">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57632F" w:rsidRDefault="0057632F" w:rsidP="007151DA">
            <w:pPr>
              <w:widowControl/>
              <w:spacing w:line="320" w:lineRule="exact"/>
              <w:jc w:val="left"/>
              <w:rPr>
                <w:rFonts w:eastAsia="仿宋_GB2312"/>
                <w:color w:val="000000"/>
                <w:kern w:val="0"/>
                <w:szCs w:val="21"/>
              </w:rPr>
            </w:pPr>
          </w:p>
        </w:tc>
        <w:tc>
          <w:tcPr>
            <w:tcW w:w="4908" w:type="dxa"/>
            <w:gridSpan w:val="4"/>
            <w:tcBorders>
              <w:top w:val="single" w:sz="4" w:space="0" w:color="auto"/>
              <w:left w:val="nil"/>
              <w:bottom w:val="single" w:sz="4" w:space="0" w:color="auto"/>
              <w:right w:val="single" w:sz="4" w:space="0" w:color="000000"/>
            </w:tcBorders>
            <w:shd w:val="clear" w:color="auto" w:fill="auto"/>
            <w:vAlign w:val="center"/>
          </w:tcPr>
          <w:p w:rsidR="0057632F" w:rsidRDefault="0057632F" w:rsidP="00A62C18">
            <w:pPr>
              <w:widowControl/>
              <w:spacing w:line="320" w:lineRule="exact"/>
              <w:jc w:val="center"/>
              <w:rPr>
                <w:rFonts w:eastAsia="仿宋_GB2312"/>
                <w:color w:val="000000"/>
                <w:kern w:val="0"/>
                <w:szCs w:val="21"/>
              </w:rPr>
            </w:pPr>
            <w:r>
              <w:rPr>
                <w:rFonts w:eastAsia="仿宋_GB2312" w:hint="eastAsia"/>
                <w:color w:val="000000"/>
                <w:kern w:val="0"/>
                <w:szCs w:val="21"/>
              </w:rPr>
              <w:t>预期</w:t>
            </w:r>
            <w:r>
              <w:rPr>
                <w:rFonts w:eastAsia="仿宋_GB2312" w:hint="eastAsia"/>
                <w:color w:val="000000"/>
                <w:kern w:val="0"/>
                <w:szCs w:val="21"/>
              </w:rPr>
              <w:t>202</w:t>
            </w:r>
            <w:r w:rsidR="00A62C18">
              <w:rPr>
                <w:rFonts w:eastAsia="仿宋_GB2312" w:hint="eastAsia"/>
                <w:color w:val="000000"/>
                <w:kern w:val="0"/>
                <w:szCs w:val="21"/>
              </w:rPr>
              <w:t>1</w:t>
            </w:r>
            <w:r>
              <w:rPr>
                <w:rFonts w:eastAsia="仿宋_GB2312" w:hint="eastAsia"/>
                <w:color w:val="000000"/>
                <w:kern w:val="0"/>
                <w:szCs w:val="21"/>
              </w:rPr>
              <w:t>年</w:t>
            </w:r>
            <w:r w:rsidR="00A62C18">
              <w:rPr>
                <w:rFonts w:eastAsia="仿宋_GB2312" w:hint="eastAsia"/>
                <w:color w:val="000000"/>
                <w:kern w:val="0"/>
                <w:szCs w:val="21"/>
              </w:rPr>
              <w:t>底</w:t>
            </w:r>
            <w:r>
              <w:rPr>
                <w:rFonts w:eastAsia="仿宋_GB2312" w:hint="eastAsia"/>
                <w:color w:val="000000"/>
                <w:kern w:val="0"/>
                <w:szCs w:val="21"/>
              </w:rPr>
              <w:t>完工，不超预算，完工优质安全</w:t>
            </w:r>
          </w:p>
        </w:tc>
        <w:tc>
          <w:tcPr>
            <w:tcW w:w="3956" w:type="dxa"/>
            <w:gridSpan w:val="4"/>
            <w:tcBorders>
              <w:top w:val="single" w:sz="4" w:space="0" w:color="auto"/>
              <w:left w:val="nil"/>
              <w:bottom w:val="single" w:sz="4" w:space="0" w:color="auto"/>
              <w:right w:val="single" w:sz="4" w:space="0" w:color="auto"/>
            </w:tcBorders>
            <w:shd w:val="clear" w:color="auto" w:fill="auto"/>
            <w:vAlign w:val="center"/>
          </w:tcPr>
          <w:p w:rsidR="0057632F" w:rsidRDefault="0057632F" w:rsidP="00A62C18">
            <w:pPr>
              <w:widowControl/>
              <w:spacing w:line="320" w:lineRule="exact"/>
              <w:jc w:val="left"/>
              <w:rPr>
                <w:rFonts w:eastAsia="仿宋_GB2312"/>
                <w:color w:val="000000"/>
                <w:kern w:val="0"/>
                <w:szCs w:val="21"/>
              </w:rPr>
            </w:pPr>
            <w:r>
              <w:rPr>
                <w:rFonts w:eastAsia="仿宋_GB2312"/>
                <w:color w:val="000000"/>
                <w:kern w:val="0"/>
                <w:szCs w:val="21"/>
              </w:rPr>
              <w:t xml:space="preserve">　</w:t>
            </w:r>
            <w:r w:rsidR="00A62C18">
              <w:rPr>
                <w:rFonts w:eastAsia="仿宋_GB2312" w:hint="eastAsia"/>
                <w:color w:val="000000"/>
                <w:kern w:val="0"/>
                <w:szCs w:val="21"/>
              </w:rPr>
              <w:t>进行中</w:t>
            </w:r>
          </w:p>
        </w:tc>
      </w:tr>
      <w:tr w:rsidR="0057632F" w:rsidTr="00A62C18">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绩</w:t>
            </w:r>
          </w:p>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效</w:t>
            </w:r>
          </w:p>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指</w:t>
            </w:r>
          </w:p>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标</w:t>
            </w:r>
          </w:p>
        </w:tc>
        <w:tc>
          <w:tcPr>
            <w:tcW w:w="846" w:type="dxa"/>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418" w:type="dxa"/>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510" w:type="dxa"/>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年度</w:t>
            </w:r>
          </w:p>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实际</w:t>
            </w:r>
          </w:p>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531" w:type="dxa"/>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偏差原因</w:t>
            </w:r>
          </w:p>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分析及</w:t>
            </w:r>
          </w:p>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57632F" w:rsidTr="00A62C18">
        <w:trPr>
          <w:trHeight w:val="340"/>
          <w:jc w:val="center"/>
        </w:trPr>
        <w:tc>
          <w:tcPr>
            <w:tcW w:w="1135" w:type="dxa"/>
            <w:vMerge/>
            <w:tcBorders>
              <w:left w:val="single" w:sz="4" w:space="0" w:color="auto"/>
              <w:right w:val="single" w:sz="4" w:space="0" w:color="auto"/>
            </w:tcBorders>
            <w:shd w:val="clear" w:color="auto" w:fill="auto"/>
            <w:vAlign w:val="center"/>
          </w:tcPr>
          <w:p w:rsidR="0057632F" w:rsidRDefault="0057632F" w:rsidP="007151DA">
            <w:pPr>
              <w:spacing w:line="320" w:lineRule="exact"/>
              <w:jc w:val="center"/>
              <w:rPr>
                <w:rFonts w:eastAsia="仿宋_GB2312"/>
                <w:color w:val="000000"/>
                <w:kern w:val="0"/>
                <w:szCs w:val="21"/>
              </w:rPr>
            </w:pPr>
          </w:p>
        </w:tc>
        <w:tc>
          <w:tcPr>
            <w:tcW w:w="846" w:type="dxa"/>
            <w:vMerge w:val="restart"/>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产出</w:t>
            </w:r>
          </w:p>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指标</w:t>
            </w:r>
          </w:p>
          <w:p w:rsidR="0057632F" w:rsidRDefault="0057632F" w:rsidP="007151DA">
            <w:pPr>
              <w:widowControl/>
              <w:spacing w:line="320" w:lineRule="exact"/>
              <w:jc w:val="center"/>
              <w:rPr>
                <w:rFonts w:eastAsia="仿宋_GB2312"/>
                <w:color w:val="000000"/>
                <w:kern w:val="0"/>
                <w:szCs w:val="21"/>
              </w:rPr>
            </w:pPr>
          </w:p>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418" w:type="dxa"/>
            <w:vMerge w:val="restart"/>
            <w:tcBorders>
              <w:top w:val="single" w:sz="4" w:space="0" w:color="auto"/>
              <w:left w:val="nil"/>
              <w:right w:val="single" w:sz="4" w:space="0" w:color="auto"/>
            </w:tcBorders>
            <w:shd w:val="clear" w:color="auto" w:fill="auto"/>
            <w:vAlign w:val="center"/>
          </w:tcPr>
          <w:p w:rsidR="0057632F" w:rsidRDefault="0057632F" w:rsidP="007151DA">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510" w:type="dxa"/>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31" w:type="dxa"/>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ind w:firstLineChars="100" w:firstLine="210"/>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7632F" w:rsidRDefault="0057632F"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62C18" w:rsidTr="00A62C18">
        <w:trPr>
          <w:trHeight w:val="340"/>
          <w:jc w:val="center"/>
        </w:trPr>
        <w:tc>
          <w:tcPr>
            <w:tcW w:w="1135" w:type="dxa"/>
            <w:vMerge/>
            <w:tcBorders>
              <w:left w:val="single" w:sz="4" w:space="0" w:color="auto"/>
              <w:right w:val="single" w:sz="4" w:space="0" w:color="auto"/>
            </w:tcBorders>
            <w:shd w:val="clear" w:color="auto" w:fill="auto"/>
            <w:vAlign w:val="center"/>
          </w:tcPr>
          <w:p w:rsidR="00A62C18" w:rsidRDefault="00A62C18" w:rsidP="007151DA">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spacing w:line="320" w:lineRule="exact"/>
              <w:jc w:val="left"/>
              <w:rPr>
                <w:rFonts w:eastAsia="仿宋_GB2312"/>
                <w:color w:val="000000"/>
                <w:kern w:val="0"/>
                <w:szCs w:val="21"/>
              </w:rPr>
            </w:pPr>
          </w:p>
        </w:tc>
        <w:tc>
          <w:tcPr>
            <w:tcW w:w="1418" w:type="dxa"/>
            <w:vMerge/>
            <w:tcBorders>
              <w:left w:val="nil"/>
              <w:right w:val="single" w:sz="4" w:space="0" w:color="auto"/>
            </w:tcBorders>
            <w:shd w:val="clear" w:color="auto" w:fill="auto"/>
            <w:vAlign w:val="center"/>
          </w:tcPr>
          <w:p w:rsidR="00A62C18" w:rsidRDefault="00A62C18" w:rsidP="007151DA">
            <w:pPr>
              <w:widowControl/>
              <w:spacing w:line="320" w:lineRule="exact"/>
              <w:jc w:val="center"/>
              <w:rPr>
                <w:rFonts w:eastAsia="仿宋_GB2312"/>
                <w:color w:val="000000"/>
                <w:kern w:val="0"/>
                <w:szCs w:val="21"/>
              </w:rPr>
            </w:pPr>
          </w:p>
        </w:tc>
        <w:tc>
          <w:tcPr>
            <w:tcW w:w="1510"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31"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ind w:firstLineChars="100" w:firstLine="210"/>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62C18" w:rsidTr="00A62C18">
        <w:trPr>
          <w:trHeight w:val="340"/>
          <w:jc w:val="center"/>
        </w:trPr>
        <w:tc>
          <w:tcPr>
            <w:tcW w:w="1135" w:type="dxa"/>
            <w:vMerge/>
            <w:tcBorders>
              <w:left w:val="single" w:sz="4" w:space="0" w:color="auto"/>
              <w:right w:val="single" w:sz="4" w:space="0" w:color="auto"/>
            </w:tcBorders>
            <w:shd w:val="clear" w:color="auto" w:fill="auto"/>
            <w:vAlign w:val="center"/>
          </w:tcPr>
          <w:p w:rsidR="00A62C18" w:rsidRDefault="00A62C18" w:rsidP="007151DA">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spacing w:line="320" w:lineRule="exact"/>
              <w:jc w:val="left"/>
              <w:rPr>
                <w:rFonts w:eastAsia="仿宋_GB2312"/>
                <w:color w:val="000000"/>
                <w:kern w:val="0"/>
                <w:szCs w:val="21"/>
              </w:rPr>
            </w:pPr>
          </w:p>
        </w:tc>
        <w:tc>
          <w:tcPr>
            <w:tcW w:w="1418" w:type="dxa"/>
            <w:vMerge/>
            <w:tcBorders>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center"/>
              <w:rPr>
                <w:rFonts w:eastAsia="仿宋_GB2312"/>
                <w:color w:val="000000"/>
                <w:kern w:val="0"/>
                <w:szCs w:val="21"/>
              </w:rPr>
            </w:pPr>
          </w:p>
        </w:tc>
        <w:tc>
          <w:tcPr>
            <w:tcW w:w="1510"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31"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ind w:firstLineChars="100" w:firstLine="210"/>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62C18" w:rsidTr="00A62C18">
        <w:trPr>
          <w:trHeight w:val="340"/>
          <w:jc w:val="center"/>
        </w:trPr>
        <w:tc>
          <w:tcPr>
            <w:tcW w:w="1135" w:type="dxa"/>
            <w:vMerge/>
            <w:tcBorders>
              <w:left w:val="single" w:sz="4" w:space="0" w:color="auto"/>
              <w:right w:val="single" w:sz="4" w:space="0" w:color="auto"/>
            </w:tcBorders>
            <w:shd w:val="clear" w:color="auto" w:fill="auto"/>
            <w:vAlign w:val="center"/>
          </w:tcPr>
          <w:p w:rsidR="00A62C18" w:rsidRDefault="00A62C18" w:rsidP="007151DA">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510"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31"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ind w:firstLineChars="100" w:firstLine="210"/>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62C18" w:rsidTr="00A62C18">
        <w:trPr>
          <w:trHeight w:val="340"/>
          <w:jc w:val="center"/>
        </w:trPr>
        <w:tc>
          <w:tcPr>
            <w:tcW w:w="1135" w:type="dxa"/>
            <w:vMerge/>
            <w:tcBorders>
              <w:left w:val="single" w:sz="4" w:space="0" w:color="auto"/>
              <w:right w:val="single" w:sz="4" w:space="0" w:color="auto"/>
            </w:tcBorders>
            <w:shd w:val="clear" w:color="auto" w:fill="auto"/>
            <w:vAlign w:val="center"/>
          </w:tcPr>
          <w:p w:rsidR="00A62C18" w:rsidRDefault="00A62C18" w:rsidP="007151DA">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510"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31"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ind w:firstLineChars="100" w:firstLine="210"/>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62C18" w:rsidTr="00A62C18">
        <w:trPr>
          <w:trHeight w:val="340"/>
          <w:jc w:val="center"/>
        </w:trPr>
        <w:tc>
          <w:tcPr>
            <w:tcW w:w="1135" w:type="dxa"/>
            <w:vMerge/>
            <w:tcBorders>
              <w:left w:val="single" w:sz="4" w:space="0" w:color="auto"/>
              <w:right w:val="single" w:sz="4" w:space="0" w:color="auto"/>
            </w:tcBorders>
            <w:shd w:val="clear" w:color="auto" w:fill="auto"/>
            <w:vAlign w:val="center"/>
          </w:tcPr>
          <w:p w:rsidR="00A62C18" w:rsidRDefault="00A62C18" w:rsidP="007151DA">
            <w:pPr>
              <w:spacing w:line="320" w:lineRule="exact"/>
              <w:jc w:val="center"/>
              <w:rPr>
                <w:rFonts w:eastAsia="仿宋_GB2312"/>
                <w:color w:val="000000"/>
                <w:kern w:val="0"/>
                <w:szCs w:val="21"/>
              </w:rPr>
            </w:pPr>
          </w:p>
        </w:tc>
        <w:tc>
          <w:tcPr>
            <w:tcW w:w="846" w:type="dxa"/>
            <w:vMerge/>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510"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31"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ind w:firstLineChars="100" w:firstLine="210"/>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62C18" w:rsidTr="00A62C18">
        <w:trPr>
          <w:trHeight w:val="340"/>
          <w:jc w:val="center"/>
        </w:trPr>
        <w:tc>
          <w:tcPr>
            <w:tcW w:w="1135" w:type="dxa"/>
            <w:vMerge/>
            <w:tcBorders>
              <w:left w:val="single" w:sz="4" w:space="0" w:color="auto"/>
              <w:right w:val="single" w:sz="4" w:space="0" w:color="auto"/>
            </w:tcBorders>
            <w:shd w:val="clear" w:color="auto" w:fill="auto"/>
            <w:vAlign w:val="center"/>
          </w:tcPr>
          <w:p w:rsidR="00A62C18" w:rsidRDefault="00A62C18" w:rsidP="007151DA">
            <w:pPr>
              <w:spacing w:line="320" w:lineRule="exact"/>
              <w:jc w:val="center"/>
              <w:rPr>
                <w:rFonts w:eastAsia="仿宋_GB2312"/>
                <w:color w:val="000000"/>
                <w:kern w:val="0"/>
                <w:szCs w:val="21"/>
              </w:rPr>
            </w:pPr>
          </w:p>
        </w:tc>
        <w:tc>
          <w:tcPr>
            <w:tcW w:w="846" w:type="dxa"/>
            <w:vMerge w:val="restart"/>
            <w:tcBorders>
              <w:top w:val="single" w:sz="4" w:space="0" w:color="auto"/>
              <w:left w:val="nil"/>
              <w:right w:val="single" w:sz="4" w:space="0" w:color="auto"/>
            </w:tcBorders>
            <w:shd w:val="clear" w:color="auto" w:fill="auto"/>
            <w:vAlign w:val="center"/>
          </w:tcPr>
          <w:p w:rsidR="00A62C18" w:rsidRDefault="00A62C18" w:rsidP="007151DA">
            <w:pPr>
              <w:widowControl/>
              <w:spacing w:line="320" w:lineRule="exact"/>
              <w:jc w:val="center"/>
              <w:rPr>
                <w:rFonts w:eastAsia="仿宋_GB2312"/>
                <w:color w:val="000000"/>
                <w:kern w:val="0"/>
                <w:szCs w:val="21"/>
              </w:rPr>
            </w:pPr>
            <w:r>
              <w:rPr>
                <w:rFonts w:eastAsia="仿宋_GB2312"/>
                <w:color w:val="000000"/>
                <w:kern w:val="0"/>
                <w:szCs w:val="21"/>
              </w:rPr>
              <w:t>效益</w:t>
            </w:r>
          </w:p>
          <w:p w:rsidR="00A62C18" w:rsidRDefault="00A62C18" w:rsidP="007151DA">
            <w:pPr>
              <w:widowControl/>
              <w:spacing w:line="320" w:lineRule="exact"/>
              <w:jc w:val="center"/>
              <w:rPr>
                <w:rFonts w:eastAsia="仿宋_GB2312"/>
                <w:color w:val="000000"/>
                <w:kern w:val="0"/>
                <w:szCs w:val="21"/>
              </w:rPr>
            </w:pPr>
            <w:r>
              <w:rPr>
                <w:rFonts w:eastAsia="仿宋_GB2312"/>
                <w:color w:val="000000"/>
                <w:kern w:val="0"/>
                <w:szCs w:val="21"/>
              </w:rPr>
              <w:t>指标</w:t>
            </w:r>
          </w:p>
          <w:p w:rsidR="00A62C18" w:rsidRDefault="00A62C18" w:rsidP="007151DA">
            <w:pPr>
              <w:widowControl/>
              <w:spacing w:line="320" w:lineRule="exact"/>
              <w:jc w:val="left"/>
              <w:rPr>
                <w:rFonts w:eastAsia="仿宋_GB2312"/>
                <w:color w:val="000000"/>
                <w:kern w:val="0"/>
                <w:szCs w:val="21"/>
              </w:rPr>
            </w:pPr>
          </w:p>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A62C18" w:rsidRDefault="00A62C18" w:rsidP="007151DA">
            <w:pPr>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center"/>
              <w:rPr>
                <w:rFonts w:eastAsia="仿宋_GB2312"/>
                <w:color w:val="000000"/>
                <w:kern w:val="0"/>
                <w:szCs w:val="21"/>
              </w:rPr>
            </w:pPr>
            <w:r>
              <w:rPr>
                <w:rFonts w:eastAsia="仿宋_GB2312"/>
                <w:color w:val="000000"/>
                <w:kern w:val="0"/>
                <w:szCs w:val="21"/>
              </w:rPr>
              <w:t>经济效</w:t>
            </w:r>
          </w:p>
          <w:p w:rsidR="00A62C18" w:rsidRDefault="00A62C18" w:rsidP="007151DA">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510"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31"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ind w:firstLineChars="100" w:firstLine="210"/>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62C18" w:rsidTr="00A62C18">
        <w:trPr>
          <w:trHeight w:val="340"/>
          <w:jc w:val="center"/>
        </w:trPr>
        <w:tc>
          <w:tcPr>
            <w:tcW w:w="1135" w:type="dxa"/>
            <w:vMerge/>
            <w:tcBorders>
              <w:left w:val="single" w:sz="4" w:space="0" w:color="auto"/>
              <w:right w:val="single" w:sz="4" w:space="0" w:color="auto"/>
            </w:tcBorders>
            <w:shd w:val="clear" w:color="auto" w:fill="auto"/>
            <w:vAlign w:val="center"/>
          </w:tcPr>
          <w:p w:rsidR="00A62C18" w:rsidRDefault="00A62C18" w:rsidP="007151DA">
            <w:pPr>
              <w:spacing w:line="320" w:lineRule="exact"/>
              <w:jc w:val="center"/>
              <w:rPr>
                <w:rFonts w:eastAsia="仿宋_GB2312"/>
                <w:color w:val="000000"/>
                <w:kern w:val="0"/>
                <w:szCs w:val="21"/>
              </w:rPr>
            </w:pPr>
          </w:p>
        </w:tc>
        <w:tc>
          <w:tcPr>
            <w:tcW w:w="846" w:type="dxa"/>
            <w:vMerge/>
            <w:tcBorders>
              <w:left w:val="nil"/>
              <w:right w:val="single" w:sz="4" w:space="0" w:color="auto"/>
            </w:tcBorders>
            <w:shd w:val="clear" w:color="auto" w:fill="auto"/>
            <w:vAlign w:val="center"/>
          </w:tcPr>
          <w:p w:rsidR="00A62C18" w:rsidRDefault="00A62C18" w:rsidP="007151DA">
            <w:pPr>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center"/>
              <w:rPr>
                <w:rFonts w:eastAsia="仿宋_GB2312"/>
                <w:color w:val="000000"/>
                <w:kern w:val="0"/>
                <w:szCs w:val="21"/>
              </w:rPr>
            </w:pPr>
            <w:r>
              <w:rPr>
                <w:rFonts w:eastAsia="仿宋_GB2312"/>
                <w:color w:val="000000"/>
                <w:kern w:val="0"/>
                <w:szCs w:val="21"/>
              </w:rPr>
              <w:t>社会效</w:t>
            </w:r>
          </w:p>
          <w:p w:rsidR="00A62C18" w:rsidRDefault="00A62C18" w:rsidP="007151DA">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510"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31"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ind w:firstLineChars="100" w:firstLine="210"/>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62C18" w:rsidTr="00A62C18">
        <w:trPr>
          <w:trHeight w:val="340"/>
          <w:jc w:val="center"/>
        </w:trPr>
        <w:tc>
          <w:tcPr>
            <w:tcW w:w="1135" w:type="dxa"/>
            <w:vMerge/>
            <w:tcBorders>
              <w:left w:val="single" w:sz="4" w:space="0" w:color="auto"/>
              <w:right w:val="single" w:sz="4" w:space="0" w:color="auto"/>
            </w:tcBorders>
            <w:shd w:val="clear" w:color="auto" w:fill="auto"/>
            <w:vAlign w:val="center"/>
          </w:tcPr>
          <w:p w:rsidR="00A62C18" w:rsidRDefault="00A62C18" w:rsidP="007151DA">
            <w:pPr>
              <w:spacing w:line="320" w:lineRule="exact"/>
              <w:jc w:val="center"/>
              <w:rPr>
                <w:rFonts w:eastAsia="仿宋_GB2312"/>
                <w:color w:val="000000"/>
                <w:kern w:val="0"/>
                <w:szCs w:val="21"/>
              </w:rPr>
            </w:pPr>
          </w:p>
        </w:tc>
        <w:tc>
          <w:tcPr>
            <w:tcW w:w="846" w:type="dxa"/>
            <w:vMerge/>
            <w:tcBorders>
              <w:left w:val="nil"/>
              <w:right w:val="single" w:sz="4" w:space="0" w:color="auto"/>
            </w:tcBorders>
            <w:shd w:val="clear" w:color="auto" w:fill="auto"/>
            <w:vAlign w:val="center"/>
          </w:tcPr>
          <w:p w:rsidR="00A62C18" w:rsidRDefault="00A62C18" w:rsidP="007151DA">
            <w:pPr>
              <w:spacing w:line="320" w:lineRule="exact"/>
              <w:jc w:val="left"/>
              <w:rPr>
                <w:rFonts w:eastAsia="仿宋_GB2312"/>
                <w:color w:val="000000"/>
                <w:kern w:val="0"/>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62C18" w:rsidRDefault="00A62C18" w:rsidP="007151DA">
            <w:pPr>
              <w:widowControl/>
              <w:spacing w:line="320" w:lineRule="exact"/>
              <w:jc w:val="center"/>
              <w:rPr>
                <w:rFonts w:eastAsia="仿宋_GB2312"/>
                <w:color w:val="000000"/>
                <w:kern w:val="0"/>
                <w:szCs w:val="21"/>
              </w:rPr>
            </w:pPr>
            <w:r>
              <w:rPr>
                <w:rFonts w:eastAsia="仿宋_GB2312"/>
                <w:color w:val="000000"/>
                <w:kern w:val="0"/>
                <w:szCs w:val="21"/>
              </w:rPr>
              <w:t>生态效</w:t>
            </w:r>
          </w:p>
          <w:p w:rsidR="00A62C18" w:rsidRDefault="00A62C18" w:rsidP="007151DA">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ind w:firstLineChars="100" w:firstLine="210"/>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62C18" w:rsidTr="00A62C18">
        <w:trPr>
          <w:trHeight w:val="340"/>
          <w:jc w:val="center"/>
        </w:trPr>
        <w:tc>
          <w:tcPr>
            <w:tcW w:w="1135" w:type="dxa"/>
            <w:vMerge/>
            <w:tcBorders>
              <w:left w:val="single" w:sz="4" w:space="0" w:color="auto"/>
              <w:right w:val="single" w:sz="4" w:space="0" w:color="auto"/>
            </w:tcBorders>
            <w:shd w:val="clear" w:color="auto" w:fill="auto"/>
            <w:vAlign w:val="center"/>
          </w:tcPr>
          <w:p w:rsidR="00A62C18" w:rsidRDefault="00A62C18" w:rsidP="007151DA">
            <w:pPr>
              <w:widowControl/>
              <w:spacing w:line="320" w:lineRule="exact"/>
              <w:jc w:val="center"/>
              <w:rPr>
                <w:rFonts w:eastAsia="仿宋_GB2312"/>
                <w:color w:val="000000"/>
                <w:kern w:val="0"/>
                <w:szCs w:val="21"/>
              </w:rPr>
            </w:pPr>
          </w:p>
        </w:tc>
        <w:tc>
          <w:tcPr>
            <w:tcW w:w="846" w:type="dxa"/>
            <w:vMerge/>
            <w:tcBorders>
              <w:left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418" w:type="dxa"/>
            <w:tcBorders>
              <w:top w:val="single" w:sz="4" w:space="0" w:color="auto"/>
              <w:left w:val="single" w:sz="4" w:space="0" w:color="auto"/>
              <w:right w:val="single" w:sz="4" w:space="0" w:color="auto"/>
            </w:tcBorders>
            <w:shd w:val="clear" w:color="auto" w:fill="auto"/>
            <w:vAlign w:val="center"/>
          </w:tcPr>
          <w:p w:rsidR="00A62C18" w:rsidRDefault="00A62C18" w:rsidP="007151DA">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A62C18" w:rsidRDefault="00A62C18" w:rsidP="007151DA">
            <w:pPr>
              <w:widowControl/>
              <w:spacing w:line="320" w:lineRule="exact"/>
              <w:ind w:firstLineChars="100" w:firstLine="210"/>
              <w:jc w:val="left"/>
              <w:rPr>
                <w:rFonts w:eastAsia="仿宋_GB2312"/>
                <w:color w:val="000000"/>
                <w:kern w:val="0"/>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62C18" w:rsidTr="00A62C18">
        <w:trPr>
          <w:trHeight w:val="340"/>
          <w:jc w:val="center"/>
        </w:trPr>
        <w:tc>
          <w:tcPr>
            <w:tcW w:w="1135" w:type="dxa"/>
            <w:vMerge/>
            <w:tcBorders>
              <w:left w:val="single" w:sz="4" w:space="0" w:color="auto"/>
              <w:right w:val="single" w:sz="4" w:space="0" w:color="auto"/>
            </w:tcBorders>
            <w:shd w:val="clear" w:color="auto" w:fill="auto"/>
            <w:vAlign w:val="center"/>
          </w:tcPr>
          <w:p w:rsidR="00A62C18" w:rsidRDefault="00A62C18" w:rsidP="007151DA">
            <w:pPr>
              <w:spacing w:line="320" w:lineRule="exact"/>
              <w:jc w:val="left"/>
              <w:rPr>
                <w:rFonts w:eastAsia="仿宋_GB2312"/>
                <w:color w:val="000000"/>
                <w:kern w:val="0"/>
                <w:szCs w:val="21"/>
              </w:rPr>
            </w:pPr>
          </w:p>
        </w:tc>
        <w:tc>
          <w:tcPr>
            <w:tcW w:w="846" w:type="dxa"/>
            <w:tcBorders>
              <w:top w:val="nil"/>
              <w:left w:val="nil"/>
              <w:right w:val="single" w:sz="4" w:space="0" w:color="auto"/>
            </w:tcBorders>
            <w:shd w:val="clear" w:color="auto" w:fill="auto"/>
            <w:vAlign w:val="center"/>
          </w:tcPr>
          <w:p w:rsidR="00A62C18" w:rsidRDefault="00A62C18" w:rsidP="007151DA">
            <w:pPr>
              <w:widowControl/>
              <w:spacing w:line="320" w:lineRule="exact"/>
              <w:jc w:val="center"/>
              <w:rPr>
                <w:rFonts w:eastAsia="仿宋_GB2312"/>
                <w:color w:val="000000"/>
                <w:kern w:val="0"/>
                <w:szCs w:val="21"/>
              </w:rPr>
            </w:pPr>
            <w:r>
              <w:rPr>
                <w:rFonts w:eastAsia="仿宋_GB2312"/>
                <w:color w:val="000000"/>
                <w:kern w:val="0"/>
                <w:szCs w:val="21"/>
              </w:rPr>
              <w:t>满意度</w:t>
            </w:r>
          </w:p>
          <w:p w:rsidR="00A62C18" w:rsidRDefault="00A62C18" w:rsidP="007151DA">
            <w:pPr>
              <w:widowControl/>
              <w:spacing w:line="320" w:lineRule="exact"/>
              <w:jc w:val="center"/>
              <w:rPr>
                <w:rFonts w:eastAsia="仿宋_GB2312"/>
                <w:color w:val="000000"/>
                <w:kern w:val="0"/>
                <w:szCs w:val="21"/>
              </w:rPr>
            </w:pPr>
            <w:r>
              <w:rPr>
                <w:rFonts w:eastAsia="仿宋_GB2312"/>
                <w:color w:val="000000"/>
                <w:kern w:val="0"/>
                <w:szCs w:val="21"/>
              </w:rPr>
              <w:t>指标</w:t>
            </w:r>
          </w:p>
          <w:p w:rsidR="00A62C18" w:rsidRDefault="00A62C18" w:rsidP="007151DA">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hint="eastAsia"/>
                <w:color w:val="000000"/>
                <w:kern w:val="0"/>
                <w:szCs w:val="21"/>
              </w:rPr>
              <w:t>2</w:t>
            </w:r>
            <w:r>
              <w:rPr>
                <w:rFonts w:eastAsia="仿宋_GB2312"/>
                <w:color w:val="000000"/>
                <w:kern w:val="0"/>
                <w:szCs w:val="21"/>
              </w:rPr>
              <w:t>0</w:t>
            </w:r>
            <w:r>
              <w:rPr>
                <w:rFonts w:eastAsia="仿宋_GB2312"/>
                <w:color w:val="000000"/>
                <w:kern w:val="0"/>
                <w:szCs w:val="21"/>
              </w:rPr>
              <w:t>分）</w:t>
            </w:r>
          </w:p>
        </w:tc>
        <w:tc>
          <w:tcPr>
            <w:tcW w:w="1418" w:type="dxa"/>
            <w:tcBorders>
              <w:top w:val="nil"/>
              <w:left w:val="nil"/>
              <w:right w:val="single" w:sz="4" w:space="0" w:color="auto"/>
            </w:tcBorders>
            <w:shd w:val="clear" w:color="auto" w:fill="auto"/>
            <w:vAlign w:val="center"/>
          </w:tcPr>
          <w:p w:rsidR="00A62C18" w:rsidRDefault="00A62C18" w:rsidP="007151DA">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510" w:type="dxa"/>
            <w:tcBorders>
              <w:top w:val="nil"/>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531" w:type="dxa"/>
            <w:tcBorders>
              <w:top w:val="nil"/>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ind w:firstLineChars="100" w:firstLine="210"/>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62C18" w:rsidTr="007151DA">
        <w:trPr>
          <w:trHeight w:val="340"/>
          <w:jc w:val="center"/>
        </w:trPr>
        <w:tc>
          <w:tcPr>
            <w:tcW w:w="7177"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A62C18" w:rsidRDefault="00A62C18" w:rsidP="007151DA">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531" w:type="dxa"/>
            <w:tcBorders>
              <w:top w:val="nil"/>
              <w:left w:val="nil"/>
              <w:bottom w:val="single" w:sz="4" w:space="0" w:color="auto"/>
              <w:right w:val="single" w:sz="4" w:space="0" w:color="auto"/>
            </w:tcBorders>
            <w:shd w:val="clear" w:color="auto" w:fill="auto"/>
            <w:vAlign w:val="center"/>
          </w:tcPr>
          <w:p w:rsidR="00A62C18" w:rsidRDefault="00A62C18" w:rsidP="00A62C18">
            <w:pPr>
              <w:widowControl/>
              <w:spacing w:line="320" w:lineRule="exact"/>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A62C18" w:rsidRDefault="00A62C18" w:rsidP="007151DA">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57632F" w:rsidRDefault="0057632F" w:rsidP="0057632F">
      <w:pPr>
        <w:spacing w:beforeLines="50" w:line="320" w:lineRule="exact"/>
        <w:ind w:firstLineChars="50" w:firstLine="120"/>
        <w:rPr>
          <w:rFonts w:eastAsia="仿宋_GB2312" w:hint="eastAsia"/>
          <w:sz w:val="24"/>
        </w:rPr>
      </w:pPr>
      <w:r>
        <w:rPr>
          <w:rFonts w:eastAsia="仿宋_GB2312"/>
          <w:sz w:val="24"/>
        </w:rPr>
        <w:lastRenderedPageBreak/>
        <w:t>填表人：</w:t>
      </w:r>
      <w:r>
        <w:rPr>
          <w:rFonts w:eastAsia="仿宋_GB2312" w:hint="eastAsia"/>
          <w:sz w:val="24"/>
        </w:rPr>
        <w:t>肖琴</w:t>
      </w:r>
      <w:r>
        <w:rPr>
          <w:rFonts w:eastAsia="仿宋_GB2312"/>
          <w:sz w:val="24"/>
        </w:rPr>
        <w:t xml:space="preserve">  </w:t>
      </w:r>
      <w:r>
        <w:rPr>
          <w:rFonts w:eastAsia="仿宋_GB2312" w:hint="eastAsia"/>
          <w:sz w:val="24"/>
        </w:rPr>
        <w:t xml:space="preserve">              </w:t>
      </w:r>
      <w:r>
        <w:rPr>
          <w:rFonts w:eastAsia="仿宋_GB2312"/>
          <w:sz w:val="24"/>
        </w:rPr>
        <w:t>填报日期：</w:t>
      </w:r>
      <w:r>
        <w:rPr>
          <w:rFonts w:eastAsia="仿宋_GB2312" w:hint="eastAsia"/>
          <w:sz w:val="24"/>
        </w:rPr>
        <w:t>2021.6.24</w:t>
      </w:r>
      <w:r>
        <w:rPr>
          <w:rFonts w:eastAsia="仿宋_GB2312"/>
          <w:sz w:val="24"/>
        </w:rPr>
        <w:t xml:space="preserve"> </w:t>
      </w:r>
    </w:p>
    <w:p w:rsidR="0057632F" w:rsidRDefault="0057632F" w:rsidP="0057632F">
      <w:pPr>
        <w:spacing w:beforeLines="50" w:line="320" w:lineRule="exact"/>
        <w:rPr>
          <w:rFonts w:eastAsia="仿宋_GB2312"/>
          <w:sz w:val="24"/>
        </w:rPr>
      </w:pPr>
      <w:r>
        <w:rPr>
          <w:rFonts w:eastAsia="仿宋_GB2312"/>
          <w:sz w:val="24"/>
        </w:rPr>
        <w:t xml:space="preserve"> </w:t>
      </w:r>
      <w:r>
        <w:rPr>
          <w:rFonts w:eastAsia="仿宋_GB2312"/>
          <w:sz w:val="24"/>
        </w:rPr>
        <w:t>联系电话：</w:t>
      </w:r>
      <w:r>
        <w:rPr>
          <w:rFonts w:eastAsia="仿宋_GB2312" w:hint="eastAsia"/>
          <w:sz w:val="24"/>
        </w:rPr>
        <w:t>17774388675</w:t>
      </w:r>
      <w:r>
        <w:rPr>
          <w:rFonts w:eastAsia="仿宋_GB2312"/>
          <w:sz w:val="24"/>
        </w:rPr>
        <w:t xml:space="preserve">  </w:t>
      </w:r>
      <w:r>
        <w:rPr>
          <w:rFonts w:eastAsia="仿宋_GB2312" w:hint="eastAsia"/>
          <w:sz w:val="24"/>
        </w:rPr>
        <w:t xml:space="preserve">    </w:t>
      </w:r>
      <w:r>
        <w:rPr>
          <w:rFonts w:eastAsia="仿宋_GB2312"/>
          <w:sz w:val="24"/>
        </w:rPr>
        <w:t>单位负责人签字：</w:t>
      </w:r>
      <w:r>
        <w:rPr>
          <w:rFonts w:eastAsia="仿宋_GB2312" w:hint="eastAsia"/>
          <w:sz w:val="24"/>
        </w:rPr>
        <w:t>曾新东</w:t>
      </w:r>
    </w:p>
    <w:p w:rsidR="0057632F" w:rsidRDefault="0057632F" w:rsidP="006745B8">
      <w:pPr>
        <w:widowControl/>
        <w:spacing w:line="400" w:lineRule="exact"/>
        <w:jc w:val="left"/>
        <w:rPr>
          <w:rFonts w:eastAsia="黑体" w:hint="eastAsia"/>
          <w:sz w:val="32"/>
          <w:szCs w:val="32"/>
        </w:rPr>
      </w:pPr>
    </w:p>
    <w:p w:rsidR="0057632F" w:rsidRDefault="0057632F">
      <w:pPr>
        <w:spacing w:line="600" w:lineRule="exact"/>
        <w:jc w:val="center"/>
        <w:rPr>
          <w:rFonts w:eastAsia="黑体" w:hint="eastAsia"/>
          <w:sz w:val="32"/>
          <w:szCs w:val="32"/>
        </w:rPr>
      </w:pPr>
    </w:p>
    <w:p w:rsidR="0057632F" w:rsidRDefault="0057632F">
      <w:pPr>
        <w:spacing w:line="600" w:lineRule="exact"/>
        <w:jc w:val="center"/>
        <w:rPr>
          <w:rFonts w:eastAsia="黑体" w:hint="eastAsia"/>
          <w:sz w:val="32"/>
          <w:szCs w:val="32"/>
        </w:rPr>
      </w:pPr>
    </w:p>
    <w:p w:rsidR="0057632F" w:rsidRDefault="0057632F">
      <w:pPr>
        <w:spacing w:line="600" w:lineRule="exact"/>
        <w:jc w:val="center"/>
        <w:rPr>
          <w:rFonts w:eastAsia="黑体" w:hint="eastAsia"/>
          <w:sz w:val="32"/>
          <w:szCs w:val="32"/>
        </w:rPr>
      </w:pPr>
    </w:p>
    <w:p w:rsidR="0057632F" w:rsidRDefault="0057632F">
      <w:pPr>
        <w:spacing w:line="600" w:lineRule="exact"/>
        <w:jc w:val="center"/>
        <w:rPr>
          <w:rFonts w:eastAsia="黑体" w:hint="eastAsia"/>
          <w:sz w:val="32"/>
          <w:szCs w:val="32"/>
        </w:rPr>
      </w:pPr>
    </w:p>
    <w:p w:rsidR="0057632F" w:rsidRDefault="0057632F">
      <w:pPr>
        <w:spacing w:line="600" w:lineRule="exact"/>
        <w:jc w:val="center"/>
        <w:rPr>
          <w:rFonts w:eastAsia="黑体" w:hint="eastAsia"/>
          <w:sz w:val="32"/>
          <w:szCs w:val="32"/>
        </w:rPr>
      </w:pPr>
    </w:p>
    <w:p w:rsidR="00A62C18" w:rsidRDefault="00A62C18">
      <w:pPr>
        <w:spacing w:line="600" w:lineRule="exact"/>
        <w:jc w:val="center"/>
        <w:rPr>
          <w:rFonts w:eastAsia="黑体" w:hint="eastAsia"/>
          <w:sz w:val="32"/>
          <w:szCs w:val="32"/>
        </w:rPr>
      </w:pPr>
    </w:p>
    <w:p w:rsidR="00A62C18" w:rsidRDefault="00A62C18">
      <w:pPr>
        <w:spacing w:line="600" w:lineRule="exact"/>
        <w:jc w:val="center"/>
        <w:rPr>
          <w:rFonts w:eastAsia="黑体" w:hint="eastAsia"/>
          <w:sz w:val="32"/>
          <w:szCs w:val="32"/>
        </w:rPr>
      </w:pPr>
    </w:p>
    <w:p w:rsidR="00A62C18" w:rsidRDefault="00A62C18">
      <w:pPr>
        <w:spacing w:line="600" w:lineRule="exact"/>
        <w:jc w:val="center"/>
        <w:rPr>
          <w:rFonts w:eastAsia="黑体" w:hint="eastAsia"/>
          <w:sz w:val="32"/>
          <w:szCs w:val="32"/>
        </w:rPr>
      </w:pPr>
    </w:p>
    <w:p w:rsidR="00A62C18" w:rsidRDefault="00A62C18">
      <w:pPr>
        <w:spacing w:line="600" w:lineRule="exact"/>
        <w:jc w:val="center"/>
        <w:rPr>
          <w:rFonts w:eastAsia="黑体" w:hint="eastAsia"/>
          <w:sz w:val="32"/>
          <w:szCs w:val="32"/>
        </w:rPr>
      </w:pPr>
    </w:p>
    <w:p w:rsidR="00A62C18" w:rsidRDefault="00A62C18">
      <w:pPr>
        <w:spacing w:line="600" w:lineRule="exact"/>
        <w:jc w:val="center"/>
        <w:rPr>
          <w:rFonts w:eastAsia="黑体" w:hint="eastAsia"/>
          <w:sz w:val="32"/>
          <w:szCs w:val="32"/>
        </w:rPr>
      </w:pPr>
    </w:p>
    <w:p w:rsidR="00A62C18" w:rsidRDefault="00A62C18">
      <w:pPr>
        <w:spacing w:line="600" w:lineRule="exact"/>
        <w:jc w:val="center"/>
        <w:rPr>
          <w:rFonts w:eastAsia="黑体" w:hint="eastAsia"/>
          <w:sz w:val="32"/>
          <w:szCs w:val="32"/>
        </w:rPr>
      </w:pPr>
    </w:p>
    <w:p w:rsidR="00A62C18" w:rsidRDefault="00A62C18">
      <w:pPr>
        <w:spacing w:line="600" w:lineRule="exact"/>
        <w:jc w:val="center"/>
        <w:rPr>
          <w:rFonts w:eastAsia="黑体" w:hint="eastAsia"/>
          <w:sz w:val="32"/>
          <w:szCs w:val="32"/>
        </w:rPr>
      </w:pPr>
    </w:p>
    <w:p w:rsidR="00A62C18" w:rsidRDefault="00A62C18">
      <w:pPr>
        <w:spacing w:line="600" w:lineRule="exact"/>
        <w:jc w:val="center"/>
        <w:rPr>
          <w:rFonts w:eastAsia="黑体" w:hint="eastAsia"/>
          <w:sz w:val="32"/>
          <w:szCs w:val="32"/>
        </w:rPr>
      </w:pPr>
    </w:p>
    <w:p w:rsidR="00A62C18" w:rsidRDefault="00A62C18">
      <w:pPr>
        <w:spacing w:line="600" w:lineRule="exact"/>
        <w:jc w:val="center"/>
        <w:rPr>
          <w:rFonts w:eastAsia="黑体" w:hint="eastAsia"/>
          <w:sz w:val="32"/>
          <w:szCs w:val="32"/>
        </w:rPr>
      </w:pPr>
    </w:p>
    <w:p w:rsidR="00A62C18" w:rsidRDefault="00A62C18">
      <w:pPr>
        <w:spacing w:line="600" w:lineRule="exact"/>
        <w:jc w:val="center"/>
        <w:rPr>
          <w:rFonts w:eastAsia="黑体" w:hint="eastAsia"/>
          <w:sz w:val="32"/>
          <w:szCs w:val="32"/>
        </w:rPr>
      </w:pPr>
    </w:p>
    <w:p w:rsidR="00A62C18" w:rsidRDefault="00A62C18">
      <w:pPr>
        <w:spacing w:line="600" w:lineRule="exact"/>
        <w:jc w:val="center"/>
        <w:rPr>
          <w:rFonts w:eastAsia="黑体" w:hint="eastAsia"/>
          <w:sz w:val="32"/>
          <w:szCs w:val="32"/>
        </w:rPr>
      </w:pPr>
    </w:p>
    <w:p w:rsidR="00A62C18" w:rsidRDefault="00A62C18">
      <w:pPr>
        <w:spacing w:line="600" w:lineRule="exact"/>
        <w:jc w:val="center"/>
        <w:rPr>
          <w:rFonts w:eastAsia="黑体" w:hint="eastAsia"/>
          <w:sz w:val="32"/>
          <w:szCs w:val="32"/>
        </w:rPr>
      </w:pPr>
    </w:p>
    <w:p w:rsidR="00A62C18" w:rsidRDefault="00A62C18">
      <w:pPr>
        <w:spacing w:line="600" w:lineRule="exact"/>
        <w:jc w:val="center"/>
        <w:rPr>
          <w:rFonts w:eastAsia="黑体" w:hint="eastAsia"/>
          <w:sz w:val="32"/>
          <w:szCs w:val="32"/>
        </w:rPr>
      </w:pPr>
    </w:p>
    <w:p w:rsidR="00A62C18" w:rsidRDefault="00A62C18">
      <w:pPr>
        <w:spacing w:line="600" w:lineRule="exact"/>
        <w:jc w:val="center"/>
        <w:rPr>
          <w:rFonts w:eastAsia="黑体" w:hint="eastAsia"/>
          <w:sz w:val="32"/>
          <w:szCs w:val="32"/>
        </w:rPr>
      </w:pPr>
    </w:p>
    <w:p w:rsidR="0057632F" w:rsidRDefault="0057632F">
      <w:pPr>
        <w:spacing w:line="600" w:lineRule="exact"/>
        <w:jc w:val="center"/>
        <w:rPr>
          <w:rFonts w:eastAsia="黑体" w:hint="eastAsia"/>
          <w:sz w:val="32"/>
          <w:szCs w:val="32"/>
        </w:rPr>
      </w:pPr>
    </w:p>
    <w:p w:rsidR="0057632F" w:rsidRDefault="0057632F">
      <w:pPr>
        <w:spacing w:line="600" w:lineRule="exact"/>
        <w:jc w:val="center"/>
        <w:rPr>
          <w:rFonts w:eastAsia="黑体" w:hint="eastAsia"/>
          <w:sz w:val="32"/>
          <w:szCs w:val="32"/>
        </w:rPr>
      </w:pPr>
    </w:p>
    <w:p w:rsidR="009156DC" w:rsidRDefault="00EF39C0">
      <w:pPr>
        <w:spacing w:line="600" w:lineRule="exact"/>
        <w:jc w:val="center"/>
        <w:rPr>
          <w:rFonts w:eastAsia="方正小标宋_GBK"/>
          <w:sz w:val="36"/>
          <w:szCs w:val="36"/>
        </w:rPr>
      </w:pPr>
      <w:r>
        <w:rPr>
          <w:rFonts w:eastAsia="方正小标宋_GBK"/>
          <w:sz w:val="36"/>
          <w:szCs w:val="36"/>
        </w:rPr>
        <w:lastRenderedPageBreak/>
        <w:t>预算支出绩效评价报告</w:t>
      </w:r>
    </w:p>
    <w:p w:rsidR="009156DC" w:rsidRDefault="009156DC">
      <w:pPr>
        <w:spacing w:line="360" w:lineRule="exact"/>
        <w:rPr>
          <w:rFonts w:eastAsia="黑体"/>
          <w:kern w:val="0"/>
          <w:sz w:val="32"/>
          <w:szCs w:val="32"/>
        </w:rPr>
      </w:pPr>
    </w:p>
    <w:p w:rsidR="009156DC" w:rsidRDefault="00EF39C0">
      <w:pPr>
        <w:spacing w:line="600" w:lineRule="exact"/>
        <w:ind w:firstLineChars="200" w:firstLine="640"/>
        <w:rPr>
          <w:rFonts w:eastAsia="黑体"/>
          <w:sz w:val="32"/>
          <w:szCs w:val="32"/>
        </w:rPr>
      </w:pPr>
      <w:r>
        <w:rPr>
          <w:rFonts w:eastAsia="黑体"/>
          <w:sz w:val="32"/>
          <w:szCs w:val="32"/>
        </w:rPr>
        <w:t>一、预算支出基本情况</w:t>
      </w:r>
    </w:p>
    <w:p w:rsidR="006B49A9" w:rsidRDefault="00EF39C0" w:rsidP="006B49A9">
      <w:pPr>
        <w:pStyle w:val="Default"/>
        <w:ind w:firstLineChars="200" w:firstLine="643"/>
        <w:rPr>
          <w:rFonts w:eastAsia="楷体_GB2312"/>
          <w:b/>
          <w:sz w:val="32"/>
          <w:szCs w:val="32"/>
        </w:rPr>
      </w:pPr>
      <w:r>
        <w:rPr>
          <w:rFonts w:eastAsia="楷体_GB2312"/>
          <w:b/>
          <w:sz w:val="32"/>
          <w:szCs w:val="32"/>
        </w:rPr>
        <w:t>（一）预算支出概况。</w:t>
      </w:r>
    </w:p>
    <w:p w:rsidR="006B49A9" w:rsidRPr="00750A70" w:rsidRDefault="00537686" w:rsidP="006B49A9">
      <w:pPr>
        <w:pStyle w:val="Defaul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20</w:t>
      </w:r>
      <w:r w:rsidR="006B49A9">
        <w:rPr>
          <w:rFonts w:asciiTheme="minorEastAsia" w:eastAsiaTheme="minorEastAsia" w:hAnsiTheme="minorEastAsia" w:hint="eastAsia"/>
          <w:sz w:val="28"/>
          <w:szCs w:val="28"/>
        </w:rPr>
        <w:t>20</w:t>
      </w:r>
      <w:r w:rsidR="006B49A9" w:rsidRPr="0054186D">
        <w:rPr>
          <w:rFonts w:asciiTheme="minorEastAsia" w:eastAsiaTheme="minorEastAsia" w:hAnsiTheme="minorEastAsia" w:hint="eastAsia"/>
          <w:sz w:val="28"/>
          <w:szCs w:val="28"/>
        </w:rPr>
        <w:t>年度</w:t>
      </w:r>
      <w:r w:rsidR="006B49A9">
        <w:rPr>
          <w:rFonts w:asciiTheme="minorEastAsia" w:eastAsiaTheme="minorEastAsia" w:hAnsiTheme="minorEastAsia" w:hint="eastAsia"/>
          <w:sz w:val="28"/>
          <w:szCs w:val="28"/>
        </w:rPr>
        <w:t>怀化市旅游学校</w:t>
      </w:r>
      <w:r w:rsidR="006B49A9" w:rsidRPr="0054186D">
        <w:rPr>
          <w:rFonts w:asciiTheme="minorEastAsia" w:eastAsiaTheme="minorEastAsia" w:hAnsiTheme="minorEastAsia"/>
          <w:sz w:val="28"/>
          <w:szCs w:val="28"/>
        </w:rPr>
        <w:t>预算</w:t>
      </w:r>
      <w:r w:rsidR="006B49A9" w:rsidRPr="0054186D">
        <w:rPr>
          <w:rFonts w:asciiTheme="minorEastAsia" w:eastAsiaTheme="minorEastAsia" w:hAnsiTheme="minorEastAsia" w:hint="eastAsia"/>
          <w:sz w:val="28"/>
          <w:szCs w:val="28"/>
        </w:rPr>
        <w:t>支出</w:t>
      </w:r>
      <w:r w:rsidR="006B49A9">
        <w:rPr>
          <w:rFonts w:asciiTheme="minorEastAsia" w:eastAsiaTheme="minorEastAsia" w:hAnsiTheme="minorEastAsia" w:hint="eastAsia"/>
          <w:sz w:val="28"/>
          <w:szCs w:val="28"/>
        </w:rPr>
        <w:t>2247.87万元，其中：人员经费1119.91万</w:t>
      </w:r>
      <w:r w:rsidR="006B49A9" w:rsidRPr="0054186D">
        <w:rPr>
          <w:rFonts w:asciiTheme="minorEastAsia" w:eastAsiaTheme="minorEastAsia" w:hAnsiTheme="minorEastAsia" w:hint="eastAsia"/>
          <w:sz w:val="28"/>
          <w:szCs w:val="28"/>
        </w:rPr>
        <w:t>元，占</w:t>
      </w:r>
      <w:r w:rsidR="006B49A9">
        <w:rPr>
          <w:rFonts w:asciiTheme="minorEastAsia" w:eastAsiaTheme="minorEastAsia" w:hAnsiTheme="minorEastAsia" w:hint="eastAsia"/>
          <w:sz w:val="28"/>
          <w:szCs w:val="28"/>
        </w:rPr>
        <w:t>总</w:t>
      </w:r>
      <w:r w:rsidR="006B49A9" w:rsidRPr="0054186D">
        <w:rPr>
          <w:rFonts w:asciiTheme="minorEastAsia" w:eastAsiaTheme="minorEastAsia" w:hAnsiTheme="minorEastAsia" w:hint="eastAsia"/>
          <w:sz w:val="28"/>
          <w:szCs w:val="28"/>
        </w:rPr>
        <w:t>支出的</w:t>
      </w:r>
      <w:r w:rsidR="006B49A9">
        <w:rPr>
          <w:rFonts w:asciiTheme="minorEastAsia" w:eastAsiaTheme="minorEastAsia" w:hAnsiTheme="minorEastAsia" w:hint="eastAsia"/>
          <w:sz w:val="28"/>
          <w:szCs w:val="28"/>
        </w:rPr>
        <w:t>49.82%</w:t>
      </w:r>
      <w:r w:rsidR="006B49A9" w:rsidRPr="0054186D">
        <w:rPr>
          <w:rFonts w:asciiTheme="minorEastAsia" w:eastAsiaTheme="minorEastAsia" w:hAnsiTheme="minorEastAsia" w:hint="eastAsia"/>
          <w:sz w:val="28"/>
          <w:szCs w:val="28"/>
        </w:rPr>
        <w:t>,主要包括基本工资、津贴补贴、奖金、机关事业单位基本养老保险费、职工基本医疗保险缴费、其他社会保障缴费、住房公积金、其他工资福利支出、离休费、抚恤金、生活补助、医疗费补助、奖励金、其他对个人和家庭的补助；公用经费</w:t>
      </w:r>
      <w:r w:rsidR="006B49A9">
        <w:rPr>
          <w:rFonts w:asciiTheme="minorEastAsia" w:eastAsiaTheme="minorEastAsia" w:hAnsiTheme="minorEastAsia" w:hint="eastAsia"/>
          <w:sz w:val="28"/>
          <w:szCs w:val="28"/>
        </w:rPr>
        <w:t>93.09</w:t>
      </w:r>
      <w:r w:rsidR="006B49A9" w:rsidRPr="0054186D">
        <w:rPr>
          <w:rFonts w:asciiTheme="minorEastAsia" w:eastAsiaTheme="minorEastAsia" w:hAnsiTheme="minorEastAsia" w:hint="eastAsia"/>
          <w:sz w:val="28"/>
          <w:szCs w:val="28"/>
        </w:rPr>
        <w:t>万元，占</w:t>
      </w:r>
      <w:r w:rsidR="006B49A9">
        <w:rPr>
          <w:rFonts w:asciiTheme="minorEastAsia" w:eastAsiaTheme="minorEastAsia" w:hAnsiTheme="minorEastAsia" w:hint="eastAsia"/>
          <w:sz w:val="28"/>
          <w:szCs w:val="28"/>
        </w:rPr>
        <w:t>总</w:t>
      </w:r>
      <w:r w:rsidR="006B49A9" w:rsidRPr="0054186D">
        <w:rPr>
          <w:rFonts w:asciiTheme="minorEastAsia" w:eastAsiaTheme="minorEastAsia" w:hAnsiTheme="minorEastAsia" w:hint="eastAsia"/>
          <w:sz w:val="28"/>
          <w:szCs w:val="28"/>
        </w:rPr>
        <w:t>支出的</w:t>
      </w:r>
      <w:r w:rsidR="00C47BFA">
        <w:rPr>
          <w:rFonts w:asciiTheme="minorEastAsia" w:eastAsiaTheme="minorEastAsia" w:hAnsiTheme="minorEastAsia" w:hint="eastAsia"/>
          <w:sz w:val="28"/>
          <w:szCs w:val="28"/>
        </w:rPr>
        <w:t>4.14</w:t>
      </w:r>
      <w:r w:rsidR="006B49A9" w:rsidRPr="0054186D">
        <w:rPr>
          <w:rFonts w:asciiTheme="minorEastAsia" w:eastAsiaTheme="minorEastAsia" w:hAnsiTheme="minorEastAsia" w:hint="eastAsia"/>
          <w:sz w:val="28"/>
          <w:szCs w:val="28"/>
        </w:rPr>
        <w:t>%，主要包括办公费、印刷费、手续费、水费、电费、邮电费、差旅费、工会经费、福利费、其他商品和服务支出。</w:t>
      </w:r>
      <w:r w:rsidR="006B49A9">
        <w:rPr>
          <w:rFonts w:asciiTheme="minorEastAsia" w:eastAsiaTheme="minorEastAsia" w:hAnsiTheme="minorEastAsia" w:hint="eastAsia"/>
          <w:sz w:val="28"/>
          <w:szCs w:val="28"/>
        </w:rPr>
        <w:t>项目支出1034.87万，占总支出的</w:t>
      </w:r>
      <w:r w:rsidR="00C47BFA">
        <w:rPr>
          <w:rFonts w:asciiTheme="minorEastAsia" w:eastAsiaTheme="minorEastAsia" w:hAnsiTheme="minorEastAsia" w:hint="eastAsia"/>
          <w:sz w:val="28"/>
          <w:szCs w:val="28"/>
        </w:rPr>
        <w:t>46.04</w:t>
      </w:r>
      <w:r w:rsidR="006B49A9">
        <w:rPr>
          <w:rFonts w:asciiTheme="minorEastAsia" w:eastAsiaTheme="minorEastAsia" w:hAnsiTheme="minorEastAsia" w:hint="eastAsia"/>
          <w:sz w:val="28"/>
          <w:szCs w:val="28"/>
        </w:rPr>
        <w:t>%，主要包括基本建设项目支出、专项业务费用支出和专项个人家庭补助费用支出。</w:t>
      </w:r>
    </w:p>
    <w:p w:rsidR="00C47BFA" w:rsidRDefault="00EF39C0" w:rsidP="00C47BFA">
      <w:pPr>
        <w:pStyle w:val="Default"/>
        <w:ind w:firstLineChars="150" w:firstLine="482"/>
        <w:rPr>
          <w:rFonts w:eastAsia="楷体_GB2312"/>
          <w:b/>
          <w:sz w:val="32"/>
          <w:szCs w:val="32"/>
        </w:rPr>
      </w:pPr>
      <w:r>
        <w:rPr>
          <w:rFonts w:eastAsia="楷体_GB2312"/>
          <w:b/>
          <w:sz w:val="32"/>
          <w:szCs w:val="32"/>
        </w:rPr>
        <w:t>（二）预算资金使用管理情况。</w:t>
      </w:r>
    </w:p>
    <w:p w:rsidR="009156DC" w:rsidRPr="00C47BFA" w:rsidRDefault="00C47BFA" w:rsidP="00C47BFA">
      <w:pPr>
        <w:pStyle w:val="Default"/>
        <w:ind w:firstLineChars="150" w:firstLine="420"/>
        <w:rPr>
          <w:rFonts w:asciiTheme="minorEastAsia" w:eastAsiaTheme="minorEastAsia" w:hAnsiTheme="minorEastAsia"/>
          <w:sz w:val="28"/>
          <w:szCs w:val="28"/>
        </w:rPr>
      </w:pPr>
      <w:r w:rsidRPr="0054186D">
        <w:rPr>
          <w:rFonts w:asciiTheme="minorEastAsia" w:eastAsiaTheme="minorEastAsia" w:hAnsiTheme="minorEastAsia" w:hint="eastAsia"/>
          <w:sz w:val="28"/>
          <w:szCs w:val="28"/>
        </w:rPr>
        <w:t>学校严格按照预算执行。在收到财政下达的各类款项后，按照资金的用途使用，支出总额控制在预算总额以内，按照预算执行进度，及时支付。</w:t>
      </w:r>
      <w:r>
        <w:rPr>
          <w:rFonts w:asciiTheme="minorEastAsia" w:eastAsiaTheme="minorEastAsia" w:hAnsiTheme="minorEastAsia" w:hint="eastAsia"/>
          <w:sz w:val="28"/>
          <w:szCs w:val="28"/>
        </w:rPr>
        <w:t>专项</w:t>
      </w:r>
      <w:r w:rsidRPr="00AA04CD">
        <w:rPr>
          <w:rFonts w:asciiTheme="minorEastAsia" w:eastAsiaTheme="minorEastAsia" w:hAnsiTheme="minorEastAsia"/>
          <w:sz w:val="28"/>
          <w:szCs w:val="28"/>
        </w:rPr>
        <w:t>项目立项、申报、评审、监督管理、验收等阶段组织实施</w:t>
      </w:r>
      <w:r w:rsidRPr="00AA04CD">
        <w:rPr>
          <w:rFonts w:asciiTheme="minorEastAsia" w:eastAsiaTheme="minorEastAsia" w:hAnsiTheme="minorEastAsia" w:hint="eastAsia"/>
          <w:sz w:val="28"/>
          <w:szCs w:val="28"/>
        </w:rPr>
        <w:t>均</w:t>
      </w:r>
      <w:r w:rsidRPr="00AA04CD">
        <w:rPr>
          <w:rFonts w:asciiTheme="minorEastAsia" w:eastAsiaTheme="minorEastAsia" w:hAnsiTheme="minorEastAsia"/>
          <w:sz w:val="28"/>
          <w:szCs w:val="28"/>
        </w:rPr>
        <w:t>合规。</w:t>
      </w:r>
    </w:p>
    <w:p w:rsidR="00C47BFA" w:rsidRDefault="00EF39C0" w:rsidP="00C47BFA">
      <w:pPr>
        <w:spacing w:line="600" w:lineRule="exact"/>
        <w:ind w:firstLineChars="200" w:firstLine="643"/>
        <w:rPr>
          <w:rFonts w:eastAsia="楷体_GB2312"/>
          <w:b/>
          <w:sz w:val="32"/>
          <w:szCs w:val="32"/>
        </w:rPr>
      </w:pPr>
      <w:r>
        <w:rPr>
          <w:rFonts w:eastAsia="楷体_GB2312"/>
          <w:b/>
          <w:sz w:val="32"/>
          <w:szCs w:val="32"/>
        </w:rPr>
        <w:t>（三）预算支出绩效目标完成程度。</w:t>
      </w:r>
    </w:p>
    <w:p w:rsidR="00C47BFA" w:rsidRPr="0054186D" w:rsidRDefault="00C47BFA" w:rsidP="00C47BFA">
      <w:pPr>
        <w:spacing w:line="600" w:lineRule="exact"/>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hint="eastAsia"/>
          <w:color w:val="000000" w:themeColor="text1"/>
          <w:sz w:val="28"/>
          <w:szCs w:val="28"/>
        </w:rPr>
        <w:t>2020</w:t>
      </w:r>
      <w:r w:rsidRPr="0054186D">
        <w:rPr>
          <w:rFonts w:asciiTheme="minorEastAsia" w:eastAsiaTheme="minorEastAsia" w:hAnsiTheme="minorEastAsia" w:hint="eastAsia"/>
          <w:color w:val="000000" w:themeColor="text1"/>
          <w:sz w:val="28"/>
          <w:szCs w:val="28"/>
        </w:rPr>
        <w:t>年度财政拨款支出年初预算数为</w:t>
      </w:r>
      <w:r w:rsidR="00537686">
        <w:rPr>
          <w:rFonts w:asciiTheme="minorEastAsia" w:eastAsiaTheme="minorEastAsia" w:hAnsiTheme="minorEastAsia" w:hint="eastAsia"/>
          <w:color w:val="000000" w:themeColor="text1"/>
          <w:sz w:val="28"/>
          <w:szCs w:val="28"/>
        </w:rPr>
        <w:t>2162.87</w:t>
      </w:r>
      <w:r w:rsidRPr="0054186D">
        <w:rPr>
          <w:rFonts w:asciiTheme="minorEastAsia" w:eastAsiaTheme="minorEastAsia" w:hAnsiTheme="minorEastAsia" w:hint="eastAsia"/>
          <w:color w:val="000000" w:themeColor="text1"/>
          <w:sz w:val="28"/>
          <w:szCs w:val="28"/>
        </w:rPr>
        <w:t>万元，支出决算</w:t>
      </w:r>
      <w:r w:rsidRPr="00FF39A3">
        <w:rPr>
          <w:rFonts w:asciiTheme="minorEastAsia" w:eastAsiaTheme="minorEastAsia" w:hAnsiTheme="minorEastAsia" w:hint="eastAsia"/>
          <w:color w:val="000000" w:themeColor="text1"/>
          <w:sz w:val="28"/>
          <w:szCs w:val="28"/>
        </w:rPr>
        <w:t>数为</w:t>
      </w:r>
      <w:r w:rsidR="00537686" w:rsidRPr="00FF39A3">
        <w:rPr>
          <w:rFonts w:asciiTheme="minorEastAsia" w:eastAsiaTheme="minorEastAsia" w:hAnsiTheme="minorEastAsia" w:hint="eastAsia"/>
          <w:color w:val="000000" w:themeColor="text1"/>
          <w:sz w:val="28"/>
          <w:szCs w:val="28"/>
        </w:rPr>
        <w:t>1681.32</w:t>
      </w:r>
      <w:r w:rsidRPr="0054186D">
        <w:rPr>
          <w:rFonts w:asciiTheme="minorEastAsia" w:eastAsiaTheme="minorEastAsia" w:hAnsiTheme="minorEastAsia" w:hint="eastAsia"/>
          <w:color w:val="000000" w:themeColor="text1"/>
          <w:sz w:val="28"/>
          <w:szCs w:val="28"/>
        </w:rPr>
        <w:t>万元</w:t>
      </w:r>
      <w:r w:rsidRPr="0054186D">
        <w:rPr>
          <w:rFonts w:asciiTheme="minorEastAsia" w:eastAsiaTheme="minorEastAsia" w:hAnsiTheme="minorEastAsia"/>
          <w:color w:val="000000" w:themeColor="text1"/>
          <w:sz w:val="28"/>
          <w:szCs w:val="28"/>
        </w:rPr>
        <w:t>.</w:t>
      </w:r>
      <w:r w:rsidRPr="0054186D">
        <w:rPr>
          <w:rFonts w:asciiTheme="minorEastAsia" w:eastAsiaTheme="minorEastAsia" w:hAnsiTheme="minorEastAsia" w:hint="eastAsia"/>
          <w:color w:val="000000" w:themeColor="text1"/>
          <w:sz w:val="28"/>
          <w:szCs w:val="28"/>
        </w:rPr>
        <w:t xml:space="preserve"> 完成年初预算的</w:t>
      </w:r>
      <w:r w:rsidR="00537686">
        <w:rPr>
          <w:rFonts w:asciiTheme="minorEastAsia" w:eastAsiaTheme="minorEastAsia" w:hAnsiTheme="minorEastAsia" w:hint="eastAsia"/>
          <w:color w:val="000000" w:themeColor="text1"/>
          <w:sz w:val="28"/>
          <w:szCs w:val="28"/>
        </w:rPr>
        <w:t>77.8</w:t>
      </w:r>
      <w:r w:rsidRPr="0054186D">
        <w:rPr>
          <w:rFonts w:asciiTheme="minorEastAsia" w:eastAsiaTheme="minorEastAsia" w:hAnsiTheme="minorEastAsia" w:hint="eastAsia"/>
          <w:color w:val="000000" w:themeColor="text1"/>
          <w:sz w:val="28"/>
          <w:szCs w:val="28"/>
        </w:rPr>
        <w:t>%</w:t>
      </w:r>
    </w:p>
    <w:p w:rsidR="009156DC" w:rsidRDefault="009156DC" w:rsidP="00C47BFA">
      <w:pPr>
        <w:spacing w:line="600" w:lineRule="exact"/>
        <w:ind w:firstLineChars="200" w:firstLine="640"/>
        <w:rPr>
          <w:rFonts w:eastAsia="仿宋_GB2312"/>
          <w:sz w:val="32"/>
          <w:szCs w:val="32"/>
        </w:rPr>
      </w:pPr>
    </w:p>
    <w:p w:rsidR="009156DC" w:rsidRPr="00C47BFA" w:rsidRDefault="00EF39C0" w:rsidP="00C47BFA">
      <w:pPr>
        <w:pStyle w:val="a5"/>
        <w:numPr>
          <w:ilvl w:val="0"/>
          <w:numId w:val="5"/>
        </w:numPr>
        <w:spacing w:line="600" w:lineRule="exact"/>
        <w:ind w:firstLineChars="0"/>
        <w:rPr>
          <w:rFonts w:eastAsia="黑体"/>
          <w:sz w:val="32"/>
          <w:szCs w:val="32"/>
        </w:rPr>
      </w:pPr>
      <w:r w:rsidRPr="00C47BFA">
        <w:rPr>
          <w:rFonts w:eastAsia="黑体"/>
          <w:sz w:val="32"/>
          <w:szCs w:val="32"/>
        </w:rPr>
        <w:t>绩效评价工作情况</w:t>
      </w:r>
    </w:p>
    <w:p w:rsidR="00C47BFA" w:rsidRPr="00C47BFA" w:rsidRDefault="00C47BFA" w:rsidP="00C47BFA">
      <w:pPr>
        <w:spacing w:line="600" w:lineRule="exact"/>
        <w:ind w:left="640" w:firstLineChars="200" w:firstLine="560"/>
        <w:rPr>
          <w:rFonts w:eastAsia="黑体"/>
          <w:sz w:val="32"/>
          <w:szCs w:val="32"/>
        </w:rPr>
      </w:pPr>
      <w:r w:rsidRPr="00C47BFA">
        <w:rPr>
          <w:rFonts w:asciiTheme="minorEastAsia" w:eastAsiaTheme="minorEastAsia" w:hAnsiTheme="minorEastAsia" w:hint="eastAsia"/>
          <w:sz w:val="28"/>
          <w:szCs w:val="28"/>
        </w:rPr>
        <w:lastRenderedPageBreak/>
        <w:t>学校在预算执行和支出绩效方面，都按照规定严格执行，合理安排支出，无追加预算现象发生，使财政资金发挥最大效益。</w:t>
      </w:r>
    </w:p>
    <w:p w:rsidR="00E12289" w:rsidRPr="00E12289" w:rsidRDefault="00EF39C0" w:rsidP="00E12289">
      <w:pPr>
        <w:pStyle w:val="a5"/>
        <w:numPr>
          <w:ilvl w:val="0"/>
          <w:numId w:val="5"/>
        </w:numPr>
        <w:spacing w:line="600" w:lineRule="exact"/>
        <w:ind w:firstLineChars="0"/>
        <w:rPr>
          <w:rFonts w:eastAsia="黑体"/>
          <w:sz w:val="32"/>
          <w:szCs w:val="32"/>
        </w:rPr>
      </w:pPr>
      <w:r w:rsidRPr="00E12289">
        <w:rPr>
          <w:rFonts w:eastAsia="黑体"/>
          <w:sz w:val="32"/>
          <w:szCs w:val="32"/>
        </w:rPr>
        <w:t>预算支出主要绩效及评价结论</w:t>
      </w:r>
    </w:p>
    <w:p w:rsidR="00E12289" w:rsidRPr="00E12289" w:rsidRDefault="00E12289" w:rsidP="00E12289">
      <w:pPr>
        <w:spacing w:line="600" w:lineRule="exact"/>
        <w:ind w:leftChars="150" w:left="315" w:firstLineChars="150" w:firstLine="420"/>
        <w:rPr>
          <w:rFonts w:asciiTheme="minorEastAsia" w:eastAsiaTheme="minorEastAsia" w:hAnsiTheme="minorEastAsia"/>
          <w:sz w:val="28"/>
          <w:szCs w:val="28"/>
        </w:rPr>
      </w:pPr>
      <w:r w:rsidRPr="00E12289">
        <w:rPr>
          <w:rFonts w:asciiTheme="minorEastAsia" w:eastAsiaTheme="minorEastAsia" w:hAnsiTheme="minorEastAsia" w:hint="eastAsia"/>
          <w:sz w:val="28"/>
          <w:szCs w:val="28"/>
        </w:rPr>
        <w:t>怀化市旅游学校20</w:t>
      </w:r>
      <w:r>
        <w:rPr>
          <w:rFonts w:asciiTheme="minorEastAsia" w:eastAsiaTheme="minorEastAsia" w:hAnsiTheme="minorEastAsia" w:hint="eastAsia"/>
          <w:sz w:val="28"/>
          <w:szCs w:val="28"/>
        </w:rPr>
        <w:t>20</w:t>
      </w:r>
      <w:r w:rsidRPr="00E12289">
        <w:rPr>
          <w:rFonts w:asciiTheme="minorEastAsia" w:eastAsiaTheme="minorEastAsia" w:hAnsiTheme="minorEastAsia" w:hint="eastAsia"/>
          <w:sz w:val="28"/>
          <w:szCs w:val="28"/>
        </w:rPr>
        <w:t>年整体支出基本符合财务管理制度和会计核算要求，财政资金的投入，对学校完成中专教育，促进中专教育发展，起到了保障作用。</w:t>
      </w:r>
    </w:p>
    <w:p w:rsidR="00E12289" w:rsidRPr="0054186D" w:rsidRDefault="00E12289" w:rsidP="00E12289">
      <w:pPr>
        <w:spacing w:line="700" w:lineRule="exact"/>
        <w:ind w:leftChars="200" w:left="420" w:firstLineChars="200" w:firstLine="560"/>
        <w:rPr>
          <w:rFonts w:asciiTheme="minorEastAsia" w:eastAsiaTheme="minorEastAsia" w:hAnsiTheme="minorEastAsia" w:cs="仿宋_GB2312"/>
          <w:sz w:val="28"/>
          <w:szCs w:val="28"/>
        </w:rPr>
      </w:pPr>
      <w:r w:rsidRPr="0054186D">
        <w:rPr>
          <w:rFonts w:asciiTheme="minorEastAsia" w:eastAsiaTheme="minorEastAsia" w:hAnsiTheme="minorEastAsia"/>
          <w:sz w:val="28"/>
          <w:szCs w:val="28"/>
        </w:rPr>
        <w:t>主要经验及做法</w:t>
      </w:r>
      <w:r w:rsidRPr="0054186D">
        <w:rPr>
          <w:rFonts w:asciiTheme="minorEastAsia" w:eastAsiaTheme="minorEastAsia" w:hAnsiTheme="minorEastAsia" w:cs="仿宋_GB2312" w:hint="eastAsia"/>
          <w:sz w:val="28"/>
          <w:szCs w:val="28"/>
        </w:rPr>
        <w:t>：严格遵循把财政资金使用好、管理好的宗旨，基本做到了专款专用，严格资金审批程序，确保了项目质量，财政资金的安全。</w:t>
      </w:r>
    </w:p>
    <w:p w:rsidR="009156DC" w:rsidRPr="00E12289" w:rsidRDefault="00E12289" w:rsidP="00E12289">
      <w:pPr>
        <w:spacing w:line="700" w:lineRule="exact"/>
        <w:ind w:leftChars="200" w:left="420"/>
        <w:rPr>
          <w:rFonts w:asciiTheme="minorEastAsia" w:eastAsiaTheme="minorEastAsia" w:hAnsiTheme="minorEastAsia" w:cs="仿宋_GB2312"/>
          <w:sz w:val="28"/>
          <w:szCs w:val="28"/>
        </w:rPr>
      </w:pPr>
      <w:r w:rsidRPr="0054186D">
        <w:rPr>
          <w:rFonts w:asciiTheme="minorEastAsia" w:eastAsiaTheme="minorEastAsia" w:hAnsiTheme="minorEastAsia" w:cs="仿宋_GB2312" w:hint="eastAsia"/>
          <w:sz w:val="28"/>
          <w:szCs w:val="28"/>
        </w:rPr>
        <w:t>存在的问题：对绩效评价工作的认识和重视程度还有待加强。</w:t>
      </w:r>
    </w:p>
    <w:p w:rsidR="009156DC" w:rsidRDefault="00EF39C0">
      <w:pPr>
        <w:spacing w:line="600" w:lineRule="exact"/>
        <w:ind w:firstLineChars="200" w:firstLine="640"/>
        <w:rPr>
          <w:rFonts w:eastAsia="黑体"/>
          <w:sz w:val="32"/>
          <w:szCs w:val="32"/>
        </w:rPr>
      </w:pPr>
      <w:r>
        <w:rPr>
          <w:rFonts w:eastAsia="黑体"/>
          <w:sz w:val="32"/>
          <w:szCs w:val="32"/>
        </w:rPr>
        <w:t>四、绩效评价指标分析</w:t>
      </w:r>
    </w:p>
    <w:p w:rsidR="00E12289" w:rsidRDefault="00E12289" w:rsidP="00E12289">
      <w:pPr>
        <w:spacing w:line="600" w:lineRule="exact"/>
        <w:ind w:firstLineChars="200" w:firstLine="643"/>
        <w:rPr>
          <w:rFonts w:eastAsia="楷体_GB2312"/>
          <w:b/>
          <w:sz w:val="32"/>
          <w:szCs w:val="32"/>
        </w:rPr>
      </w:pPr>
      <w:r w:rsidRPr="00A3605E">
        <w:rPr>
          <w:rFonts w:eastAsia="楷体_GB2312"/>
          <w:b/>
          <w:sz w:val="32"/>
          <w:szCs w:val="32"/>
        </w:rPr>
        <w:t>（一）预算支出决策情况</w:t>
      </w:r>
    </w:p>
    <w:p w:rsidR="00E12289" w:rsidRPr="00AA04CD" w:rsidRDefault="00E12289" w:rsidP="00E12289">
      <w:pPr>
        <w:spacing w:line="600" w:lineRule="exact"/>
        <w:ind w:firstLineChars="200" w:firstLine="560"/>
        <w:rPr>
          <w:rFonts w:asciiTheme="minorEastAsia" w:eastAsiaTheme="minorEastAsia" w:hAnsiTheme="minorEastAsia"/>
          <w:sz w:val="28"/>
          <w:szCs w:val="28"/>
        </w:rPr>
      </w:pPr>
      <w:r w:rsidRPr="0054186D">
        <w:rPr>
          <w:rFonts w:asciiTheme="minorEastAsia" w:eastAsiaTheme="minorEastAsia" w:hAnsiTheme="minorEastAsia" w:hint="eastAsia"/>
          <w:sz w:val="28"/>
          <w:szCs w:val="28"/>
        </w:rPr>
        <w:t>严格执行相关法律法规及项目管理制度，项目公示制。</w:t>
      </w:r>
    </w:p>
    <w:p w:rsidR="00E12289" w:rsidRDefault="00E12289" w:rsidP="00E12289">
      <w:pPr>
        <w:spacing w:line="600" w:lineRule="exact"/>
        <w:ind w:firstLineChars="200" w:firstLine="643"/>
        <w:rPr>
          <w:rFonts w:eastAsia="楷体_GB2312"/>
          <w:b/>
          <w:sz w:val="32"/>
          <w:szCs w:val="32"/>
        </w:rPr>
      </w:pPr>
      <w:r w:rsidRPr="00A3605E">
        <w:rPr>
          <w:rFonts w:eastAsia="楷体_GB2312"/>
          <w:b/>
          <w:sz w:val="32"/>
          <w:szCs w:val="32"/>
        </w:rPr>
        <w:t>（二）预算执行过程情况</w:t>
      </w:r>
    </w:p>
    <w:p w:rsidR="00E12289" w:rsidRPr="00AA04CD" w:rsidRDefault="00E12289" w:rsidP="00E12289">
      <w:pPr>
        <w:spacing w:line="600" w:lineRule="exact"/>
        <w:ind w:firstLineChars="200" w:firstLine="560"/>
        <w:rPr>
          <w:rFonts w:asciiTheme="minorEastAsia" w:eastAsiaTheme="minorEastAsia" w:hAnsiTheme="minorEastAsia"/>
          <w:sz w:val="28"/>
          <w:szCs w:val="28"/>
        </w:rPr>
      </w:pPr>
      <w:r w:rsidRPr="0054186D">
        <w:rPr>
          <w:rFonts w:asciiTheme="minorEastAsia" w:eastAsiaTheme="minorEastAsia" w:hAnsiTheme="minorEastAsia" w:hint="eastAsia"/>
          <w:sz w:val="28"/>
          <w:szCs w:val="28"/>
        </w:rPr>
        <w:t>强化绩效理念，提高财政资金使用效益，在预算执行中严格接受财政部门的监管。</w:t>
      </w:r>
    </w:p>
    <w:p w:rsidR="00E12289" w:rsidRDefault="00E12289" w:rsidP="00E12289">
      <w:pPr>
        <w:spacing w:line="600" w:lineRule="exact"/>
        <w:ind w:firstLineChars="200" w:firstLine="643"/>
        <w:rPr>
          <w:rFonts w:eastAsia="楷体_GB2312"/>
          <w:b/>
          <w:sz w:val="32"/>
          <w:szCs w:val="32"/>
        </w:rPr>
      </w:pPr>
      <w:r w:rsidRPr="00A3605E">
        <w:rPr>
          <w:rFonts w:eastAsia="楷体_GB2312"/>
          <w:b/>
          <w:sz w:val="32"/>
          <w:szCs w:val="32"/>
        </w:rPr>
        <w:t>（三）预算支出产出情况</w:t>
      </w:r>
    </w:p>
    <w:p w:rsidR="00E12289" w:rsidRDefault="00E12289" w:rsidP="00E12289">
      <w:pPr>
        <w:spacing w:line="600" w:lineRule="exact"/>
        <w:ind w:firstLineChars="200" w:firstLine="560"/>
        <w:rPr>
          <w:rFonts w:asciiTheme="minorEastAsia" w:eastAsiaTheme="minorEastAsia" w:hAnsiTheme="minorEastAsia" w:cs="仿宋"/>
          <w:sz w:val="28"/>
          <w:szCs w:val="28"/>
        </w:rPr>
      </w:pPr>
      <w:r w:rsidRPr="0054186D">
        <w:rPr>
          <w:rFonts w:asciiTheme="minorEastAsia" w:eastAsiaTheme="minorEastAsia" w:hAnsiTheme="minorEastAsia" w:cs="仿宋" w:hint="eastAsia"/>
          <w:sz w:val="28"/>
          <w:szCs w:val="28"/>
        </w:rPr>
        <w:t>全面贯彻党的教育方针，落实</w:t>
      </w:r>
      <w:r>
        <w:rPr>
          <w:rFonts w:asciiTheme="minorEastAsia" w:eastAsiaTheme="minorEastAsia" w:hAnsiTheme="minorEastAsia" w:cs="仿宋" w:hint="eastAsia"/>
          <w:sz w:val="28"/>
          <w:szCs w:val="28"/>
        </w:rPr>
        <w:t>中职</w:t>
      </w:r>
      <w:r w:rsidRPr="0054186D">
        <w:rPr>
          <w:rFonts w:asciiTheme="minorEastAsia" w:eastAsiaTheme="minorEastAsia" w:hAnsiTheme="minorEastAsia" w:cs="仿宋" w:hint="eastAsia"/>
          <w:sz w:val="28"/>
          <w:szCs w:val="28"/>
        </w:rPr>
        <w:t>教育各项政策，保障学生受教育的各项权利，维护教师职工各项权益。</w:t>
      </w:r>
    </w:p>
    <w:p w:rsidR="00E12289" w:rsidRDefault="00E12289" w:rsidP="00E12289">
      <w:pPr>
        <w:spacing w:line="600" w:lineRule="exact"/>
        <w:ind w:firstLineChars="200" w:firstLine="643"/>
        <w:rPr>
          <w:rFonts w:eastAsia="楷体_GB2312"/>
          <w:b/>
          <w:sz w:val="32"/>
          <w:szCs w:val="32"/>
        </w:rPr>
      </w:pPr>
      <w:r w:rsidRPr="00A3605E">
        <w:rPr>
          <w:rFonts w:eastAsia="楷体_GB2312"/>
          <w:b/>
          <w:sz w:val="32"/>
          <w:szCs w:val="32"/>
        </w:rPr>
        <w:t>（四）预算支出效益情况</w:t>
      </w:r>
    </w:p>
    <w:p w:rsidR="00E12289" w:rsidRDefault="00E12289" w:rsidP="00E12289">
      <w:pPr>
        <w:spacing w:line="600" w:lineRule="exact"/>
        <w:ind w:firstLineChars="200" w:firstLine="560"/>
        <w:rPr>
          <w:rFonts w:eastAsia="楷体_GB2312"/>
          <w:b/>
          <w:sz w:val="32"/>
          <w:szCs w:val="32"/>
        </w:rPr>
      </w:pPr>
      <w:r w:rsidRPr="0054186D">
        <w:rPr>
          <w:rFonts w:asciiTheme="minorEastAsia" w:eastAsiaTheme="minorEastAsia" w:hAnsiTheme="minorEastAsia"/>
          <w:color w:val="333333"/>
          <w:sz w:val="28"/>
          <w:szCs w:val="28"/>
        </w:rPr>
        <w:t>改善</w:t>
      </w:r>
      <w:r w:rsidRPr="0054186D">
        <w:rPr>
          <w:rFonts w:asciiTheme="minorEastAsia" w:eastAsiaTheme="minorEastAsia" w:hAnsiTheme="minorEastAsia" w:hint="eastAsia"/>
          <w:color w:val="333333"/>
          <w:sz w:val="28"/>
          <w:szCs w:val="28"/>
        </w:rPr>
        <w:t>了</w:t>
      </w:r>
      <w:r w:rsidRPr="0054186D">
        <w:rPr>
          <w:rFonts w:asciiTheme="minorEastAsia" w:eastAsiaTheme="minorEastAsia" w:hAnsiTheme="minorEastAsia"/>
          <w:color w:val="333333"/>
          <w:sz w:val="28"/>
          <w:szCs w:val="28"/>
        </w:rPr>
        <w:t>我校的办学条件，为更多的学生创造良好的学习环境，也</w:t>
      </w:r>
      <w:r w:rsidRPr="0054186D">
        <w:rPr>
          <w:rFonts w:asciiTheme="minorEastAsia" w:eastAsiaTheme="minorEastAsia" w:hAnsiTheme="minorEastAsia"/>
          <w:color w:val="333333"/>
          <w:sz w:val="28"/>
          <w:szCs w:val="28"/>
        </w:rPr>
        <w:lastRenderedPageBreak/>
        <w:t>将进一步提高我校教学质量，促进教育事业的发展，产生更好的社会效应，做到学生满意，人民群众满意。</w:t>
      </w:r>
    </w:p>
    <w:p w:rsidR="009156DC" w:rsidRDefault="00EF39C0">
      <w:pPr>
        <w:spacing w:line="600" w:lineRule="exact"/>
        <w:ind w:firstLineChars="200" w:firstLine="640"/>
        <w:rPr>
          <w:rFonts w:eastAsia="黑体"/>
          <w:sz w:val="32"/>
          <w:szCs w:val="32"/>
        </w:rPr>
      </w:pPr>
      <w:r>
        <w:rPr>
          <w:rFonts w:eastAsia="黑体"/>
          <w:sz w:val="32"/>
          <w:szCs w:val="32"/>
        </w:rPr>
        <w:t>五、主要经验及做法、存在的问题及原因分析</w:t>
      </w:r>
    </w:p>
    <w:p w:rsidR="00E12289" w:rsidRPr="00AA04CD" w:rsidRDefault="00E12289" w:rsidP="00E12289">
      <w:pPr>
        <w:spacing w:line="700" w:lineRule="exact"/>
        <w:ind w:firstLineChars="200" w:firstLine="560"/>
        <w:rPr>
          <w:rFonts w:asciiTheme="minorEastAsia" w:eastAsiaTheme="minorEastAsia" w:hAnsiTheme="minorEastAsia" w:cs="仿宋_GB2312"/>
          <w:sz w:val="28"/>
          <w:szCs w:val="28"/>
        </w:rPr>
      </w:pPr>
      <w:r w:rsidRPr="00AA04CD">
        <w:rPr>
          <w:rFonts w:asciiTheme="minorEastAsia" w:eastAsiaTheme="minorEastAsia" w:hAnsiTheme="minorEastAsia"/>
          <w:sz w:val="28"/>
          <w:szCs w:val="28"/>
        </w:rPr>
        <w:t>主要经验及做法</w:t>
      </w:r>
      <w:r w:rsidRPr="00AA04CD">
        <w:rPr>
          <w:rFonts w:asciiTheme="minorEastAsia" w:eastAsiaTheme="minorEastAsia" w:hAnsiTheme="minorEastAsia" w:cs="仿宋_GB2312" w:hint="eastAsia"/>
          <w:sz w:val="28"/>
          <w:szCs w:val="28"/>
        </w:rPr>
        <w:t>：严格遵循把财政资金使用好、管理好的宗旨，基本做到了专款专用，严格资金审批程序，确保了项目质量，财政资金的安全。</w:t>
      </w:r>
    </w:p>
    <w:p w:rsidR="00E12289" w:rsidRPr="0002046F" w:rsidRDefault="00E12289" w:rsidP="00E12289">
      <w:pPr>
        <w:spacing w:line="700" w:lineRule="exact"/>
        <w:rPr>
          <w:rFonts w:asciiTheme="minorEastAsia" w:eastAsiaTheme="minorEastAsia" w:hAnsiTheme="minorEastAsia" w:cs="仿宋_GB2312"/>
          <w:sz w:val="28"/>
          <w:szCs w:val="28"/>
        </w:rPr>
      </w:pPr>
      <w:r w:rsidRPr="0002046F">
        <w:rPr>
          <w:rFonts w:asciiTheme="minorEastAsia" w:eastAsiaTheme="minorEastAsia" w:hAnsiTheme="minorEastAsia" w:cs="仿宋_GB2312" w:hint="eastAsia"/>
          <w:sz w:val="28"/>
          <w:szCs w:val="28"/>
        </w:rPr>
        <w:t>存在的问题：对绩效评价工作的认识和重视程度还有待加强。</w:t>
      </w:r>
    </w:p>
    <w:p w:rsidR="009156DC" w:rsidRDefault="00EF39C0">
      <w:pPr>
        <w:spacing w:line="600" w:lineRule="exact"/>
        <w:ind w:firstLineChars="200" w:firstLine="640"/>
        <w:rPr>
          <w:rFonts w:eastAsia="黑体"/>
          <w:sz w:val="32"/>
          <w:szCs w:val="32"/>
        </w:rPr>
      </w:pPr>
      <w:r>
        <w:rPr>
          <w:rFonts w:eastAsia="黑体"/>
          <w:sz w:val="32"/>
          <w:szCs w:val="32"/>
        </w:rPr>
        <w:t>六、有关建议</w:t>
      </w:r>
    </w:p>
    <w:p w:rsidR="00E12289" w:rsidRPr="00E12289" w:rsidRDefault="00E12289" w:rsidP="00E12289">
      <w:pPr>
        <w:spacing w:line="600" w:lineRule="exact"/>
        <w:ind w:firstLineChars="200" w:firstLine="560"/>
        <w:rPr>
          <w:rFonts w:asciiTheme="minorEastAsia" w:eastAsiaTheme="minorEastAsia" w:hAnsiTheme="minorEastAsia"/>
          <w:sz w:val="28"/>
          <w:szCs w:val="28"/>
        </w:rPr>
      </w:pPr>
      <w:r w:rsidRPr="0002046F">
        <w:rPr>
          <w:rFonts w:asciiTheme="minorEastAsia" w:eastAsiaTheme="minorEastAsia" w:hAnsiTheme="minorEastAsia" w:cs="仿宋_GB2312" w:hint="eastAsia"/>
          <w:sz w:val="28"/>
          <w:szCs w:val="28"/>
        </w:rPr>
        <w:t>建议组织财务人员和部门工作人员预算、绩效工作培训，加强预算、绩效管理意识</w:t>
      </w:r>
      <w:r w:rsidRPr="0002046F">
        <w:rPr>
          <w:rFonts w:asciiTheme="minorEastAsia" w:eastAsiaTheme="minorEastAsia" w:hAnsiTheme="minorEastAsia" w:hint="eastAsia"/>
          <w:sz w:val="28"/>
          <w:szCs w:val="28"/>
        </w:rPr>
        <w:t>。</w:t>
      </w:r>
    </w:p>
    <w:p w:rsidR="009156DC" w:rsidRDefault="00EF39C0">
      <w:pPr>
        <w:spacing w:line="600" w:lineRule="exact"/>
        <w:ind w:firstLineChars="200" w:firstLine="640"/>
        <w:rPr>
          <w:rFonts w:eastAsia="黑体"/>
          <w:sz w:val="32"/>
          <w:szCs w:val="32"/>
        </w:rPr>
      </w:pPr>
      <w:r>
        <w:rPr>
          <w:rFonts w:eastAsia="黑体"/>
          <w:sz w:val="32"/>
          <w:szCs w:val="32"/>
        </w:rPr>
        <w:t>七、其他需要说明的问题</w:t>
      </w:r>
    </w:p>
    <w:p w:rsidR="00E12289" w:rsidRDefault="00E12289">
      <w:pPr>
        <w:spacing w:line="600" w:lineRule="exact"/>
        <w:ind w:firstLineChars="200" w:firstLine="640"/>
        <w:rPr>
          <w:rFonts w:eastAsia="黑体"/>
          <w:sz w:val="32"/>
          <w:szCs w:val="32"/>
        </w:rPr>
      </w:pPr>
      <w:r>
        <w:rPr>
          <w:rFonts w:eastAsia="黑体" w:hint="eastAsia"/>
          <w:sz w:val="32"/>
          <w:szCs w:val="32"/>
        </w:rPr>
        <w:t>无</w:t>
      </w:r>
    </w:p>
    <w:p w:rsidR="009156DC" w:rsidRDefault="00EF39C0">
      <w:pPr>
        <w:widowControl/>
        <w:spacing w:line="600" w:lineRule="exact"/>
        <w:jc w:val="left"/>
        <w:rPr>
          <w:rFonts w:eastAsia="黑体"/>
          <w:sz w:val="32"/>
          <w:szCs w:val="32"/>
        </w:rPr>
      </w:pPr>
      <w:r>
        <w:rPr>
          <w:rFonts w:eastAsia="黑体"/>
          <w:sz w:val="32"/>
          <w:szCs w:val="32"/>
        </w:rPr>
        <w:t xml:space="preserve">    </w:t>
      </w:r>
    </w:p>
    <w:p w:rsidR="009156DC" w:rsidRDefault="00EF39C0">
      <w:pPr>
        <w:widowControl/>
        <w:spacing w:line="600" w:lineRule="exact"/>
        <w:ind w:firstLine="645"/>
        <w:jc w:val="left"/>
        <w:rPr>
          <w:rFonts w:eastAsia="仿宋_GB2312"/>
          <w:sz w:val="32"/>
          <w:szCs w:val="32"/>
        </w:rPr>
      </w:pPr>
      <w:r>
        <w:rPr>
          <w:rFonts w:eastAsia="仿宋_GB2312"/>
          <w:sz w:val="32"/>
          <w:szCs w:val="32"/>
        </w:rPr>
        <w:t>报告应包括以下附件：</w:t>
      </w:r>
    </w:p>
    <w:p w:rsidR="009156DC" w:rsidRDefault="00EF39C0">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9156DC" w:rsidRDefault="00EF39C0">
      <w:pPr>
        <w:widowControl/>
        <w:spacing w:line="600" w:lineRule="exact"/>
        <w:ind w:firstLine="645"/>
        <w:jc w:val="left"/>
        <w:rPr>
          <w:rFonts w:eastAsia="仿宋_GB2312"/>
          <w:sz w:val="32"/>
          <w:szCs w:val="32"/>
        </w:rPr>
      </w:pPr>
      <w:r>
        <w:rPr>
          <w:rFonts w:eastAsia="仿宋_GB2312"/>
          <w:sz w:val="32"/>
          <w:szCs w:val="32"/>
        </w:rPr>
        <w:t>2</w:t>
      </w:r>
      <w:r>
        <w:rPr>
          <w:rFonts w:eastAsia="仿宋_GB2312"/>
          <w:sz w:val="32"/>
          <w:szCs w:val="32"/>
        </w:rPr>
        <w:t>、绩效评价指标评分表</w:t>
      </w:r>
    </w:p>
    <w:p w:rsidR="009156DC" w:rsidRPr="00E12289" w:rsidRDefault="009156DC" w:rsidP="00E12289">
      <w:pPr>
        <w:widowControl/>
        <w:spacing w:line="600" w:lineRule="exact"/>
        <w:jc w:val="left"/>
        <w:rPr>
          <w:rFonts w:eastAsia="仿宋_GB2312"/>
          <w:sz w:val="32"/>
          <w:szCs w:val="32"/>
        </w:rPr>
      </w:pPr>
    </w:p>
    <w:sectPr w:rsidR="009156DC" w:rsidRPr="00E12289" w:rsidSect="009156D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386" w:rsidRDefault="00A25386" w:rsidP="00EF39C0">
      <w:r>
        <w:separator/>
      </w:r>
    </w:p>
  </w:endnote>
  <w:endnote w:type="continuationSeparator" w:id="0">
    <w:p w:rsidR="00A25386" w:rsidRDefault="00A25386" w:rsidP="00EF39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0" w:usb1="080E0000" w:usb2="00000000" w:usb3="00000000" w:csb0="00040000" w:csb1="00000000"/>
  </w:font>
  <w:font w:name="方正小标宋_GBK">
    <w:altName w:val="hakuyoxingshu7000"/>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386" w:rsidRDefault="00A25386" w:rsidP="00EF39C0">
      <w:r>
        <w:separator/>
      </w:r>
    </w:p>
  </w:footnote>
  <w:footnote w:type="continuationSeparator" w:id="0">
    <w:p w:rsidR="00A25386" w:rsidRDefault="00A25386" w:rsidP="00EF39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2">
    <w:nsid w:val="57DD7932"/>
    <w:multiLevelType w:val="hybridMultilevel"/>
    <w:tmpl w:val="930A7C58"/>
    <w:lvl w:ilvl="0" w:tplc="68B0933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4">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22046"/>
    <w:rsid w:val="000B0663"/>
    <w:rsid w:val="000B0765"/>
    <w:rsid w:val="000B57BC"/>
    <w:rsid w:val="000C0041"/>
    <w:rsid w:val="00162440"/>
    <w:rsid w:val="00174EEF"/>
    <w:rsid w:val="001A127E"/>
    <w:rsid w:val="001A5BF7"/>
    <w:rsid w:val="00250A86"/>
    <w:rsid w:val="002558F7"/>
    <w:rsid w:val="0031755D"/>
    <w:rsid w:val="00356B95"/>
    <w:rsid w:val="003711D0"/>
    <w:rsid w:val="00377767"/>
    <w:rsid w:val="00377A33"/>
    <w:rsid w:val="003E5114"/>
    <w:rsid w:val="00411EFA"/>
    <w:rsid w:val="00426627"/>
    <w:rsid w:val="00445555"/>
    <w:rsid w:val="004D0133"/>
    <w:rsid w:val="00527304"/>
    <w:rsid w:val="00537686"/>
    <w:rsid w:val="0057632F"/>
    <w:rsid w:val="005833DD"/>
    <w:rsid w:val="00595424"/>
    <w:rsid w:val="005A4AB0"/>
    <w:rsid w:val="00607546"/>
    <w:rsid w:val="00614437"/>
    <w:rsid w:val="006370F0"/>
    <w:rsid w:val="006745B8"/>
    <w:rsid w:val="006811E5"/>
    <w:rsid w:val="006B49A9"/>
    <w:rsid w:val="00731863"/>
    <w:rsid w:val="00785691"/>
    <w:rsid w:val="007B54D9"/>
    <w:rsid w:val="00887C00"/>
    <w:rsid w:val="008A4834"/>
    <w:rsid w:val="008C292A"/>
    <w:rsid w:val="008D3C13"/>
    <w:rsid w:val="008D7141"/>
    <w:rsid w:val="009156DC"/>
    <w:rsid w:val="00963DE5"/>
    <w:rsid w:val="009D10FC"/>
    <w:rsid w:val="009D4AE4"/>
    <w:rsid w:val="00A045A1"/>
    <w:rsid w:val="00A070E1"/>
    <w:rsid w:val="00A10FA3"/>
    <w:rsid w:val="00A25386"/>
    <w:rsid w:val="00A317C9"/>
    <w:rsid w:val="00A62C18"/>
    <w:rsid w:val="00A75C37"/>
    <w:rsid w:val="00AA328A"/>
    <w:rsid w:val="00AA700A"/>
    <w:rsid w:val="00B364CE"/>
    <w:rsid w:val="00B93A9C"/>
    <w:rsid w:val="00BB6107"/>
    <w:rsid w:val="00BC3721"/>
    <w:rsid w:val="00BD1C3A"/>
    <w:rsid w:val="00C174DB"/>
    <w:rsid w:val="00C25716"/>
    <w:rsid w:val="00C3391C"/>
    <w:rsid w:val="00C344EC"/>
    <w:rsid w:val="00C4552C"/>
    <w:rsid w:val="00C47BFA"/>
    <w:rsid w:val="00C65461"/>
    <w:rsid w:val="00C72139"/>
    <w:rsid w:val="00C81011"/>
    <w:rsid w:val="00CA4E1B"/>
    <w:rsid w:val="00CB21E5"/>
    <w:rsid w:val="00CC4C2C"/>
    <w:rsid w:val="00CD20A2"/>
    <w:rsid w:val="00D10324"/>
    <w:rsid w:val="00DE30C2"/>
    <w:rsid w:val="00E12289"/>
    <w:rsid w:val="00E127F9"/>
    <w:rsid w:val="00E4132B"/>
    <w:rsid w:val="00E50869"/>
    <w:rsid w:val="00EC7259"/>
    <w:rsid w:val="00ED50A0"/>
    <w:rsid w:val="00EF39C0"/>
    <w:rsid w:val="00F55CD7"/>
    <w:rsid w:val="00FA623E"/>
    <w:rsid w:val="00FB482C"/>
    <w:rsid w:val="00FC7FE9"/>
    <w:rsid w:val="00FF39A3"/>
    <w:rsid w:val="133C4B4F"/>
    <w:rsid w:val="6BE515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6D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9156D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9156D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9156DC"/>
    <w:rPr>
      <w:sz w:val="18"/>
      <w:szCs w:val="18"/>
    </w:rPr>
  </w:style>
  <w:style w:type="character" w:customStyle="1" w:styleId="Char">
    <w:name w:val="页脚 Char"/>
    <w:basedOn w:val="a0"/>
    <w:link w:val="a3"/>
    <w:uiPriority w:val="99"/>
    <w:semiHidden/>
    <w:qFormat/>
    <w:rsid w:val="009156DC"/>
    <w:rPr>
      <w:sz w:val="18"/>
      <w:szCs w:val="18"/>
    </w:rPr>
  </w:style>
  <w:style w:type="paragraph" w:styleId="a5">
    <w:name w:val="List Paragraph"/>
    <w:basedOn w:val="a"/>
    <w:uiPriority w:val="99"/>
    <w:qFormat/>
    <w:rsid w:val="009156DC"/>
    <w:pPr>
      <w:ind w:firstLineChars="200" w:firstLine="420"/>
    </w:pPr>
    <w:rPr>
      <w:rFonts w:ascii="Calibri" w:hAnsi="Calibri"/>
      <w:szCs w:val="22"/>
    </w:rPr>
  </w:style>
  <w:style w:type="paragraph" w:styleId="a6">
    <w:name w:val="Normal (Web)"/>
    <w:basedOn w:val="a"/>
    <w:uiPriority w:val="99"/>
    <w:unhideWhenUsed/>
    <w:rsid w:val="006B49A9"/>
    <w:pPr>
      <w:widowControl/>
      <w:spacing w:before="100" w:beforeAutospacing="1" w:after="100" w:afterAutospacing="1"/>
      <w:jc w:val="left"/>
    </w:pPr>
    <w:rPr>
      <w:rFonts w:ascii="宋体" w:hAnsi="宋体" w:cs="宋体"/>
      <w:kern w:val="0"/>
      <w:sz w:val="24"/>
    </w:rPr>
  </w:style>
  <w:style w:type="paragraph" w:customStyle="1" w:styleId="Default">
    <w:name w:val="Default"/>
    <w:rsid w:val="006B49A9"/>
    <w:pPr>
      <w:widowControl w:val="0"/>
      <w:autoSpaceDE w:val="0"/>
      <w:autoSpaceDN w:val="0"/>
      <w:adjustRightInd w:val="0"/>
    </w:pPr>
    <w:rPr>
      <w:rFonts w:ascii="黑体" w:eastAsia="黑体" w:cs="黑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3F8739-4353-4DD1-95ED-7D25AB47B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21</Pages>
  <Words>1743</Words>
  <Characters>9940</Characters>
  <Application>Microsoft Office Word</Application>
  <DocSecurity>0</DocSecurity>
  <Lines>82</Lines>
  <Paragraphs>23</Paragraphs>
  <ScaleCrop>false</ScaleCrop>
  <Company>china</Company>
  <LinksUpToDate>false</LinksUpToDate>
  <CharactersWithSpaces>11660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Administrator</cp:lastModifiedBy>
  <cp:revision>34</cp:revision>
  <cp:lastPrinted>2021-01-19T01:10:00Z</cp:lastPrinted>
  <dcterms:created xsi:type="dcterms:W3CDTF">2020-06-24T01:59:00Z</dcterms:created>
  <dcterms:modified xsi:type="dcterms:W3CDTF">2021-06-24T03:35:00Z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