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5A1" w:rsidRPr="00A3605E" w:rsidRDefault="00A045A1" w:rsidP="00A045A1">
      <w:pPr>
        <w:widowControl/>
        <w:jc w:val="left"/>
        <w:rPr>
          <w:rFonts w:eastAsia="仿宋_GB2312"/>
          <w:sz w:val="32"/>
          <w:szCs w:val="32"/>
        </w:rPr>
      </w:pPr>
      <w:r w:rsidRPr="00A3605E">
        <w:rPr>
          <w:rFonts w:eastAsia="黑体"/>
          <w:sz w:val="32"/>
          <w:szCs w:val="32"/>
        </w:rPr>
        <w:t>附件</w:t>
      </w:r>
      <w:r w:rsidRPr="00A3605E">
        <w:rPr>
          <w:rFonts w:eastAsia="黑体"/>
          <w:sz w:val="32"/>
          <w:szCs w:val="32"/>
        </w:rPr>
        <w:t>1</w:t>
      </w:r>
    </w:p>
    <w:p w:rsidR="00A045A1" w:rsidRPr="00A3605E" w:rsidRDefault="00883C07" w:rsidP="00531475">
      <w:pPr>
        <w:spacing w:beforeLines="50" w:afterLines="50"/>
        <w:jc w:val="center"/>
        <w:rPr>
          <w:rFonts w:eastAsia="方正小标宋_GBK"/>
          <w:bCs/>
          <w:sz w:val="36"/>
          <w:szCs w:val="36"/>
        </w:rPr>
      </w:pPr>
      <w:r>
        <w:rPr>
          <w:rFonts w:eastAsia="方正小标宋_GBK"/>
          <w:bCs/>
          <w:sz w:val="36"/>
          <w:szCs w:val="36"/>
        </w:rPr>
        <w:t>部门整体支出绩效评价共性指标框架</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66"/>
        <w:gridCol w:w="866"/>
        <w:gridCol w:w="951"/>
        <w:gridCol w:w="2908"/>
        <w:gridCol w:w="4252"/>
        <w:gridCol w:w="938"/>
      </w:tblGrid>
      <w:tr w:rsidR="00A045A1" w:rsidRPr="00A3605E" w:rsidTr="00A045A1">
        <w:trPr>
          <w:trHeight w:val="861"/>
          <w:tblHeader/>
          <w:jc w:val="center"/>
        </w:trPr>
        <w:tc>
          <w:tcPr>
            <w:tcW w:w="666"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二级</w:t>
            </w:r>
          </w:p>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三级</w:t>
            </w:r>
          </w:p>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A045A1" w:rsidRPr="00A3605E" w:rsidRDefault="009D4AE4" w:rsidP="009D4AE4">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A045A1" w:rsidRPr="00A3605E" w:rsidRDefault="00A045A1" w:rsidP="00162440">
            <w:pPr>
              <w:ind w:leftChars="50" w:left="105" w:rightChars="50" w:right="105"/>
              <w:jc w:val="center"/>
              <w:rPr>
                <w:rFonts w:ascii="仿宋_GB2312" w:eastAsia="仿宋_GB2312"/>
                <w:b/>
                <w:bCs/>
                <w:szCs w:val="21"/>
              </w:rPr>
            </w:pPr>
            <w:r w:rsidRPr="00A3605E">
              <w:rPr>
                <w:rFonts w:ascii="仿宋_GB2312" w:eastAsia="仿宋_GB2312" w:hint="eastAsia"/>
                <w:b/>
                <w:bCs/>
                <w:szCs w:val="21"/>
              </w:rPr>
              <w:t>指标说明</w:t>
            </w:r>
          </w:p>
        </w:tc>
        <w:tc>
          <w:tcPr>
            <w:tcW w:w="938" w:type="dxa"/>
            <w:vAlign w:val="center"/>
          </w:tcPr>
          <w:p w:rsidR="00A045A1" w:rsidRPr="00A3605E" w:rsidRDefault="00A045A1" w:rsidP="00A045A1">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A045A1" w:rsidRPr="00A3605E" w:rsidTr="006370F0">
        <w:trPr>
          <w:trHeight w:val="1667"/>
          <w:jc w:val="center"/>
        </w:trPr>
        <w:tc>
          <w:tcPr>
            <w:tcW w:w="666" w:type="dxa"/>
            <w:vMerge w:val="restart"/>
            <w:shd w:val="clear" w:color="auto" w:fill="auto"/>
            <w:noWrap/>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投   入</w:t>
            </w:r>
            <w:r w:rsidR="006370F0">
              <w:rPr>
                <w:rFonts w:ascii="仿宋_GB2312" w:eastAsia="仿宋_GB2312" w:hint="eastAsia"/>
                <w:szCs w:val="21"/>
              </w:rPr>
              <w:t xml:space="preserve"> （20分）</w:t>
            </w:r>
          </w:p>
        </w:tc>
        <w:tc>
          <w:tcPr>
            <w:tcW w:w="866" w:type="dxa"/>
            <w:vMerge w:val="restart"/>
            <w:shd w:val="clear" w:color="auto" w:fill="auto"/>
            <w:tcMar>
              <w:top w:w="10" w:type="dxa"/>
              <w:left w:w="10" w:type="dxa"/>
              <w:bottom w:w="0" w:type="dxa"/>
              <w:right w:w="10" w:type="dxa"/>
            </w:tcMar>
            <w:vAlign w:val="center"/>
          </w:tcPr>
          <w:p w:rsidR="00A045A1" w:rsidRPr="00A3605E" w:rsidRDefault="00A045A1" w:rsidP="00A75C37">
            <w:pPr>
              <w:spacing w:line="320" w:lineRule="exact"/>
              <w:jc w:val="center"/>
              <w:rPr>
                <w:rFonts w:ascii="仿宋_GB2312" w:eastAsia="仿宋_GB2312"/>
                <w:szCs w:val="21"/>
              </w:rPr>
            </w:pPr>
            <w:r w:rsidRPr="00A3605E">
              <w:rPr>
                <w:rFonts w:ascii="仿宋_GB2312" w:eastAsia="仿宋_GB2312" w:hint="eastAsia"/>
                <w:szCs w:val="21"/>
              </w:rPr>
              <w:t>目标</w:t>
            </w:r>
            <w:r w:rsidRPr="00A3605E">
              <w:rPr>
                <w:rFonts w:ascii="仿宋_GB2312" w:eastAsia="仿宋_GB2312" w:hint="eastAsia"/>
                <w:szCs w:val="21"/>
              </w:rPr>
              <w:br/>
              <w:t>设定</w:t>
            </w:r>
            <w:r w:rsidR="009D4AE4">
              <w:rPr>
                <w:rFonts w:ascii="仿宋_GB2312" w:eastAsia="仿宋_GB2312" w:hint="eastAsia"/>
                <w:szCs w:val="21"/>
              </w:rPr>
              <w:t xml:space="preserve">  （</w:t>
            </w:r>
            <w:r w:rsidR="008A4834">
              <w:rPr>
                <w:rFonts w:ascii="仿宋_GB2312" w:eastAsia="仿宋_GB2312" w:hint="eastAsia"/>
                <w:szCs w:val="21"/>
              </w:rPr>
              <w:t>1</w:t>
            </w:r>
            <w:r w:rsidR="00A75C37">
              <w:rPr>
                <w:rFonts w:ascii="仿宋_GB2312" w:eastAsia="仿宋_GB2312" w:hint="eastAsia"/>
                <w:szCs w:val="21"/>
              </w:rPr>
              <w:t>4</w:t>
            </w:r>
            <w:r w:rsidR="009D4AE4">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绩效目标</w:t>
            </w:r>
          </w:p>
          <w:p w:rsidR="00A045A1" w:rsidRPr="00A3605E" w:rsidRDefault="00A045A1" w:rsidP="008A4834">
            <w:pPr>
              <w:spacing w:line="320" w:lineRule="exact"/>
              <w:jc w:val="center"/>
              <w:rPr>
                <w:rFonts w:ascii="仿宋_GB2312" w:eastAsia="仿宋_GB2312"/>
                <w:szCs w:val="21"/>
              </w:rPr>
            </w:pPr>
            <w:r w:rsidRPr="00A3605E">
              <w:rPr>
                <w:rFonts w:ascii="仿宋_GB2312" w:eastAsia="仿宋_GB2312" w:hint="eastAsia"/>
                <w:szCs w:val="21"/>
              </w:rPr>
              <w:t>合理性</w:t>
            </w:r>
            <w:r w:rsidR="009D4AE4">
              <w:rPr>
                <w:rFonts w:ascii="仿宋_GB2312" w:eastAsia="仿宋_GB2312" w:hint="eastAsia"/>
                <w:szCs w:val="21"/>
              </w:rPr>
              <w:t xml:space="preserve"> （</w:t>
            </w:r>
            <w:r w:rsidR="008A4834">
              <w:rPr>
                <w:rFonts w:ascii="仿宋_GB2312" w:eastAsia="仿宋_GB2312" w:hint="eastAsia"/>
                <w:szCs w:val="21"/>
              </w:rPr>
              <w:t>6</w:t>
            </w:r>
            <w:r w:rsidR="009D4AE4">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A317C9" w:rsidP="009D4AE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045A1" w:rsidRPr="00A3605E" w:rsidRDefault="00A045A1" w:rsidP="007B54D9">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是否符合国家法律法规、国民经济和社会发展总体规划</w:t>
            </w:r>
            <w:r w:rsidR="007B54D9">
              <w:rPr>
                <w:rFonts w:ascii="仿宋_GB2312" w:eastAsia="仿宋_GB2312" w:hint="eastAsia"/>
                <w:szCs w:val="21"/>
              </w:rPr>
              <w:t>2分</w:t>
            </w:r>
            <w:r w:rsidRPr="00A3605E">
              <w:rPr>
                <w:rFonts w:ascii="仿宋_GB2312" w:eastAsia="仿宋_GB2312" w:hAnsi="宋体" w:cs="宋体" w:hint="eastAsia"/>
                <w:szCs w:val="21"/>
              </w:rPr>
              <w:t>②</w:t>
            </w:r>
            <w:r w:rsidRPr="00A3605E">
              <w:rPr>
                <w:rFonts w:ascii="仿宋_GB2312" w:eastAsia="仿宋_GB2312" w:hint="eastAsia"/>
                <w:szCs w:val="21"/>
              </w:rPr>
              <w:t>是否符合部门“三定”方案确定的职责</w:t>
            </w:r>
            <w:r w:rsidR="007B54D9">
              <w:rPr>
                <w:rFonts w:ascii="仿宋_GB2312" w:eastAsia="仿宋_GB2312" w:hint="eastAsia"/>
                <w:szCs w:val="21"/>
              </w:rPr>
              <w:t>2分</w:t>
            </w:r>
            <w:r w:rsidRPr="00A3605E">
              <w:rPr>
                <w:rFonts w:ascii="仿宋_GB2312" w:eastAsia="仿宋_GB2312" w:hAnsi="宋体" w:cs="宋体" w:hint="eastAsia"/>
                <w:szCs w:val="21"/>
              </w:rPr>
              <w:t>③</w:t>
            </w:r>
            <w:r w:rsidRPr="00A3605E">
              <w:rPr>
                <w:rFonts w:ascii="仿宋_GB2312" w:eastAsia="仿宋_GB2312" w:hint="eastAsia"/>
                <w:szCs w:val="21"/>
              </w:rPr>
              <w:t>是否符合部门制定的中长期实施规划</w:t>
            </w:r>
            <w:r w:rsidR="007B54D9">
              <w:rPr>
                <w:rFonts w:ascii="仿宋_GB2312" w:eastAsia="仿宋_GB2312" w:hint="eastAsia"/>
                <w:szCs w:val="21"/>
              </w:rPr>
              <w:t>2分</w:t>
            </w:r>
          </w:p>
        </w:tc>
        <w:tc>
          <w:tcPr>
            <w:tcW w:w="938" w:type="dxa"/>
            <w:vAlign w:val="center"/>
          </w:tcPr>
          <w:p w:rsidR="00A045A1" w:rsidRPr="00A3605E" w:rsidRDefault="00883C07"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A317C9" w:rsidRPr="00A3605E" w:rsidTr="00A045A1">
        <w:trPr>
          <w:trHeight w:val="2387"/>
          <w:jc w:val="center"/>
        </w:trPr>
        <w:tc>
          <w:tcPr>
            <w:tcW w:w="666" w:type="dxa"/>
            <w:vMerge/>
            <w:vAlign w:val="center"/>
          </w:tcPr>
          <w:p w:rsidR="00A317C9" w:rsidRPr="00A3605E" w:rsidRDefault="00A317C9" w:rsidP="00162440">
            <w:pPr>
              <w:spacing w:line="320" w:lineRule="exact"/>
              <w:rPr>
                <w:rFonts w:ascii="仿宋_GB2312" w:eastAsia="仿宋_GB2312"/>
                <w:szCs w:val="21"/>
              </w:rPr>
            </w:pPr>
          </w:p>
        </w:tc>
        <w:tc>
          <w:tcPr>
            <w:tcW w:w="866" w:type="dxa"/>
            <w:vMerge/>
            <w:vAlign w:val="center"/>
          </w:tcPr>
          <w:p w:rsidR="00A317C9" w:rsidRPr="00A3605E" w:rsidRDefault="00A317C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317C9" w:rsidRPr="00A3605E" w:rsidRDefault="00A317C9" w:rsidP="00162440">
            <w:pPr>
              <w:spacing w:line="320" w:lineRule="exact"/>
              <w:jc w:val="center"/>
              <w:rPr>
                <w:rFonts w:ascii="仿宋_GB2312" w:eastAsia="仿宋_GB2312"/>
                <w:szCs w:val="21"/>
              </w:rPr>
            </w:pPr>
            <w:r w:rsidRPr="00A3605E">
              <w:rPr>
                <w:rFonts w:ascii="仿宋_GB2312" w:eastAsia="仿宋_GB2312" w:hint="eastAsia"/>
                <w:szCs w:val="21"/>
              </w:rPr>
              <w:t>绩效指标</w:t>
            </w:r>
          </w:p>
          <w:p w:rsidR="00A317C9" w:rsidRPr="00A3605E" w:rsidRDefault="00A317C9" w:rsidP="00A75C37">
            <w:pPr>
              <w:spacing w:line="320" w:lineRule="exact"/>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A75C37">
              <w:rPr>
                <w:rFonts w:ascii="仿宋_GB2312" w:eastAsia="仿宋_GB2312" w:hint="eastAsia"/>
                <w:szCs w:val="21"/>
              </w:rPr>
              <w:t>8</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317C9" w:rsidRPr="00A3605E" w:rsidRDefault="00A317C9" w:rsidP="0016244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317C9" w:rsidRPr="00A3605E" w:rsidRDefault="00A317C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是否将部门整体的绩效目标细化分解为具体的工作任务</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 xml:space="preserve">是否通过清晰、可衡量的指标值予以体现。    </w:t>
            </w:r>
            <w:r w:rsidRPr="00A3605E">
              <w:rPr>
                <w:rFonts w:ascii="仿宋_GB2312" w:eastAsia="仿宋_GB2312" w:hAnsi="宋体" w:cs="宋体" w:hint="eastAsia"/>
                <w:szCs w:val="21"/>
              </w:rPr>
              <w:t>③</w:t>
            </w:r>
            <w:r w:rsidRPr="00A3605E">
              <w:rPr>
                <w:rFonts w:ascii="仿宋_GB2312" w:eastAsia="仿宋_GB2312" w:hint="eastAsia"/>
                <w:szCs w:val="21"/>
              </w:rPr>
              <w:t>是否与部门年度的任务数或计划数相对应</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是否与本年度部门预算资金相匹配</w:t>
            </w:r>
            <w:r w:rsidR="007B54D9">
              <w:rPr>
                <w:rFonts w:ascii="仿宋_GB2312" w:eastAsia="仿宋_GB2312" w:hint="eastAsia"/>
                <w:szCs w:val="21"/>
              </w:rPr>
              <w:t>2分</w:t>
            </w:r>
            <w:r w:rsidRPr="00A3605E">
              <w:rPr>
                <w:rFonts w:ascii="仿宋_GB2312" w:eastAsia="仿宋_GB2312" w:hint="eastAsia"/>
                <w:szCs w:val="21"/>
              </w:rPr>
              <w:t>。</w:t>
            </w:r>
          </w:p>
        </w:tc>
        <w:tc>
          <w:tcPr>
            <w:tcW w:w="938" w:type="dxa"/>
            <w:vAlign w:val="center"/>
          </w:tcPr>
          <w:p w:rsidR="00A317C9" w:rsidRPr="007B54D9" w:rsidRDefault="00883C07"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A045A1" w:rsidRPr="00A3605E" w:rsidTr="00A045A1">
        <w:trPr>
          <w:trHeight w:val="2110"/>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A045A1"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配置</w:t>
            </w:r>
          </w:p>
          <w:p w:rsidR="006811E5" w:rsidRPr="00A3605E" w:rsidRDefault="006811E5" w:rsidP="00FC7FE9">
            <w:pPr>
              <w:spacing w:line="320" w:lineRule="exact"/>
              <w:jc w:val="center"/>
              <w:rPr>
                <w:rFonts w:ascii="仿宋_GB2312" w:eastAsia="仿宋_GB2312"/>
                <w:szCs w:val="21"/>
              </w:rPr>
            </w:pPr>
            <w:r>
              <w:rPr>
                <w:rFonts w:ascii="仿宋_GB2312" w:eastAsia="仿宋_GB2312" w:hint="eastAsia"/>
                <w:szCs w:val="21"/>
              </w:rPr>
              <w:t>（</w:t>
            </w:r>
            <w:r w:rsidR="00FC7FE9">
              <w:rPr>
                <w:rFonts w:ascii="仿宋_GB2312" w:eastAsia="仿宋_GB2312" w:hint="eastAsia"/>
                <w:szCs w:val="21"/>
              </w:rPr>
              <w:t>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在职人员</w:t>
            </w:r>
          </w:p>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控制率</w:t>
            </w:r>
            <w:r w:rsidR="006811E5">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A045A1" w:rsidRPr="00A3605E" w:rsidRDefault="009D4AE4" w:rsidP="006811E5">
            <w:pPr>
              <w:tabs>
                <w:tab w:val="left" w:pos="2604"/>
              </w:tabs>
              <w:spacing w:line="320" w:lineRule="exact"/>
              <w:ind w:leftChars="50" w:left="105" w:rightChars="50" w:right="105" w:firstLineChars="46" w:firstLine="97"/>
              <w:rPr>
                <w:rFonts w:ascii="仿宋_GB2312" w:eastAsia="仿宋_GB2312"/>
                <w:szCs w:val="21"/>
              </w:rPr>
            </w:pPr>
            <w:r w:rsidRPr="009D4AE4">
              <w:rPr>
                <w:rFonts w:ascii="仿宋_GB2312" w:eastAsia="仿宋_GB2312" w:hint="eastAsia"/>
                <w:szCs w:val="21"/>
              </w:rPr>
              <w:t>以100%为标准，在职人员控制率≤100%，计</w:t>
            </w:r>
            <w:r w:rsidR="006811E5">
              <w:rPr>
                <w:rFonts w:ascii="仿宋_GB2312" w:eastAsia="仿宋_GB2312" w:hint="eastAsia"/>
                <w:szCs w:val="21"/>
              </w:rPr>
              <w:t>2</w:t>
            </w:r>
            <w:r w:rsidRPr="009D4AE4">
              <w:rPr>
                <w:rFonts w:ascii="仿宋_GB2312" w:eastAsia="仿宋_GB2312" w:hint="eastAsia"/>
                <w:szCs w:val="21"/>
              </w:rPr>
              <w:t>分；每超过一个百分点扣0.5分，扣完为止。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在职人员控制率=（在职人员数/编制数）×100%。</w:t>
            </w:r>
            <w:r w:rsidRPr="00A3605E">
              <w:rPr>
                <w:rFonts w:ascii="仿宋_GB2312" w:eastAsia="仿宋_GB2312" w:hint="eastAsia"/>
                <w:szCs w:val="21"/>
              </w:rPr>
              <w:br/>
              <w:t>在职人员数：部门实际在职人数，以财政部确定的部门决算编制口径为准。</w:t>
            </w:r>
            <w:r w:rsidRPr="00A3605E">
              <w:rPr>
                <w:rFonts w:ascii="仿宋_GB2312" w:eastAsia="仿宋_GB2312" w:hint="eastAsia"/>
                <w:szCs w:val="21"/>
              </w:rPr>
              <w:br/>
              <w:t>编制数：机构编制部门核定批复的部门的人员编制数。</w:t>
            </w:r>
          </w:p>
        </w:tc>
        <w:tc>
          <w:tcPr>
            <w:tcW w:w="938" w:type="dxa"/>
            <w:vAlign w:val="center"/>
          </w:tcPr>
          <w:p w:rsidR="00A045A1" w:rsidRPr="00A3605E" w:rsidRDefault="00883C07"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45A1" w:rsidRPr="00A3605E" w:rsidTr="00A045A1">
        <w:trPr>
          <w:trHeight w:val="1829"/>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ign w:val="center"/>
          </w:tcPr>
          <w:p w:rsidR="00A045A1" w:rsidRPr="00A3605E" w:rsidRDefault="00A045A1"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“三公经费”</w:t>
            </w:r>
          </w:p>
          <w:p w:rsidR="00A045A1" w:rsidRPr="00A3605E" w:rsidRDefault="00A045A1" w:rsidP="00FC7FE9">
            <w:pPr>
              <w:spacing w:line="320" w:lineRule="exact"/>
              <w:jc w:val="center"/>
              <w:rPr>
                <w:rFonts w:ascii="仿宋_GB2312" w:eastAsia="仿宋_GB2312"/>
                <w:szCs w:val="21"/>
              </w:rPr>
            </w:pPr>
            <w:r w:rsidRPr="00A3605E">
              <w:rPr>
                <w:rFonts w:ascii="仿宋_GB2312" w:eastAsia="仿宋_GB2312" w:hint="eastAsia"/>
                <w:szCs w:val="21"/>
              </w:rPr>
              <w:t>变动率</w:t>
            </w:r>
            <w:r w:rsidR="006811E5">
              <w:rPr>
                <w:rFonts w:ascii="仿宋_GB2312" w:eastAsia="仿宋_GB2312" w:hint="eastAsia"/>
                <w:szCs w:val="21"/>
              </w:rPr>
              <w:t xml:space="preserve"> （</w:t>
            </w:r>
            <w:r w:rsidR="00FC7FE9">
              <w:rPr>
                <w:rFonts w:ascii="仿宋_GB2312" w:eastAsia="仿宋_GB2312" w:hint="eastAsia"/>
                <w:szCs w:val="21"/>
              </w:rPr>
              <w:t>2</w:t>
            </w:r>
            <w:r w:rsidR="006811E5">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6811E5" w:rsidP="00FC7FE9">
            <w:pPr>
              <w:tabs>
                <w:tab w:val="left" w:pos="2604"/>
              </w:tabs>
              <w:spacing w:line="320" w:lineRule="exact"/>
              <w:ind w:leftChars="50" w:left="105" w:rightChars="50" w:right="105" w:firstLineChars="46" w:firstLine="97"/>
              <w:rPr>
                <w:rFonts w:ascii="仿宋_GB2312" w:eastAsia="仿宋_GB2312"/>
                <w:szCs w:val="21"/>
              </w:rPr>
            </w:pPr>
            <w:r w:rsidRPr="006811E5">
              <w:rPr>
                <w:rFonts w:ascii="仿宋_GB2312" w:eastAsia="仿宋_GB2312" w:hint="eastAsia"/>
                <w:szCs w:val="21"/>
              </w:rPr>
              <w:t>“三公经费”变动率</w:t>
            </w:r>
            <w:r w:rsidR="00FC7FE9">
              <w:rPr>
                <w:rFonts w:ascii="仿宋_GB2312" w:eastAsia="仿宋_GB2312" w:hint="eastAsia"/>
                <w:szCs w:val="21"/>
              </w:rPr>
              <w:t>为</w:t>
            </w:r>
            <w:r w:rsidRPr="006811E5">
              <w:rPr>
                <w:rFonts w:ascii="仿宋_GB2312" w:eastAsia="仿宋_GB2312" w:hint="eastAsia"/>
                <w:szCs w:val="21"/>
              </w:rPr>
              <w:t>0，计5分；“三公经费”＞0，每超过一个百分点扣</w:t>
            </w:r>
            <w:r w:rsidR="00FC7FE9">
              <w:rPr>
                <w:rFonts w:ascii="仿宋_GB2312" w:eastAsia="仿宋_GB2312" w:hint="eastAsia"/>
                <w:szCs w:val="21"/>
              </w:rPr>
              <w:t>1</w:t>
            </w:r>
            <w:r w:rsidRPr="006811E5">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“三公经费”变动率=[（本年度“三公经费”总额-上年度“三公经费”总额）/上年度“三公经费”总额]×100%。</w:t>
            </w:r>
            <w:r w:rsidRPr="00A3605E">
              <w:rPr>
                <w:rFonts w:ascii="仿宋_GB2312" w:eastAsia="仿宋_GB2312" w:hint="eastAsia"/>
                <w:szCs w:val="21"/>
              </w:rPr>
              <w:br/>
              <w:t>“三公经费”：年度预算安排的因公出国（境）费、公务车辆购置及运行费和公务招待费。</w:t>
            </w:r>
          </w:p>
        </w:tc>
        <w:tc>
          <w:tcPr>
            <w:tcW w:w="938" w:type="dxa"/>
            <w:vAlign w:val="center"/>
          </w:tcPr>
          <w:p w:rsidR="00A045A1" w:rsidRPr="00A3605E" w:rsidRDefault="00802A8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61"/>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重点支出</w:t>
            </w:r>
          </w:p>
          <w:p w:rsidR="006811E5" w:rsidRPr="00A3605E" w:rsidRDefault="006811E5" w:rsidP="00FC7FE9">
            <w:pPr>
              <w:spacing w:line="320" w:lineRule="exact"/>
              <w:jc w:val="center"/>
              <w:rPr>
                <w:rFonts w:ascii="仿宋_GB2312" w:eastAsia="仿宋_GB2312"/>
                <w:szCs w:val="21"/>
              </w:rPr>
            </w:pPr>
            <w:r w:rsidRPr="00A3605E">
              <w:rPr>
                <w:rFonts w:ascii="仿宋_GB2312" w:eastAsia="仿宋_GB2312" w:hint="eastAsia"/>
                <w:szCs w:val="21"/>
              </w:rPr>
              <w:t>安排率</w:t>
            </w:r>
            <w:r>
              <w:rPr>
                <w:rFonts w:ascii="仿宋_GB2312" w:eastAsia="仿宋_GB2312" w:hint="eastAsia"/>
                <w:szCs w:val="21"/>
              </w:rPr>
              <w:t xml:space="preserve"> （</w:t>
            </w:r>
            <w:r w:rsidR="00FC7FE9">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7B54D9"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7B54D9">
              <w:rPr>
                <w:rFonts w:ascii="仿宋_GB2312" w:eastAsia="仿宋_GB2312" w:hint="eastAsia"/>
                <w:szCs w:val="21"/>
              </w:rPr>
              <w:t>“重点支出安排率” ＞50%，计</w:t>
            </w:r>
            <w:r w:rsidR="007B54D9">
              <w:rPr>
                <w:rFonts w:ascii="仿宋_GB2312" w:eastAsia="仿宋_GB2312" w:hint="eastAsia"/>
                <w:szCs w:val="21"/>
              </w:rPr>
              <w:t>2</w:t>
            </w:r>
            <w:r w:rsidRPr="007B54D9">
              <w:rPr>
                <w:rFonts w:ascii="仿宋_GB2312" w:eastAsia="仿宋_GB2312" w:hint="eastAsia"/>
                <w:szCs w:val="21"/>
              </w:rPr>
              <w:t>分</w:t>
            </w:r>
            <w:r w:rsidR="007B54D9">
              <w:rPr>
                <w:rFonts w:ascii="仿宋_GB2312" w:eastAsia="仿宋_GB2312" w:hint="eastAsia"/>
                <w:szCs w:val="21"/>
              </w:rPr>
              <w:t>，</w:t>
            </w:r>
            <w:r w:rsidRPr="007B54D9">
              <w:rPr>
                <w:rFonts w:ascii="仿宋_GB2312" w:eastAsia="仿宋_GB2312" w:hint="eastAsia"/>
                <w:szCs w:val="21"/>
              </w:rPr>
              <w:t>每</w:t>
            </w:r>
            <w:r w:rsidR="007B54D9">
              <w:rPr>
                <w:rFonts w:ascii="仿宋_GB2312" w:eastAsia="仿宋_GB2312" w:hint="eastAsia"/>
                <w:szCs w:val="21"/>
              </w:rPr>
              <w:t>下降</w:t>
            </w:r>
            <w:r w:rsidRPr="007B54D9">
              <w:rPr>
                <w:rFonts w:ascii="仿宋_GB2312" w:eastAsia="仿宋_GB2312" w:hint="eastAsia"/>
                <w:szCs w:val="21"/>
              </w:rPr>
              <w:t>一个百分点扣0.5分，扣完为止。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重点支出安排率=（重点预算支出/预算总支出）×100%。</w:t>
            </w:r>
            <w:r w:rsidRPr="00A3605E">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sidRPr="00A3605E">
              <w:rPr>
                <w:rFonts w:ascii="仿宋_GB2312" w:eastAsia="仿宋_GB2312" w:hint="eastAsia"/>
                <w:szCs w:val="21"/>
              </w:rPr>
              <w:br/>
              <w:t>预算总支出：部门年度预算安排的预算支出支出总额。</w:t>
            </w:r>
          </w:p>
        </w:tc>
        <w:tc>
          <w:tcPr>
            <w:tcW w:w="938" w:type="dxa"/>
            <w:vAlign w:val="center"/>
          </w:tcPr>
          <w:p w:rsidR="006811E5" w:rsidRPr="00A3605E" w:rsidRDefault="00E70A1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595424">
        <w:trPr>
          <w:trHeight w:val="1660"/>
          <w:jc w:val="center"/>
        </w:trPr>
        <w:tc>
          <w:tcPr>
            <w:tcW w:w="666" w:type="dxa"/>
            <w:vMerge w:val="restart"/>
            <w:shd w:val="clear" w:color="auto" w:fill="auto"/>
            <w:noWrap/>
            <w:tcMar>
              <w:top w:w="10" w:type="dxa"/>
              <w:left w:w="10" w:type="dxa"/>
              <w:bottom w:w="0" w:type="dxa"/>
              <w:right w:w="10" w:type="dxa"/>
            </w:tcMar>
            <w:vAlign w:val="center"/>
          </w:tcPr>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程</w:t>
            </w:r>
          </w:p>
          <w:p w:rsidR="006811E5" w:rsidRPr="00A3605E" w:rsidRDefault="00595424" w:rsidP="00162440">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执行</w:t>
            </w:r>
            <w:r w:rsidR="0031755D">
              <w:rPr>
                <w:rFonts w:ascii="仿宋_GB2312" w:eastAsia="仿宋_GB2312" w:hint="eastAsia"/>
                <w:szCs w:val="21"/>
              </w:rPr>
              <w:t xml:space="preserve"> （</w:t>
            </w:r>
            <w:r w:rsidR="00A317C9">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A75C37">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w:t>
            </w:r>
            <w:r w:rsidR="007B54D9">
              <w:rPr>
                <w:rFonts w:ascii="仿宋_GB2312" w:eastAsia="仿宋_GB2312" w:hint="eastAsia"/>
                <w:szCs w:val="21"/>
              </w:rPr>
              <w:t>1</w:t>
            </w:r>
            <w:r w:rsidRPr="00CC4C2C">
              <w:rPr>
                <w:rFonts w:ascii="仿宋_GB2312" w:eastAsia="仿宋_GB2312" w:hint="eastAsia"/>
                <w:szCs w:val="21"/>
              </w:rPr>
              <w:t>%扣1分，扣完为止。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预算执行率=（预算执行数/预算数）×100%。</w:t>
            </w:r>
            <w:r w:rsidRPr="00A3605E">
              <w:rPr>
                <w:rFonts w:ascii="仿宋_GB2312" w:eastAsia="仿宋_GB2312" w:hint="eastAsia"/>
                <w:szCs w:val="21"/>
              </w:rPr>
              <w:br/>
              <w:t>预算执行数：部门本年度实际完成的预算数。</w:t>
            </w:r>
            <w:r w:rsidRPr="00A3605E">
              <w:rPr>
                <w:rFonts w:ascii="仿宋_GB2312" w:eastAsia="仿宋_GB2312" w:hint="eastAsia"/>
                <w:szCs w:val="21"/>
              </w:rPr>
              <w:br/>
              <w:t>预算数：财政部门批复的本年度部门预算数。</w:t>
            </w:r>
          </w:p>
        </w:tc>
        <w:tc>
          <w:tcPr>
            <w:tcW w:w="938" w:type="dxa"/>
            <w:vAlign w:val="center"/>
          </w:tcPr>
          <w:p w:rsidR="006811E5" w:rsidRPr="00A3605E" w:rsidRDefault="00E70A1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237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调整率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2558F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sidR="002558F7">
              <w:rPr>
                <w:rFonts w:ascii="仿宋_GB2312" w:eastAsia="仿宋_GB2312" w:hint="eastAsia"/>
                <w:szCs w:val="21"/>
              </w:rPr>
              <w:t>下降</w:t>
            </w:r>
            <w:r w:rsidRPr="00CC4C2C">
              <w:rPr>
                <w:rFonts w:ascii="仿宋_GB2312" w:eastAsia="仿宋_GB2312" w:hint="eastAsia"/>
                <w:szCs w:val="21"/>
              </w:rPr>
              <w:t>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预算调整率=（预算调整数/预算数）×100%。</w:t>
            </w:r>
            <w:r w:rsidRPr="00A3605E">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6811E5" w:rsidRPr="00A3605E" w:rsidRDefault="00E70A1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81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支付</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进度率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支付进度率=（实际支付进度/既定支付进度）×100%。</w:t>
            </w:r>
            <w:r w:rsidRPr="00A3605E">
              <w:rPr>
                <w:rFonts w:ascii="仿宋_GB2312" w:eastAsia="仿宋_GB2312" w:hint="eastAsia"/>
                <w:szCs w:val="21"/>
              </w:rPr>
              <w:br/>
              <w:t>实际支付进度：部门在某一时点的支出预算执行总数与年度支出预算数的比率。</w:t>
            </w:r>
            <w:r w:rsidRPr="00A3605E">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6811E5" w:rsidRPr="00A3605E" w:rsidRDefault="00E70A1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结余率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结转结余率=结转结余总额/支出预算数×100%。</w:t>
            </w:r>
            <w:r w:rsidRPr="00A3605E">
              <w:rPr>
                <w:rFonts w:ascii="仿宋_GB2312" w:eastAsia="仿宋_GB2312" w:hint="eastAsia"/>
                <w:szCs w:val="21"/>
              </w:rPr>
              <w:br/>
              <w:t>结转结余总额：部门本年度的结转资金与结余资金之和（以决算数为准）。</w:t>
            </w:r>
          </w:p>
        </w:tc>
        <w:tc>
          <w:tcPr>
            <w:tcW w:w="938" w:type="dxa"/>
            <w:vAlign w:val="center"/>
          </w:tcPr>
          <w:p w:rsidR="006811E5" w:rsidRPr="00A3605E" w:rsidRDefault="00E70A1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817"/>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结转结余</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变动率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6811E5" w:rsidRPr="00A3605E" w:rsidRDefault="00E70A1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82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公用经费</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控制率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公用经费控制率=（实际支出公用经费总额/预算安排公用经费总额）×100%。</w:t>
            </w:r>
          </w:p>
        </w:tc>
        <w:tc>
          <w:tcPr>
            <w:tcW w:w="938" w:type="dxa"/>
            <w:vAlign w:val="center"/>
          </w:tcPr>
          <w:p w:rsidR="006811E5" w:rsidRPr="00A3605E" w:rsidRDefault="00E70A1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0</w:t>
            </w:r>
          </w:p>
        </w:tc>
      </w:tr>
      <w:tr w:rsidR="006811E5" w:rsidRPr="00A3605E" w:rsidTr="00A045A1">
        <w:trPr>
          <w:trHeight w:val="1944"/>
          <w:jc w:val="center"/>
        </w:trPr>
        <w:tc>
          <w:tcPr>
            <w:tcW w:w="666" w:type="dxa"/>
            <w:vMerge w:val="restart"/>
            <w:shd w:val="clear" w:color="auto" w:fill="auto"/>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6811E5" w:rsidP="00595424">
            <w:pPr>
              <w:spacing w:line="320" w:lineRule="exact"/>
              <w:jc w:val="center"/>
              <w:rPr>
                <w:rFonts w:ascii="仿宋_GB2312" w:eastAsia="仿宋_GB2312"/>
                <w:szCs w:val="21"/>
              </w:rPr>
            </w:pPr>
            <w:r w:rsidRPr="00A3605E">
              <w:rPr>
                <w:rFonts w:ascii="仿宋_GB2312" w:eastAsia="仿宋_GB2312" w:hint="eastAsia"/>
                <w:szCs w:val="21"/>
              </w:rPr>
              <w:t>程</w:t>
            </w:r>
            <w:r w:rsidR="006370F0">
              <w:rPr>
                <w:rFonts w:ascii="仿宋_GB2312" w:eastAsia="仿宋_GB2312" w:hint="eastAsia"/>
                <w:szCs w:val="21"/>
              </w:rPr>
              <w:t xml:space="preserve">  （</w:t>
            </w:r>
            <w:r w:rsidR="00595424">
              <w:rPr>
                <w:rFonts w:ascii="仿宋_GB2312" w:eastAsia="仿宋_GB2312" w:hint="eastAsia"/>
                <w:szCs w:val="21"/>
              </w:rPr>
              <w:t>4</w:t>
            </w:r>
            <w:r w:rsidR="006370F0">
              <w:rPr>
                <w:rFonts w:ascii="仿宋_GB2312" w:eastAsia="仿宋_GB2312" w:hint="eastAsia"/>
                <w:szCs w:val="21"/>
              </w:rPr>
              <w:t>0分）</w:t>
            </w:r>
          </w:p>
        </w:tc>
        <w:tc>
          <w:tcPr>
            <w:tcW w:w="866" w:type="dxa"/>
            <w:vMerge w:val="restart"/>
            <w:vAlign w:val="center"/>
          </w:tcPr>
          <w:p w:rsidR="006811E5" w:rsidRPr="00A3605E" w:rsidRDefault="006811E5" w:rsidP="00A75C37">
            <w:pPr>
              <w:spacing w:line="320" w:lineRule="exact"/>
              <w:jc w:val="center"/>
              <w:rPr>
                <w:rFonts w:ascii="仿宋_GB2312" w:eastAsia="仿宋_GB2312"/>
                <w:szCs w:val="21"/>
              </w:rPr>
            </w:pPr>
            <w:r w:rsidRPr="002530C6">
              <w:rPr>
                <w:rFonts w:ascii="仿宋_GB2312" w:eastAsia="仿宋_GB2312" w:hint="eastAsia"/>
                <w:szCs w:val="21"/>
              </w:rPr>
              <w:t>预算</w:t>
            </w:r>
            <w:r w:rsidRPr="002530C6">
              <w:rPr>
                <w:rFonts w:ascii="仿宋_GB2312" w:eastAsia="仿宋_GB2312" w:hint="eastAsia"/>
                <w:szCs w:val="21"/>
              </w:rPr>
              <w:br/>
              <w:t>执行</w:t>
            </w:r>
            <w:r w:rsidR="0031755D">
              <w:rPr>
                <w:rFonts w:ascii="仿宋_GB2312" w:eastAsia="仿宋_GB2312" w:hint="eastAsia"/>
                <w:szCs w:val="21"/>
              </w:rPr>
              <w:t xml:space="preserve"> （</w:t>
            </w:r>
            <w:r w:rsidR="008A4834">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“三公经费”控制率</w:t>
            </w:r>
            <w:r w:rsidR="0031755D">
              <w:rPr>
                <w:rFonts w:ascii="仿宋_GB2312" w:eastAsia="仿宋_GB2312" w:hint="eastAsia"/>
                <w:szCs w:val="21"/>
              </w:rPr>
              <w:t>（</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162440">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“三公经费”控制率=（“三公经费”实际支出数/“三公经费”预算安排数）×100%。</w:t>
            </w:r>
          </w:p>
        </w:tc>
        <w:tc>
          <w:tcPr>
            <w:tcW w:w="938" w:type="dxa"/>
            <w:vAlign w:val="center"/>
          </w:tcPr>
          <w:p w:rsidR="006811E5" w:rsidRPr="00A3605E" w:rsidRDefault="00E70A1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09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政府采购</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执行率</w:t>
            </w:r>
            <w:r w:rsidR="0031755D">
              <w:rPr>
                <w:rFonts w:ascii="仿宋_GB2312" w:eastAsia="仿宋_GB2312" w:hint="eastAsia"/>
                <w:szCs w:val="21"/>
              </w:rPr>
              <w:t xml:space="preserve"> （</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政府采购执行率=（实际政府采购金额/政府采购预算数）×100%；</w:t>
            </w:r>
            <w:r w:rsidRPr="00A3605E">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6811E5" w:rsidRPr="00A3605E" w:rsidRDefault="00EA2D0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FC7FE9" w:rsidRPr="00A3605E" w:rsidTr="00A045A1">
        <w:trPr>
          <w:trHeight w:val="2398"/>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FC7FE9" w:rsidRPr="00A3605E" w:rsidRDefault="00FC7FE9" w:rsidP="00B364CE">
            <w:pPr>
              <w:spacing w:line="320" w:lineRule="exact"/>
              <w:jc w:val="center"/>
              <w:rPr>
                <w:rFonts w:ascii="仿宋_GB2312" w:eastAsia="仿宋_GB2312"/>
                <w:szCs w:val="21"/>
              </w:rPr>
            </w:pPr>
            <w:r w:rsidRPr="00A3605E">
              <w:rPr>
                <w:rFonts w:ascii="仿宋_GB2312" w:eastAsia="仿宋_GB2312" w:hint="eastAsia"/>
                <w:szCs w:val="21"/>
              </w:rPr>
              <w:t>管理</w:t>
            </w:r>
            <w:r w:rsidR="00B364CE">
              <w:rPr>
                <w:rFonts w:ascii="仿宋_GB2312" w:eastAsia="仿宋_GB2312" w:hint="eastAsia"/>
                <w:szCs w:val="21"/>
              </w:rPr>
              <w:t xml:space="preserve"> </w:t>
            </w:r>
            <w:r w:rsidR="00377767">
              <w:rPr>
                <w:rFonts w:ascii="仿宋_GB2312" w:eastAsia="仿宋_GB2312" w:hint="eastAsia"/>
                <w:szCs w:val="21"/>
              </w:rPr>
              <w:t xml:space="preserve"> （</w:t>
            </w:r>
            <w:r w:rsidR="00B364CE">
              <w:rPr>
                <w:rFonts w:ascii="仿宋_GB2312" w:eastAsia="仿宋_GB2312" w:hint="eastAsia"/>
                <w:szCs w:val="21"/>
              </w:rPr>
              <w:t>8</w:t>
            </w:r>
            <w:r w:rsidR="00377767">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w:t>
            </w:r>
            <w:r w:rsidR="00377767" w:rsidRPr="00B364CE">
              <w:rPr>
                <w:rFonts w:ascii="仿宋_GB2312" w:eastAsia="仿宋_GB2312" w:hint="eastAsia"/>
                <w:szCs w:val="21"/>
              </w:rPr>
              <w:t>.</w:t>
            </w:r>
            <w:r w:rsidRPr="00B364CE">
              <w:rPr>
                <w:rFonts w:ascii="仿宋_GB2312" w:eastAsia="仿宋_GB2312" w:hint="eastAsia"/>
                <w:szCs w:val="21"/>
              </w:rPr>
              <w:t>有内部财务管理制度，会计核算制度等管理制度，0.5分；2</w:t>
            </w:r>
            <w:r w:rsidR="00377767" w:rsidRPr="00B364CE">
              <w:rPr>
                <w:rFonts w:ascii="仿宋_GB2312" w:eastAsia="仿宋_GB2312" w:hint="eastAsia"/>
                <w:szCs w:val="21"/>
              </w:rPr>
              <w:t>.</w:t>
            </w:r>
            <w:r w:rsidRPr="00B364CE">
              <w:rPr>
                <w:rFonts w:ascii="仿宋_GB2312" w:eastAsia="仿宋_GB2312" w:hint="eastAsia"/>
                <w:szCs w:val="21"/>
              </w:rPr>
              <w:t>有本部门厉行节约制度，0.5分；3</w:t>
            </w:r>
            <w:r w:rsidR="00377767" w:rsidRPr="00B364CE">
              <w:rPr>
                <w:rFonts w:ascii="仿宋_GB2312" w:eastAsia="仿宋_GB2312" w:hint="eastAsia"/>
                <w:szCs w:val="21"/>
              </w:rPr>
              <w:t>.</w:t>
            </w:r>
            <w:r w:rsidRPr="00B364CE">
              <w:rPr>
                <w:rFonts w:ascii="仿宋_GB2312" w:eastAsia="仿宋_GB2312" w:hint="eastAsia"/>
                <w:szCs w:val="21"/>
              </w:rPr>
              <w:t>相关管理制度合法、合规、完整，0.5分；4</w:t>
            </w:r>
            <w:r w:rsidR="00377767" w:rsidRPr="00B364CE">
              <w:rPr>
                <w:rFonts w:ascii="仿宋_GB2312" w:eastAsia="仿宋_GB2312" w:hint="eastAsia"/>
                <w:szCs w:val="21"/>
              </w:rPr>
              <w:t>.</w:t>
            </w:r>
            <w:r w:rsidRPr="00B364CE">
              <w:rPr>
                <w:rFonts w:ascii="仿宋_GB2312" w:eastAsia="仿宋_GB2312" w:hint="eastAsia"/>
                <w:szCs w:val="21"/>
              </w:rPr>
              <w:t>相关管理制度得到有效执行，0.5分。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是否已制定或具有预算资金管理办法、内部财务管理制度、会计核算制度等管理制度；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相关管理制度是否合法、合规、完整；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相关管理制度是否得到有效执行。</w:t>
            </w:r>
          </w:p>
        </w:tc>
        <w:tc>
          <w:tcPr>
            <w:tcW w:w="938" w:type="dxa"/>
            <w:vAlign w:val="center"/>
          </w:tcPr>
          <w:p w:rsidR="00FC7FE9" w:rsidRPr="00A3605E" w:rsidRDefault="00EA2D0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3509"/>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资金使用</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合规性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377767" w:rsidRPr="00B364CE" w:rsidRDefault="00377767" w:rsidP="00377767">
            <w:pPr>
              <w:spacing w:line="300" w:lineRule="exact"/>
              <w:rPr>
                <w:rFonts w:ascii="仿宋_GB2312" w:eastAsia="仿宋_GB2312"/>
                <w:szCs w:val="21"/>
              </w:rPr>
            </w:pPr>
            <w:r w:rsidRPr="00B364CE">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FC7FE9"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是否符合国家财经法规和财务管理制度规定以及有关预算支出管理办法的规定；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预算支出的重大开支是否经过评估论证；</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是否符合部门预算批复的用途；</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是否存在截留、挤占、挪用、虚列支出等情况。</w:t>
            </w:r>
          </w:p>
        </w:tc>
        <w:tc>
          <w:tcPr>
            <w:tcW w:w="938" w:type="dxa"/>
            <w:vAlign w:val="center"/>
          </w:tcPr>
          <w:p w:rsidR="00FC7FE9" w:rsidRPr="00A3605E" w:rsidRDefault="00802A8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813"/>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预决算信</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息公开性</w:t>
            </w:r>
            <w:r w:rsidR="00377767">
              <w:rPr>
                <w:rFonts w:ascii="仿宋_GB2312" w:eastAsia="仿宋_GB2312" w:hint="eastAsia"/>
                <w:szCs w:val="21"/>
              </w:rPr>
              <w:t>（2分）</w:t>
            </w:r>
          </w:p>
        </w:tc>
        <w:tc>
          <w:tcPr>
            <w:tcW w:w="2908" w:type="dxa"/>
            <w:shd w:val="clear" w:color="auto" w:fill="auto"/>
            <w:tcMar>
              <w:top w:w="10" w:type="dxa"/>
              <w:left w:w="10" w:type="dxa"/>
              <w:bottom w:w="0" w:type="dxa"/>
              <w:right w:w="10" w:type="dxa"/>
            </w:tcMar>
            <w:vAlign w:val="center"/>
          </w:tcPr>
          <w:p w:rsidR="00FC7FE9" w:rsidRPr="00A3605E" w:rsidRDefault="00377767" w:rsidP="00377767">
            <w:pPr>
              <w:tabs>
                <w:tab w:val="left" w:pos="2604"/>
              </w:tabs>
              <w:spacing w:line="320" w:lineRule="exact"/>
              <w:ind w:leftChars="50" w:left="105" w:rightChars="50" w:right="105"/>
              <w:rPr>
                <w:rFonts w:ascii="仿宋_GB2312" w:eastAsia="仿宋_GB2312"/>
                <w:szCs w:val="21"/>
              </w:rPr>
            </w:pPr>
            <w:r w:rsidRPr="00A3605E">
              <w:rPr>
                <w:rFonts w:ascii="仿宋_GB2312" w:eastAsia="仿宋_GB2312" w:hint="eastAsia"/>
                <w:szCs w:val="21"/>
              </w:rPr>
              <w:t>部门预算、执行、决算、监督、绩效等管理相关的信息</w:t>
            </w:r>
            <w:r>
              <w:rPr>
                <w:rFonts w:ascii="仿宋_GB2312" w:eastAsia="仿宋_GB2312" w:hint="eastAsia"/>
                <w:szCs w:val="21"/>
              </w:rPr>
              <w:t>未公开，每一项扣0.5分，扣完为止</w:t>
            </w:r>
            <w:r w:rsidR="00FC7FE9" w:rsidRPr="00A3605E">
              <w:rPr>
                <w:rFonts w:ascii="仿宋_GB2312" w:eastAsia="仿宋_GB2312" w:hint="eastAsia"/>
                <w:szCs w:val="21"/>
              </w:rPr>
              <w:t>。</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是否按规定内容公开预决算信息；</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是否按规定时限公开预决算信息。</w:t>
            </w:r>
            <w:r w:rsidRPr="00A3605E">
              <w:rPr>
                <w:rFonts w:ascii="仿宋_GB2312" w:eastAsia="仿宋_GB2312" w:hint="eastAsia"/>
                <w:szCs w:val="21"/>
              </w:rPr>
              <w:br/>
              <w:t>预决算信息是指与部门预算、执行、决算、监督、绩效等管理相关的信息。</w:t>
            </w:r>
          </w:p>
        </w:tc>
        <w:tc>
          <w:tcPr>
            <w:tcW w:w="938" w:type="dxa"/>
            <w:vAlign w:val="center"/>
          </w:tcPr>
          <w:p w:rsidR="00FC7FE9" w:rsidRPr="00A3605E" w:rsidRDefault="00EA2D0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02"/>
          <w:jc w:val="center"/>
        </w:trPr>
        <w:tc>
          <w:tcPr>
            <w:tcW w:w="666" w:type="dxa"/>
            <w:vMerge w:val="restart"/>
            <w:shd w:val="clear" w:color="auto" w:fill="auto"/>
            <w:vAlign w:val="center"/>
          </w:tcPr>
          <w:p w:rsidR="00595424"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t>程</w:t>
            </w:r>
            <w:r>
              <w:rPr>
                <w:rFonts w:ascii="仿宋_GB2312" w:eastAsia="仿宋_GB2312" w:hint="eastAsia"/>
                <w:szCs w:val="21"/>
              </w:rPr>
              <w:t xml:space="preserve">  （40分）</w:t>
            </w:r>
          </w:p>
        </w:tc>
        <w:tc>
          <w:tcPr>
            <w:tcW w:w="866" w:type="dxa"/>
            <w:shd w:val="clear" w:color="auto" w:fill="auto"/>
            <w:vAlign w:val="center"/>
          </w:tcPr>
          <w:p w:rsidR="006811E5" w:rsidRPr="002530C6" w:rsidRDefault="006811E5" w:rsidP="00162440">
            <w:pPr>
              <w:spacing w:line="320" w:lineRule="exact"/>
              <w:jc w:val="center"/>
              <w:rPr>
                <w:rFonts w:ascii="仿宋_GB2312" w:eastAsia="仿宋_GB2312"/>
                <w:szCs w:val="21"/>
              </w:rPr>
            </w:pPr>
            <w:r w:rsidRPr="002530C6">
              <w:rPr>
                <w:rFonts w:ascii="仿宋_GB2312" w:eastAsia="仿宋_GB2312" w:hint="eastAsia"/>
                <w:szCs w:val="21"/>
              </w:rPr>
              <w:t>预算</w:t>
            </w:r>
          </w:p>
          <w:p w:rsidR="006811E5" w:rsidRPr="00A3605E" w:rsidRDefault="006811E5" w:rsidP="00A317C9">
            <w:pPr>
              <w:spacing w:line="320" w:lineRule="exact"/>
              <w:jc w:val="center"/>
              <w:rPr>
                <w:rFonts w:ascii="仿宋_GB2312" w:eastAsia="仿宋_GB2312"/>
                <w:szCs w:val="21"/>
              </w:rPr>
            </w:pPr>
            <w:r w:rsidRPr="002530C6">
              <w:rPr>
                <w:rFonts w:ascii="仿宋_GB2312" w:eastAsia="仿宋_GB2312" w:hint="eastAsia"/>
                <w:szCs w:val="21"/>
              </w:rPr>
              <w:t>管理</w:t>
            </w:r>
            <w:r w:rsidR="00B364CE">
              <w:rPr>
                <w:rFonts w:ascii="仿宋_GB2312" w:eastAsia="仿宋_GB2312" w:hint="eastAsia"/>
                <w:szCs w:val="21"/>
              </w:rPr>
              <w:t xml:space="preserve"> </w:t>
            </w:r>
            <w:r w:rsidR="00A317C9">
              <w:rPr>
                <w:rFonts w:ascii="仿宋_GB2312" w:eastAsia="仿宋_GB2312" w:hint="eastAsia"/>
                <w:szCs w:val="21"/>
              </w:rPr>
              <w:t xml:space="preserve">  </w:t>
            </w:r>
            <w:r w:rsidR="00B364CE">
              <w:rPr>
                <w:rFonts w:ascii="仿宋_GB2312" w:eastAsia="仿宋_GB2312" w:hint="eastAsia"/>
                <w:szCs w:val="21"/>
              </w:rPr>
              <w:t>（</w:t>
            </w:r>
            <w:r w:rsidR="00A317C9">
              <w:rPr>
                <w:rFonts w:ascii="仿宋_GB2312" w:eastAsia="仿宋_GB2312" w:hint="eastAsia"/>
                <w:szCs w:val="21"/>
              </w:rPr>
              <w:t>8</w:t>
            </w:r>
            <w:r w:rsidR="00B364CE">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基础信息</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6811E5" w:rsidRPr="00A3605E" w:rsidRDefault="006811E5" w:rsidP="00B364CE">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部门基础信息是否完善</w:t>
            </w:r>
            <w:r w:rsidR="00377767">
              <w:rPr>
                <w:rFonts w:ascii="仿宋_GB2312" w:eastAsia="仿宋_GB2312" w:hint="eastAsia"/>
                <w:szCs w:val="21"/>
              </w:rPr>
              <w:t>，</w:t>
            </w:r>
            <w:r w:rsidR="00B364CE">
              <w:rPr>
                <w:rFonts w:ascii="仿宋_GB2312" w:eastAsia="仿宋_GB2312" w:hint="eastAsia"/>
                <w:szCs w:val="21"/>
              </w:rPr>
              <w:t>缺</w:t>
            </w:r>
            <w:r w:rsidR="00377767">
              <w:rPr>
                <w:rFonts w:ascii="仿宋_GB2312" w:eastAsia="仿宋_GB2312" w:hint="eastAsia"/>
                <w:szCs w:val="21"/>
              </w:rPr>
              <w:t>一项扣0.5分，扣完为止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基础数据信息和会计信息资料是否真实；</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基础数据信息和会计信息资料是否完整；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基础数据信息和会计信息资料是否准确。</w:t>
            </w:r>
          </w:p>
        </w:tc>
        <w:tc>
          <w:tcPr>
            <w:tcW w:w="938" w:type="dxa"/>
            <w:vAlign w:val="center"/>
          </w:tcPr>
          <w:p w:rsidR="006811E5" w:rsidRPr="00A3605E" w:rsidRDefault="00EA2D0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w:t>
            </w:r>
            <w:r w:rsidRPr="00A3605E">
              <w:rPr>
                <w:rFonts w:ascii="仿宋_GB2312" w:eastAsia="仿宋_GB2312" w:hint="eastAsia"/>
                <w:szCs w:val="21"/>
              </w:rPr>
              <w:br/>
              <w:t>管理</w:t>
            </w:r>
            <w:r w:rsidR="00B364CE">
              <w:rPr>
                <w:rFonts w:ascii="仿宋_GB2312" w:eastAsia="仿宋_GB2312" w:hint="eastAsia"/>
                <w:szCs w:val="21"/>
              </w:rPr>
              <w:t xml:space="preserve">  （6分）</w:t>
            </w:r>
          </w:p>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w:t>
            </w:r>
            <w:r w:rsidR="00377767">
              <w:rPr>
                <w:rFonts w:ascii="仿宋_GB2312" w:eastAsia="仿宋_GB2312" w:hint="eastAsia"/>
                <w:szCs w:val="21"/>
              </w:rPr>
              <w:t>有</w:t>
            </w:r>
            <w:r w:rsidRPr="00A3605E">
              <w:rPr>
                <w:rFonts w:ascii="仿宋_GB2312" w:eastAsia="仿宋_GB2312" w:hint="eastAsia"/>
                <w:szCs w:val="21"/>
              </w:rPr>
              <w:t>加强资产管理、规范资产管理行为而制定的管理制度</w:t>
            </w:r>
            <w:r w:rsidR="00377767">
              <w:rPr>
                <w:rFonts w:ascii="仿宋_GB2312" w:eastAsia="仿宋_GB2312" w:hint="eastAsia"/>
                <w:szCs w:val="21"/>
              </w:rPr>
              <w:t>的计1分；有效执行相关文件的计1分。反之不计分。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 xml:space="preserve">是否已制定或具有资产管理制度；           </w:t>
            </w:r>
            <w:r w:rsidRPr="00A3605E">
              <w:rPr>
                <w:rFonts w:ascii="仿宋_GB2312" w:eastAsia="仿宋_GB2312" w:hAnsi="宋体" w:cs="宋体" w:hint="eastAsia"/>
                <w:szCs w:val="21"/>
              </w:rPr>
              <w:t>②</w:t>
            </w:r>
            <w:r w:rsidRPr="00A3605E">
              <w:rPr>
                <w:rFonts w:ascii="仿宋_GB2312" w:eastAsia="仿宋_GB2312" w:hint="eastAsia"/>
                <w:szCs w:val="21"/>
              </w:rPr>
              <w:t>相关资金管理制度是否合法、合规、完整；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相关资产管理制度是否得到有效执行。</w:t>
            </w:r>
          </w:p>
        </w:tc>
        <w:tc>
          <w:tcPr>
            <w:tcW w:w="938" w:type="dxa"/>
            <w:vAlign w:val="center"/>
          </w:tcPr>
          <w:p w:rsidR="00FC7FE9" w:rsidRPr="00A3605E" w:rsidRDefault="00EA2D0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837"/>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资产管理</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安全性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761"/>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部门的资产是否保存完整、使用合规、配置合理、处置规范、收入及时足额上缴</w:t>
            </w:r>
            <w:r w:rsidR="00377767">
              <w:rPr>
                <w:rFonts w:ascii="仿宋_GB2312" w:eastAsia="仿宋_GB2312" w:hint="eastAsia"/>
                <w:szCs w:val="21"/>
              </w:rPr>
              <w:t>计满分，每一项不达标扣0.5分，扣完为止。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资产保存是否完整；</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资产配置是否合理；</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资产处置是否规范；</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资产账务管理是否合规，是否帐实相符；</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资产是否有偿使用及处置收入及时足额上缴。</w:t>
            </w:r>
          </w:p>
        </w:tc>
        <w:tc>
          <w:tcPr>
            <w:tcW w:w="938" w:type="dxa"/>
            <w:vAlign w:val="center"/>
          </w:tcPr>
          <w:p w:rsidR="00FC7FE9" w:rsidRPr="00A3605E" w:rsidRDefault="00EA2D0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995"/>
          <w:jc w:val="center"/>
        </w:trPr>
        <w:tc>
          <w:tcPr>
            <w:tcW w:w="6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固定资产</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利用率</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377767"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固定资产利用率=（实际在用固定资产总额/所有固定资产总额）×100%。</w:t>
            </w:r>
          </w:p>
        </w:tc>
        <w:tc>
          <w:tcPr>
            <w:tcW w:w="938" w:type="dxa"/>
            <w:vAlign w:val="center"/>
          </w:tcPr>
          <w:p w:rsidR="00FC7FE9" w:rsidRPr="00A3605E" w:rsidRDefault="00EA2D0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6370F0">
        <w:trPr>
          <w:trHeight w:val="2799"/>
          <w:jc w:val="center"/>
        </w:trPr>
        <w:tc>
          <w:tcPr>
            <w:tcW w:w="666" w:type="dxa"/>
            <w:shd w:val="clear" w:color="auto" w:fill="auto"/>
            <w:noWrap/>
            <w:tcMar>
              <w:top w:w="10" w:type="dxa"/>
              <w:left w:w="10" w:type="dxa"/>
              <w:bottom w:w="0" w:type="dxa"/>
              <w:right w:w="10" w:type="dxa"/>
            </w:tcMar>
            <w:vAlign w:val="center"/>
          </w:tcPr>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6811E5" w:rsidRPr="00A3605E" w:rsidRDefault="006811E5" w:rsidP="00B364CE">
            <w:pPr>
              <w:spacing w:line="320" w:lineRule="exact"/>
              <w:jc w:val="center"/>
              <w:rPr>
                <w:rFonts w:ascii="仿宋_GB2312" w:eastAsia="仿宋_GB2312"/>
                <w:szCs w:val="21"/>
              </w:rPr>
            </w:pPr>
            <w:r w:rsidRPr="00A3605E">
              <w:rPr>
                <w:rFonts w:ascii="仿宋_GB2312" w:eastAsia="仿宋_GB2312" w:hint="eastAsia"/>
                <w:szCs w:val="21"/>
              </w:rPr>
              <w:t>职责</w:t>
            </w:r>
            <w:r w:rsidRPr="00A3605E">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实际</w:t>
            </w:r>
          </w:p>
          <w:p w:rsidR="006811E5" w:rsidRPr="00A3605E" w:rsidRDefault="006811E5" w:rsidP="00377767">
            <w:pPr>
              <w:spacing w:line="320" w:lineRule="exact"/>
              <w:jc w:val="center"/>
              <w:rPr>
                <w:rFonts w:ascii="仿宋_GB2312" w:eastAsia="仿宋_GB2312"/>
                <w:szCs w:val="21"/>
              </w:rPr>
            </w:pPr>
            <w:r w:rsidRPr="00A3605E">
              <w:rPr>
                <w:rFonts w:ascii="仿宋_GB2312" w:eastAsia="仿宋_GB2312" w:hint="eastAsia"/>
                <w:szCs w:val="21"/>
              </w:rPr>
              <w:t>完成率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实际完成率=（实际完成工作数/计划工作数）×100%。</w:t>
            </w:r>
            <w:r w:rsidRPr="00A3605E">
              <w:rPr>
                <w:rFonts w:ascii="仿宋_GB2312" w:eastAsia="仿宋_GB2312" w:hint="eastAsia"/>
                <w:szCs w:val="21"/>
              </w:rPr>
              <w:br/>
              <w:t>实际完成工作数：一定时期（年度或规划期）内部门实际完成工作任务的数量。</w:t>
            </w:r>
            <w:r w:rsidRPr="00A3605E">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6811E5" w:rsidRPr="00A3605E" w:rsidRDefault="00EA2D0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1635"/>
          <w:jc w:val="center"/>
        </w:trPr>
        <w:tc>
          <w:tcPr>
            <w:tcW w:w="666" w:type="dxa"/>
            <w:vMerge w:val="restart"/>
            <w:vAlign w:val="center"/>
          </w:tcPr>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lastRenderedPageBreak/>
              <w:t>产</w:t>
            </w:r>
          </w:p>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t>出</w:t>
            </w:r>
          </w:p>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6811E5" w:rsidRPr="00A3605E" w:rsidRDefault="006811E5" w:rsidP="00B364CE">
            <w:pPr>
              <w:spacing w:line="320" w:lineRule="exact"/>
              <w:jc w:val="center"/>
              <w:rPr>
                <w:rFonts w:ascii="仿宋_GB2312" w:eastAsia="仿宋_GB2312"/>
                <w:szCs w:val="21"/>
              </w:rPr>
            </w:pPr>
            <w:r w:rsidRPr="002530C6">
              <w:rPr>
                <w:rFonts w:ascii="仿宋_GB2312" w:eastAsia="仿宋_GB2312" w:hint="eastAsia"/>
                <w:szCs w:val="21"/>
              </w:rPr>
              <w:t>职责</w:t>
            </w:r>
            <w:r w:rsidRPr="002530C6">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完成</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及时率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完成及时率=（及时完成实际工作数/计划工作数）×100%。</w:t>
            </w:r>
            <w:r w:rsidRPr="00A3605E">
              <w:rPr>
                <w:rFonts w:ascii="仿宋_GB2312" w:eastAsia="仿宋_GB2312" w:hint="eastAsia"/>
                <w:szCs w:val="21"/>
              </w:rPr>
              <w:br/>
              <w:t>及时完成实际工作数：部门按照整体绩效目标确定的时限实际完成的工作任务数量。</w:t>
            </w:r>
          </w:p>
        </w:tc>
        <w:tc>
          <w:tcPr>
            <w:tcW w:w="938" w:type="dxa"/>
            <w:vAlign w:val="center"/>
          </w:tcPr>
          <w:p w:rsidR="006811E5" w:rsidRPr="00A3605E" w:rsidRDefault="00EA2D0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737"/>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质量</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达标率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质量达标率=（质量达标实际工作数/计划工作数）×100%。</w:t>
            </w:r>
            <w:r w:rsidRPr="00A3605E">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6811E5" w:rsidRPr="00A3605E" w:rsidRDefault="00EA2D0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470"/>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重点工作</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办结率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重点工作办结率=（重点工作实际完成数/交办或下达数）×100%。</w:t>
            </w:r>
            <w:r w:rsidRPr="00A3605E">
              <w:rPr>
                <w:rFonts w:ascii="仿宋_GB2312" w:eastAsia="仿宋_GB2312" w:hint="eastAsia"/>
                <w:szCs w:val="21"/>
              </w:rPr>
              <w:br/>
              <w:t>重点工作是指党委、政府、人大、相关部门交办或下达的工作任务。</w:t>
            </w:r>
          </w:p>
        </w:tc>
        <w:tc>
          <w:tcPr>
            <w:tcW w:w="938" w:type="dxa"/>
            <w:vAlign w:val="center"/>
          </w:tcPr>
          <w:p w:rsidR="006811E5" w:rsidRPr="00A3605E" w:rsidRDefault="00EA2D0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735"/>
          <w:jc w:val="center"/>
        </w:trPr>
        <w:tc>
          <w:tcPr>
            <w:tcW w:w="666" w:type="dxa"/>
            <w:vMerge w:val="restart"/>
            <w:shd w:val="clear" w:color="auto" w:fill="auto"/>
            <w:noWrap/>
            <w:tcMar>
              <w:top w:w="10" w:type="dxa"/>
              <w:left w:w="10" w:type="dxa"/>
              <w:bottom w:w="0" w:type="dxa"/>
              <w:right w:w="10" w:type="dxa"/>
            </w:tcMar>
            <w:vAlign w:val="center"/>
          </w:tcPr>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效</w:t>
            </w:r>
          </w:p>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果</w:t>
            </w:r>
          </w:p>
          <w:p w:rsidR="006811E5" w:rsidRPr="00A3605E" w:rsidRDefault="006370F0" w:rsidP="0016244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履职</w:t>
            </w:r>
            <w:r w:rsidRPr="00A3605E">
              <w:rPr>
                <w:rFonts w:ascii="仿宋_GB2312" w:eastAsia="仿宋_GB2312" w:hint="eastAsia"/>
                <w:szCs w:val="21"/>
              </w:rPr>
              <w:br/>
              <w:t>效益</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经济效益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6811E5" w:rsidRPr="00A3605E" w:rsidRDefault="00EA2D0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部门履行职责对社会发展所带来的直接或间接影响。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EA2D0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生态效益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部门履行职责对生态环境所带来的直接或间接影响。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EA2D0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312"/>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社会公众</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或服务对</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象满意度</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6811E5" w:rsidRPr="00A3605E" w:rsidRDefault="00EA2D0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312"/>
          <w:jc w:val="center"/>
        </w:trPr>
        <w:tc>
          <w:tcPr>
            <w:tcW w:w="9643" w:type="dxa"/>
            <w:gridSpan w:val="5"/>
            <w:vAlign w:val="center"/>
          </w:tcPr>
          <w:p w:rsidR="006811E5" w:rsidRPr="00A3605E" w:rsidRDefault="006811E5" w:rsidP="00A045A1">
            <w:pPr>
              <w:spacing w:line="320" w:lineRule="exact"/>
              <w:ind w:leftChars="50" w:left="105" w:rightChars="50" w:right="105"/>
              <w:jc w:val="center"/>
              <w:rPr>
                <w:rFonts w:ascii="仿宋_GB2312" w:eastAsia="仿宋_GB2312"/>
                <w:szCs w:val="21"/>
              </w:rPr>
            </w:pPr>
          </w:p>
        </w:tc>
        <w:tc>
          <w:tcPr>
            <w:tcW w:w="938" w:type="dxa"/>
            <w:vAlign w:val="center"/>
          </w:tcPr>
          <w:p w:rsidR="006811E5" w:rsidRPr="00A3605E" w:rsidRDefault="006811E5" w:rsidP="00A045A1">
            <w:pPr>
              <w:spacing w:line="320" w:lineRule="exact"/>
              <w:ind w:leftChars="50" w:left="105" w:rightChars="50" w:right="105"/>
              <w:jc w:val="center"/>
              <w:rPr>
                <w:rFonts w:ascii="仿宋_GB2312" w:eastAsia="仿宋_GB2312"/>
                <w:szCs w:val="21"/>
              </w:rPr>
            </w:pPr>
          </w:p>
        </w:tc>
      </w:tr>
    </w:tbl>
    <w:p w:rsidR="00A045A1" w:rsidRPr="00A3605E" w:rsidRDefault="00A045A1" w:rsidP="00A045A1"/>
    <w:p w:rsidR="001A127E" w:rsidRDefault="00A045A1" w:rsidP="001A127E">
      <w:pPr>
        <w:widowControl/>
        <w:jc w:val="left"/>
      </w:pPr>
      <w:r w:rsidRPr="00A3605E">
        <w:br w:type="page"/>
      </w:r>
    </w:p>
    <w:p w:rsidR="00C72139" w:rsidRPr="00A3605E" w:rsidRDefault="00C72139" w:rsidP="00C72139">
      <w:pPr>
        <w:widowControl/>
        <w:jc w:val="left"/>
        <w:rPr>
          <w:rFonts w:eastAsia="仿宋_GB2312"/>
          <w:sz w:val="32"/>
          <w:szCs w:val="32"/>
        </w:rPr>
      </w:pPr>
      <w:r w:rsidRPr="00A3605E">
        <w:rPr>
          <w:rFonts w:eastAsia="黑体"/>
          <w:sz w:val="32"/>
          <w:szCs w:val="32"/>
        </w:rPr>
        <w:lastRenderedPageBreak/>
        <w:t>附件</w:t>
      </w:r>
      <w:r>
        <w:rPr>
          <w:rFonts w:eastAsia="黑体" w:hint="eastAsia"/>
          <w:sz w:val="32"/>
          <w:szCs w:val="32"/>
        </w:rPr>
        <w:t>2</w:t>
      </w:r>
    </w:p>
    <w:p w:rsidR="00C72139" w:rsidRPr="00C72139" w:rsidRDefault="00C72139" w:rsidP="00C72139">
      <w:pPr>
        <w:jc w:val="center"/>
        <w:rPr>
          <w:rFonts w:ascii="仿宋" w:eastAsia="仿宋" w:hAnsi="仿宋"/>
          <w:b/>
          <w:bCs/>
          <w:sz w:val="44"/>
          <w:szCs w:val="44"/>
        </w:rPr>
      </w:pPr>
      <w:r w:rsidRPr="00C72139">
        <w:rPr>
          <w:rFonts w:ascii="仿宋" w:eastAsia="仿宋" w:hAnsi="仿宋" w:hint="eastAsia"/>
          <w:b/>
          <w:bCs/>
          <w:sz w:val="44"/>
          <w:szCs w:val="44"/>
        </w:rPr>
        <w:t>部门整体支出绩效评价基础数据表</w:t>
      </w:r>
    </w:p>
    <w:p w:rsidR="00C72139" w:rsidRDefault="00C72139" w:rsidP="00C72139">
      <w:pPr>
        <w:rPr>
          <w:rFonts w:ascii="仿宋" w:eastAsia="仿宋" w:hAnsi="仿宋"/>
        </w:rPr>
      </w:pPr>
      <w:r>
        <w:rPr>
          <w:rFonts w:ascii="仿宋" w:eastAsia="仿宋" w:hAnsi="仿宋" w:hint="eastAsia"/>
        </w:rPr>
        <w:t>填报单位：</w:t>
      </w:r>
      <w:r w:rsidR="00883C07">
        <w:rPr>
          <w:rFonts w:ascii="仿宋" w:eastAsia="仿宋" w:hAnsi="仿宋" w:hint="eastAsia"/>
        </w:rPr>
        <w:t>怀化市城东小学</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97"/>
        <w:gridCol w:w="2181"/>
        <w:gridCol w:w="2292"/>
        <w:gridCol w:w="2244"/>
      </w:tblGrid>
      <w:tr w:rsidR="00C72139" w:rsidTr="00C72139">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控制率</w:t>
            </w:r>
          </w:p>
        </w:tc>
      </w:tr>
      <w:tr w:rsidR="00C72139" w:rsidTr="00C72139">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C72139" w:rsidRDefault="00883C07" w:rsidP="00162440">
            <w:pPr>
              <w:spacing w:line="440" w:lineRule="exact"/>
              <w:jc w:val="center"/>
              <w:rPr>
                <w:rFonts w:ascii="仿宋" w:eastAsia="仿宋" w:hAnsi="仿宋"/>
              </w:rPr>
            </w:pPr>
            <w:r>
              <w:rPr>
                <w:rFonts w:ascii="仿宋" w:eastAsia="仿宋" w:hAnsi="仿宋" w:hint="eastAsia"/>
              </w:rPr>
              <w:t>95</w:t>
            </w:r>
          </w:p>
        </w:tc>
        <w:tc>
          <w:tcPr>
            <w:tcW w:w="2292" w:type="dxa"/>
            <w:tcBorders>
              <w:top w:val="single" w:sz="4" w:space="0" w:color="000000"/>
              <w:left w:val="nil"/>
              <w:bottom w:val="single" w:sz="4" w:space="0" w:color="000000"/>
              <w:right w:val="single" w:sz="4" w:space="0" w:color="000000"/>
            </w:tcBorders>
            <w:vAlign w:val="center"/>
          </w:tcPr>
          <w:p w:rsidR="00C72139" w:rsidRDefault="00883C07" w:rsidP="00162440">
            <w:pPr>
              <w:spacing w:line="440" w:lineRule="exact"/>
              <w:jc w:val="center"/>
              <w:rPr>
                <w:rFonts w:ascii="仿宋" w:eastAsia="仿宋" w:hAnsi="仿宋"/>
              </w:rPr>
            </w:pPr>
            <w:r>
              <w:rPr>
                <w:rFonts w:ascii="仿宋" w:eastAsia="仿宋" w:hAnsi="仿宋" w:hint="eastAsia"/>
              </w:rPr>
              <w:t>71</w:t>
            </w:r>
          </w:p>
        </w:tc>
        <w:tc>
          <w:tcPr>
            <w:tcW w:w="2244" w:type="dxa"/>
            <w:tcBorders>
              <w:top w:val="single" w:sz="4" w:space="0" w:color="000000"/>
              <w:left w:val="nil"/>
              <w:bottom w:val="single" w:sz="4" w:space="0" w:color="000000"/>
              <w:right w:val="single" w:sz="4" w:space="0" w:color="000000"/>
            </w:tcBorders>
            <w:vAlign w:val="center"/>
          </w:tcPr>
          <w:p w:rsidR="00C72139" w:rsidRDefault="00883C07" w:rsidP="00162440">
            <w:pPr>
              <w:spacing w:line="440" w:lineRule="exact"/>
              <w:jc w:val="center"/>
              <w:rPr>
                <w:rFonts w:ascii="仿宋" w:eastAsia="仿宋" w:hAnsi="仿宋"/>
              </w:rPr>
            </w:pPr>
            <w:r>
              <w:rPr>
                <w:rFonts w:ascii="仿宋" w:eastAsia="仿宋" w:hAnsi="仿宋" w:hint="eastAsia"/>
              </w:rPr>
              <w:t>74.7%</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2018年决算数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2019年预算数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2019年决算数</w:t>
            </w:r>
          </w:p>
        </w:tc>
      </w:tr>
      <w:tr w:rsidR="00C72139" w:rsidTr="00C72139">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C72139" w:rsidRDefault="00883C07" w:rsidP="002B5312">
            <w:pPr>
              <w:spacing w:line="440" w:lineRule="exact"/>
              <w:jc w:val="center"/>
              <w:rPr>
                <w:rFonts w:ascii="仿宋" w:eastAsia="仿宋" w:hAnsi="仿宋"/>
              </w:rPr>
            </w:pPr>
            <w:r>
              <w:rPr>
                <w:rFonts w:ascii="仿宋" w:eastAsia="仿宋" w:hAnsi="仿宋" w:hint="eastAsia"/>
              </w:rPr>
              <w:t>2.84万元</w:t>
            </w:r>
          </w:p>
        </w:tc>
        <w:tc>
          <w:tcPr>
            <w:tcW w:w="2292" w:type="dxa"/>
            <w:tcBorders>
              <w:top w:val="single" w:sz="4" w:space="0" w:color="000000"/>
              <w:left w:val="nil"/>
              <w:bottom w:val="single" w:sz="4" w:space="0" w:color="000000"/>
              <w:right w:val="single" w:sz="4" w:space="0" w:color="000000"/>
            </w:tcBorders>
          </w:tcPr>
          <w:p w:rsidR="00C72139" w:rsidRDefault="00883C07" w:rsidP="00B5218A">
            <w:pPr>
              <w:spacing w:line="440" w:lineRule="exact"/>
              <w:jc w:val="center"/>
              <w:rPr>
                <w:rFonts w:ascii="仿宋" w:eastAsia="仿宋" w:hAnsi="仿宋"/>
              </w:rPr>
            </w:pPr>
            <w:r>
              <w:rPr>
                <w:rFonts w:ascii="仿宋" w:eastAsia="仿宋" w:hAnsi="仿宋" w:hint="eastAsia"/>
              </w:rPr>
              <w:t>2.84万元</w:t>
            </w:r>
          </w:p>
        </w:tc>
        <w:tc>
          <w:tcPr>
            <w:tcW w:w="2244" w:type="dxa"/>
            <w:tcBorders>
              <w:top w:val="single" w:sz="4" w:space="0" w:color="000000"/>
              <w:left w:val="nil"/>
              <w:bottom w:val="single" w:sz="4" w:space="0" w:color="000000"/>
              <w:right w:val="single" w:sz="4" w:space="0" w:color="000000"/>
            </w:tcBorders>
          </w:tcPr>
          <w:p w:rsidR="00C72139" w:rsidRDefault="00883C07" w:rsidP="005D742E">
            <w:pPr>
              <w:spacing w:line="440" w:lineRule="exact"/>
              <w:jc w:val="center"/>
              <w:rPr>
                <w:rFonts w:ascii="仿宋" w:eastAsia="仿宋" w:hAnsi="仿宋"/>
              </w:rPr>
            </w:pPr>
            <w:r>
              <w:rPr>
                <w:rFonts w:ascii="仿宋" w:eastAsia="仿宋" w:hAnsi="仿宋" w:hint="eastAsia"/>
              </w:rPr>
              <w:t>2.84万元</w:t>
            </w:r>
          </w:p>
        </w:tc>
      </w:tr>
      <w:tr w:rsidR="00C72139" w:rsidTr="00C72139">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C72139" w:rsidRDefault="00C72139" w:rsidP="002B5312">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B5218A">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5D742E">
            <w:pPr>
              <w:spacing w:line="440" w:lineRule="exact"/>
              <w:jc w:val="center"/>
              <w:rPr>
                <w:rFonts w:ascii="仿宋" w:eastAsia="仿宋" w:hAnsi="仿宋"/>
              </w:rPr>
            </w:pPr>
          </w:p>
        </w:tc>
      </w:tr>
      <w:tr w:rsidR="00C72139" w:rsidTr="00C72139">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C72139" w:rsidRDefault="00C72139" w:rsidP="002B5312">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B5218A">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5D742E">
            <w:pPr>
              <w:spacing w:line="440" w:lineRule="exact"/>
              <w:jc w:val="center"/>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C72139" w:rsidRDefault="00C72139" w:rsidP="002B5312">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B5218A">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5D742E">
            <w:pPr>
              <w:spacing w:line="440" w:lineRule="exact"/>
              <w:jc w:val="center"/>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C72139" w:rsidRDefault="00C72139" w:rsidP="002B5312">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B5218A">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5D742E">
            <w:pPr>
              <w:spacing w:line="440" w:lineRule="exact"/>
              <w:jc w:val="center"/>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C72139" w:rsidRDefault="00883C07" w:rsidP="002B5312">
            <w:pPr>
              <w:spacing w:line="440" w:lineRule="exact"/>
              <w:jc w:val="center"/>
              <w:rPr>
                <w:rFonts w:ascii="仿宋" w:eastAsia="仿宋" w:hAnsi="仿宋"/>
              </w:rPr>
            </w:pPr>
            <w:r>
              <w:rPr>
                <w:rFonts w:ascii="仿宋" w:eastAsia="仿宋" w:hAnsi="仿宋" w:hint="eastAsia"/>
              </w:rPr>
              <w:t>2.84万元</w:t>
            </w:r>
          </w:p>
        </w:tc>
        <w:tc>
          <w:tcPr>
            <w:tcW w:w="2292" w:type="dxa"/>
            <w:tcBorders>
              <w:top w:val="single" w:sz="4" w:space="0" w:color="000000"/>
              <w:left w:val="nil"/>
              <w:bottom w:val="single" w:sz="4" w:space="0" w:color="000000"/>
              <w:right w:val="single" w:sz="4" w:space="0" w:color="000000"/>
            </w:tcBorders>
          </w:tcPr>
          <w:p w:rsidR="00C72139" w:rsidRDefault="00883C07" w:rsidP="00B5218A">
            <w:pPr>
              <w:spacing w:line="440" w:lineRule="exact"/>
              <w:jc w:val="center"/>
              <w:rPr>
                <w:rFonts w:ascii="仿宋" w:eastAsia="仿宋" w:hAnsi="仿宋"/>
              </w:rPr>
            </w:pPr>
            <w:r>
              <w:rPr>
                <w:rFonts w:ascii="仿宋" w:eastAsia="仿宋" w:hAnsi="仿宋" w:hint="eastAsia"/>
              </w:rPr>
              <w:t>2.84万元</w:t>
            </w:r>
          </w:p>
        </w:tc>
        <w:tc>
          <w:tcPr>
            <w:tcW w:w="2244" w:type="dxa"/>
            <w:tcBorders>
              <w:top w:val="single" w:sz="4" w:space="0" w:color="000000"/>
              <w:left w:val="nil"/>
              <w:bottom w:val="single" w:sz="4" w:space="0" w:color="000000"/>
              <w:right w:val="single" w:sz="4" w:space="0" w:color="000000"/>
            </w:tcBorders>
          </w:tcPr>
          <w:p w:rsidR="00C72139" w:rsidRDefault="00883C07" w:rsidP="005D742E">
            <w:pPr>
              <w:spacing w:line="440" w:lineRule="exact"/>
              <w:jc w:val="center"/>
              <w:rPr>
                <w:rFonts w:ascii="仿宋" w:eastAsia="仿宋" w:hAnsi="仿宋"/>
              </w:rPr>
            </w:pPr>
            <w:r>
              <w:rPr>
                <w:rFonts w:ascii="仿宋" w:eastAsia="仿宋" w:hAnsi="仿宋" w:hint="eastAsia"/>
              </w:rPr>
              <w:t>2.84万元</w:t>
            </w:r>
          </w:p>
        </w:tc>
      </w:tr>
      <w:tr w:rsidR="00C72139"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C72139" w:rsidRDefault="00C72139" w:rsidP="002B5312">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B5218A">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5D742E">
            <w:pPr>
              <w:spacing w:line="440" w:lineRule="exact"/>
              <w:jc w:val="center"/>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C72139" w:rsidRDefault="00C72139" w:rsidP="002B5312">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B5218A">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5D742E">
            <w:pPr>
              <w:spacing w:line="440" w:lineRule="exact"/>
              <w:jc w:val="center"/>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C72139" w:rsidRDefault="00C72139" w:rsidP="002B5312">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B5218A">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5D742E">
            <w:pPr>
              <w:spacing w:line="440" w:lineRule="exact"/>
              <w:jc w:val="center"/>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C72139" w:rsidRDefault="00C72139" w:rsidP="002B5312">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B5218A">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5D742E">
            <w:pPr>
              <w:spacing w:line="440" w:lineRule="exact"/>
              <w:jc w:val="center"/>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C72139" w:rsidRDefault="00C72139" w:rsidP="002B5312">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B5218A">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5D742E">
            <w:pPr>
              <w:spacing w:line="440" w:lineRule="exact"/>
              <w:jc w:val="center"/>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C72139" w:rsidRDefault="002B5312" w:rsidP="002B5312">
            <w:pPr>
              <w:spacing w:line="440" w:lineRule="exact"/>
              <w:jc w:val="center"/>
              <w:rPr>
                <w:rFonts w:ascii="仿宋" w:eastAsia="仿宋" w:hAnsi="仿宋"/>
              </w:rPr>
            </w:pPr>
            <w:r>
              <w:rPr>
                <w:rFonts w:ascii="仿宋" w:eastAsia="仿宋" w:hAnsi="仿宋" w:hint="eastAsia"/>
              </w:rPr>
              <w:t>35.9万元</w:t>
            </w:r>
          </w:p>
        </w:tc>
        <w:tc>
          <w:tcPr>
            <w:tcW w:w="2292" w:type="dxa"/>
            <w:tcBorders>
              <w:top w:val="single" w:sz="4" w:space="0" w:color="000000"/>
              <w:left w:val="nil"/>
              <w:bottom w:val="single" w:sz="4" w:space="0" w:color="000000"/>
              <w:right w:val="single" w:sz="4" w:space="0" w:color="000000"/>
            </w:tcBorders>
          </w:tcPr>
          <w:p w:rsidR="00C72139" w:rsidRDefault="00D231E3" w:rsidP="00B5218A">
            <w:pPr>
              <w:spacing w:line="440" w:lineRule="exact"/>
              <w:jc w:val="center"/>
              <w:rPr>
                <w:rFonts w:ascii="仿宋" w:eastAsia="仿宋" w:hAnsi="仿宋"/>
              </w:rPr>
            </w:pPr>
            <w:r>
              <w:rPr>
                <w:rFonts w:ascii="仿宋" w:eastAsia="仿宋" w:hAnsi="仿宋" w:hint="eastAsia"/>
              </w:rPr>
              <w:t>41</w:t>
            </w:r>
            <w:r w:rsidR="00010127">
              <w:rPr>
                <w:rFonts w:ascii="仿宋" w:eastAsia="仿宋" w:hAnsi="仿宋" w:hint="eastAsia"/>
              </w:rPr>
              <w:t>万元</w:t>
            </w:r>
          </w:p>
        </w:tc>
        <w:tc>
          <w:tcPr>
            <w:tcW w:w="2244" w:type="dxa"/>
            <w:tcBorders>
              <w:top w:val="single" w:sz="4" w:space="0" w:color="000000"/>
              <w:left w:val="nil"/>
              <w:bottom w:val="single" w:sz="4" w:space="0" w:color="000000"/>
              <w:right w:val="single" w:sz="4" w:space="0" w:color="000000"/>
            </w:tcBorders>
          </w:tcPr>
          <w:p w:rsidR="00C72139" w:rsidRDefault="00DE3428" w:rsidP="005D742E">
            <w:pPr>
              <w:spacing w:line="440" w:lineRule="exact"/>
              <w:jc w:val="center"/>
              <w:rPr>
                <w:rFonts w:ascii="仿宋" w:eastAsia="仿宋" w:hAnsi="仿宋"/>
              </w:rPr>
            </w:pPr>
            <w:r>
              <w:rPr>
                <w:rFonts w:ascii="仿宋" w:eastAsia="仿宋" w:hAnsi="仿宋" w:hint="eastAsia"/>
              </w:rPr>
              <w:t>5.36</w:t>
            </w:r>
            <w:r w:rsidR="00A163FC">
              <w:rPr>
                <w:rFonts w:ascii="仿宋" w:eastAsia="仿宋" w:hAnsi="仿宋" w:hint="eastAsia"/>
              </w:rPr>
              <w:t>万元</w:t>
            </w:r>
          </w:p>
        </w:tc>
      </w:tr>
      <w:tr w:rsidR="00C72139"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C72139" w:rsidRDefault="002B5312" w:rsidP="002B5312">
            <w:pPr>
              <w:spacing w:line="440" w:lineRule="exact"/>
              <w:jc w:val="center"/>
              <w:rPr>
                <w:rFonts w:ascii="仿宋" w:eastAsia="仿宋" w:hAnsi="仿宋"/>
              </w:rPr>
            </w:pPr>
            <w:r>
              <w:rPr>
                <w:rFonts w:ascii="仿宋" w:eastAsia="仿宋" w:hAnsi="仿宋" w:hint="eastAsia"/>
              </w:rPr>
              <w:t>10万元</w:t>
            </w:r>
          </w:p>
        </w:tc>
        <w:tc>
          <w:tcPr>
            <w:tcW w:w="2292" w:type="dxa"/>
            <w:tcBorders>
              <w:top w:val="single" w:sz="4" w:space="0" w:color="000000"/>
              <w:left w:val="nil"/>
              <w:bottom w:val="single" w:sz="4" w:space="0" w:color="000000"/>
              <w:right w:val="single" w:sz="4" w:space="0" w:color="000000"/>
            </w:tcBorders>
          </w:tcPr>
          <w:p w:rsidR="00C72139" w:rsidRDefault="00010127" w:rsidP="00B5218A">
            <w:pPr>
              <w:spacing w:line="440" w:lineRule="exact"/>
              <w:jc w:val="center"/>
              <w:rPr>
                <w:rFonts w:ascii="仿宋" w:eastAsia="仿宋" w:hAnsi="仿宋"/>
              </w:rPr>
            </w:pPr>
            <w:r>
              <w:rPr>
                <w:rFonts w:ascii="仿宋" w:eastAsia="仿宋" w:hAnsi="仿宋" w:hint="eastAsia"/>
              </w:rPr>
              <w:t>12万</w:t>
            </w:r>
          </w:p>
        </w:tc>
        <w:tc>
          <w:tcPr>
            <w:tcW w:w="2244" w:type="dxa"/>
            <w:tcBorders>
              <w:top w:val="single" w:sz="4" w:space="0" w:color="000000"/>
              <w:left w:val="nil"/>
              <w:bottom w:val="single" w:sz="4" w:space="0" w:color="000000"/>
              <w:right w:val="single" w:sz="4" w:space="0" w:color="000000"/>
            </w:tcBorders>
          </w:tcPr>
          <w:p w:rsidR="00C72139" w:rsidRDefault="00A163FC" w:rsidP="005D742E">
            <w:pPr>
              <w:spacing w:line="440" w:lineRule="exact"/>
              <w:jc w:val="center"/>
              <w:rPr>
                <w:rFonts w:ascii="仿宋" w:eastAsia="仿宋" w:hAnsi="仿宋"/>
              </w:rPr>
            </w:pPr>
            <w:r>
              <w:rPr>
                <w:rFonts w:ascii="仿宋" w:eastAsia="仿宋" w:hAnsi="仿宋" w:hint="eastAsia"/>
              </w:rPr>
              <w:t>8.64万元</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C72139" w:rsidRDefault="002B5312" w:rsidP="002B5312">
            <w:pPr>
              <w:spacing w:line="440" w:lineRule="exact"/>
              <w:jc w:val="center"/>
              <w:rPr>
                <w:rFonts w:ascii="仿宋" w:eastAsia="仿宋" w:hAnsi="仿宋"/>
              </w:rPr>
            </w:pPr>
            <w:r>
              <w:rPr>
                <w:rFonts w:ascii="仿宋" w:eastAsia="仿宋" w:hAnsi="仿宋" w:hint="eastAsia"/>
              </w:rPr>
              <w:t>5万元</w:t>
            </w:r>
          </w:p>
        </w:tc>
        <w:tc>
          <w:tcPr>
            <w:tcW w:w="2292" w:type="dxa"/>
            <w:tcBorders>
              <w:top w:val="single" w:sz="4" w:space="0" w:color="000000"/>
              <w:left w:val="nil"/>
              <w:bottom w:val="single" w:sz="4" w:space="0" w:color="000000"/>
              <w:right w:val="single" w:sz="4" w:space="0" w:color="000000"/>
            </w:tcBorders>
          </w:tcPr>
          <w:p w:rsidR="00C72139" w:rsidRDefault="00010127" w:rsidP="00B5218A">
            <w:pPr>
              <w:spacing w:line="440" w:lineRule="exact"/>
              <w:jc w:val="center"/>
              <w:rPr>
                <w:rFonts w:ascii="仿宋" w:eastAsia="仿宋" w:hAnsi="仿宋"/>
              </w:rPr>
            </w:pPr>
            <w:r>
              <w:rPr>
                <w:rFonts w:ascii="仿宋" w:eastAsia="仿宋" w:hAnsi="仿宋" w:hint="eastAsia"/>
              </w:rPr>
              <w:t>5.2万元</w:t>
            </w:r>
          </w:p>
        </w:tc>
        <w:tc>
          <w:tcPr>
            <w:tcW w:w="2244" w:type="dxa"/>
            <w:tcBorders>
              <w:top w:val="single" w:sz="4" w:space="0" w:color="000000"/>
              <w:left w:val="nil"/>
              <w:bottom w:val="single" w:sz="4" w:space="0" w:color="000000"/>
              <w:right w:val="single" w:sz="4" w:space="0" w:color="000000"/>
            </w:tcBorders>
          </w:tcPr>
          <w:p w:rsidR="00C72139" w:rsidRDefault="00A163FC" w:rsidP="005D742E">
            <w:pPr>
              <w:spacing w:line="440" w:lineRule="exact"/>
              <w:jc w:val="center"/>
              <w:rPr>
                <w:rFonts w:ascii="仿宋" w:eastAsia="仿宋" w:hAnsi="仿宋"/>
              </w:rPr>
            </w:pPr>
            <w:r>
              <w:rPr>
                <w:rFonts w:ascii="仿宋" w:eastAsia="仿宋" w:hAnsi="仿宋" w:hint="eastAsia"/>
              </w:rPr>
              <w:t>1.63万元</w:t>
            </w:r>
          </w:p>
        </w:tc>
      </w:tr>
      <w:tr w:rsidR="00C72139" w:rsidTr="00C72139">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bl>
    <w:p w:rsidR="00C72139" w:rsidRDefault="00C72139" w:rsidP="00C72139">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1A127E" w:rsidRDefault="001A127E"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C72139">
      <w:pPr>
        <w:widowControl/>
        <w:spacing w:line="600" w:lineRule="exact"/>
        <w:jc w:val="left"/>
        <w:rPr>
          <w:rFonts w:eastAsia="黑体"/>
          <w:kern w:val="0"/>
          <w:sz w:val="32"/>
          <w:szCs w:val="32"/>
        </w:rPr>
      </w:pPr>
      <w:r w:rsidRPr="00A3605E">
        <w:rPr>
          <w:rFonts w:eastAsia="黑体"/>
          <w:kern w:val="0"/>
          <w:sz w:val="32"/>
          <w:szCs w:val="32"/>
        </w:rPr>
        <w:lastRenderedPageBreak/>
        <w:t>附件</w:t>
      </w:r>
      <w:r>
        <w:rPr>
          <w:rFonts w:eastAsia="黑体" w:hint="eastAsia"/>
          <w:kern w:val="0"/>
          <w:sz w:val="32"/>
          <w:szCs w:val="32"/>
        </w:rPr>
        <w:t>3</w:t>
      </w:r>
    </w:p>
    <w:p w:rsidR="00C72139" w:rsidRPr="00A3605E" w:rsidRDefault="00C72139" w:rsidP="00C72139">
      <w:pPr>
        <w:widowControl/>
        <w:spacing w:line="600" w:lineRule="exact"/>
        <w:jc w:val="left"/>
        <w:rPr>
          <w:rFonts w:eastAsia="黑体"/>
          <w:kern w:val="0"/>
          <w:sz w:val="32"/>
          <w:szCs w:val="32"/>
        </w:rPr>
      </w:pPr>
    </w:p>
    <w:p w:rsidR="00B40111" w:rsidRPr="00D11ECF" w:rsidRDefault="00B40111" w:rsidP="00B40111">
      <w:pPr>
        <w:spacing w:line="500" w:lineRule="exact"/>
        <w:jc w:val="center"/>
        <w:rPr>
          <w:rFonts w:ascii="宋体" w:hAnsi="宋体"/>
          <w:b/>
          <w:sz w:val="44"/>
          <w:szCs w:val="44"/>
        </w:rPr>
      </w:pPr>
      <w:r w:rsidRPr="00D11ECF">
        <w:rPr>
          <w:rFonts w:ascii="宋体" w:hAnsi="宋体" w:hint="eastAsia"/>
          <w:b/>
          <w:sz w:val="44"/>
          <w:szCs w:val="44"/>
        </w:rPr>
        <w:t>怀化市鹤城区</w:t>
      </w:r>
      <w:r>
        <w:rPr>
          <w:rFonts w:ascii="宋体" w:hAnsi="宋体" w:hint="eastAsia"/>
          <w:b/>
          <w:sz w:val="44"/>
          <w:szCs w:val="44"/>
        </w:rPr>
        <w:t>城东小学</w:t>
      </w:r>
    </w:p>
    <w:p w:rsidR="00B40111" w:rsidRDefault="00B40111" w:rsidP="00B40111">
      <w:pPr>
        <w:spacing w:line="500" w:lineRule="exact"/>
        <w:jc w:val="center"/>
        <w:rPr>
          <w:rFonts w:ascii="宋体" w:hAnsi="宋体"/>
          <w:b/>
          <w:sz w:val="44"/>
          <w:szCs w:val="44"/>
        </w:rPr>
      </w:pPr>
      <w:r>
        <w:rPr>
          <w:rFonts w:ascii="宋体" w:hAnsi="宋体" w:hint="eastAsia"/>
          <w:b/>
          <w:sz w:val="44"/>
          <w:szCs w:val="44"/>
        </w:rPr>
        <w:t>2019</w:t>
      </w:r>
      <w:r w:rsidRPr="00D11ECF">
        <w:rPr>
          <w:rFonts w:ascii="宋体" w:hAnsi="宋体" w:hint="eastAsia"/>
          <w:b/>
          <w:sz w:val="44"/>
          <w:szCs w:val="44"/>
        </w:rPr>
        <w:t>年部门整体</w:t>
      </w:r>
      <w:r>
        <w:rPr>
          <w:rFonts w:ascii="宋体" w:hAnsi="宋体" w:hint="eastAsia"/>
          <w:b/>
          <w:sz w:val="44"/>
          <w:szCs w:val="44"/>
        </w:rPr>
        <w:t>支出</w:t>
      </w:r>
      <w:r w:rsidRPr="00D11ECF">
        <w:rPr>
          <w:rFonts w:ascii="宋体" w:hAnsi="宋体" w:hint="eastAsia"/>
          <w:b/>
          <w:sz w:val="44"/>
          <w:szCs w:val="44"/>
        </w:rPr>
        <w:t>绩效评价报告</w:t>
      </w:r>
    </w:p>
    <w:p w:rsidR="00B40111" w:rsidRPr="00A3605E" w:rsidRDefault="00B40111" w:rsidP="00B40111">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sidRPr="00A3605E">
        <w:rPr>
          <w:rFonts w:ascii="Times New Roman" w:eastAsia="黑体" w:hAnsi="Times New Roman"/>
          <w:sz w:val="32"/>
          <w:szCs w:val="32"/>
        </w:rPr>
        <w:t>部门、单位基本情况</w:t>
      </w:r>
    </w:p>
    <w:p w:rsidR="00B40111" w:rsidRDefault="00B40111" w:rsidP="00B40111">
      <w:pPr>
        <w:spacing w:line="500" w:lineRule="exact"/>
        <w:ind w:firstLineChars="200" w:firstLine="560"/>
        <w:outlineLvl w:val="0"/>
        <w:rPr>
          <w:rFonts w:ascii="仿宋" w:eastAsia="仿宋" w:hAnsi="仿宋"/>
          <w:color w:val="333333"/>
          <w:sz w:val="28"/>
          <w:szCs w:val="28"/>
        </w:rPr>
      </w:pPr>
      <w:r w:rsidRPr="001C51C8">
        <w:rPr>
          <w:rFonts w:ascii="仿宋" w:eastAsia="仿宋" w:hAnsi="仿宋" w:hint="eastAsia"/>
          <w:color w:val="333333"/>
          <w:sz w:val="28"/>
          <w:szCs w:val="28"/>
        </w:rPr>
        <w:t>怀化市城东小学成立于1929年，其前身是鹤城区石门中心完全小学，于2009</w:t>
      </w:r>
      <w:r>
        <w:rPr>
          <w:rFonts w:ascii="仿宋" w:eastAsia="仿宋" w:hAnsi="仿宋" w:hint="eastAsia"/>
          <w:color w:val="333333"/>
          <w:sz w:val="28"/>
          <w:szCs w:val="28"/>
        </w:rPr>
        <w:t>年更名为怀化市城东小学，是鹤城区教育局所管的一所全日制公办小学</w:t>
      </w:r>
      <w:r w:rsidRPr="00D11ECF">
        <w:rPr>
          <w:rFonts w:ascii="仿宋" w:eastAsia="仿宋" w:hAnsi="仿宋" w:hint="eastAsia"/>
          <w:color w:val="333333"/>
          <w:sz w:val="28"/>
          <w:szCs w:val="28"/>
        </w:rPr>
        <w:t>，承担了</w:t>
      </w:r>
      <w:r>
        <w:rPr>
          <w:rFonts w:ascii="仿宋" w:eastAsia="仿宋" w:hAnsi="仿宋" w:hint="eastAsia"/>
          <w:color w:val="333333"/>
          <w:sz w:val="28"/>
          <w:szCs w:val="28"/>
        </w:rPr>
        <w:t>小学教育</w:t>
      </w:r>
      <w:r w:rsidRPr="00D11ECF">
        <w:rPr>
          <w:rFonts w:ascii="仿宋" w:eastAsia="仿宋" w:hAnsi="仿宋" w:hint="eastAsia"/>
          <w:color w:val="333333"/>
          <w:sz w:val="28"/>
          <w:szCs w:val="28"/>
        </w:rPr>
        <w:t>事务。</w:t>
      </w:r>
    </w:p>
    <w:p w:rsidR="00B40111" w:rsidRPr="00D11ECF" w:rsidRDefault="00B40111" w:rsidP="00B40111">
      <w:pPr>
        <w:spacing w:line="500" w:lineRule="exact"/>
        <w:ind w:firstLineChars="200" w:firstLine="562"/>
        <w:outlineLvl w:val="0"/>
        <w:rPr>
          <w:rFonts w:ascii="仿宋" w:eastAsia="仿宋" w:hAnsi="仿宋"/>
          <w:b/>
          <w:sz w:val="28"/>
          <w:szCs w:val="28"/>
        </w:rPr>
      </w:pPr>
      <w:r w:rsidRPr="00D11ECF">
        <w:rPr>
          <w:rFonts w:ascii="仿宋" w:eastAsia="仿宋" w:hAnsi="仿宋" w:hint="eastAsia"/>
          <w:b/>
          <w:sz w:val="28"/>
          <w:szCs w:val="28"/>
        </w:rPr>
        <w:t>部门基本概况：</w:t>
      </w:r>
    </w:p>
    <w:p w:rsidR="00B40111" w:rsidRDefault="00B40111" w:rsidP="00B40111">
      <w:pPr>
        <w:spacing w:line="500" w:lineRule="exact"/>
        <w:ind w:firstLineChars="200" w:firstLine="560"/>
        <w:rPr>
          <w:rFonts w:ascii="仿宋" w:eastAsia="仿宋" w:hAnsi="仿宋"/>
          <w:sz w:val="28"/>
          <w:szCs w:val="28"/>
        </w:rPr>
      </w:pPr>
      <w:r w:rsidRPr="00D11ECF">
        <w:rPr>
          <w:rFonts w:ascii="仿宋" w:eastAsia="仿宋" w:hAnsi="仿宋" w:hint="eastAsia"/>
          <w:sz w:val="28"/>
          <w:szCs w:val="28"/>
        </w:rPr>
        <w:t>201</w:t>
      </w:r>
      <w:r>
        <w:rPr>
          <w:rFonts w:ascii="仿宋" w:eastAsia="仿宋" w:hAnsi="仿宋" w:hint="eastAsia"/>
          <w:sz w:val="28"/>
          <w:szCs w:val="28"/>
        </w:rPr>
        <w:t>9</w:t>
      </w:r>
      <w:r w:rsidRPr="00D11ECF">
        <w:rPr>
          <w:rFonts w:ascii="仿宋" w:eastAsia="仿宋" w:hAnsi="仿宋" w:hint="eastAsia"/>
          <w:sz w:val="28"/>
          <w:szCs w:val="28"/>
        </w:rPr>
        <w:t>年部门预算编报范围包括</w:t>
      </w:r>
      <w:r>
        <w:rPr>
          <w:rFonts w:ascii="仿宋" w:eastAsia="仿宋" w:hAnsi="仿宋" w:hint="eastAsia"/>
          <w:sz w:val="28"/>
          <w:szCs w:val="28"/>
        </w:rPr>
        <w:t>一个机构,包设立了6个办公机构，分别为办公室、教务处、德育处、教研室、总务处、工会。</w:t>
      </w:r>
      <w:r w:rsidRPr="00D11ECF">
        <w:rPr>
          <w:rFonts w:ascii="仿宋" w:eastAsia="仿宋" w:hAnsi="仿宋" w:hint="eastAsia"/>
          <w:sz w:val="28"/>
          <w:szCs w:val="28"/>
        </w:rPr>
        <w:t>单位有编制数</w:t>
      </w:r>
      <w:r>
        <w:rPr>
          <w:rFonts w:ascii="仿宋" w:eastAsia="仿宋" w:hAnsi="仿宋" w:hint="eastAsia"/>
          <w:sz w:val="28"/>
          <w:szCs w:val="28"/>
        </w:rPr>
        <w:t>95</w:t>
      </w:r>
      <w:r w:rsidRPr="00D11ECF">
        <w:rPr>
          <w:rFonts w:ascii="仿宋" w:eastAsia="仿宋" w:hAnsi="仿宋" w:hint="eastAsia"/>
          <w:sz w:val="28"/>
          <w:szCs w:val="28"/>
        </w:rPr>
        <w:t>，在编</w:t>
      </w:r>
      <w:r>
        <w:rPr>
          <w:rFonts w:ascii="仿宋" w:eastAsia="仿宋" w:hAnsi="仿宋" w:hint="eastAsia"/>
          <w:sz w:val="28"/>
          <w:szCs w:val="28"/>
        </w:rPr>
        <w:t>71人。</w:t>
      </w:r>
    </w:p>
    <w:p w:rsidR="00B40111" w:rsidRPr="00A3605E" w:rsidRDefault="00B40111" w:rsidP="00B40111">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sidRPr="00A3605E">
        <w:rPr>
          <w:rFonts w:ascii="Times New Roman" w:eastAsia="黑体" w:hAnsi="Times New Roman"/>
          <w:sz w:val="32"/>
          <w:szCs w:val="32"/>
        </w:rPr>
        <w:t>一般公共预算支出情况</w:t>
      </w:r>
    </w:p>
    <w:p w:rsidR="00B40111" w:rsidRPr="00D673B6" w:rsidRDefault="00B40111" w:rsidP="00B40111">
      <w:pPr>
        <w:pStyle w:val="a5"/>
        <w:widowControl/>
        <w:spacing w:line="600" w:lineRule="exact"/>
        <w:ind w:left="640" w:firstLineChars="0" w:firstLine="0"/>
        <w:rPr>
          <w:rFonts w:ascii="仿宋" w:eastAsia="仿宋" w:hAnsi="仿宋"/>
          <w:b/>
          <w:sz w:val="28"/>
          <w:szCs w:val="28"/>
        </w:rPr>
      </w:pPr>
      <w:r w:rsidRPr="00D673B6">
        <w:rPr>
          <w:rFonts w:ascii="仿宋" w:eastAsia="仿宋" w:hAnsi="仿宋" w:hint="eastAsia"/>
          <w:b/>
          <w:sz w:val="28"/>
          <w:szCs w:val="28"/>
        </w:rPr>
        <w:t>（一）</w:t>
      </w:r>
      <w:r w:rsidRPr="00D673B6">
        <w:rPr>
          <w:rFonts w:ascii="仿宋" w:eastAsia="仿宋" w:hAnsi="仿宋"/>
          <w:b/>
          <w:sz w:val="28"/>
          <w:szCs w:val="28"/>
        </w:rPr>
        <w:t>基本支出情况</w:t>
      </w:r>
    </w:p>
    <w:p w:rsidR="00B40111" w:rsidRDefault="00B40111" w:rsidP="00B40111">
      <w:pPr>
        <w:spacing w:line="500" w:lineRule="exact"/>
        <w:ind w:firstLineChars="200" w:firstLine="560"/>
        <w:rPr>
          <w:rFonts w:ascii="仿宋" w:eastAsia="仿宋" w:hAnsi="仿宋"/>
          <w:sz w:val="28"/>
          <w:szCs w:val="28"/>
        </w:rPr>
      </w:pPr>
      <w:r>
        <w:rPr>
          <w:rFonts w:ascii="仿宋" w:eastAsia="仿宋" w:hAnsi="仿宋" w:hint="eastAsia"/>
          <w:sz w:val="28"/>
          <w:szCs w:val="28"/>
        </w:rPr>
        <w:t>2019年预算基本总支出</w:t>
      </w:r>
      <w:r w:rsidR="00E464DF">
        <w:rPr>
          <w:rFonts w:ascii="仿宋" w:eastAsia="仿宋" w:hAnsi="仿宋" w:hint="eastAsia"/>
          <w:sz w:val="28"/>
          <w:szCs w:val="28"/>
        </w:rPr>
        <w:t>1</w:t>
      </w:r>
      <w:r w:rsidR="00DE3428">
        <w:rPr>
          <w:rFonts w:ascii="仿宋" w:eastAsia="仿宋" w:hAnsi="仿宋" w:hint="eastAsia"/>
          <w:sz w:val="28"/>
          <w:szCs w:val="28"/>
        </w:rPr>
        <w:t>034.6</w:t>
      </w:r>
      <w:r>
        <w:rPr>
          <w:rFonts w:ascii="仿宋" w:eastAsia="仿宋" w:hAnsi="仿宋" w:hint="eastAsia"/>
          <w:sz w:val="28"/>
          <w:szCs w:val="28"/>
        </w:rPr>
        <w:t>万元，其中人员经费支出</w:t>
      </w:r>
      <w:r w:rsidR="00E464DF">
        <w:rPr>
          <w:rFonts w:ascii="仿宋" w:eastAsia="仿宋" w:hAnsi="仿宋" w:hint="eastAsia"/>
          <w:sz w:val="28"/>
          <w:szCs w:val="28"/>
        </w:rPr>
        <w:t>661.9</w:t>
      </w:r>
      <w:r>
        <w:rPr>
          <w:rFonts w:ascii="仿宋" w:eastAsia="仿宋" w:hAnsi="仿宋" w:hint="eastAsia"/>
          <w:sz w:val="28"/>
          <w:szCs w:val="28"/>
        </w:rPr>
        <w:t>万元，公用经费支出</w:t>
      </w:r>
      <w:r w:rsidR="00E464DF">
        <w:rPr>
          <w:rFonts w:ascii="仿宋" w:eastAsia="仿宋" w:hAnsi="仿宋" w:hint="eastAsia"/>
          <w:sz w:val="28"/>
          <w:szCs w:val="28"/>
        </w:rPr>
        <w:t>112.1</w:t>
      </w:r>
      <w:r>
        <w:rPr>
          <w:rFonts w:ascii="仿宋" w:eastAsia="仿宋" w:hAnsi="仿宋" w:hint="eastAsia"/>
          <w:sz w:val="28"/>
          <w:szCs w:val="28"/>
        </w:rPr>
        <w:t>万元。</w:t>
      </w:r>
    </w:p>
    <w:p w:rsidR="00B40111" w:rsidRPr="00D673B6" w:rsidRDefault="00B40111" w:rsidP="00B40111">
      <w:pPr>
        <w:pStyle w:val="a5"/>
        <w:widowControl/>
        <w:spacing w:line="600" w:lineRule="exact"/>
        <w:ind w:left="640" w:firstLineChars="0" w:firstLine="0"/>
        <w:rPr>
          <w:rFonts w:ascii="仿宋" w:eastAsia="仿宋" w:hAnsi="仿宋"/>
          <w:b/>
          <w:sz w:val="28"/>
          <w:szCs w:val="28"/>
        </w:rPr>
      </w:pPr>
      <w:r w:rsidRPr="00D673B6">
        <w:rPr>
          <w:rFonts w:ascii="仿宋" w:eastAsia="仿宋" w:hAnsi="仿宋" w:hint="eastAsia"/>
          <w:b/>
          <w:sz w:val="28"/>
          <w:szCs w:val="28"/>
        </w:rPr>
        <w:t>（二）</w:t>
      </w:r>
      <w:r w:rsidRPr="00D673B6">
        <w:rPr>
          <w:rFonts w:ascii="仿宋" w:eastAsia="仿宋" w:hAnsi="仿宋"/>
          <w:b/>
          <w:sz w:val="28"/>
          <w:szCs w:val="28"/>
        </w:rPr>
        <w:t>项目支出情况</w:t>
      </w:r>
    </w:p>
    <w:p w:rsidR="00B40111" w:rsidRDefault="00B40111" w:rsidP="00B40111">
      <w:pPr>
        <w:spacing w:line="500" w:lineRule="exact"/>
        <w:ind w:firstLineChars="200" w:firstLine="560"/>
        <w:rPr>
          <w:rFonts w:ascii="仿宋" w:eastAsia="仿宋" w:hAnsi="仿宋"/>
          <w:sz w:val="28"/>
          <w:szCs w:val="28"/>
        </w:rPr>
      </w:pPr>
      <w:r>
        <w:rPr>
          <w:rFonts w:ascii="仿宋" w:eastAsia="仿宋" w:hAnsi="仿宋" w:hint="eastAsia"/>
          <w:sz w:val="28"/>
          <w:szCs w:val="28"/>
        </w:rPr>
        <w:t>2019年项目支出260.54万元（专项业务费支出260.54万元）</w:t>
      </w:r>
    </w:p>
    <w:p w:rsidR="00B40111" w:rsidRPr="00D673B6" w:rsidRDefault="00B40111" w:rsidP="00B40111">
      <w:pPr>
        <w:spacing w:line="500" w:lineRule="exact"/>
        <w:ind w:firstLine="645"/>
        <w:rPr>
          <w:rFonts w:ascii="仿宋" w:eastAsia="仿宋" w:hAnsi="仿宋"/>
          <w:b/>
          <w:sz w:val="28"/>
          <w:szCs w:val="28"/>
        </w:rPr>
      </w:pPr>
      <w:r w:rsidRPr="00D673B6">
        <w:rPr>
          <w:rFonts w:ascii="仿宋" w:eastAsia="仿宋" w:hAnsi="仿宋" w:hint="eastAsia"/>
          <w:b/>
          <w:sz w:val="28"/>
          <w:szCs w:val="28"/>
        </w:rPr>
        <w:t>（三）“三公”经费增减情况;</w:t>
      </w:r>
    </w:p>
    <w:p w:rsidR="00B40111" w:rsidRDefault="00B40111" w:rsidP="00B40111">
      <w:pPr>
        <w:spacing w:line="500" w:lineRule="exact"/>
        <w:ind w:firstLine="645"/>
        <w:rPr>
          <w:rFonts w:ascii="仿宋" w:eastAsia="仿宋" w:hAnsi="仿宋"/>
          <w:sz w:val="28"/>
          <w:szCs w:val="28"/>
        </w:rPr>
      </w:pPr>
      <w:r w:rsidRPr="00D11ECF">
        <w:rPr>
          <w:rFonts w:ascii="仿宋" w:eastAsia="仿宋" w:hAnsi="仿宋" w:hint="eastAsia"/>
          <w:sz w:val="28"/>
          <w:szCs w:val="28"/>
        </w:rPr>
        <w:t>我</w:t>
      </w:r>
      <w:r>
        <w:rPr>
          <w:rFonts w:ascii="仿宋" w:eastAsia="仿宋" w:hAnsi="仿宋" w:hint="eastAsia"/>
          <w:sz w:val="28"/>
          <w:szCs w:val="28"/>
        </w:rPr>
        <w:t>校2018</w:t>
      </w:r>
      <w:r w:rsidRPr="00D11ECF">
        <w:rPr>
          <w:rFonts w:ascii="仿宋" w:eastAsia="仿宋" w:hAnsi="仿宋" w:hint="eastAsia"/>
          <w:sz w:val="28"/>
          <w:szCs w:val="28"/>
        </w:rPr>
        <w:t>年度“三公”经费标准为</w:t>
      </w:r>
      <w:r>
        <w:rPr>
          <w:rFonts w:ascii="仿宋" w:eastAsia="仿宋" w:hAnsi="仿宋" w:hint="eastAsia"/>
          <w:sz w:val="28"/>
          <w:szCs w:val="28"/>
        </w:rPr>
        <w:t>2.84</w:t>
      </w:r>
      <w:r w:rsidRPr="00D11ECF">
        <w:rPr>
          <w:rFonts w:ascii="仿宋" w:eastAsia="仿宋" w:hAnsi="仿宋" w:hint="eastAsia"/>
          <w:sz w:val="28"/>
          <w:szCs w:val="28"/>
        </w:rPr>
        <w:t>万元，</w:t>
      </w:r>
      <w:r>
        <w:rPr>
          <w:rFonts w:ascii="仿宋" w:eastAsia="仿宋" w:hAnsi="仿宋" w:hint="eastAsia"/>
          <w:sz w:val="28"/>
          <w:szCs w:val="28"/>
        </w:rPr>
        <w:t>2019</w:t>
      </w:r>
      <w:r w:rsidRPr="00D11ECF">
        <w:rPr>
          <w:rFonts w:ascii="仿宋" w:eastAsia="仿宋" w:hAnsi="仿宋" w:hint="eastAsia"/>
          <w:sz w:val="28"/>
          <w:szCs w:val="28"/>
        </w:rPr>
        <w:t>年核定标准为</w:t>
      </w:r>
      <w:r>
        <w:rPr>
          <w:rFonts w:ascii="仿宋" w:eastAsia="仿宋" w:hAnsi="仿宋" w:hint="eastAsia"/>
          <w:sz w:val="28"/>
          <w:szCs w:val="28"/>
        </w:rPr>
        <w:t>2.84</w:t>
      </w:r>
      <w:r w:rsidRPr="00D11ECF">
        <w:rPr>
          <w:rFonts w:ascii="仿宋" w:eastAsia="仿宋" w:hAnsi="仿宋" w:hint="eastAsia"/>
          <w:sz w:val="28"/>
          <w:szCs w:val="28"/>
        </w:rPr>
        <w:t>万元，</w:t>
      </w:r>
      <w:r>
        <w:rPr>
          <w:rFonts w:ascii="仿宋" w:eastAsia="仿宋" w:hAnsi="仿宋" w:hint="eastAsia"/>
          <w:sz w:val="28"/>
          <w:szCs w:val="28"/>
        </w:rPr>
        <w:t>无增减</w:t>
      </w:r>
      <w:r w:rsidRPr="00D11ECF">
        <w:rPr>
          <w:rFonts w:ascii="仿宋" w:eastAsia="仿宋" w:hAnsi="仿宋" w:hint="eastAsia"/>
          <w:sz w:val="28"/>
          <w:szCs w:val="28"/>
        </w:rPr>
        <w:t>。</w:t>
      </w:r>
    </w:p>
    <w:p w:rsidR="00B40111" w:rsidRDefault="00B40111" w:rsidP="00B40111">
      <w:pPr>
        <w:spacing w:line="500" w:lineRule="exact"/>
        <w:ind w:firstLine="645"/>
        <w:rPr>
          <w:rFonts w:ascii="仿宋" w:eastAsia="仿宋" w:hAnsi="仿宋"/>
          <w:b/>
          <w:color w:val="000000"/>
          <w:sz w:val="28"/>
          <w:szCs w:val="28"/>
        </w:rPr>
      </w:pPr>
      <w:r w:rsidRPr="00D11ECF">
        <w:rPr>
          <w:rFonts w:ascii="仿宋" w:eastAsia="仿宋" w:hAnsi="仿宋" w:hint="eastAsia"/>
          <w:b/>
          <w:color w:val="000000"/>
          <w:sz w:val="28"/>
          <w:szCs w:val="28"/>
        </w:rPr>
        <w:t>（四）政府采购执行情况</w:t>
      </w:r>
      <w:r>
        <w:rPr>
          <w:rFonts w:ascii="仿宋" w:eastAsia="仿宋" w:hAnsi="仿宋" w:hint="eastAsia"/>
          <w:b/>
          <w:color w:val="000000"/>
          <w:sz w:val="28"/>
          <w:szCs w:val="28"/>
        </w:rPr>
        <w:t>：</w:t>
      </w:r>
    </w:p>
    <w:p w:rsidR="00B40111" w:rsidRPr="00D11ECF" w:rsidRDefault="00B40111" w:rsidP="00B40111">
      <w:pPr>
        <w:spacing w:line="500" w:lineRule="exact"/>
        <w:ind w:firstLine="645"/>
        <w:rPr>
          <w:rFonts w:ascii="仿宋" w:eastAsia="仿宋" w:hAnsi="仿宋"/>
          <w:color w:val="000000"/>
          <w:sz w:val="28"/>
          <w:szCs w:val="28"/>
        </w:rPr>
      </w:pPr>
      <w:r w:rsidRPr="00D673B6">
        <w:rPr>
          <w:rFonts w:ascii="仿宋" w:eastAsia="仿宋" w:hAnsi="仿宋" w:hint="eastAsia"/>
          <w:color w:val="000000"/>
          <w:sz w:val="28"/>
          <w:szCs w:val="28"/>
        </w:rPr>
        <w:t>2019年我校无政府采购</w:t>
      </w:r>
      <w:r w:rsidRPr="00D11ECF">
        <w:rPr>
          <w:rFonts w:ascii="仿宋" w:eastAsia="仿宋" w:hAnsi="仿宋" w:hint="eastAsia"/>
          <w:color w:val="000000"/>
          <w:sz w:val="28"/>
          <w:szCs w:val="28"/>
        </w:rPr>
        <w:t>。</w:t>
      </w:r>
    </w:p>
    <w:p w:rsidR="00E464DF" w:rsidRDefault="00E464DF" w:rsidP="00E464DF">
      <w:pPr>
        <w:numPr>
          <w:ilvl w:val="0"/>
          <w:numId w:val="6"/>
        </w:numPr>
        <w:spacing w:line="560" w:lineRule="exact"/>
        <w:ind w:firstLineChars="200" w:firstLine="640"/>
        <w:jc w:val="left"/>
        <w:rPr>
          <w:rFonts w:eastAsia="黑体"/>
          <w:sz w:val="32"/>
          <w:szCs w:val="32"/>
        </w:rPr>
      </w:pPr>
      <w:r>
        <w:rPr>
          <w:rFonts w:eastAsia="黑体"/>
          <w:sz w:val="32"/>
          <w:szCs w:val="32"/>
        </w:rPr>
        <w:t>政府性基金预算支出情况</w:t>
      </w:r>
    </w:p>
    <w:p w:rsidR="00E464DF" w:rsidRDefault="00E464DF" w:rsidP="00E464DF">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20</w:t>
      </w:r>
      <w:r>
        <w:rPr>
          <w:rFonts w:ascii="仿宋_GB2312" w:eastAsia="仿宋_GB2312"/>
          <w:sz w:val="32"/>
          <w:szCs w:val="32"/>
        </w:rPr>
        <w:t>19</w:t>
      </w:r>
      <w:r>
        <w:rPr>
          <w:rFonts w:ascii="仿宋_GB2312" w:eastAsia="仿宋_GB2312" w:hint="eastAsia"/>
          <w:sz w:val="32"/>
          <w:szCs w:val="32"/>
        </w:rPr>
        <w:t>年政府性基金支出为</w:t>
      </w:r>
      <w:r>
        <w:rPr>
          <w:rFonts w:ascii="仿宋_GB2312" w:eastAsia="仿宋_GB2312"/>
          <w:sz w:val="32"/>
          <w:szCs w:val="32"/>
        </w:rPr>
        <w:t>0</w:t>
      </w:r>
      <w:r>
        <w:rPr>
          <w:rFonts w:ascii="仿宋_GB2312" w:eastAsia="仿宋_GB2312" w:hint="eastAsia"/>
          <w:sz w:val="32"/>
          <w:szCs w:val="32"/>
        </w:rPr>
        <w:t>万元。</w:t>
      </w:r>
    </w:p>
    <w:p w:rsidR="00E464DF" w:rsidRDefault="00E464DF" w:rsidP="00E464DF">
      <w:pPr>
        <w:pStyle w:val="a5"/>
        <w:widowControl/>
        <w:numPr>
          <w:ilvl w:val="0"/>
          <w:numId w:val="6"/>
        </w:numPr>
        <w:spacing w:line="600" w:lineRule="exact"/>
        <w:ind w:firstLine="640"/>
        <w:jc w:val="left"/>
        <w:rPr>
          <w:rFonts w:ascii="Times New Roman" w:eastAsia="黑体" w:hAnsi="Times New Roman"/>
          <w:sz w:val="32"/>
          <w:szCs w:val="32"/>
        </w:rPr>
      </w:pPr>
      <w:r>
        <w:rPr>
          <w:rFonts w:ascii="Times New Roman" w:eastAsia="黑体" w:hAnsi="Times New Roman"/>
          <w:sz w:val="32"/>
          <w:szCs w:val="32"/>
        </w:rPr>
        <w:t>国有资本经营预算支出情况</w:t>
      </w:r>
    </w:p>
    <w:p w:rsidR="00E464DF" w:rsidRDefault="00E464DF" w:rsidP="00E464DF">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lastRenderedPageBreak/>
        <w:t>20</w:t>
      </w:r>
      <w:r>
        <w:rPr>
          <w:rFonts w:ascii="仿宋_GB2312" w:eastAsia="仿宋_GB2312"/>
          <w:sz w:val="32"/>
          <w:szCs w:val="32"/>
        </w:rPr>
        <w:t>19</w:t>
      </w:r>
      <w:r>
        <w:rPr>
          <w:rFonts w:ascii="仿宋_GB2312" w:eastAsia="仿宋_GB2312" w:hint="eastAsia"/>
          <w:sz w:val="32"/>
          <w:szCs w:val="32"/>
        </w:rPr>
        <w:t>年国有资本经营支出为</w:t>
      </w:r>
      <w:r>
        <w:rPr>
          <w:rFonts w:ascii="仿宋_GB2312" w:eastAsia="仿宋_GB2312"/>
          <w:sz w:val="32"/>
          <w:szCs w:val="32"/>
        </w:rPr>
        <w:t>0</w:t>
      </w:r>
      <w:r>
        <w:rPr>
          <w:rFonts w:ascii="仿宋_GB2312" w:eastAsia="仿宋_GB2312" w:hint="eastAsia"/>
          <w:sz w:val="32"/>
          <w:szCs w:val="32"/>
        </w:rPr>
        <w:t>万元。</w:t>
      </w:r>
    </w:p>
    <w:p w:rsidR="00E464DF" w:rsidRDefault="00E464DF" w:rsidP="00E464DF">
      <w:pPr>
        <w:pStyle w:val="a5"/>
        <w:widowControl/>
        <w:numPr>
          <w:ilvl w:val="0"/>
          <w:numId w:val="6"/>
        </w:numPr>
        <w:spacing w:line="600" w:lineRule="exact"/>
        <w:ind w:firstLine="640"/>
        <w:jc w:val="left"/>
        <w:rPr>
          <w:rFonts w:ascii="Times New Roman" w:eastAsia="黑体" w:hAnsi="Times New Roman"/>
          <w:sz w:val="32"/>
          <w:szCs w:val="32"/>
        </w:rPr>
      </w:pPr>
      <w:r>
        <w:rPr>
          <w:rFonts w:ascii="Times New Roman" w:eastAsia="黑体" w:hAnsi="Times New Roman"/>
          <w:sz w:val="32"/>
          <w:szCs w:val="32"/>
        </w:rPr>
        <w:t>社会保险基金预算支出情况</w:t>
      </w:r>
    </w:p>
    <w:p w:rsidR="00E464DF" w:rsidRDefault="00E464DF" w:rsidP="00E464DF">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20</w:t>
      </w:r>
      <w:r>
        <w:rPr>
          <w:rFonts w:ascii="仿宋_GB2312" w:eastAsia="仿宋_GB2312"/>
          <w:sz w:val="32"/>
          <w:szCs w:val="32"/>
        </w:rPr>
        <w:t>19</w:t>
      </w:r>
      <w:r>
        <w:rPr>
          <w:rFonts w:ascii="仿宋_GB2312" w:eastAsia="仿宋_GB2312" w:hint="eastAsia"/>
          <w:sz w:val="32"/>
          <w:szCs w:val="32"/>
        </w:rPr>
        <w:t>年社会保险基金支出为</w:t>
      </w:r>
      <w:r>
        <w:rPr>
          <w:rFonts w:ascii="仿宋_GB2312" w:eastAsia="仿宋_GB2312"/>
          <w:sz w:val="32"/>
          <w:szCs w:val="32"/>
        </w:rPr>
        <w:t>0</w:t>
      </w:r>
      <w:r>
        <w:rPr>
          <w:rFonts w:ascii="仿宋_GB2312" w:eastAsia="仿宋_GB2312" w:hint="eastAsia"/>
          <w:sz w:val="32"/>
          <w:szCs w:val="32"/>
        </w:rPr>
        <w:t>万元。</w:t>
      </w:r>
    </w:p>
    <w:p w:rsidR="00B40111" w:rsidRPr="00D11ECF" w:rsidRDefault="00B40111" w:rsidP="00E464DF">
      <w:pPr>
        <w:spacing w:line="500" w:lineRule="exact"/>
        <w:rPr>
          <w:rFonts w:ascii="仿宋" w:eastAsia="仿宋" w:hAnsi="仿宋"/>
          <w:sz w:val="28"/>
          <w:szCs w:val="28"/>
        </w:rPr>
      </w:pPr>
    </w:p>
    <w:p w:rsidR="00B40111" w:rsidRDefault="00B40111" w:rsidP="00B40111">
      <w:pPr>
        <w:spacing w:line="600" w:lineRule="exact"/>
        <w:ind w:firstLineChars="50" w:firstLine="160"/>
        <w:rPr>
          <w:rFonts w:eastAsia="黑体"/>
          <w:sz w:val="32"/>
          <w:szCs w:val="32"/>
        </w:rPr>
      </w:pPr>
      <w:r>
        <w:rPr>
          <w:rFonts w:eastAsia="黑体" w:hint="eastAsia"/>
          <w:sz w:val="32"/>
          <w:szCs w:val="32"/>
        </w:rPr>
        <w:t>三</w:t>
      </w:r>
      <w:r w:rsidRPr="00A3605E">
        <w:rPr>
          <w:rFonts w:eastAsia="黑体"/>
          <w:sz w:val="32"/>
          <w:szCs w:val="32"/>
        </w:rPr>
        <w:t>、部门整体支出绩效情况</w:t>
      </w:r>
    </w:p>
    <w:p w:rsidR="00B40111" w:rsidRPr="00D673B6" w:rsidRDefault="00B40111" w:rsidP="00B40111">
      <w:pPr>
        <w:spacing w:line="570" w:lineRule="atLeast"/>
        <w:ind w:firstLine="640"/>
        <w:rPr>
          <w:rFonts w:ascii="仿宋" w:eastAsia="仿宋" w:hAnsi="仿宋"/>
          <w:sz w:val="28"/>
          <w:szCs w:val="28"/>
        </w:rPr>
      </w:pPr>
      <w:r w:rsidRPr="00D673B6">
        <w:rPr>
          <w:rFonts w:ascii="仿宋" w:eastAsia="仿宋" w:hAnsi="仿宋" w:hint="eastAsia"/>
          <w:sz w:val="28"/>
          <w:szCs w:val="28"/>
        </w:rPr>
        <w:t>按照我区预算绩效管理工作的总体要求，2019年我单位整体支出827.77万元，全部实现整体支出绩效目标管理。取得相应的效益。</w:t>
      </w:r>
      <w:r w:rsidRPr="00D673B6">
        <w:rPr>
          <w:rFonts w:ascii="仿宋" w:eastAsia="仿宋" w:hAnsi="仿宋" w:hint="eastAsia"/>
          <w:color w:val="333333"/>
          <w:sz w:val="28"/>
          <w:szCs w:val="28"/>
        </w:rPr>
        <w:t>整个项目的运行完全按照我校内部管理制度、区教育局及财政的有关规定执行，所有开支均按照财务管理制度严格执行，不存在违规违法的问题。</w:t>
      </w:r>
      <w:r w:rsidRPr="00D673B6">
        <w:rPr>
          <w:rFonts w:ascii="仿宋" w:eastAsia="仿宋" w:hAnsi="仿宋" w:hint="eastAsia"/>
          <w:sz w:val="28"/>
          <w:szCs w:val="28"/>
        </w:rPr>
        <w:t>严格按照上级指示，在规定的时间里完成好了各项绩效目标工作。自评分97分。</w:t>
      </w:r>
    </w:p>
    <w:p w:rsidR="00B40111" w:rsidRDefault="00B40111" w:rsidP="00B40111">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七、</w:t>
      </w:r>
      <w:r w:rsidRPr="00A3605E">
        <w:rPr>
          <w:rFonts w:ascii="Times New Roman" w:eastAsia="黑体" w:hAnsi="Times New Roman"/>
          <w:sz w:val="32"/>
          <w:szCs w:val="32"/>
        </w:rPr>
        <w:t>存在的问题及原因分析</w:t>
      </w:r>
      <w:r w:rsidR="00FB49D0">
        <w:rPr>
          <w:rFonts w:ascii="Times New Roman" w:eastAsia="黑体" w:hAnsi="Times New Roman" w:hint="eastAsia"/>
          <w:sz w:val="32"/>
          <w:szCs w:val="32"/>
        </w:rPr>
        <w:t xml:space="preserve">  </w:t>
      </w:r>
      <w:r w:rsidR="00FB49D0">
        <w:rPr>
          <w:rFonts w:ascii="Times New Roman" w:eastAsia="黑体" w:hAnsi="Times New Roman" w:hint="eastAsia"/>
          <w:sz w:val="32"/>
          <w:szCs w:val="32"/>
        </w:rPr>
        <w:t>无</w:t>
      </w:r>
    </w:p>
    <w:p w:rsidR="00B40111" w:rsidRDefault="00B40111" w:rsidP="00B40111">
      <w:pPr>
        <w:spacing w:line="600" w:lineRule="exact"/>
        <w:ind w:left="560"/>
        <w:rPr>
          <w:rFonts w:eastAsia="黑体" w:hint="eastAsia"/>
          <w:sz w:val="32"/>
          <w:szCs w:val="32"/>
        </w:rPr>
      </w:pPr>
      <w:r w:rsidRPr="00604521">
        <w:rPr>
          <w:rFonts w:eastAsia="黑体"/>
          <w:sz w:val="32"/>
          <w:szCs w:val="32"/>
        </w:rPr>
        <w:t>八、下一步改进措施</w:t>
      </w:r>
      <w:r w:rsidR="00FB49D0">
        <w:rPr>
          <w:rFonts w:eastAsia="黑体" w:hint="eastAsia"/>
          <w:sz w:val="32"/>
          <w:szCs w:val="32"/>
        </w:rPr>
        <w:t xml:space="preserve">   </w:t>
      </w:r>
      <w:r w:rsidR="00FB49D0">
        <w:rPr>
          <w:rFonts w:eastAsia="黑体" w:hint="eastAsia"/>
          <w:sz w:val="32"/>
          <w:szCs w:val="32"/>
        </w:rPr>
        <w:t>无</w:t>
      </w:r>
    </w:p>
    <w:p w:rsidR="00FB49D0" w:rsidRDefault="00FB49D0" w:rsidP="00FB49D0">
      <w:pPr>
        <w:widowControl/>
        <w:spacing w:line="600" w:lineRule="exact"/>
        <w:ind w:firstLine="645"/>
        <w:jc w:val="left"/>
        <w:rPr>
          <w:rFonts w:eastAsia="黑体"/>
          <w:sz w:val="32"/>
          <w:szCs w:val="32"/>
        </w:rPr>
      </w:pPr>
      <w:r>
        <w:rPr>
          <w:rFonts w:eastAsia="黑体"/>
          <w:sz w:val="32"/>
          <w:szCs w:val="32"/>
        </w:rPr>
        <w:t>九、其他需要说明的情况</w:t>
      </w:r>
      <w:r>
        <w:rPr>
          <w:rFonts w:eastAsia="黑体" w:hint="eastAsia"/>
          <w:sz w:val="32"/>
          <w:szCs w:val="32"/>
        </w:rPr>
        <w:t xml:space="preserve"> </w:t>
      </w:r>
      <w:r>
        <w:rPr>
          <w:rFonts w:eastAsia="黑体" w:hint="eastAsia"/>
          <w:sz w:val="32"/>
          <w:szCs w:val="32"/>
        </w:rPr>
        <w:t>无</w:t>
      </w:r>
    </w:p>
    <w:p w:rsidR="00FB49D0" w:rsidRDefault="00FB49D0" w:rsidP="00B40111">
      <w:pPr>
        <w:spacing w:line="600" w:lineRule="exact"/>
        <w:ind w:left="560"/>
        <w:rPr>
          <w:rFonts w:eastAsia="黑体"/>
          <w:sz w:val="32"/>
          <w:szCs w:val="32"/>
        </w:rPr>
      </w:pPr>
    </w:p>
    <w:p w:rsidR="00B40111" w:rsidRDefault="00B40111" w:rsidP="00FB49D0">
      <w:pPr>
        <w:tabs>
          <w:tab w:val="center" w:pos="4433"/>
        </w:tabs>
        <w:spacing w:line="600" w:lineRule="exact"/>
        <w:ind w:left="560"/>
        <w:rPr>
          <w:rFonts w:ascii="仿宋" w:eastAsia="仿宋" w:hAnsi="仿宋"/>
          <w:sz w:val="28"/>
          <w:szCs w:val="28"/>
        </w:rPr>
      </w:pPr>
      <w:r>
        <w:rPr>
          <w:rFonts w:ascii="仿宋" w:eastAsia="仿宋" w:hAnsi="仿宋" w:hint="eastAsia"/>
          <w:sz w:val="28"/>
          <w:szCs w:val="28"/>
        </w:rPr>
        <w:t xml:space="preserve">    </w:t>
      </w:r>
      <w:r w:rsidR="00FB49D0">
        <w:rPr>
          <w:rFonts w:ascii="仿宋" w:eastAsia="仿宋" w:hAnsi="仿宋"/>
          <w:sz w:val="28"/>
          <w:szCs w:val="28"/>
        </w:rPr>
        <w:tab/>
      </w:r>
    </w:p>
    <w:p w:rsidR="00B40111" w:rsidRPr="006D29CA" w:rsidRDefault="00B40111" w:rsidP="00B40111">
      <w:pPr>
        <w:spacing w:line="600" w:lineRule="exact"/>
        <w:ind w:left="560"/>
        <w:rPr>
          <w:rFonts w:ascii="仿宋" w:eastAsia="仿宋" w:hAnsi="仿宋"/>
          <w:b/>
          <w:sz w:val="28"/>
          <w:szCs w:val="28"/>
        </w:rPr>
      </w:pPr>
      <w:r>
        <w:rPr>
          <w:rFonts w:ascii="仿宋" w:eastAsia="仿宋" w:hAnsi="仿宋" w:hint="eastAsia"/>
          <w:sz w:val="28"/>
          <w:szCs w:val="28"/>
        </w:rPr>
        <w:t xml:space="preserve">                                    </w:t>
      </w:r>
      <w:r w:rsidRPr="006D29CA">
        <w:rPr>
          <w:rFonts w:ascii="仿宋" w:eastAsia="仿宋" w:hAnsi="仿宋" w:hint="eastAsia"/>
          <w:b/>
          <w:sz w:val="28"/>
          <w:szCs w:val="28"/>
        </w:rPr>
        <w:t>怀化市城东小学</w:t>
      </w:r>
    </w:p>
    <w:p w:rsidR="00B40111" w:rsidRPr="006D29CA" w:rsidRDefault="00B40111" w:rsidP="00B40111">
      <w:pPr>
        <w:spacing w:line="600" w:lineRule="exact"/>
        <w:ind w:left="560"/>
        <w:rPr>
          <w:rFonts w:ascii="仿宋" w:eastAsia="仿宋" w:hAnsi="仿宋"/>
          <w:b/>
          <w:sz w:val="28"/>
          <w:szCs w:val="28"/>
        </w:rPr>
      </w:pPr>
      <w:r w:rsidRPr="006D29CA">
        <w:rPr>
          <w:rFonts w:ascii="仿宋" w:eastAsia="仿宋" w:hAnsi="仿宋" w:hint="eastAsia"/>
          <w:b/>
          <w:sz w:val="28"/>
          <w:szCs w:val="28"/>
        </w:rPr>
        <w:t xml:space="preserve">        </w:t>
      </w:r>
      <w:r>
        <w:rPr>
          <w:rFonts w:ascii="仿宋" w:eastAsia="仿宋" w:hAnsi="仿宋" w:hint="eastAsia"/>
          <w:b/>
          <w:sz w:val="28"/>
          <w:szCs w:val="28"/>
        </w:rPr>
        <w:t xml:space="preserve">                             </w:t>
      </w:r>
      <w:r w:rsidRPr="006D29CA">
        <w:rPr>
          <w:rFonts w:ascii="仿宋" w:eastAsia="仿宋" w:hAnsi="仿宋" w:hint="eastAsia"/>
          <w:b/>
          <w:sz w:val="28"/>
          <w:szCs w:val="28"/>
        </w:rPr>
        <w:t>2020年9月</w:t>
      </w:r>
      <w:r w:rsidR="00FB49D0">
        <w:rPr>
          <w:rFonts w:ascii="仿宋" w:eastAsia="仿宋" w:hAnsi="仿宋" w:hint="eastAsia"/>
          <w:b/>
          <w:sz w:val="28"/>
          <w:szCs w:val="28"/>
        </w:rPr>
        <w:t>15</w:t>
      </w:r>
      <w:r w:rsidRPr="006D29CA">
        <w:rPr>
          <w:rFonts w:ascii="仿宋" w:eastAsia="仿宋" w:hAnsi="仿宋" w:hint="eastAsia"/>
          <w:b/>
          <w:sz w:val="28"/>
          <w:szCs w:val="28"/>
        </w:rPr>
        <w:t>号</w:t>
      </w:r>
    </w:p>
    <w:p w:rsidR="00B40111" w:rsidRPr="00604521" w:rsidRDefault="00B40111" w:rsidP="00B40111">
      <w:pPr>
        <w:pStyle w:val="a5"/>
        <w:spacing w:line="360" w:lineRule="auto"/>
        <w:ind w:left="1400" w:firstLineChars="0" w:firstLine="0"/>
        <w:rPr>
          <w:rFonts w:ascii="仿宋" w:eastAsia="仿宋" w:hAnsi="仿宋"/>
          <w:bCs/>
          <w:sz w:val="28"/>
          <w:szCs w:val="28"/>
        </w:rPr>
      </w:pPr>
    </w:p>
    <w:p w:rsidR="00C3391C" w:rsidRDefault="00C3391C"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C3391C" w:rsidRDefault="00C3391C" w:rsidP="006F28DF">
      <w:pPr>
        <w:widowControl/>
        <w:spacing w:line="600" w:lineRule="exact"/>
        <w:jc w:val="left"/>
        <w:rPr>
          <w:rFonts w:eastAsia="仿宋_GB2312"/>
          <w:sz w:val="32"/>
          <w:szCs w:val="32"/>
        </w:rPr>
      </w:pPr>
    </w:p>
    <w:p w:rsidR="00C3391C" w:rsidRPr="00A3605E" w:rsidRDefault="00C3391C" w:rsidP="00C3391C">
      <w:pPr>
        <w:spacing w:line="600" w:lineRule="exact"/>
        <w:rPr>
          <w:rFonts w:eastAsia="黑体"/>
          <w:sz w:val="32"/>
          <w:szCs w:val="32"/>
        </w:rPr>
      </w:pPr>
      <w:r w:rsidRPr="00A3605E">
        <w:rPr>
          <w:rFonts w:eastAsia="黑体"/>
          <w:sz w:val="32"/>
          <w:szCs w:val="32"/>
        </w:rPr>
        <w:lastRenderedPageBreak/>
        <w:t>附件</w:t>
      </w:r>
      <w:r>
        <w:rPr>
          <w:rFonts w:eastAsia="黑体" w:hint="eastAsia"/>
          <w:sz w:val="32"/>
          <w:szCs w:val="32"/>
        </w:rPr>
        <w:t>4</w:t>
      </w:r>
      <w:r w:rsidR="00BB6107">
        <w:rPr>
          <w:rFonts w:eastAsia="黑体" w:hint="eastAsia"/>
          <w:sz w:val="32"/>
          <w:szCs w:val="32"/>
        </w:rPr>
        <w:t>-1</w:t>
      </w:r>
    </w:p>
    <w:p w:rsidR="00C3391C" w:rsidRPr="00A3605E" w:rsidRDefault="00C3391C" w:rsidP="00C3391C">
      <w:pPr>
        <w:spacing w:line="400" w:lineRule="exact"/>
        <w:rPr>
          <w:rFonts w:eastAsia="黑体"/>
          <w:sz w:val="32"/>
          <w:szCs w:val="32"/>
        </w:rPr>
      </w:pPr>
    </w:p>
    <w:p w:rsidR="00C3391C" w:rsidRPr="00A3605E" w:rsidRDefault="00C3391C" w:rsidP="00531475">
      <w:pPr>
        <w:spacing w:afterLines="50" w:line="400" w:lineRule="exact"/>
        <w:jc w:val="center"/>
        <w:rPr>
          <w:rFonts w:eastAsia="方正小标宋_GBK"/>
          <w:bCs/>
          <w:sz w:val="36"/>
          <w:szCs w:val="36"/>
        </w:rPr>
      </w:pPr>
      <w:r w:rsidRPr="00A3605E">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77"/>
        <w:gridCol w:w="674"/>
        <w:gridCol w:w="1071"/>
        <w:gridCol w:w="1975"/>
        <w:gridCol w:w="4482"/>
        <w:gridCol w:w="954"/>
      </w:tblGrid>
      <w:tr w:rsidR="00C3391C" w:rsidRPr="00A3605E" w:rsidTr="003711D0">
        <w:trPr>
          <w:trHeight w:val="454"/>
          <w:tblHeader/>
          <w:jc w:val="center"/>
        </w:trPr>
        <w:tc>
          <w:tcPr>
            <w:tcW w:w="777"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二级</w:t>
            </w:r>
            <w:r w:rsidRPr="00A3605E">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指标说明</w:t>
            </w:r>
          </w:p>
        </w:tc>
        <w:tc>
          <w:tcPr>
            <w:tcW w:w="954" w:type="dxa"/>
            <w:vAlign w:val="center"/>
          </w:tcPr>
          <w:p w:rsidR="00C3391C" w:rsidRPr="00A3605E" w:rsidRDefault="00C3391C" w:rsidP="00C3391C">
            <w:pPr>
              <w:jc w:val="center"/>
              <w:rPr>
                <w:rFonts w:ascii="仿宋_GB2312" w:eastAsia="仿宋_GB2312"/>
                <w:b/>
                <w:bCs/>
                <w:szCs w:val="21"/>
              </w:rPr>
            </w:pPr>
            <w:r>
              <w:rPr>
                <w:rFonts w:ascii="仿宋_GB2312" w:eastAsia="仿宋_GB2312" w:hint="eastAsia"/>
                <w:b/>
                <w:bCs/>
                <w:szCs w:val="21"/>
              </w:rPr>
              <w:t>自评分</w:t>
            </w:r>
          </w:p>
        </w:tc>
      </w:tr>
      <w:tr w:rsidR="00A070E1"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BD1C3A" w:rsidRDefault="00A070E1" w:rsidP="00BD1C3A">
            <w:pPr>
              <w:jc w:val="center"/>
              <w:rPr>
                <w:rFonts w:ascii="仿宋_GB2312" w:eastAsia="仿宋_GB2312"/>
                <w:szCs w:val="21"/>
              </w:rPr>
            </w:pPr>
            <w:r w:rsidRPr="00A3605E">
              <w:rPr>
                <w:rFonts w:ascii="仿宋_GB2312" w:eastAsia="仿宋_GB2312" w:hint="eastAsia"/>
                <w:szCs w:val="21"/>
              </w:rPr>
              <w:t>决</w:t>
            </w:r>
          </w:p>
          <w:p w:rsidR="00A070E1" w:rsidRPr="00A3605E" w:rsidRDefault="00A070E1" w:rsidP="008D7141">
            <w:pPr>
              <w:jc w:val="center"/>
              <w:rPr>
                <w:rFonts w:ascii="仿宋_GB2312" w:eastAsia="仿宋_GB2312"/>
                <w:szCs w:val="21"/>
              </w:rPr>
            </w:pPr>
            <w:r w:rsidRPr="00A3605E">
              <w:rPr>
                <w:rFonts w:ascii="仿宋_GB2312" w:eastAsia="仿宋_GB2312" w:hint="eastAsia"/>
                <w:szCs w:val="21"/>
              </w:rPr>
              <w:t>策</w:t>
            </w:r>
            <w:r w:rsidR="008D7141">
              <w:rPr>
                <w:rFonts w:ascii="仿宋_GB2312" w:eastAsia="仿宋_GB2312" w:hint="eastAsia"/>
                <w:szCs w:val="21"/>
              </w:rPr>
              <w:t xml:space="preserve"> （</w:t>
            </w:r>
            <w:r w:rsidR="000B0765">
              <w:rPr>
                <w:rFonts w:ascii="仿宋_GB2312" w:eastAsia="仿宋_GB2312" w:hint="eastAsia"/>
                <w:szCs w:val="21"/>
              </w:rPr>
              <w:t>10</w:t>
            </w:r>
            <w:r w:rsidR="008D7141">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预算支出决策</w:t>
            </w:r>
          </w:p>
          <w:p w:rsidR="00A070E1" w:rsidRPr="00A3605E" w:rsidRDefault="00A070E1" w:rsidP="00BD1C3A">
            <w:pPr>
              <w:jc w:val="center"/>
              <w:rPr>
                <w:rFonts w:ascii="仿宋_GB2312" w:eastAsia="仿宋_GB2312"/>
                <w:szCs w:val="21"/>
              </w:rPr>
            </w:pPr>
            <w:r w:rsidRPr="00A3605E">
              <w:rPr>
                <w:rFonts w:ascii="仿宋_GB2312" w:eastAsia="仿宋_GB2312" w:hint="eastAsia"/>
                <w:szCs w:val="21"/>
              </w:rPr>
              <w:t>（项目立项）</w:t>
            </w:r>
            <w:r w:rsidR="00BD1C3A">
              <w:rPr>
                <w:rFonts w:ascii="仿宋_GB2312" w:eastAsia="仿宋_GB2312" w:hint="eastAsia"/>
                <w:szCs w:val="21"/>
              </w:rPr>
              <w:t>（12）</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预算支出决策（项目立项）依据</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充分性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D10324">
            <w:pPr>
              <w:spacing w:line="260" w:lineRule="exact"/>
              <w:ind w:leftChars="50" w:left="105" w:rightChars="50" w:right="105"/>
              <w:rPr>
                <w:rFonts w:ascii="仿宋_GB2312" w:eastAsia="仿宋_GB2312"/>
                <w:szCs w:val="21"/>
              </w:rPr>
            </w:pPr>
            <w:r>
              <w:rPr>
                <w:rFonts w:ascii="仿宋_GB2312" w:eastAsia="仿宋_GB2312" w:hint="eastAsia"/>
                <w:szCs w:val="21"/>
              </w:rPr>
              <w:t>按</w:t>
            </w:r>
            <w:r w:rsidR="00D10324">
              <w:rPr>
                <w:rFonts w:ascii="仿宋_GB2312" w:eastAsia="仿宋_GB2312" w:hint="eastAsia"/>
                <w:szCs w:val="21"/>
              </w:rPr>
              <w:t>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决策（立项）是否符合国家相关法律法规、国民经济发展规划和相关政策；</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决策（立项）是否符合行业发展规划和政策要求；</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决策（立项）是否与部门职责范围相符，属于部门履职所需；</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预算支出是否属于公共财政支持范围，是否符合中央、地方事权支出责任划分原则；</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⑤</w:t>
            </w:r>
            <w:r w:rsidRPr="00A3605E">
              <w:rPr>
                <w:rFonts w:ascii="仿宋_GB2312" w:eastAsia="仿宋_GB2312" w:hint="eastAsia"/>
                <w:szCs w:val="21"/>
              </w:rPr>
              <w:t>预算支出是否与相关部门同类预算支出或部门内部相关预算支出重复。</w:t>
            </w:r>
          </w:p>
        </w:tc>
        <w:tc>
          <w:tcPr>
            <w:tcW w:w="954" w:type="dxa"/>
            <w:vAlign w:val="center"/>
          </w:tcPr>
          <w:p w:rsidR="00A070E1" w:rsidRPr="00A3605E" w:rsidRDefault="005E7E26" w:rsidP="005E7E26">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162440" w:rsidRPr="00A3605E" w:rsidRDefault="00162440"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决策（立项）程序规范性</w:t>
            </w:r>
          </w:p>
          <w:p w:rsidR="00162440" w:rsidRPr="00A3605E" w:rsidRDefault="00162440"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8D714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1"/>
              </w:numPr>
              <w:spacing w:line="260" w:lineRule="exact"/>
              <w:ind w:firstLineChars="0"/>
              <w:rPr>
                <w:rFonts w:ascii="仿宋_GB2312" w:eastAsia="仿宋_GB2312"/>
                <w:szCs w:val="21"/>
              </w:rPr>
            </w:pPr>
            <w:r w:rsidRPr="00162440">
              <w:rPr>
                <w:rFonts w:ascii="仿宋_GB2312" w:eastAsia="仿宋_GB2312" w:hint="eastAsia"/>
                <w:szCs w:val="21"/>
              </w:rPr>
              <w:t>预算支出是否按照规定的程序申请设立；</w:t>
            </w:r>
          </w:p>
          <w:p w:rsidR="00162440" w:rsidRPr="00C25716" w:rsidRDefault="00162440" w:rsidP="00C25716">
            <w:pPr>
              <w:pStyle w:val="a5"/>
              <w:numPr>
                <w:ilvl w:val="0"/>
                <w:numId w:val="1"/>
              </w:numPr>
              <w:spacing w:line="260" w:lineRule="exact"/>
              <w:ind w:firstLineChars="0"/>
              <w:rPr>
                <w:rFonts w:ascii="仿宋_GB2312" w:eastAsia="仿宋_GB2312"/>
                <w:szCs w:val="21"/>
              </w:rPr>
            </w:pPr>
            <w:r w:rsidRPr="00C25716">
              <w:rPr>
                <w:rFonts w:ascii="仿宋_GB2312" w:eastAsia="仿宋_GB2312" w:hint="eastAsia"/>
                <w:szCs w:val="21"/>
              </w:rPr>
              <w:t>审批文件、材料是否符合相关要求；</w:t>
            </w:r>
          </w:p>
          <w:p w:rsidR="00162440" w:rsidRPr="00A3605E" w:rsidRDefault="00162440" w:rsidP="00D10324">
            <w:pPr>
              <w:spacing w:line="260" w:lineRule="exact"/>
              <w:ind w:leftChars="50" w:lef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事前是否已经过必要的可行性研究、专家论证、风险评估、绩效评估、集体决策。</w:t>
            </w:r>
          </w:p>
        </w:tc>
        <w:tc>
          <w:tcPr>
            <w:tcW w:w="954" w:type="dxa"/>
            <w:vAlign w:val="center"/>
          </w:tcPr>
          <w:p w:rsidR="00162440" w:rsidRPr="00A3605E" w:rsidRDefault="001F6EBD"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2473"/>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绩效</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目标</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绩效目标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（如未设定预算绩效目标，也可考核其他工作任务目标）</w:t>
            </w:r>
          </w:p>
          <w:p w:rsidR="00162440" w:rsidRPr="00162440" w:rsidRDefault="00162440" w:rsidP="00162440">
            <w:pPr>
              <w:pStyle w:val="a5"/>
              <w:numPr>
                <w:ilvl w:val="0"/>
                <w:numId w:val="2"/>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预算支出是否有绩效目标；</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预算支出绩效目标与实际工作内容是否具有相关性；</w:t>
            </w:r>
          </w:p>
          <w:p w:rsidR="00162440" w:rsidRPr="00A3605E" w:rsidRDefault="00162440"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162440" w:rsidRPr="00A3605E" w:rsidRDefault="005E7E26"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shd w:val="clear" w:color="auto" w:fill="auto"/>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绩效指标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8D7141" w:rsidRDefault="00162440" w:rsidP="008D714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是否将预算支出绩效目标细化分解为具体的绩效指标；</w:t>
            </w:r>
            <w:r w:rsidRPr="00A3605E">
              <w:rPr>
                <w:rFonts w:ascii="仿宋_GB2312" w:eastAsia="仿宋_GB2312" w:hint="eastAsia"/>
                <w:szCs w:val="21"/>
              </w:rPr>
              <w:br/>
            </w:r>
            <w:r w:rsidRPr="00A3605E">
              <w:rPr>
                <w:rFonts w:ascii="仿宋_GB2312" w:eastAsia="仿宋_GB2312" w:hAnsi="宋体" w:cs="宋体" w:hint="eastAsia"/>
                <w:szCs w:val="21"/>
              </w:rPr>
              <w:t>②</w:t>
            </w:r>
            <w:r w:rsidR="008D7141">
              <w:rPr>
                <w:rFonts w:ascii="仿宋_GB2312" w:eastAsia="仿宋_GB2312" w:hint="eastAsia"/>
                <w:szCs w:val="21"/>
              </w:rPr>
              <w:t>是否通过清晰、可衡量的指标值</w:t>
            </w:r>
            <w:r w:rsidRPr="00A3605E">
              <w:rPr>
                <w:rFonts w:ascii="仿宋_GB2312" w:eastAsia="仿宋_GB2312" w:hint="eastAsia"/>
                <w:szCs w:val="21"/>
              </w:rPr>
              <w:t>体现</w:t>
            </w:r>
            <w:r w:rsidR="00D10324">
              <w:rPr>
                <w:rFonts w:ascii="仿宋_GB2312" w:eastAsia="仿宋_GB2312" w:hint="eastAsia"/>
                <w:szCs w:val="21"/>
              </w:rPr>
              <w:t>。</w:t>
            </w:r>
          </w:p>
          <w:p w:rsidR="00162440" w:rsidRPr="001F6EBD" w:rsidRDefault="00162440" w:rsidP="001F6EBD">
            <w:pPr>
              <w:pStyle w:val="a5"/>
              <w:numPr>
                <w:ilvl w:val="0"/>
                <w:numId w:val="2"/>
              </w:numPr>
              <w:spacing w:line="260" w:lineRule="exact"/>
              <w:ind w:rightChars="50" w:right="105" w:firstLineChars="0"/>
              <w:rPr>
                <w:rFonts w:ascii="仿宋_GB2312" w:eastAsia="仿宋_GB2312"/>
                <w:szCs w:val="21"/>
              </w:rPr>
            </w:pPr>
            <w:r w:rsidRPr="001F6EBD">
              <w:rPr>
                <w:rFonts w:ascii="仿宋_GB2312" w:eastAsia="仿宋_GB2312" w:hint="eastAsia"/>
                <w:szCs w:val="21"/>
              </w:rPr>
              <w:t>是否与预算支出目标任务数相对应。</w:t>
            </w:r>
          </w:p>
        </w:tc>
        <w:tc>
          <w:tcPr>
            <w:tcW w:w="954" w:type="dxa"/>
            <w:vAlign w:val="center"/>
          </w:tcPr>
          <w:p w:rsidR="00162440" w:rsidRPr="00A3605E" w:rsidRDefault="005E7E26"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资金</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投入</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预算编制</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科学性</w:t>
            </w:r>
            <w:r w:rsidR="00A070E1">
              <w:rPr>
                <w:rFonts w:ascii="仿宋_GB2312" w:eastAsia="仿宋_GB2312" w:hint="eastAsia"/>
                <w:szCs w:val="21"/>
              </w:rPr>
              <w:t xml:space="preserve"> （</w:t>
            </w:r>
            <w:r w:rsidR="00D10324">
              <w:rPr>
                <w:rFonts w:ascii="仿宋_GB2312" w:eastAsia="仿宋_GB2312" w:hint="eastAsia"/>
                <w:szCs w:val="21"/>
              </w:rPr>
              <w:t>2</w:t>
            </w:r>
            <w:r w:rsidR="00A070E1">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3"/>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预算编制是否经过科学论证；</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预算内容与支出内容是否匹配；</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预算额度测算依据是否充分，是否按照标准编制；</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④</w:t>
            </w:r>
            <w:r w:rsidRPr="00A3605E">
              <w:rPr>
                <w:rFonts w:ascii="仿宋_GB2312" w:eastAsia="仿宋_GB2312" w:hint="eastAsia"/>
                <w:szCs w:val="21"/>
              </w:rPr>
              <w:t>预算确定的预算支出投资额或资金量是否与工作任务相匹配</w:t>
            </w:r>
            <w:r>
              <w:rPr>
                <w:rFonts w:ascii="仿宋_GB2312" w:eastAsia="仿宋_GB2312" w:hint="eastAsia"/>
                <w:szCs w:val="21"/>
              </w:rPr>
              <w:t>1分</w:t>
            </w:r>
            <w:r w:rsidRPr="00A3605E">
              <w:rPr>
                <w:rFonts w:ascii="仿宋_GB2312" w:eastAsia="仿宋_GB2312" w:hint="eastAsia"/>
                <w:szCs w:val="21"/>
              </w:rPr>
              <w:t>。</w:t>
            </w:r>
          </w:p>
        </w:tc>
        <w:tc>
          <w:tcPr>
            <w:tcW w:w="954" w:type="dxa"/>
            <w:vAlign w:val="center"/>
          </w:tcPr>
          <w:p w:rsidR="00162440" w:rsidRPr="00A3605E" w:rsidRDefault="005E7E26"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70E1" w:rsidRPr="00A3605E" w:rsidTr="003711D0">
        <w:trPr>
          <w:trHeight w:val="454"/>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vMerge/>
            <w:shd w:val="clear" w:color="auto" w:fill="auto"/>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资金分配</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D10324" w:rsidP="00CD20A2">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A070E1" w:rsidRPr="00A070E1" w:rsidRDefault="00A070E1" w:rsidP="00A070E1">
            <w:pPr>
              <w:pStyle w:val="a5"/>
              <w:numPr>
                <w:ilvl w:val="0"/>
                <w:numId w:val="4"/>
              </w:numPr>
              <w:spacing w:line="260" w:lineRule="exact"/>
              <w:ind w:rightChars="50" w:right="105" w:firstLineChars="0"/>
              <w:rPr>
                <w:rFonts w:ascii="仿宋_GB2312" w:eastAsia="仿宋_GB2312"/>
                <w:szCs w:val="21"/>
              </w:rPr>
            </w:pPr>
            <w:r w:rsidRPr="00A070E1">
              <w:rPr>
                <w:rFonts w:ascii="仿宋_GB2312" w:eastAsia="仿宋_GB2312" w:hint="eastAsia"/>
                <w:szCs w:val="21"/>
              </w:rPr>
              <w:t>预算资金分配依据是否充分；</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资金分配额度是否合理，与项目实施单位或地方实际是否相适应。</w:t>
            </w:r>
          </w:p>
        </w:tc>
        <w:tc>
          <w:tcPr>
            <w:tcW w:w="954" w:type="dxa"/>
            <w:vAlign w:val="center"/>
          </w:tcPr>
          <w:p w:rsidR="00A070E1" w:rsidRPr="00A3605E" w:rsidRDefault="005E7E26"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A070E1" w:rsidRPr="00A3605E" w:rsidTr="003711D0">
        <w:trPr>
          <w:trHeight w:val="1542"/>
          <w:jc w:val="center"/>
        </w:trPr>
        <w:tc>
          <w:tcPr>
            <w:tcW w:w="777" w:type="dxa"/>
            <w:vMerge w:val="restart"/>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lastRenderedPageBreak/>
              <w:t>过</w:t>
            </w: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程</w:t>
            </w:r>
            <w:r w:rsidR="00BD1C3A">
              <w:rPr>
                <w:rFonts w:ascii="仿宋_GB2312" w:eastAsia="仿宋_GB2312" w:hint="eastAsia"/>
                <w:szCs w:val="21"/>
              </w:rPr>
              <w:t xml:space="preserve"> </w:t>
            </w:r>
            <w:r w:rsidR="008D7141">
              <w:rPr>
                <w:rFonts w:ascii="仿宋_GB2312" w:eastAsia="仿宋_GB2312" w:hint="eastAsia"/>
                <w:szCs w:val="21"/>
              </w:rPr>
              <w:t xml:space="preserve"> </w:t>
            </w:r>
            <w:r w:rsidR="00BD1C3A">
              <w:rPr>
                <w:rFonts w:ascii="仿宋_GB2312" w:eastAsia="仿宋_GB2312" w:hint="eastAsia"/>
                <w:szCs w:val="21"/>
              </w:rPr>
              <w:t>（</w:t>
            </w:r>
            <w:r w:rsidR="000B0765">
              <w:rPr>
                <w:rFonts w:ascii="仿宋_GB2312" w:eastAsia="仿宋_GB2312" w:hint="eastAsia"/>
                <w:szCs w:val="21"/>
              </w:rPr>
              <w:t>20</w:t>
            </w:r>
            <w:r w:rsidR="00BD1C3A">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D10324">
            <w:pPr>
              <w:jc w:val="center"/>
              <w:rPr>
                <w:rFonts w:ascii="仿宋_GB2312" w:eastAsia="仿宋_GB2312"/>
                <w:szCs w:val="21"/>
              </w:rPr>
            </w:pPr>
            <w:r w:rsidRPr="00A3605E">
              <w:rPr>
                <w:rFonts w:ascii="仿宋_GB2312" w:eastAsia="仿宋_GB2312" w:hint="eastAsia"/>
                <w:szCs w:val="21"/>
              </w:rPr>
              <w:t>资金</w:t>
            </w:r>
            <w:r w:rsidRPr="00A3605E">
              <w:rPr>
                <w:rFonts w:ascii="仿宋_GB2312" w:eastAsia="仿宋_GB2312" w:hint="eastAsia"/>
                <w:szCs w:val="21"/>
              </w:rPr>
              <w:br/>
              <w:t>管理</w:t>
            </w:r>
            <w:r w:rsidR="00BD1C3A">
              <w:rPr>
                <w:rFonts w:ascii="仿宋_GB2312" w:eastAsia="仿宋_GB2312" w:hint="eastAsia"/>
                <w:szCs w:val="21"/>
              </w:rPr>
              <w:t>（</w:t>
            </w:r>
            <w:r w:rsidR="00D10324">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w:t>
            </w:r>
          </w:p>
          <w:p w:rsidR="00A070E1"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到位率</w:t>
            </w:r>
          </w:p>
          <w:p w:rsidR="00A070E1" w:rsidRPr="00A3605E" w:rsidRDefault="00A070E1"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A070E1">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资金到位率=（实际到位资金/预算资金）×100%。</w:t>
            </w:r>
            <w:r w:rsidRPr="00A3605E">
              <w:rPr>
                <w:rFonts w:ascii="仿宋_GB2312" w:eastAsia="仿宋_GB2312" w:hint="eastAsia"/>
                <w:szCs w:val="21"/>
              </w:rPr>
              <w:br/>
              <w:t>实际到位资金：一定时期（本年度或预算支出期）内落实到具体预算支出的资金。</w:t>
            </w:r>
            <w:r w:rsidRPr="00A3605E">
              <w:rPr>
                <w:rFonts w:ascii="仿宋_GB2312" w:eastAsia="仿宋_GB2312" w:hint="eastAsia"/>
                <w:szCs w:val="21"/>
              </w:rPr>
              <w:br/>
              <w:t>预算资金：一定时期（本年度或预算支出期）内预算安排到具体预算支出的资金。</w:t>
            </w:r>
          </w:p>
        </w:tc>
        <w:tc>
          <w:tcPr>
            <w:tcW w:w="954" w:type="dxa"/>
            <w:vAlign w:val="center"/>
          </w:tcPr>
          <w:p w:rsidR="00A070E1" w:rsidRPr="00A3605E" w:rsidRDefault="001F6EBD"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070E1" w:rsidRPr="00A3605E" w:rsidTr="003711D0">
        <w:trPr>
          <w:trHeight w:val="1265"/>
          <w:jc w:val="center"/>
        </w:trPr>
        <w:tc>
          <w:tcPr>
            <w:tcW w:w="777" w:type="dxa"/>
            <w:vMerge/>
            <w:shd w:val="clear" w:color="auto" w:fill="auto"/>
            <w:vAlign w:val="center"/>
          </w:tcPr>
          <w:p w:rsidR="00A070E1" w:rsidRPr="00A3605E" w:rsidRDefault="00A070E1"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预算执行率=（实际支出资金/实际到位资金）×100%。</w:t>
            </w:r>
          </w:p>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实际支出资金：一定时期（本年度或预算支出期）内预算支出实际拨付的资金。</w:t>
            </w:r>
          </w:p>
        </w:tc>
        <w:tc>
          <w:tcPr>
            <w:tcW w:w="954" w:type="dxa"/>
            <w:vAlign w:val="center"/>
          </w:tcPr>
          <w:p w:rsidR="00A070E1" w:rsidRPr="00A3605E" w:rsidRDefault="001F6EBD"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jc w:val="cente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资金使用</w:t>
            </w:r>
          </w:p>
          <w:p w:rsidR="003711D0" w:rsidRPr="00A3605E" w:rsidRDefault="003711D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合规性</w:t>
            </w:r>
            <w:r>
              <w:rPr>
                <w:rFonts w:ascii="仿宋_GB2312" w:eastAsia="仿宋_GB2312" w:hint="eastAsia"/>
                <w:szCs w:val="21"/>
              </w:rPr>
              <w:t xml:space="preserve"> （4分）</w:t>
            </w:r>
          </w:p>
        </w:tc>
        <w:tc>
          <w:tcPr>
            <w:tcW w:w="1975" w:type="dxa"/>
            <w:shd w:val="clear" w:color="auto" w:fill="auto"/>
            <w:tcMar>
              <w:top w:w="10" w:type="dxa"/>
              <w:left w:w="10" w:type="dxa"/>
              <w:bottom w:w="0" w:type="dxa"/>
              <w:right w:w="10" w:type="dxa"/>
            </w:tcMar>
            <w:vAlign w:val="center"/>
          </w:tcPr>
          <w:p w:rsidR="003711D0" w:rsidRPr="00A3605E" w:rsidRDefault="003711D0" w:rsidP="00E05A44">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是否符合国家财经法规和财务管理制度以及有关专项资金管理办法的规定；</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是否符合预算支出预算批复或合同规定的用途；</w:t>
            </w:r>
          </w:p>
          <w:p w:rsidR="003711D0" w:rsidRPr="001F6EBD" w:rsidRDefault="003711D0" w:rsidP="001F6EBD">
            <w:pPr>
              <w:pStyle w:val="a5"/>
              <w:numPr>
                <w:ilvl w:val="0"/>
                <w:numId w:val="2"/>
              </w:numPr>
              <w:spacing w:line="260" w:lineRule="exact"/>
              <w:ind w:rightChars="50" w:right="105" w:firstLineChars="0"/>
              <w:rPr>
                <w:rFonts w:ascii="仿宋_GB2312" w:eastAsia="仿宋_GB2312"/>
                <w:szCs w:val="21"/>
              </w:rPr>
            </w:pPr>
            <w:r w:rsidRPr="001F6EBD">
              <w:rPr>
                <w:rFonts w:ascii="仿宋_GB2312" w:eastAsia="仿宋_GB2312" w:hint="eastAsia"/>
                <w:szCs w:val="21"/>
              </w:rPr>
              <w:t>是否存在截留、挤占、挪用、虐列支出等情况。</w:t>
            </w:r>
          </w:p>
        </w:tc>
        <w:tc>
          <w:tcPr>
            <w:tcW w:w="954" w:type="dxa"/>
            <w:vAlign w:val="center"/>
          </w:tcPr>
          <w:p w:rsidR="003711D0" w:rsidRPr="00A3605E" w:rsidRDefault="001F6EBD"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3711D0" w:rsidRPr="00A3605E" w:rsidTr="003711D0">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3711D0" w:rsidRPr="00A3605E" w:rsidRDefault="003711D0" w:rsidP="00162440">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3711D0" w:rsidRPr="00A3605E" w:rsidRDefault="003711D0" w:rsidP="00162440">
            <w:pPr>
              <w:jc w:val="center"/>
              <w:rPr>
                <w:rFonts w:ascii="仿宋_GB2312" w:eastAsia="仿宋_GB2312"/>
                <w:szCs w:val="21"/>
              </w:rPr>
            </w:pPr>
            <w:r w:rsidRPr="00A3605E">
              <w:rPr>
                <w:rFonts w:ascii="仿宋_GB2312" w:eastAsia="仿宋_GB2312" w:hint="eastAsia"/>
                <w:szCs w:val="21"/>
              </w:rPr>
              <w:t>组织</w:t>
            </w:r>
          </w:p>
          <w:p w:rsidR="003711D0" w:rsidRPr="00A3605E" w:rsidRDefault="003711D0" w:rsidP="00D10324">
            <w:pPr>
              <w:jc w:val="center"/>
              <w:rPr>
                <w:rFonts w:ascii="仿宋_GB2312" w:eastAsia="仿宋_GB2312"/>
                <w:szCs w:val="21"/>
              </w:rPr>
            </w:pPr>
            <w:r w:rsidRPr="00A3605E">
              <w:rPr>
                <w:rFonts w:ascii="仿宋_GB2312" w:eastAsia="仿宋_GB2312" w:hint="eastAsia"/>
                <w:szCs w:val="21"/>
              </w:rPr>
              <w:t>实施</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管理制度</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3711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是否已制定或具有相应的业务管理制度；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财务和业务管理制度是否合法、合规、完整。</w:t>
            </w:r>
          </w:p>
        </w:tc>
        <w:tc>
          <w:tcPr>
            <w:tcW w:w="954" w:type="dxa"/>
            <w:vAlign w:val="center"/>
          </w:tcPr>
          <w:p w:rsidR="003711D0" w:rsidRPr="00A3605E" w:rsidRDefault="001F6EBD"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制度执行</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有效性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E05A44">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是否遵守相关法律法规和相关管理规定；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预算支出调整及支出调整手续是否完备；</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预算支出合同书、验收报告、技术鉴定等资料是否齐全并及时归档；</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预算支出实施的人员条件、场地设备、信息支撑等是否落实到位。</w:t>
            </w:r>
          </w:p>
        </w:tc>
        <w:tc>
          <w:tcPr>
            <w:tcW w:w="954" w:type="dxa"/>
            <w:vAlign w:val="center"/>
          </w:tcPr>
          <w:p w:rsidR="003711D0" w:rsidRPr="00A3605E" w:rsidRDefault="001F6EBD"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CD20A2" w:rsidRPr="00A3605E" w:rsidTr="003711D0">
        <w:trPr>
          <w:trHeight w:val="1781"/>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162440">
            <w:pPr>
              <w:jc w:val="center"/>
              <w:rPr>
                <w:rFonts w:ascii="仿宋_GB2312" w:eastAsia="仿宋_GB2312"/>
                <w:szCs w:val="21"/>
              </w:rPr>
            </w:pPr>
            <w:r w:rsidRPr="00A3605E">
              <w:rPr>
                <w:rFonts w:ascii="仿宋_GB2312" w:eastAsia="仿宋_GB2312" w:hint="eastAsia"/>
                <w:szCs w:val="21"/>
              </w:rPr>
              <w:t xml:space="preserve">产   </w:t>
            </w:r>
          </w:p>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数量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实际</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实际完成率=（实际产出数/计划产出数）×100%。</w:t>
            </w:r>
            <w:r w:rsidRPr="00A3605E">
              <w:rPr>
                <w:rFonts w:ascii="仿宋_GB2312" w:eastAsia="仿宋_GB2312" w:hint="eastAsia"/>
                <w:szCs w:val="21"/>
              </w:rPr>
              <w:br/>
              <w:t>实际产出数：一定时期（本年度或预算支出期）内预算支出实际产出的产品或提供的服务数量。</w:t>
            </w:r>
            <w:r w:rsidRPr="00A3605E">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CD20A2" w:rsidRPr="00A3605E" w:rsidRDefault="005E7E26"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CD20A2" w:rsidRPr="00A3605E" w:rsidTr="003711D0">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CD20A2" w:rsidRPr="00A3605E" w:rsidRDefault="00CD20A2" w:rsidP="00162440">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质量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质量</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达标率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质量达标率=（质量达标产出数/实际产出数）×100%。</w:t>
            </w:r>
            <w:r w:rsidRPr="00A3605E">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CD20A2" w:rsidRPr="00A3605E" w:rsidRDefault="001F6EBD"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A070E1" w:rsidRPr="00A3605E" w:rsidTr="003711D0">
        <w:trPr>
          <w:trHeight w:val="1255"/>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产出</w:t>
            </w:r>
          </w:p>
          <w:p w:rsidR="00A070E1" w:rsidRPr="00A3605E" w:rsidRDefault="00A070E1" w:rsidP="003711D0">
            <w:pPr>
              <w:jc w:val="center"/>
              <w:rPr>
                <w:rFonts w:ascii="仿宋_GB2312" w:eastAsia="仿宋_GB2312"/>
                <w:szCs w:val="21"/>
              </w:rPr>
            </w:pPr>
            <w:r w:rsidRPr="00A3605E">
              <w:rPr>
                <w:rFonts w:ascii="仿宋_GB2312" w:eastAsia="仿宋_GB2312" w:hint="eastAsia"/>
                <w:szCs w:val="21"/>
              </w:rPr>
              <w:t>时效</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w:t>
            </w:r>
          </w:p>
          <w:p w:rsidR="00A070E1" w:rsidRPr="00A3605E" w:rsidRDefault="00A070E1"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及时性</w:t>
            </w:r>
            <w:r w:rsidR="00CD20A2">
              <w:rPr>
                <w:rFonts w:ascii="仿宋_GB2312" w:eastAsia="仿宋_GB2312" w:hint="eastAsia"/>
                <w:szCs w:val="21"/>
              </w:rPr>
              <w:t xml:space="preserve"> （</w:t>
            </w:r>
            <w:r w:rsidR="003711D0">
              <w:rPr>
                <w:rFonts w:ascii="仿宋_GB2312" w:eastAsia="仿宋_GB2312" w:hint="eastAsia"/>
                <w:szCs w:val="21"/>
              </w:rPr>
              <w:t>10</w:t>
            </w:r>
            <w:r w:rsidR="00CD20A2">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CD20A2" w:rsidP="00162440">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w:t>
            </w:r>
            <w:r w:rsidR="00C25716">
              <w:rPr>
                <w:rFonts w:ascii="仿宋_GB2312" w:eastAsia="仿宋_GB2312" w:hint="eastAsia"/>
                <w:szCs w:val="21"/>
              </w:rPr>
              <w:t>30%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实际完成时间：预算支出实施单位完成该预算支出实际所耗用的时间。</w:t>
            </w:r>
            <w:r w:rsidRPr="00A3605E">
              <w:rPr>
                <w:rFonts w:ascii="仿宋_GB2312" w:eastAsia="仿宋_GB2312" w:hint="eastAsia"/>
                <w:szCs w:val="21"/>
              </w:rPr>
              <w:br/>
              <w:t>计划完成时间：按照预算支出实施计划或相关规定完成该预算支出所需的时间。</w:t>
            </w:r>
          </w:p>
        </w:tc>
        <w:tc>
          <w:tcPr>
            <w:tcW w:w="954" w:type="dxa"/>
            <w:vAlign w:val="center"/>
          </w:tcPr>
          <w:p w:rsidR="00A070E1" w:rsidRPr="00A3605E" w:rsidRDefault="00653CC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454"/>
          <w:jc w:val="center"/>
        </w:trPr>
        <w:tc>
          <w:tcPr>
            <w:tcW w:w="777" w:type="dxa"/>
            <w:shd w:val="clear" w:color="auto" w:fill="auto"/>
            <w:vAlign w:val="center"/>
          </w:tcPr>
          <w:p w:rsidR="00CD20A2" w:rsidRPr="00A3605E" w:rsidRDefault="00CD20A2" w:rsidP="00BD1C3A">
            <w:pPr>
              <w:ind w:left="113"/>
              <w:jc w:val="center"/>
              <w:rPr>
                <w:rFonts w:ascii="仿宋_GB2312" w:eastAsia="仿宋_GB2312"/>
                <w:szCs w:val="21"/>
              </w:rPr>
            </w:pPr>
            <w:r w:rsidRPr="002530C6">
              <w:rPr>
                <w:rFonts w:ascii="仿宋_GB2312" w:eastAsia="仿宋_GB2312" w:hint="eastAsia"/>
                <w:szCs w:val="21"/>
              </w:rPr>
              <w:lastRenderedPageBreak/>
              <w:t>产   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成本</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成本</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节约率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00C25716">
              <w:rPr>
                <w:rFonts w:ascii="仿宋_GB2312" w:eastAsia="仿宋_GB2312" w:hint="eastAsia"/>
                <w:szCs w:val="21"/>
              </w:rPr>
              <w:t>5个百分点</w:t>
            </w:r>
            <w:r w:rsidRPr="00CC4C2C">
              <w:rPr>
                <w:rFonts w:ascii="仿宋_GB2312" w:eastAsia="仿宋_GB2312" w:hint="eastAsia"/>
                <w:szCs w:val="21"/>
              </w:rPr>
              <w:t>扣</w:t>
            </w:r>
            <w:r w:rsidR="00C25716">
              <w:rPr>
                <w:rFonts w:ascii="仿宋_GB2312" w:eastAsia="仿宋_GB2312" w:hint="eastAsia"/>
                <w:szCs w:val="21"/>
              </w:rPr>
              <w:t>2</w:t>
            </w:r>
            <w:r w:rsidRPr="00CC4C2C">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成本节约率=[（计划成本-实际成本）/计划成本]×100%。</w:t>
            </w:r>
            <w:r w:rsidRPr="00A3605E">
              <w:rPr>
                <w:rFonts w:ascii="仿宋_GB2312" w:eastAsia="仿宋_GB2312" w:hint="eastAsia"/>
                <w:szCs w:val="21"/>
              </w:rPr>
              <w:br/>
              <w:t>实际成本：预算支出实施单位如期、保质、保量完成既定工作目标实际所耗费的支出。</w:t>
            </w:r>
            <w:r w:rsidRPr="00A3605E">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CD20A2" w:rsidRPr="00A3605E" w:rsidRDefault="005E7E26"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CD20A2"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8D7141">
            <w:pPr>
              <w:jc w:val="center"/>
              <w:rPr>
                <w:rFonts w:ascii="仿宋_GB2312" w:eastAsia="仿宋_GB2312"/>
                <w:szCs w:val="21"/>
              </w:rPr>
            </w:pPr>
            <w:r w:rsidRPr="00A3605E">
              <w:rPr>
                <w:rFonts w:ascii="仿宋_GB2312" w:eastAsia="仿宋_GB2312" w:hint="eastAsia"/>
                <w:szCs w:val="21"/>
              </w:rPr>
              <w:t>效</w:t>
            </w:r>
          </w:p>
          <w:p w:rsidR="008D7141" w:rsidRDefault="00CD20A2" w:rsidP="008D7141">
            <w:pPr>
              <w:jc w:val="center"/>
              <w:rPr>
                <w:rFonts w:ascii="仿宋_GB2312" w:eastAsia="仿宋_GB2312"/>
                <w:szCs w:val="21"/>
              </w:rPr>
            </w:pPr>
            <w:r w:rsidRPr="00A3605E">
              <w:rPr>
                <w:rFonts w:ascii="仿宋_GB2312" w:eastAsia="仿宋_GB2312" w:hint="eastAsia"/>
                <w:szCs w:val="21"/>
              </w:rPr>
              <w:t>益</w:t>
            </w:r>
          </w:p>
          <w:p w:rsidR="00CD20A2" w:rsidRPr="00A3605E" w:rsidRDefault="00BD1C3A" w:rsidP="008D7141">
            <w:pPr>
              <w:jc w:val="center"/>
              <w:rPr>
                <w:rFonts w:ascii="仿宋_GB2312" w:eastAsia="仿宋_GB2312"/>
                <w:szCs w:val="21"/>
              </w:rPr>
            </w:pPr>
            <w:r>
              <w:rPr>
                <w:rFonts w:ascii="仿宋_GB2312" w:eastAsia="仿宋_GB2312" w:hint="eastAsia"/>
                <w:szCs w:val="21"/>
              </w:rPr>
              <w:t>（</w:t>
            </w:r>
            <w:r w:rsidR="000B0765">
              <w:rPr>
                <w:rFonts w:ascii="仿宋_GB2312" w:eastAsia="仿宋_GB2312" w:hint="eastAsia"/>
                <w:szCs w:val="21"/>
              </w:rPr>
              <w:t>30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预算支出</w:t>
            </w:r>
            <w:r w:rsidRPr="00A3605E">
              <w:rPr>
                <w:rFonts w:ascii="仿宋_GB2312" w:eastAsia="仿宋_GB2312" w:hint="eastAsia"/>
                <w:szCs w:val="21"/>
              </w:rPr>
              <w:br/>
              <w:t>效益</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实施效益</w:t>
            </w:r>
            <w:r>
              <w:rPr>
                <w:rFonts w:ascii="仿宋_GB2312" w:eastAsia="仿宋_GB2312" w:hint="eastAsia"/>
                <w:szCs w:val="21"/>
              </w:rPr>
              <w:t>（</w:t>
            </w:r>
            <w:r w:rsidR="000B0765">
              <w:rPr>
                <w:rFonts w:ascii="仿宋_GB2312" w:eastAsia="仿宋_GB2312" w:hint="eastAsia"/>
                <w:szCs w:val="21"/>
              </w:rPr>
              <w:t>20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w:t>
            </w:r>
            <w:r w:rsidR="00C25716">
              <w:rPr>
                <w:rFonts w:ascii="仿宋_GB2312" w:eastAsia="仿宋_GB2312" w:hint="eastAsia"/>
                <w:szCs w:val="21"/>
              </w:rPr>
              <w:t>少于60%的</w:t>
            </w:r>
            <w:r>
              <w:rPr>
                <w:rFonts w:ascii="仿宋_GB2312" w:eastAsia="仿宋_GB2312" w:hint="eastAsia"/>
                <w:szCs w:val="21"/>
              </w:rPr>
              <w:t>不计分。</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CD20A2" w:rsidRPr="00A3605E" w:rsidRDefault="00F267E0"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20</w:t>
            </w:r>
          </w:p>
        </w:tc>
      </w:tr>
      <w:tr w:rsidR="00CD20A2" w:rsidRPr="00A3605E" w:rsidTr="003711D0">
        <w:trPr>
          <w:trHeight w:val="454"/>
          <w:jc w:val="center"/>
        </w:trPr>
        <w:tc>
          <w:tcPr>
            <w:tcW w:w="777" w:type="dxa"/>
            <w:vMerge/>
            <w:shd w:val="clear" w:color="auto" w:fill="auto"/>
            <w:vAlign w:val="center"/>
          </w:tcPr>
          <w:p w:rsidR="00CD20A2" w:rsidRPr="00A3605E" w:rsidRDefault="00CD20A2" w:rsidP="00162440">
            <w:pPr>
              <w:rPr>
                <w:rFonts w:ascii="仿宋_GB2312" w:eastAsia="仿宋_GB2312"/>
                <w:szCs w:val="21"/>
              </w:rPr>
            </w:pPr>
          </w:p>
        </w:tc>
        <w:tc>
          <w:tcPr>
            <w:tcW w:w="674" w:type="dxa"/>
            <w:vMerge/>
            <w:shd w:val="clear" w:color="auto" w:fill="auto"/>
            <w:vAlign w:val="center"/>
          </w:tcPr>
          <w:p w:rsidR="00CD20A2" w:rsidRPr="00A3605E" w:rsidRDefault="00CD20A2"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社会公众</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或服务对</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象满意度</w:t>
            </w:r>
            <w:r>
              <w:rPr>
                <w:rFonts w:ascii="仿宋_GB2312" w:eastAsia="仿宋_GB2312" w:hint="eastAsia"/>
                <w:szCs w:val="21"/>
              </w:rPr>
              <w:t>（</w:t>
            </w:r>
            <w:r w:rsidR="000B0765">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8D7141">
            <w:pPr>
              <w:spacing w:line="260" w:lineRule="exact"/>
              <w:ind w:leftChars="50" w:left="105" w:rightChars="50" w:right="105"/>
              <w:rPr>
                <w:rFonts w:ascii="仿宋_GB2312" w:eastAsia="仿宋_GB2312"/>
                <w:szCs w:val="21"/>
              </w:rPr>
            </w:pPr>
            <w:r>
              <w:rPr>
                <w:rFonts w:ascii="仿宋_GB2312" w:eastAsia="仿宋_GB2312" w:hint="eastAsia"/>
                <w:szCs w:val="21"/>
              </w:rPr>
              <w:t>100%计满分，</w:t>
            </w:r>
            <w:r w:rsidR="008D7141">
              <w:rPr>
                <w:rFonts w:ascii="仿宋_GB2312" w:eastAsia="仿宋_GB2312" w:hint="eastAsia"/>
                <w:szCs w:val="21"/>
              </w:rPr>
              <w:t>每</w:t>
            </w:r>
            <w:r>
              <w:rPr>
                <w:rFonts w:ascii="仿宋_GB2312" w:eastAsia="仿宋_GB2312" w:hint="eastAsia"/>
                <w:szCs w:val="21"/>
              </w:rPr>
              <w:t>下降五个百分点扣2分，扣完为止。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CD20A2" w:rsidRPr="00A3605E" w:rsidRDefault="00F267E0"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bl>
    <w:p w:rsidR="00C3391C" w:rsidRPr="00A3605E" w:rsidRDefault="00C3391C" w:rsidP="00C3391C">
      <w:pPr>
        <w:widowControl/>
        <w:spacing w:line="600" w:lineRule="exact"/>
        <w:ind w:firstLineChars="200" w:firstLine="420"/>
        <w:jc w:val="left"/>
        <w:rPr>
          <w:rFonts w:eastAsia="仿宋_GB2312"/>
          <w:sz w:val="32"/>
          <w:szCs w:val="32"/>
        </w:rPr>
      </w:pPr>
      <w:r w:rsidRPr="00A3605E">
        <w:br w:type="page"/>
      </w:r>
    </w:p>
    <w:p w:rsidR="00BB6107" w:rsidRPr="00A3605E" w:rsidRDefault="00BB6107" w:rsidP="00BB6107">
      <w:pPr>
        <w:widowControl/>
        <w:spacing w:line="400" w:lineRule="exact"/>
        <w:jc w:val="left"/>
        <w:rPr>
          <w:rFonts w:eastAsia="黑体"/>
          <w:sz w:val="32"/>
          <w:szCs w:val="32"/>
        </w:rPr>
      </w:pPr>
      <w:r w:rsidRPr="00A3605E">
        <w:rPr>
          <w:rFonts w:eastAsia="黑体"/>
          <w:sz w:val="32"/>
          <w:szCs w:val="32"/>
        </w:rPr>
        <w:lastRenderedPageBreak/>
        <w:t>附件</w:t>
      </w:r>
      <w:r>
        <w:rPr>
          <w:rFonts w:eastAsia="黑体" w:hint="eastAsia"/>
          <w:sz w:val="32"/>
          <w:szCs w:val="32"/>
        </w:rPr>
        <w:t>4-2</w:t>
      </w:r>
    </w:p>
    <w:tbl>
      <w:tblPr>
        <w:tblW w:w="9999" w:type="dxa"/>
        <w:jc w:val="center"/>
        <w:tblInd w:w="-148" w:type="dxa"/>
        <w:tblLook w:val="04A0"/>
      </w:tblPr>
      <w:tblGrid>
        <w:gridCol w:w="1135"/>
        <w:gridCol w:w="992"/>
        <w:gridCol w:w="1130"/>
        <w:gridCol w:w="1559"/>
        <w:gridCol w:w="1134"/>
        <w:gridCol w:w="1134"/>
        <w:gridCol w:w="624"/>
        <w:gridCol w:w="873"/>
        <w:gridCol w:w="1418"/>
      </w:tblGrid>
      <w:tr w:rsidR="00BB6107" w:rsidRPr="00A3605E" w:rsidTr="00E05A44">
        <w:trPr>
          <w:trHeight w:val="690"/>
          <w:jc w:val="center"/>
        </w:trPr>
        <w:tc>
          <w:tcPr>
            <w:tcW w:w="9999" w:type="dxa"/>
            <w:gridSpan w:val="9"/>
            <w:tcBorders>
              <w:top w:val="nil"/>
              <w:left w:val="nil"/>
              <w:bottom w:val="nil"/>
              <w:right w:val="nil"/>
            </w:tcBorders>
            <w:shd w:val="clear" w:color="auto" w:fill="auto"/>
            <w:noWrap/>
            <w:vAlign w:val="center"/>
            <w:hideMark/>
          </w:tcPr>
          <w:p w:rsidR="00BB6107" w:rsidRPr="00A3605E" w:rsidRDefault="00BB6107" w:rsidP="00BB6107">
            <w:pPr>
              <w:widowControl/>
              <w:spacing w:line="400" w:lineRule="exact"/>
              <w:jc w:val="center"/>
              <w:rPr>
                <w:rFonts w:eastAsia="方正小标宋_GBK"/>
                <w:color w:val="000000"/>
                <w:kern w:val="0"/>
                <w:sz w:val="36"/>
                <w:szCs w:val="36"/>
              </w:rPr>
            </w:pPr>
            <w:r w:rsidRPr="00A3605E">
              <w:rPr>
                <w:rFonts w:eastAsia="方正小标宋_GBK"/>
                <w:color w:val="000000"/>
                <w:kern w:val="0"/>
                <w:sz w:val="36"/>
                <w:szCs w:val="36"/>
              </w:rPr>
              <w:t>预算支出绩效自评表</w:t>
            </w:r>
          </w:p>
        </w:tc>
      </w:tr>
      <w:tr w:rsidR="00BB6107" w:rsidRPr="00A3605E" w:rsidTr="00E05A44">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BB6107" w:rsidRPr="00A3605E" w:rsidRDefault="00BB6107" w:rsidP="00BB6107">
            <w:pPr>
              <w:widowControl/>
              <w:spacing w:line="320" w:lineRule="exact"/>
              <w:jc w:val="center"/>
              <w:rPr>
                <w:color w:val="000000"/>
                <w:kern w:val="0"/>
                <w:sz w:val="22"/>
              </w:rPr>
            </w:pPr>
            <w:r w:rsidRPr="00A3605E">
              <w:rPr>
                <w:color w:val="000000"/>
                <w:kern w:val="0"/>
                <w:sz w:val="22"/>
              </w:rPr>
              <w:t>（</w:t>
            </w:r>
            <w:r w:rsidRPr="00A3605E">
              <w:rPr>
                <w:color w:val="000000"/>
                <w:kern w:val="0"/>
                <w:sz w:val="22"/>
              </w:rPr>
              <w:t xml:space="preserve">  </w:t>
            </w:r>
            <w:r w:rsidR="00BD4462">
              <w:rPr>
                <w:rFonts w:hint="eastAsia"/>
                <w:color w:val="000000"/>
                <w:kern w:val="0"/>
                <w:sz w:val="22"/>
              </w:rPr>
              <w:t>2019</w:t>
            </w:r>
            <w:r w:rsidRPr="00A3605E">
              <w:rPr>
                <w:color w:val="000000"/>
                <w:kern w:val="0"/>
                <w:sz w:val="22"/>
              </w:rPr>
              <w:t xml:space="preserve"> </w:t>
            </w:r>
            <w:r w:rsidRPr="00A3605E">
              <w:rPr>
                <w:color w:val="000000"/>
                <w:kern w:val="0"/>
                <w:sz w:val="22"/>
              </w:rPr>
              <w:t>年度）</w:t>
            </w:r>
          </w:p>
        </w:tc>
      </w:tr>
      <w:tr w:rsidR="00BB6107" w:rsidRPr="00A3605E" w:rsidTr="00E05A44">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　</w:t>
            </w:r>
            <w:r w:rsidR="00BD4462">
              <w:rPr>
                <w:rFonts w:eastAsia="仿宋_GB2312" w:hint="eastAsia"/>
                <w:color w:val="000000"/>
                <w:kern w:val="0"/>
                <w:szCs w:val="21"/>
              </w:rPr>
              <w:t>专项个人家庭补助类</w:t>
            </w:r>
          </w:p>
        </w:tc>
      </w:tr>
      <w:tr w:rsidR="00BB6107" w:rsidRPr="00A3605E" w:rsidTr="002E00C7">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815" w:type="dxa"/>
            <w:gridSpan w:val="4"/>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63769">
              <w:rPr>
                <w:rFonts w:eastAsia="仿宋_GB2312" w:hint="eastAsia"/>
                <w:color w:val="000000"/>
                <w:kern w:val="0"/>
                <w:szCs w:val="21"/>
              </w:rPr>
              <w:t>怀化市鹤城区教育局</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2915" w:type="dxa"/>
            <w:gridSpan w:val="3"/>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D4462">
              <w:rPr>
                <w:rFonts w:eastAsia="仿宋_GB2312" w:hint="eastAsia"/>
                <w:color w:val="000000"/>
                <w:kern w:val="0"/>
                <w:szCs w:val="21"/>
              </w:rPr>
              <w:t>怀化市城东小学</w:t>
            </w:r>
          </w:p>
        </w:tc>
      </w:tr>
      <w:tr w:rsidR="00BB6107" w:rsidRPr="00A3605E" w:rsidTr="002E00C7">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122"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559"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全年执行数</w:t>
            </w:r>
          </w:p>
        </w:tc>
        <w:tc>
          <w:tcPr>
            <w:tcW w:w="624"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BB6107" w:rsidRPr="00A3605E" w:rsidRDefault="00BB6107" w:rsidP="00BB6107">
            <w:pPr>
              <w:spacing w:line="320" w:lineRule="exact"/>
              <w:rPr>
                <w:rFonts w:eastAsia="仿宋_GB2312"/>
                <w:szCs w:val="21"/>
              </w:rPr>
            </w:pPr>
            <w:r w:rsidRPr="00A3605E">
              <w:rPr>
                <w:rFonts w:eastAsia="仿宋_GB2312"/>
                <w:szCs w:val="21"/>
              </w:rPr>
              <w:t>得分</w:t>
            </w:r>
          </w:p>
        </w:tc>
      </w:tr>
      <w:tr w:rsidR="00BB6107" w:rsidRPr="00A3605E" w:rsidTr="002E00C7">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122"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559"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26032">
              <w:rPr>
                <w:rFonts w:eastAsia="仿宋_GB2312" w:hint="eastAsia"/>
                <w:color w:val="000000"/>
                <w:kern w:val="0"/>
                <w:szCs w:val="21"/>
              </w:rPr>
              <w:t>260.5</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26032">
              <w:rPr>
                <w:rFonts w:eastAsia="仿宋_GB2312" w:hint="eastAsia"/>
                <w:color w:val="000000"/>
                <w:kern w:val="0"/>
                <w:szCs w:val="21"/>
              </w:rPr>
              <w:t>260.5</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E6376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63769">
              <w:rPr>
                <w:rFonts w:eastAsia="仿宋_GB2312" w:hint="eastAsia"/>
                <w:color w:val="000000"/>
                <w:kern w:val="0"/>
                <w:szCs w:val="21"/>
              </w:rPr>
              <w:t>310.09</w:t>
            </w:r>
          </w:p>
        </w:tc>
        <w:tc>
          <w:tcPr>
            <w:tcW w:w="6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A26032" w:rsidP="00BB6107">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26032">
              <w:rPr>
                <w:rFonts w:eastAsia="仿宋_GB2312" w:hint="eastAsia"/>
                <w:color w:val="000000"/>
                <w:kern w:val="0"/>
                <w:szCs w:val="21"/>
              </w:rPr>
              <w:t>10</w:t>
            </w:r>
          </w:p>
        </w:tc>
      </w:tr>
      <w:tr w:rsidR="00BB6107" w:rsidRPr="00A3605E" w:rsidTr="002E00C7">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122"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559"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F7CD2">
              <w:rPr>
                <w:rFonts w:eastAsia="仿宋_GB2312" w:hint="eastAsia"/>
                <w:color w:val="000000"/>
                <w:kern w:val="0"/>
                <w:szCs w:val="21"/>
              </w:rPr>
              <w:t>260.5</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F7CD2">
              <w:rPr>
                <w:rFonts w:eastAsia="仿宋_GB2312" w:hint="eastAsia"/>
                <w:color w:val="000000"/>
                <w:kern w:val="0"/>
                <w:szCs w:val="21"/>
              </w:rPr>
              <w:t>260.5</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E6376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63769">
              <w:rPr>
                <w:rFonts w:eastAsia="仿宋_GB2312" w:hint="eastAsia"/>
                <w:color w:val="000000"/>
                <w:kern w:val="0"/>
                <w:szCs w:val="21"/>
              </w:rPr>
              <w:t>310.09</w:t>
            </w:r>
          </w:p>
        </w:tc>
        <w:tc>
          <w:tcPr>
            <w:tcW w:w="6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2E00C7">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122"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559"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6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2E00C7">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122"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559"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6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F267E0">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体目标</w:t>
            </w:r>
          </w:p>
        </w:tc>
        <w:tc>
          <w:tcPr>
            <w:tcW w:w="4815"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049"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BB6107" w:rsidRPr="00A3605E" w:rsidTr="00F267E0">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4815"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0F6EC0" w:rsidP="00531475">
            <w:pPr>
              <w:widowControl/>
              <w:spacing w:line="320" w:lineRule="exact"/>
              <w:rPr>
                <w:rFonts w:eastAsia="仿宋_GB2312"/>
                <w:color w:val="000000"/>
                <w:kern w:val="0"/>
                <w:szCs w:val="21"/>
              </w:rPr>
            </w:pPr>
            <w:r>
              <w:rPr>
                <w:rFonts w:eastAsia="仿宋_GB2312" w:hint="eastAsia"/>
                <w:color w:val="000000"/>
                <w:kern w:val="0"/>
                <w:szCs w:val="21"/>
              </w:rPr>
              <w:t xml:space="preserve"> </w:t>
            </w:r>
            <w:r w:rsidR="00531475">
              <w:rPr>
                <w:rFonts w:eastAsia="仿宋_GB2312" w:hint="eastAsia"/>
                <w:color w:val="000000"/>
                <w:kern w:val="0"/>
                <w:szCs w:val="21"/>
              </w:rPr>
              <w:t>按计划高标准完成</w:t>
            </w:r>
            <w:r w:rsidR="00531475">
              <w:rPr>
                <w:rFonts w:eastAsia="仿宋_GB2312" w:hint="eastAsia"/>
                <w:color w:val="000000"/>
                <w:kern w:val="0"/>
                <w:szCs w:val="21"/>
              </w:rPr>
              <w:t>2019</w:t>
            </w:r>
            <w:r w:rsidR="00531475">
              <w:rPr>
                <w:rFonts w:eastAsia="仿宋_GB2312" w:hint="eastAsia"/>
                <w:color w:val="000000"/>
                <w:kern w:val="0"/>
                <w:szCs w:val="21"/>
              </w:rPr>
              <w:t>年度学生营养餐费用的使用，确保临时教师及保安的工资发放。</w:t>
            </w:r>
          </w:p>
        </w:tc>
        <w:tc>
          <w:tcPr>
            <w:tcW w:w="4049"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53147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31475">
              <w:rPr>
                <w:rFonts w:eastAsia="仿宋_GB2312" w:hint="eastAsia"/>
                <w:color w:val="000000"/>
                <w:kern w:val="0"/>
                <w:szCs w:val="21"/>
              </w:rPr>
              <w:t>高标准完成</w:t>
            </w:r>
            <w:r w:rsidR="00531475">
              <w:rPr>
                <w:rFonts w:eastAsia="仿宋_GB2312" w:hint="eastAsia"/>
                <w:color w:val="000000"/>
                <w:kern w:val="0"/>
                <w:szCs w:val="21"/>
              </w:rPr>
              <w:t>2019</w:t>
            </w:r>
            <w:r w:rsidR="00531475">
              <w:rPr>
                <w:rFonts w:eastAsia="仿宋_GB2312" w:hint="eastAsia"/>
                <w:color w:val="000000"/>
                <w:kern w:val="0"/>
                <w:szCs w:val="21"/>
              </w:rPr>
              <w:t>年度相关的计划，确保临时教师及保安的工资发放。</w:t>
            </w:r>
          </w:p>
        </w:tc>
      </w:tr>
      <w:tr w:rsidR="00254139" w:rsidRPr="00A3605E" w:rsidTr="002E00C7">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绩</w:t>
            </w:r>
          </w:p>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w:t>
            </w:r>
          </w:p>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5D47C1" w:rsidRPr="00A3605E" w:rsidTr="005A0F52">
        <w:trPr>
          <w:trHeight w:val="650"/>
          <w:jc w:val="center"/>
        </w:trPr>
        <w:tc>
          <w:tcPr>
            <w:tcW w:w="1135" w:type="dxa"/>
            <w:vMerge/>
            <w:tcBorders>
              <w:left w:val="single" w:sz="4" w:space="0" w:color="auto"/>
              <w:right w:val="single" w:sz="4" w:space="0" w:color="auto"/>
            </w:tcBorders>
            <w:shd w:val="clear" w:color="auto" w:fill="auto"/>
            <w:vAlign w:val="center"/>
            <w:hideMark/>
          </w:tcPr>
          <w:p w:rsidR="005D47C1" w:rsidRPr="00A3605E" w:rsidRDefault="005D47C1"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5D47C1" w:rsidRPr="00A3605E" w:rsidRDefault="005D47C1"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5D47C1" w:rsidRPr="00A3605E" w:rsidRDefault="005D47C1"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5D47C1" w:rsidRPr="00A3605E" w:rsidRDefault="005D47C1" w:rsidP="00BB6107">
            <w:pPr>
              <w:widowControl/>
              <w:spacing w:line="320" w:lineRule="exact"/>
              <w:jc w:val="center"/>
              <w:rPr>
                <w:rFonts w:eastAsia="仿宋_GB2312"/>
                <w:color w:val="000000"/>
                <w:kern w:val="0"/>
                <w:szCs w:val="21"/>
              </w:rPr>
            </w:pPr>
          </w:p>
          <w:p w:rsidR="005D47C1" w:rsidRPr="00A3605E" w:rsidRDefault="005D47C1" w:rsidP="00BB6107">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130" w:type="dxa"/>
            <w:tcBorders>
              <w:top w:val="single" w:sz="4" w:space="0" w:color="auto"/>
              <w:left w:val="nil"/>
              <w:right w:val="single" w:sz="4" w:space="0" w:color="auto"/>
            </w:tcBorders>
            <w:shd w:val="clear" w:color="auto" w:fill="auto"/>
            <w:vAlign w:val="center"/>
            <w:hideMark/>
          </w:tcPr>
          <w:p w:rsidR="005D47C1" w:rsidRPr="00A3605E" w:rsidRDefault="005D47C1"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559" w:type="dxa"/>
            <w:tcBorders>
              <w:top w:val="single" w:sz="4" w:space="0" w:color="auto"/>
              <w:left w:val="nil"/>
              <w:right w:val="single" w:sz="4" w:space="0" w:color="auto"/>
            </w:tcBorders>
            <w:shd w:val="clear" w:color="auto" w:fill="auto"/>
            <w:vAlign w:val="center"/>
          </w:tcPr>
          <w:p w:rsidR="005D47C1" w:rsidRPr="00A3605E" w:rsidRDefault="005D47C1" w:rsidP="005D47C1">
            <w:pPr>
              <w:widowControl/>
              <w:spacing w:line="320" w:lineRule="exact"/>
              <w:jc w:val="left"/>
              <w:rPr>
                <w:rFonts w:eastAsia="仿宋_GB2312"/>
                <w:color w:val="000000"/>
                <w:kern w:val="0"/>
                <w:szCs w:val="21"/>
              </w:rPr>
            </w:pPr>
            <w:r>
              <w:rPr>
                <w:rFonts w:eastAsia="仿宋_GB2312" w:hint="eastAsia"/>
                <w:color w:val="000000"/>
                <w:kern w:val="0"/>
                <w:szCs w:val="21"/>
              </w:rPr>
              <w:t>项目资金</w:t>
            </w:r>
            <w:r w:rsidR="00447D32">
              <w:rPr>
                <w:rFonts w:eastAsia="仿宋_GB2312" w:hint="eastAsia"/>
                <w:color w:val="000000"/>
                <w:kern w:val="0"/>
                <w:szCs w:val="21"/>
              </w:rPr>
              <w:t>使用金</w:t>
            </w:r>
            <w:r>
              <w:rPr>
                <w:rFonts w:eastAsia="仿宋_GB2312" w:hint="eastAsia"/>
                <w:color w:val="000000"/>
                <w:kern w:val="0"/>
                <w:szCs w:val="21"/>
              </w:rPr>
              <w:t>额</w:t>
            </w:r>
          </w:p>
        </w:tc>
        <w:tc>
          <w:tcPr>
            <w:tcW w:w="1134" w:type="dxa"/>
            <w:tcBorders>
              <w:top w:val="single" w:sz="4" w:space="0" w:color="auto"/>
              <w:left w:val="nil"/>
              <w:right w:val="single" w:sz="4" w:space="0" w:color="auto"/>
            </w:tcBorders>
            <w:shd w:val="clear" w:color="auto" w:fill="auto"/>
            <w:vAlign w:val="center"/>
            <w:hideMark/>
          </w:tcPr>
          <w:p w:rsidR="005D47C1" w:rsidRPr="00A3605E" w:rsidRDefault="005D47C1" w:rsidP="005D47C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260.5</w:t>
            </w:r>
            <w:r>
              <w:rPr>
                <w:rFonts w:eastAsia="仿宋_GB2312" w:hint="eastAsia"/>
                <w:color w:val="000000"/>
                <w:kern w:val="0"/>
                <w:szCs w:val="21"/>
              </w:rPr>
              <w:t>万元</w:t>
            </w:r>
          </w:p>
        </w:tc>
        <w:tc>
          <w:tcPr>
            <w:tcW w:w="1134" w:type="dxa"/>
            <w:tcBorders>
              <w:top w:val="single" w:sz="4" w:space="0" w:color="auto"/>
              <w:left w:val="nil"/>
              <w:right w:val="single" w:sz="4" w:space="0" w:color="auto"/>
            </w:tcBorders>
            <w:shd w:val="clear" w:color="auto" w:fill="auto"/>
            <w:vAlign w:val="center"/>
            <w:hideMark/>
          </w:tcPr>
          <w:p w:rsidR="005D47C1" w:rsidRPr="00A3605E" w:rsidRDefault="005D47C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310.09</w:t>
            </w:r>
            <w:r>
              <w:rPr>
                <w:rFonts w:eastAsia="仿宋_GB2312" w:hint="eastAsia"/>
                <w:color w:val="000000"/>
                <w:kern w:val="0"/>
                <w:szCs w:val="21"/>
              </w:rPr>
              <w:t>万元</w:t>
            </w:r>
          </w:p>
        </w:tc>
        <w:tc>
          <w:tcPr>
            <w:tcW w:w="624" w:type="dxa"/>
            <w:tcBorders>
              <w:top w:val="single" w:sz="4" w:space="0" w:color="auto"/>
              <w:left w:val="nil"/>
              <w:right w:val="single" w:sz="4" w:space="0" w:color="auto"/>
            </w:tcBorders>
            <w:shd w:val="clear" w:color="auto" w:fill="auto"/>
            <w:vAlign w:val="center"/>
            <w:hideMark/>
          </w:tcPr>
          <w:p w:rsidR="005D47C1" w:rsidRPr="00A3605E" w:rsidRDefault="005D47C1" w:rsidP="00BB6107">
            <w:pPr>
              <w:widowControl/>
              <w:spacing w:line="320" w:lineRule="exact"/>
              <w:jc w:val="left"/>
              <w:rPr>
                <w:rFonts w:eastAsia="仿宋_GB2312"/>
                <w:color w:val="000000"/>
                <w:kern w:val="0"/>
                <w:szCs w:val="21"/>
              </w:rPr>
            </w:pPr>
            <w:r>
              <w:rPr>
                <w:rFonts w:eastAsia="仿宋_GB2312" w:hint="eastAsia"/>
                <w:color w:val="000000"/>
                <w:kern w:val="0"/>
                <w:szCs w:val="21"/>
              </w:rPr>
              <w:t>12.5</w:t>
            </w:r>
          </w:p>
        </w:tc>
        <w:tc>
          <w:tcPr>
            <w:tcW w:w="873" w:type="dxa"/>
            <w:tcBorders>
              <w:top w:val="single" w:sz="4" w:space="0" w:color="auto"/>
              <w:left w:val="nil"/>
              <w:right w:val="single" w:sz="4" w:space="0" w:color="auto"/>
            </w:tcBorders>
            <w:shd w:val="clear" w:color="auto" w:fill="auto"/>
            <w:vAlign w:val="center"/>
            <w:hideMark/>
          </w:tcPr>
          <w:p w:rsidR="005D47C1" w:rsidRPr="00A3605E" w:rsidRDefault="005D47C1" w:rsidP="005D47C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11.5</w:t>
            </w:r>
          </w:p>
        </w:tc>
        <w:tc>
          <w:tcPr>
            <w:tcW w:w="1418" w:type="dxa"/>
            <w:tcBorders>
              <w:top w:val="single" w:sz="4" w:space="0" w:color="auto"/>
              <w:left w:val="nil"/>
              <w:right w:val="single" w:sz="4" w:space="0" w:color="auto"/>
            </w:tcBorders>
            <w:shd w:val="clear" w:color="auto" w:fill="auto"/>
            <w:vAlign w:val="center"/>
            <w:hideMark/>
          </w:tcPr>
          <w:p w:rsidR="005D47C1" w:rsidRPr="00A3605E" w:rsidRDefault="005D47C1"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控制资金的使用，合理安排。</w:t>
            </w:r>
          </w:p>
        </w:tc>
      </w:tr>
      <w:tr w:rsidR="00254139" w:rsidRPr="00A3605E" w:rsidTr="00531475">
        <w:trPr>
          <w:trHeight w:val="521"/>
          <w:jc w:val="center"/>
        </w:trPr>
        <w:tc>
          <w:tcPr>
            <w:tcW w:w="1135" w:type="dxa"/>
            <w:vMerge/>
            <w:tcBorders>
              <w:left w:val="single" w:sz="4" w:space="0" w:color="auto"/>
              <w:right w:val="single" w:sz="4" w:space="0" w:color="auto"/>
            </w:tcBorders>
            <w:shd w:val="clear" w:color="auto" w:fill="auto"/>
            <w:vAlign w:val="center"/>
            <w:hideMark/>
          </w:tcPr>
          <w:p w:rsidR="00254139" w:rsidRPr="00A3605E" w:rsidRDefault="00254139"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254139" w:rsidRPr="00A3605E" w:rsidRDefault="00254139" w:rsidP="00BB6107">
            <w:pPr>
              <w:spacing w:line="320" w:lineRule="exact"/>
              <w:jc w:val="left"/>
              <w:rPr>
                <w:rFonts w:eastAsia="仿宋_GB2312"/>
                <w:color w:val="000000"/>
                <w:kern w:val="0"/>
                <w:szCs w:val="21"/>
              </w:rPr>
            </w:pP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559" w:type="dxa"/>
            <w:tcBorders>
              <w:top w:val="single" w:sz="4" w:space="0" w:color="auto"/>
              <w:left w:val="nil"/>
              <w:bottom w:val="single" w:sz="4" w:space="0" w:color="auto"/>
              <w:right w:val="single" w:sz="4" w:space="0" w:color="auto"/>
            </w:tcBorders>
            <w:shd w:val="clear" w:color="auto" w:fill="auto"/>
            <w:vAlign w:val="center"/>
          </w:tcPr>
          <w:p w:rsidR="00254139" w:rsidRPr="00A3605E" w:rsidRDefault="00254139" w:rsidP="005D47C1">
            <w:pPr>
              <w:widowControl/>
              <w:spacing w:line="320" w:lineRule="exact"/>
              <w:jc w:val="left"/>
              <w:rPr>
                <w:rFonts w:eastAsia="仿宋_GB2312"/>
                <w:color w:val="000000"/>
                <w:kern w:val="0"/>
                <w:szCs w:val="21"/>
              </w:rPr>
            </w:pPr>
            <w:r>
              <w:rPr>
                <w:rFonts w:eastAsia="仿宋_GB2312" w:hint="eastAsia"/>
                <w:color w:val="000000"/>
                <w:kern w:val="0"/>
                <w:szCs w:val="21"/>
              </w:rPr>
              <w:t>完成质量</w:t>
            </w:r>
            <w:r w:rsidR="005D47C1">
              <w:rPr>
                <w:rFonts w:eastAsia="仿宋_GB2312" w:hint="eastAsia"/>
                <w:color w:val="000000"/>
                <w:kern w:val="0"/>
                <w:szCs w:val="21"/>
              </w:rPr>
              <w:t>合格率</w:t>
            </w:r>
            <w:r w:rsidR="005D47C1">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5D47C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D47C1">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5D47C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D47C1">
              <w:rPr>
                <w:rFonts w:eastAsia="仿宋_GB2312" w:hint="eastAsia"/>
                <w:color w:val="000000"/>
                <w:kern w:val="0"/>
                <w:szCs w:val="21"/>
              </w:rPr>
              <w:t>100%</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Pr>
                <w:rFonts w:eastAsia="仿宋_GB2312" w:hint="eastAsia"/>
                <w:color w:val="000000"/>
                <w:kern w:val="0"/>
                <w:szCs w:val="21"/>
              </w:rPr>
              <w:t>12.5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12.5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54139" w:rsidRPr="00A3605E" w:rsidTr="00531475">
        <w:trPr>
          <w:trHeight w:val="340"/>
          <w:jc w:val="center"/>
        </w:trPr>
        <w:tc>
          <w:tcPr>
            <w:tcW w:w="1135" w:type="dxa"/>
            <w:vMerge/>
            <w:tcBorders>
              <w:left w:val="single" w:sz="4" w:space="0" w:color="auto"/>
              <w:right w:val="single" w:sz="4" w:space="0" w:color="auto"/>
            </w:tcBorders>
            <w:shd w:val="clear" w:color="auto" w:fill="auto"/>
            <w:vAlign w:val="center"/>
            <w:hideMark/>
          </w:tcPr>
          <w:p w:rsidR="00254139" w:rsidRPr="00A3605E" w:rsidRDefault="00254139"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254139" w:rsidRPr="00A3605E" w:rsidRDefault="00254139" w:rsidP="00BB6107">
            <w:pPr>
              <w:spacing w:line="320" w:lineRule="exact"/>
              <w:jc w:val="left"/>
              <w:rPr>
                <w:rFonts w:eastAsia="仿宋_GB2312"/>
                <w:color w:val="000000"/>
                <w:kern w:val="0"/>
                <w:szCs w:val="21"/>
              </w:rPr>
            </w:pP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559" w:type="dxa"/>
            <w:tcBorders>
              <w:top w:val="single" w:sz="4" w:space="0" w:color="auto"/>
              <w:left w:val="nil"/>
              <w:bottom w:val="single" w:sz="4" w:space="0" w:color="auto"/>
              <w:right w:val="single" w:sz="4" w:space="0" w:color="auto"/>
            </w:tcBorders>
            <w:shd w:val="clear" w:color="auto" w:fill="auto"/>
            <w:vAlign w:val="center"/>
          </w:tcPr>
          <w:p w:rsidR="00254139" w:rsidRPr="00A3605E" w:rsidRDefault="00254139" w:rsidP="00BB6107">
            <w:pPr>
              <w:widowControl/>
              <w:spacing w:line="320" w:lineRule="exact"/>
              <w:jc w:val="left"/>
              <w:rPr>
                <w:rFonts w:eastAsia="仿宋_GB2312"/>
                <w:color w:val="000000"/>
                <w:kern w:val="0"/>
                <w:szCs w:val="21"/>
              </w:rPr>
            </w:pPr>
            <w:r>
              <w:rPr>
                <w:rFonts w:eastAsia="仿宋_GB2312" w:hint="eastAsia"/>
                <w:color w:val="000000"/>
                <w:kern w:val="0"/>
                <w:szCs w:val="21"/>
              </w:rPr>
              <w:t>项目完成</w:t>
            </w:r>
            <w:r w:rsidR="005D47C1">
              <w:rPr>
                <w:rFonts w:eastAsia="仿宋_GB2312" w:hint="eastAsia"/>
                <w:color w:val="000000"/>
                <w:kern w:val="0"/>
                <w:szCs w:val="21"/>
              </w:rPr>
              <w:t>时间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Pr>
                <w:rFonts w:eastAsia="仿宋_GB2312" w:hint="eastAsia"/>
                <w:color w:val="000000"/>
                <w:kern w:val="0"/>
                <w:szCs w:val="21"/>
              </w:rPr>
              <w:t>2019</w:t>
            </w:r>
            <w:r>
              <w:rPr>
                <w:rFonts w:eastAsia="仿宋_GB2312" w:hint="eastAsia"/>
                <w:color w:val="000000"/>
                <w:kern w:val="0"/>
                <w:szCs w:val="21"/>
              </w:rPr>
              <w:t>年度</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Pr>
                <w:rFonts w:eastAsia="仿宋_GB2312" w:hint="eastAsia"/>
                <w:color w:val="000000"/>
                <w:kern w:val="0"/>
                <w:szCs w:val="21"/>
              </w:rPr>
              <w:t>2019</w:t>
            </w:r>
            <w:r>
              <w:rPr>
                <w:rFonts w:eastAsia="仿宋_GB2312" w:hint="eastAsia"/>
                <w:color w:val="000000"/>
                <w:kern w:val="0"/>
                <w:szCs w:val="21"/>
              </w:rPr>
              <w:t>年度</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Pr>
                <w:rFonts w:eastAsia="仿宋_GB2312" w:hint="eastAsia"/>
                <w:color w:val="000000"/>
                <w:kern w:val="0"/>
                <w:szCs w:val="21"/>
              </w:rPr>
              <w:t>12.5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12.5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54139" w:rsidRPr="00A3605E" w:rsidTr="00531475">
        <w:trPr>
          <w:trHeight w:val="492"/>
          <w:jc w:val="center"/>
        </w:trPr>
        <w:tc>
          <w:tcPr>
            <w:tcW w:w="1135" w:type="dxa"/>
            <w:vMerge/>
            <w:tcBorders>
              <w:left w:val="single" w:sz="4" w:space="0" w:color="auto"/>
              <w:right w:val="single" w:sz="4" w:space="0" w:color="auto"/>
            </w:tcBorders>
            <w:shd w:val="clear" w:color="auto" w:fill="auto"/>
            <w:vAlign w:val="center"/>
            <w:hideMark/>
          </w:tcPr>
          <w:p w:rsidR="00254139" w:rsidRPr="00A3605E" w:rsidRDefault="00254139" w:rsidP="00BB6107">
            <w:pPr>
              <w:spacing w:line="320" w:lineRule="exact"/>
              <w:jc w:val="center"/>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254139" w:rsidRPr="00A3605E" w:rsidRDefault="00254139" w:rsidP="00BB6107">
            <w:pPr>
              <w:spacing w:line="320" w:lineRule="exact"/>
              <w:jc w:val="left"/>
              <w:rPr>
                <w:rFonts w:eastAsia="仿宋_GB2312"/>
                <w:color w:val="000000"/>
                <w:kern w:val="0"/>
                <w:szCs w:val="21"/>
              </w:rPr>
            </w:pP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559" w:type="dxa"/>
            <w:tcBorders>
              <w:top w:val="single" w:sz="4" w:space="0" w:color="auto"/>
              <w:left w:val="nil"/>
              <w:bottom w:val="single" w:sz="4" w:space="0" w:color="auto"/>
              <w:right w:val="single" w:sz="4" w:space="0" w:color="auto"/>
            </w:tcBorders>
            <w:shd w:val="clear" w:color="auto" w:fill="auto"/>
            <w:vAlign w:val="center"/>
          </w:tcPr>
          <w:p w:rsidR="00254139" w:rsidRPr="00A3605E" w:rsidRDefault="00254139" w:rsidP="00BB6107">
            <w:pPr>
              <w:widowControl/>
              <w:spacing w:line="320" w:lineRule="exact"/>
              <w:jc w:val="left"/>
              <w:rPr>
                <w:rFonts w:eastAsia="仿宋_GB2312"/>
                <w:color w:val="000000"/>
                <w:kern w:val="0"/>
                <w:szCs w:val="21"/>
              </w:rPr>
            </w:pPr>
            <w:r>
              <w:rPr>
                <w:rFonts w:eastAsia="仿宋_GB2312" w:hint="eastAsia"/>
                <w:color w:val="000000"/>
                <w:kern w:val="0"/>
                <w:szCs w:val="21"/>
              </w:rPr>
              <w:t>项目</w:t>
            </w:r>
            <w:r w:rsidR="005C3FAB">
              <w:rPr>
                <w:rFonts w:eastAsia="仿宋_GB2312" w:hint="eastAsia"/>
                <w:color w:val="000000"/>
                <w:kern w:val="0"/>
                <w:szCs w:val="21"/>
              </w:rPr>
              <w:t>成本资金额</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5C3FAB">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C3FAB">
              <w:rPr>
                <w:rFonts w:eastAsia="仿宋_GB2312" w:hint="eastAsia"/>
                <w:color w:val="000000"/>
                <w:kern w:val="0"/>
                <w:szCs w:val="21"/>
              </w:rPr>
              <w:t>260.5</w:t>
            </w:r>
            <w:r w:rsidR="005C3FAB">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5C3FAB">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C3FAB">
              <w:rPr>
                <w:rFonts w:eastAsia="仿宋_GB2312" w:hint="eastAsia"/>
                <w:color w:val="000000"/>
                <w:kern w:val="0"/>
                <w:szCs w:val="21"/>
              </w:rPr>
              <w:t>310.09</w:t>
            </w:r>
            <w:r w:rsidR="005C3FAB">
              <w:rPr>
                <w:rFonts w:eastAsia="仿宋_GB2312" w:hint="eastAsia"/>
                <w:color w:val="000000"/>
                <w:kern w:val="0"/>
                <w:szCs w:val="21"/>
              </w:rPr>
              <w:t>万元</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Pr>
                <w:rFonts w:eastAsia="仿宋_GB2312" w:hint="eastAsia"/>
                <w:color w:val="000000"/>
                <w:kern w:val="0"/>
                <w:szCs w:val="21"/>
              </w:rPr>
              <w:t>12.5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5C3FAB">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w:t>
            </w:r>
            <w:r w:rsidR="005C3FAB">
              <w:rPr>
                <w:rFonts w:eastAsia="仿宋_GB2312" w:hint="eastAsia"/>
                <w:color w:val="000000"/>
                <w:kern w:val="0"/>
                <w:szCs w:val="21"/>
              </w:rPr>
              <w:t>1</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5C3FAB" w:rsidP="00BB6107">
            <w:pPr>
              <w:widowControl/>
              <w:spacing w:line="320" w:lineRule="exact"/>
              <w:jc w:val="left"/>
              <w:rPr>
                <w:rFonts w:eastAsia="仿宋_GB2312"/>
                <w:color w:val="000000"/>
                <w:kern w:val="0"/>
                <w:szCs w:val="21"/>
              </w:rPr>
            </w:pPr>
            <w:r>
              <w:rPr>
                <w:rFonts w:eastAsia="仿宋_GB2312" w:hint="eastAsia"/>
                <w:color w:val="000000"/>
                <w:kern w:val="0"/>
                <w:szCs w:val="21"/>
              </w:rPr>
              <w:t>控制资金的使用，合理安排。</w:t>
            </w:r>
            <w:r w:rsidR="00254139" w:rsidRPr="00A3605E">
              <w:rPr>
                <w:rFonts w:eastAsia="仿宋_GB2312"/>
                <w:color w:val="000000"/>
                <w:kern w:val="0"/>
                <w:szCs w:val="21"/>
              </w:rPr>
              <w:t xml:space="preserve">　</w:t>
            </w:r>
          </w:p>
        </w:tc>
      </w:tr>
      <w:tr w:rsidR="00254139" w:rsidRPr="00A3605E" w:rsidTr="002E00C7">
        <w:trPr>
          <w:trHeight w:val="340"/>
          <w:jc w:val="center"/>
        </w:trPr>
        <w:tc>
          <w:tcPr>
            <w:tcW w:w="1135" w:type="dxa"/>
            <w:vMerge/>
            <w:tcBorders>
              <w:left w:val="single" w:sz="4" w:space="0" w:color="auto"/>
              <w:right w:val="single" w:sz="4" w:space="0" w:color="auto"/>
            </w:tcBorders>
            <w:shd w:val="clear" w:color="auto" w:fill="auto"/>
            <w:vAlign w:val="center"/>
            <w:hideMark/>
          </w:tcPr>
          <w:p w:rsidR="00254139" w:rsidRPr="00A3605E" w:rsidRDefault="00254139"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254139" w:rsidRPr="00A3605E" w:rsidRDefault="00254139" w:rsidP="00BB6107">
            <w:pPr>
              <w:widowControl/>
              <w:spacing w:line="320" w:lineRule="exact"/>
              <w:jc w:val="left"/>
              <w:rPr>
                <w:rFonts w:eastAsia="仿宋_GB2312"/>
                <w:color w:val="000000"/>
                <w:kern w:val="0"/>
                <w:szCs w:val="21"/>
              </w:rPr>
            </w:pPr>
          </w:p>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254139" w:rsidRPr="00A3605E" w:rsidRDefault="00254139"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0" w:type="dxa"/>
            <w:vMerge w:val="restart"/>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经济效</w:t>
            </w:r>
          </w:p>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559" w:type="dxa"/>
            <w:tcBorders>
              <w:top w:val="single" w:sz="4" w:space="0" w:color="auto"/>
              <w:left w:val="nil"/>
              <w:bottom w:val="single" w:sz="4" w:space="0" w:color="auto"/>
              <w:right w:val="single" w:sz="4" w:space="0" w:color="auto"/>
            </w:tcBorders>
            <w:shd w:val="clear" w:color="auto" w:fill="auto"/>
            <w:vAlign w:val="center"/>
          </w:tcPr>
          <w:p w:rsidR="00254139" w:rsidRPr="00A3605E" w:rsidRDefault="008E5B00" w:rsidP="00BB6107">
            <w:pPr>
              <w:widowControl/>
              <w:spacing w:line="320" w:lineRule="exact"/>
              <w:jc w:val="left"/>
              <w:rPr>
                <w:rFonts w:eastAsia="仿宋_GB2312"/>
                <w:color w:val="000000"/>
                <w:kern w:val="0"/>
                <w:szCs w:val="21"/>
              </w:rPr>
            </w:pPr>
            <w:r>
              <w:rPr>
                <w:rFonts w:eastAsia="仿宋_GB2312" w:hint="eastAsia"/>
                <w:color w:val="000000"/>
                <w:kern w:val="0"/>
                <w:szCs w:val="21"/>
              </w:rPr>
              <w:t>带动社会经济发展贡献率</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E5B00">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E5B00">
              <w:rPr>
                <w:rFonts w:eastAsia="仿宋_GB2312" w:hint="eastAsia"/>
                <w:color w:val="000000"/>
                <w:kern w:val="0"/>
                <w:szCs w:val="21"/>
              </w:rPr>
              <w:t>100%</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E5B00">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8E5B00" w:rsidP="00BB6107">
            <w:pPr>
              <w:widowControl/>
              <w:spacing w:line="320" w:lineRule="exact"/>
              <w:jc w:val="left"/>
              <w:rPr>
                <w:rFonts w:eastAsia="仿宋_GB2312"/>
                <w:color w:val="000000"/>
                <w:kern w:val="0"/>
                <w:szCs w:val="21"/>
              </w:rPr>
            </w:pPr>
            <w:r>
              <w:rPr>
                <w:rFonts w:eastAsia="仿宋_GB2312" w:hint="eastAsia"/>
                <w:color w:val="000000"/>
                <w:kern w:val="0"/>
                <w:szCs w:val="21"/>
              </w:rPr>
              <w:t>10</w:t>
            </w:r>
            <w:r w:rsidR="00254139"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54139" w:rsidRPr="00A3605E" w:rsidTr="002E00C7">
        <w:trPr>
          <w:trHeight w:val="340"/>
          <w:jc w:val="center"/>
        </w:trPr>
        <w:tc>
          <w:tcPr>
            <w:tcW w:w="1135" w:type="dxa"/>
            <w:vMerge/>
            <w:tcBorders>
              <w:left w:val="single" w:sz="4" w:space="0" w:color="auto"/>
              <w:right w:val="single" w:sz="4" w:space="0" w:color="auto"/>
            </w:tcBorders>
            <w:shd w:val="clear" w:color="auto" w:fill="auto"/>
            <w:vAlign w:val="center"/>
            <w:hideMark/>
          </w:tcPr>
          <w:p w:rsidR="00254139" w:rsidRPr="00A3605E" w:rsidRDefault="00254139"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254139" w:rsidRPr="00A3605E" w:rsidRDefault="00254139" w:rsidP="00BB6107">
            <w:pPr>
              <w:spacing w:line="320" w:lineRule="exact"/>
              <w:jc w:val="left"/>
              <w:rPr>
                <w:rFonts w:eastAsia="仿宋_GB2312"/>
                <w:color w:val="000000"/>
                <w:kern w:val="0"/>
                <w:szCs w:val="21"/>
              </w:rPr>
            </w:pPr>
          </w:p>
        </w:tc>
        <w:tc>
          <w:tcPr>
            <w:tcW w:w="1130" w:type="dxa"/>
            <w:vMerge/>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center"/>
              <w:rPr>
                <w:rFonts w:eastAsia="仿宋_GB2312"/>
                <w:color w:val="000000"/>
                <w:kern w:val="0"/>
                <w:szCs w:val="21"/>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54139" w:rsidRPr="00A3605E" w:rsidTr="002E00C7">
        <w:trPr>
          <w:trHeight w:val="340"/>
          <w:jc w:val="center"/>
        </w:trPr>
        <w:tc>
          <w:tcPr>
            <w:tcW w:w="1135" w:type="dxa"/>
            <w:vMerge/>
            <w:tcBorders>
              <w:left w:val="single" w:sz="4" w:space="0" w:color="auto"/>
              <w:right w:val="single" w:sz="4" w:space="0" w:color="auto"/>
            </w:tcBorders>
            <w:shd w:val="clear" w:color="auto" w:fill="auto"/>
            <w:vAlign w:val="center"/>
            <w:hideMark/>
          </w:tcPr>
          <w:p w:rsidR="00254139" w:rsidRPr="00A3605E" w:rsidRDefault="00254139"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254139" w:rsidRPr="00A3605E" w:rsidRDefault="00254139" w:rsidP="00BB6107">
            <w:pPr>
              <w:spacing w:line="320" w:lineRule="exact"/>
              <w:jc w:val="left"/>
              <w:rPr>
                <w:rFonts w:eastAsia="仿宋_GB2312"/>
                <w:color w:val="000000"/>
                <w:kern w:val="0"/>
                <w:szCs w:val="21"/>
              </w:rPr>
            </w:pPr>
          </w:p>
        </w:tc>
        <w:tc>
          <w:tcPr>
            <w:tcW w:w="1130" w:type="dxa"/>
            <w:vMerge w:val="restart"/>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社会效</w:t>
            </w:r>
          </w:p>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559" w:type="dxa"/>
            <w:tcBorders>
              <w:top w:val="single" w:sz="4" w:space="0" w:color="auto"/>
              <w:left w:val="nil"/>
              <w:bottom w:val="single" w:sz="4" w:space="0" w:color="auto"/>
              <w:right w:val="single" w:sz="4" w:space="0" w:color="auto"/>
            </w:tcBorders>
            <w:shd w:val="clear" w:color="auto" w:fill="auto"/>
            <w:vAlign w:val="center"/>
          </w:tcPr>
          <w:p w:rsidR="00254139" w:rsidRPr="00A3605E" w:rsidRDefault="008E5B00" w:rsidP="00BB6107">
            <w:pPr>
              <w:widowControl/>
              <w:spacing w:line="320" w:lineRule="exact"/>
              <w:jc w:val="left"/>
              <w:rPr>
                <w:rFonts w:eastAsia="仿宋_GB2312"/>
                <w:color w:val="000000"/>
                <w:kern w:val="0"/>
                <w:szCs w:val="21"/>
              </w:rPr>
            </w:pPr>
            <w:r>
              <w:rPr>
                <w:rFonts w:eastAsia="仿宋_GB2312" w:hint="eastAsia"/>
                <w:color w:val="000000"/>
                <w:kern w:val="0"/>
                <w:szCs w:val="21"/>
              </w:rPr>
              <w:t>学校教学工作的正常开展，校园安全得到保障率</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E5B00">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E5B00">
              <w:rPr>
                <w:rFonts w:eastAsia="仿宋_GB2312" w:hint="eastAsia"/>
                <w:color w:val="000000"/>
                <w:kern w:val="0"/>
                <w:szCs w:val="21"/>
              </w:rPr>
              <w:t>100%</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8E5B00" w:rsidP="00BB6107">
            <w:pPr>
              <w:widowControl/>
              <w:spacing w:line="320" w:lineRule="exact"/>
              <w:jc w:val="left"/>
              <w:rPr>
                <w:rFonts w:eastAsia="仿宋_GB2312"/>
                <w:color w:val="000000"/>
                <w:kern w:val="0"/>
                <w:szCs w:val="21"/>
              </w:rPr>
            </w:pPr>
            <w:r>
              <w:rPr>
                <w:rFonts w:eastAsia="仿宋_GB2312" w:hint="eastAsia"/>
                <w:color w:val="000000"/>
                <w:kern w:val="0"/>
                <w:szCs w:val="21"/>
              </w:rPr>
              <w:t>10</w:t>
            </w:r>
            <w:r w:rsidR="00254139"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E5B00">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54139" w:rsidRPr="00A3605E" w:rsidTr="002E00C7">
        <w:trPr>
          <w:trHeight w:val="340"/>
          <w:jc w:val="center"/>
        </w:trPr>
        <w:tc>
          <w:tcPr>
            <w:tcW w:w="1135" w:type="dxa"/>
            <w:vMerge/>
            <w:tcBorders>
              <w:left w:val="single" w:sz="4" w:space="0" w:color="auto"/>
              <w:right w:val="single" w:sz="4" w:space="0" w:color="auto"/>
            </w:tcBorders>
            <w:shd w:val="clear" w:color="auto" w:fill="auto"/>
            <w:vAlign w:val="center"/>
            <w:hideMark/>
          </w:tcPr>
          <w:p w:rsidR="00254139" w:rsidRPr="00A3605E" w:rsidRDefault="00254139"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254139" w:rsidRPr="00A3605E" w:rsidRDefault="00254139" w:rsidP="00BB6107">
            <w:pPr>
              <w:spacing w:line="320" w:lineRule="exact"/>
              <w:jc w:val="left"/>
              <w:rPr>
                <w:rFonts w:eastAsia="仿宋_GB2312"/>
                <w:color w:val="000000"/>
                <w:kern w:val="0"/>
                <w:szCs w:val="21"/>
              </w:rPr>
            </w:pPr>
          </w:p>
        </w:tc>
        <w:tc>
          <w:tcPr>
            <w:tcW w:w="1130" w:type="dxa"/>
            <w:vMerge/>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center"/>
              <w:rPr>
                <w:rFonts w:eastAsia="仿宋_GB2312"/>
                <w:color w:val="000000"/>
                <w:kern w:val="0"/>
                <w:szCs w:val="21"/>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54139" w:rsidRPr="00A3605E" w:rsidTr="002E00C7">
        <w:trPr>
          <w:trHeight w:val="340"/>
          <w:jc w:val="center"/>
        </w:trPr>
        <w:tc>
          <w:tcPr>
            <w:tcW w:w="1135" w:type="dxa"/>
            <w:vMerge/>
            <w:tcBorders>
              <w:left w:val="single" w:sz="4" w:space="0" w:color="auto"/>
              <w:right w:val="single" w:sz="4" w:space="0" w:color="auto"/>
            </w:tcBorders>
            <w:shd w:val="clear" w:color="auto" w:fill="auto"/>
            <w:vAlign w:val="center"/>
            <w:hideMark/>
          </w:tcPr>
          <w:p w:rsidR="00254139" w:rsidRPr="00A3605E" w:rsidRDefault="00254139"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254139" w:rsidRPr="00A3605E" w:rsidRDefault="00254139" w:rsidP="00BB6107">
            <w:pPr>
              <w:spacing w:line="320" w:lineRule="exact"/>
              <w:jc w:val="left"/>
              <w:rPr>
                <w:rFonts w:eastAsia="仿宋_GB2312"/>
                <w:color w:val="000000"/>
                <w:kern w:val="0"/>
                <w:szCs w:val="21"/>
              </w:rPr>
            </w:pPr>
          </w:p>
        </w:tc>
        <w:tc>
          <w:tcPr>
            <w:tcW w:w="11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生态效</w:t>
            </w:r>
          </w:p>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54139" w:rsidRPr="00A3605E" w:rsidRDefault="008E5B00" w:rsidP="00BB6107">
            <w:pPr>
              <w:widowControl/>
              <w:spacing w:line="320" w:lineRule="exact"/>
              <w:jc w:val="left"/>
              <w:rPr>
                <w:rFonts w:eastAsia="仿宋_GB2312"/>
                <w:color w:val="000000"/>
                <w:kern w:val="0"/>
                <w:szCs w:val="21"/>
              </w:rPr>
            </w:pPr>
            <w:r>
              <w:rPr>
                <w:rFonts w:eastAsia="仿宋_GB2312" w:hint="eastAsia"/>
                <w:color w:val="000000"/>
                <w:kern w:val="0"/>
                <w:szCs w:val="21"/>
              </w:rPr>
              <w:t>校园坏境优美保障率</w:t>
            </w:r>
            <w:r>
              <w:rPr>
                <w:rFonts w:eastAsia="仿宋_GB2312" w:hint="eastAsia"/>
                <w:color w:val="000000"/>
                <w:kern w:val="0"/>
                <w:szCs w:val="21"/>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E5B00">
              <w:rPr>
                <w:rFonts w:eastAsia="仿宋_GB2312" w:hint="eastAsia"/>
                <w:color w:val="000000"/>
                <w:kern w:val="0"/>
                <w:szCs w:val="21"/>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E5B00">
              <w:rPr>
                <w:rFonts w:eastAsia="仿宋_GB2312" w:hint="eastAsia"/>
                <w:color w:val="000000"/>
                <w:kern w:val="0"/>
                <w:szCs w:val="21"/>
              </w:rPr>
              <w:t>100%</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E5B00">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E5B00">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54139" w:rsidRPr="00A3605E" w:rsidTr="002E00C7">
        <w:trPr>
          <w:trHeight w:val="340"/>
          <w:jc w:val="center"/>
        </w:trPr>
        <w:tc>
          <w:tcPr>
            <w:tcW w:w="1135" w:type="dxa"/>
            <w:vMerge/>
            <w:tcBorders>
              <w:left w:val="single" w:sz="4" w:space="0" w:color="auto"/>
              <w:right w:val="single" w:sz="4" w:space="0" w:color="auto"/>
            </w:tcBorders>
            <w:shd w:val="clear" w:color="auto" w:fill="auto"/>
            <w:vAlign w:val="center"/>
            <w:hideMark/>
          </w:tcPr>
          <w:p w:rsidR="00254139" w:rsidRPr="00A3605E" w:rsidRDefault="00254139"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254139" w:rsidRPr="00A3605E" w:rsidRDefault="00254139" w:rsidP="00BB6107">
            <w:pPr>
              <w:spacing w:line="320" w:lineRule="exact"/>
              <w:jc w:val="left"/>
              <w:rPr>
                <w:rFonts w:eastAsia="仿宋_GB2312"/>
                <w:color w:val="000000"/>
                <w:kern w:val="0"/>
                <w:szCs w:val="21"/>
              </w:rPr>
            </w:pPr>
          </w:p>
        </w:tc>
        <w:tc>
          <w:tcPr>
            <w:tcW w:w="1130" w:type="dxa"/>
            <w:vMerge/>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624" w:type="dxa"/>
            <w:tcBorders>
              <w:top w:val="nil"/>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54139" w:rsidRPr="00A3605E" w:rsidTr="002E00C7">
        <w:trPr>
          <w:trHeight w:val="340"/>
          <w:jc w:val="center"/>
        </w:trPr>
        <w:tc>
          <w:tcPr>
            <w:tcW w:w="1135" w:type="dxa"/>
            <w:vMerge/>
            <w:tcBorders>
              <w:left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p>
        </w:tc>
        <w:tc>
          <w:tcPr>
            <w:tcW w:w="1130" w:type="dxa"/>
            <w:vMerge w:val="restart"/>
            <w:tcBorders>
              <w:top w:val="single" w:sz="4" w:space="0" w:color="auto"/>
              <w:left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54139" w:rsidRPr="00A3605E" w:rsidRDefault="008E5B00" w:rsidP="00BB6107">
            <w:pPr>
              <w:widowControl/>
              <w:spacing w:line="320" w:lineRule="exact"/>
              <w:jc w:val="left"/>
              <w:rPr>
                <w:rFonts w:eastAsia="仿宋_GB2312"/>
                <w:color w:val="000000"/>
                <w:kern w:val="0"/>
                <w:szCs w:val="21"/>
              </w:rPr>
            </w:pPr>
            <w:r>
              <w:rPr>
                <w:rFonts w:eastAsia="仿宋_GB2312" w:hint="eastAsia"/>
                <w:color w:val="000000"/>
                <w:kern w:val="0"/>
                <w:szCs w:val="21"/>
              </w:rPr>
              <w:t>促进校园可持续发展贡献率</w:t>
            </w:r>
            <w:r>
              <w:rPr>
                <w:rFonts w:eastAsia="仿宋_GB2312" w:hint="eastAsia"/>
                <w:color w:val="000000"/>
                <w:kern w:val="0"/>
                <w:szCs w:val="21"/>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4139" w:rsidRPr="00A3605E" w:rsidRDefault="00254139" w:rsidP="008E5B00">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E5B00">
              <w:rPr>
                <w:rFonts w:eastAsia="仿宋_GB2312" w:hint="eastAsia"/>
                <w:color w:val="000000"/>
                <w:kern w:val="0"/>
                <w:szCs w:val="21"/>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E5B00">
              <w:rPr>
                <w:rFonts w:eastAsia="仿宋_GB2312" w:hint="eastAsia"/>
                <w:color w:val="000000"/>
                <w:kern w:val="0"/>
                <w:szCs w:val="21"/>
              </w:rPr>
              <w:t>100%</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E5B00">
              <w:rPr>
                <w:rFonts w:eastAsia="仿宋_GB2312" w:hint="eastAsia"/>
                <w:color w:val="000000"/>
                <w:kern w:val="0"/>
                <w:szCs w:val="21"/>
              </w:rPr>
              <w:t>10</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E5B00">
              <w:rPr>
                <w:rFonts w:eastAsia="仿宋_GB2312" w:hint="eastAsia"/>
                <w:color w:val="000000"/>
                <w:kern w:val="0"/>
                <w:szCs w:val="21"/>
              </w:rPr>
              <w:t>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54139" w:rsidRPr="00A3605E" w:rsidTr="002E00C7">
        <w:trPr>
          <w:trHeight w:val="340"/>
          <w:jc w:val="center"/>
        </w:trPr>
        <w:tc>
          <w:tcPr>
            <w:tcW w:w="1135" w:type="dxa"/>
            <w:vMerge/>
            <w:tcBorders>
              <w:left w:val="single" w:sz="4" w:space="0" w:color="auto"/>
              <w:right w:val="single" w:sz="4" w:space="0" w:color="auto"/>
            </w:tcBorders>
            <w:shd w:val="clear" w:color="auto" w:fill="auto"/>
            <w:vAlign w:val="center"/>
            <w:hideMark/>
          </w:tcPr>
          <w:p w:rsidR="00254139" w:rsidRPr="00A3605E" w:rsidRDefault="00254139" w:rsidP="00BB6107">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p>
        </w:tc>
        <w:tc>
          <w:tcPr>
            <w:tcW w:w="1130" w:type="dxa"/>
            <w:vMerge/>
            <w:tcBorders>
              <w:left w:val="single" w:sz="4" w:space="0" w:color="auto"/>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p>
        </w:tc>
        <w:tc>
          <w:tcPr>
            <w:tcW w:w="1559" w:type="dxa"/>
            <w:tcBorders>
              <w:top w:val="nil"/>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624" w:type="dxa"/>
            <w:tcBorders>
              <w:top w:val="nil"/>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54139" w:rsidRPr="00A3605E" w:rsidTr="002E00C7">
        <w:trPr>
          <w:trHeight w:val="340"/>
          <w:jc w:val="center"/>
        </w:trPr>
        <w:tc>
          <w:tcPr>
            <w:tcW w:w="1135" w:type="dxa"/>
            <w:vMerge/>
            <w:tcBorders>
              <w:left w:val="single" w:sz="4" w:space="0" w:color="auto"/>
              <w:right w:val="single" w:sz="4" w:space="0" w:color="auto"/>
            </w:tcBorders>
            <w:shd w:val="clear" w:color="auto" w:fill="auto"/>
            <w:vAlign w:val="center"/>
            <w:hideMark/>
          </w:tcPr>
          <w:p w:rsidR="00254139" w:rsidRPr="00A3605E" w:rsidRDefault="00254139" w:rsidP="00BB6107">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130" w:type="dxa"/>
            <w:vMerge w:val="restart"/>
            <w:tcBorders>
              <w:top w:val="nil"/>
              <w:left w:val="nil"/>
              <w:right w:val="single" w:sz="4" w:space="0" w:color="auto"/>
            </w:tcBorders>
            <w:shd w:val="clear" w:color="auto" w:fill="auto"/>
            <w:vAlign w:val="center"/>
            <w:hideMark/>
          </w:tcPr>
          <w:p w:rsidR="00254139" w:rsidRPr="00A3605E" w:rsidRDefault="00254139" w:rsidP="00BB6107">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559" w:type="dxa"/>
            <w:tcBorders>
              <w:top w:val="nil"/>
              <w:left w:val="nil"/>
              <w:bottom w:val="single" w:sz="4" w:space="0" w:color="auto"/>
              <w:right w:val="single" w:sz="4" w:space="0" w:color="auto"/>
            </w:tcBorders>
            <w:shd w:val="clear" w:color="auto" w:fill="auto"/>
            <w:vAlign w:val="center"/>
          </w:tcPr>
          <w:p w:rsidR="00254139" w:rsidRPr="00A3605E" w:rsidRDefault="008E5B00" w:rsidP="00BB6107">
            <w:pPr>
              <w:widowControl/>
              <w:spacing w:line="320" w:lineRule="exact"/>
              <w:jc w:val="left"/>
              <w:rPr>
                <w:rFonts w:eastAsia="仿宋_GB2312"/>
                <w:color w:val="000000"/>
                <w:kern w:val="0"/>
                <w:szCs w:val="21"/>
              </w:rPr>
            </w:pPr>
            <w:r>
              <w:rPr>
                <w:rFonts w:eastAsia="仿宋_GB2312" w:hint="eastAsia"/>
                <w:color w:val="000000"/>
                <w:kern w:val="0"/>
                <w:szCs w:val="21"/>
              </w:rPr>
              <w:t>学校群众满意度</w:t>
            </w:r>
            <w:r>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E5B00">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E5B00">
              <w:rPr>
                <w:rFonts w:eastAsia="仿宋_GB2312" w:hint="eastAsia"/>
                <w:color w:val="000000"/>
                <w:kern w:val="0"/>
                <w:szCs w:val="21"/>
              </w:rPr>
              <w:t>100%</w:t>
            </w:r>
          </w:p>
        </w:tc>
        <w:tc>
          <w:tcPr>
            <w:tcW w:w="624" w:type="dxa"/>
            <w:tcBorders>
              <w:top w:val="nil"/>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E5B00">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E5B00">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54139" w:rsidRPr="00A3605E" w:rsidTr="002E00C7">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p>
        </w:tc>
        <w:tc>
          <w:tcPr>
            <w:tcW w:w="1130" w:type="dxa"/>
            <w:vMerge/>
            <w:tcBorders>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p>
        </w:tc>
        <w:tc>
          <w:tcPr>
            <w:tcW w:w="1559" w:type="dxa"/>
            <w:tcBorders>
              <w:top w:val="nil"/>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624" w:type="dxa"/>
            <w:tcBorders>
              <w:top w:val="nil"/>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254139" w:rsidRPr="00A3605E" w:rsidRDefault="0025413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2E00C7">
        <w:trPr>
          <w:trHeight w:val="340"/>
          <w:jc w:val="center"/>
        </w:trPr>
        <w:tc>
          <w:tcPr>
            <w:tcW w:w="7084"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6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8E5B00" w:rsidP="00BB6107">
            <w:pPr>
              <w:widowControl/>
              <w:spacing w:line="320" w:lineRule="exact"/>
              <w:jc w:val="left"/>
              <w:rPr>
                <w:rFonts w:eastAsia="仿宋_GB2312"/>
                <w:color w:val="000000"/>
                <w:kern w:val="0"/>
                <w:szCs w:val="21"/>
              </w:rPr>
            </w:pPr>
            <w:r>
              <w:rPr>
                <w:rFonts w:eastAsia="仿宋_GB2312" w:hint="eastAsia"/>
                <w:color w:val="000000"/>
                <w:kern w:val="0"/>
                <w:szCs w:val="21"/>
              </w:rPr>
              <w:t>98</w:t>
            </w:r>
            <w:r w:rsidR="00BB6107"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BB6107" w:rsidRPr="00A3605E" w:rsidRDefault="00BB6107" w:rsidP="00531475">
      <w:pPr>
        <w:spacing w:beforeLines="50" w:line="320" w:lineRule="exact"/>
        <w:rPr>
          <w:rFonts w:eastAsia="仿宋_GB2312"/>
          <w:sz w:val="24"/>
        </w:rPr>
      </w:pPr>
      <w:r w:rsidRPr="00A3605E">
        <w:rPr>
          <w:rFonts w:eastAsia="仿宋_GB2312"/>
          <w:sz w:val="24"/>
        </w:rPr>
        <w:t>填表人：</w:t>
      </w:r>
      <w:r w:rsidR="008E5B00">
        <w:rPr>
          <w:rFonts w:eastAsia="仿宋_GB2312" w:hint="eastAsia"/>
          <w:sz w:val="24"/>
        </w:rPr>
        <w:t>向观妹</w:t>
      </w:r>
      <w:r w:rsidRPr="00A3605E">
        <w:rPr>
          <w:rFonts w:eastAsia="仿宋_GB2312"/>
          <w:sz w:val="24"/>
        </w:rPr>
        <w:t>填报日期：</w:t>
      </w:r>
      <w:r w:rsidR="008E5B00">
        <w:rPr>
          <w:rFonts w:eastAsia="仿宋_GB2312"/>
          <w:sz w:val="24"/>
        </w:rPr>
        <w:t xml:space="preserve"> </w:t>
      </w:r>
      <w:r w:rsidR="008E5B00">
        <w:rPr>
          <w:rFonts w:eastAsia="仿宋_GB2312" w:hint="eastAsia"/>
          <w:sz w:val="24"/>
        </w:rPr>
        <w:t>2020.9.15</w:t>
      </w:r>
      <w:r w:rsidRPr="00A3605E">
        <w:rPr>
          <w:rFonts w:eastAsia="仿宋_GB2312"/>
          <w:sz w:val="24"/>
        </w:rPr>
        <w:t>联系电话：</w:t>
      </w:r>
      <w:r w:rsidR="008E5B00">
        <w:rPr>
          <w:rFonts w:eastAsia="仿宋_GB2312" w:hint="eastAsia"/>
          <w:sz w:val="24"/>
        </w:rPr>
        <w:t>18074563095</w:t>
      </w:r>
      <w:r w:rsidR="008E5B00">
        <w:rPr>
          <w:rFonts w:eastAsia="仿宋_GB2312"/>
          <w:sz w:val="24"/>
        </w:rPr>
        <w:t xml:space="preserve"> </w:t>
      </w:r>
      <w:r w:rsidRPr="00A3605E">
        <w:rPr>
          <w:rFonts w:eastAsia="仿宋_GB2312"/>
          <w:sz w:val="24"/>
        </w:rPr>
        <w:t>单位负责人签字：</w:t>
      </w:r>
    </w:p>
    <w:p w:rsidR="002E00C7" w:rsidRDefault="002E00C7" w:rsidP="00531475">
      <w:pPr>
        <w:spacing w:afterLines="100" w:line="600" w:lineRule="exact"/>
        <w:rPr>
          <w:rFonts w:eastAsia="黑体"/>
          <w:sz w:val="32"/>
          <w:szCs w:val="32"/>
        </w:rPr>
      </w:pPr>
    </w:p>
    <w:p w:rsidR="006F28DF" w:rsidRDefault="006F28DF" w:rsidP="00531475">
      <w:pPr>
        <w:spacing w:afterLines="100" w:line="600" w:lineRule="exact"/>
        <w:rPr>
          <w:rFonts w:eastAsia="黑体" w:hint="eastAsia"/>
          <w:sz w:val="32"/>
          <w:szCs w:val="32"/>
        </w:rPr>
      </w:pPr>
    </w:p>
    <w:p w:rsidR="006F28DF" w:rsidRDefault="006F28DF" w:rsidP="00531475">
      <w:pPr>
        <w:spacing w:afterLines="100" w:line="600" w:lineRule="exact"/>
        <w:rPr>
          <w:rFonts w:eastAsia="黑体" w:hint="eastAsia"/>
          <w:sz w:val="32"/>
          <w:szCs w:val="32"/>
        </w:rPr>
      </w:pPr>
    </w:p>
    <w:p w:rsidR="006F28DF" w:rsidRDefault="006F28DF" w:rsidP="00531475">
      <w:pPr>
        <w:spacing w:afterLines="100" w:line="600" w:lineRule="exact"/>
        <w:rPr>
          <w:rFonts w:eastAsia="黑体" w:hint="eastAsia"/>
          <w:sz w:val="32"/>
          <w:szCs w:val="32"/>
        </w:rPr>
      </w:pPr>
    </w:p>
    <w:p w:rsidR="006F28DF" w:rsidRDefault="006F28DF" w:rsidP="00531475">
      <w:pPr>
        <w:spacing w:afterLines="100" w:line="600" w:lineRule="exact"/>
        <w:rPr>
          <w:rFonts w:eastAsia="黑体" w:hint="eastAsia"/>
          <w:sz w:val="32"/>
          <w:szCs w:val="32"/>
        </w:rPr>
      </w:pPr>
    </w:p>
    <w:p w:rsidR="006F28DF" w:rsidRDefault="006F28DF" w:rsidP="00531475">
      <w:pPr>
        <w:spacing w:afterLines="100" w:line="600" w:lineRule="exact"/>
        <w:rPr>
          <w:rFonts w:eastAsia="黑体" w:hint="eastAsia"/>
          <w:sz w:val="32"/>
          <w:szCs w:val="32"/>
        </w:rPr>
      </w:pPr>
    </w:p>
    <w:p w:rsidR="006F28DF" w:rsidRDefault="006F28DF" w:rsidP="00531475">
      <w:pPr>
        <w:spacing w:afterLines="100" w:line="600" w:lineRule="exact"/>
        <w:rPr>
          <w:rFonts w:eastAsia="黑体" w:hint="eastAsia"/>
          <w:sz w:val="32"/>
          <w:szCs w:val="32"/>
        </w:rPr>
      </w:pPr>
    </w:p>
    <w:p w:rsidR="006F28DF" w:rsidRDefault="006F28DF" w:rsidP="00531475">
      <w:pPr>
        <w:spacing w:afterLines="100" w:line="600" w:lineRule="exact"/>
        <w:rPr>
          <w:rFonts w:eastAsia="黑体" w:hint="eastAsia"/>
          <w:sz w:val="32"/>
          <w:szCs w:val="32"/>
        </w:rPr>
      </w:pPr>
    </w:p>
    <w:p w:rsidR="006F28DF" w:rsidRDefault="006F28DF" w:rsidP="00531475">
      <w:pPr>
        <w:spacing w:afterLines="100" w:line="600" w:lineRule="exact"/>
        <w:rPr>
          <w:rFonts w:eastAsia="黑体" w:hint="eastAsia"/>
          <w:sz w:val="32"/>
          <w:szCs w:val="32"/>
        </w:rPr>
      </w:pPr>
    </w:p>
    <w:p w:rsidR="006F28DF" w:rsidRDefault="006F28DF" w:rsidP="00531475">
      <w:pPr>
        <w:spacing w:afterLines="100" w:line="600" w:lineRule="exact"/>
        <w:rPr>
          <w:rFonts w:eastAsia="黑体" w:hint="eastAsia"/>
          <w:sz w:val="32"/>
          <w:szCs w:val="32"/>
        </w:rPr>
      </w:pPr>
    </w:p>
    <w:p w:rsidR="006F28DF" w:rsidRDefault="006F28DF" w:rsidP="00531475">
      <w:pPr>
        <w:spacing w:afterLines="100" w:line="600" w:lineRule="exact"/>
        <w:rPr>
          <w:rFonts w:eastAsia="黑体" w:hint="eastAsia"/>
          <w:sz w:val="32"/>
          <w:szCs w:val="32"/>
        </w:rPr>
      </w:pPr>
    </w:p>
    <w:p w:rsidR="006F28DF" w:rsidRDefault="006F28DF" w:rsidP="00531475">
      <w:pPr>
        <w:spacing w:afterLines="100" w:line="600" w:lineRule="exact"/>
        <w:rPr>
          <w:rFonts w:eastAsia="黑体" w:hint="eastAsia"/>
          <w:sz w:val="32"/>
          <w:szCs w:val="32"/>
        </w:rPr>
      </w:pPr>
    </w:p>
    <w:p w:rsidR="00C3391C" w:rsidRPr="00A3605E" w:rsidRDefault="00C3391C" w:rsidP="00531475">
      <w:pPr>
        <w:spacing w:afterLines="100" w:line="600" w:lineRule="exact"/>
        <w:rPr>
          <w:rFonts w:eastAsia="黑体"/>
          <w:sz w:val="32"/>
          <w:szCs w:val="32"/>
        </w:rPr>
      </w:pPr>
      <w:r w:rsidRPr="00A3605E">
        <w:rPr>
          <w:rFonts w:eastAsia="黑体"/>
          <w:sz w:val="32"/>
          <w:szCs w:val="32"/>
        </w:rPr>
        <w:lastRenderedPageBreak/>
        <w:t>附件</w:t>
      </w:r>
      <w:r>
        <w:rPr>
          <w:rFonts w:eastAsia="黑体" w:hint="eastAsia"/>
          <w:sz w:val="32"/>
          <w:szCs w:val="32"/>
        </w:rPr>
        <w:t>5</w:t>
      </w:r>
      <w:r w:rsidRPr="00A3605E">
        <w:rPr>
          <w:rFonts w:eastAsia="黑体"/>
          <w:sz w:val="32"/>
          <w:szCs w:val="32"/>
        </w:rPr>
        <w:t>-1</w:t>
      </w:r>
    </w:p>
    <w:p w:rsidR="00C3391C" w:rsidRPr="00A3605E" w:rsidRDefault="00C3391C" w:rsidP="00C3391C">
      <w:pPr>
        <w:spacing w:line="600" w:lineRule="exact"/>
        <w:jc w:val="center"/>
        <w:rPr>
          <w:rFonts w:eastAsia="方正小标宋_GBK"/>
          <w:sz w:val="36"/>
          <w:szCs w:val="36"/>
        </w:rPr>
      </w:pPr>
      <w:r w:rsidRPr="00A3605E">
        <w:rPr>
          <w:rFonts w:eastAsia="方正小标宋_GBK"/>
          <w:sz w:val="36"/>
          <w:szCs w:val="36"/>
        </w:rPr>
        <w:t>预算支出绩效评价报告</w:t>
      </w:r>
    </w:p>
    <w:p w:rsidR="00C3391C" w:rsidRPr="00A3605E" w:rsidRDefault="00C3391C" w:rsidP="00C3391C">
      <w:pPr>
        <w:spacing w:line="360" w:lineRule="exact"/>
        <w:rPr>
          <w:rFonts w:eastAsia="黑体"/>
          <w:kern w:val="0"/>
          <w:sz w:val="32"/>
          <w:szCs w:val="32"/>
        </w:rPr>
      </w:pP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一、预算支出基本情况</w:t>
      </w:r>
    </w:p>
    <w:p w:rsidR="00C3391C" w:rsidRPr="00A3605E" w:rsidRDefault="00C3391C" w:rsidP="00E05A44">
      <w:pPr>
        <w:spacing w:line="600" w:lineRule="exact"/>
        <w:ind w:firstLineChars="200" w:firstLine="643"/>
        <w:rPr>
          <w:rFonts w:eastAsia="仿宋_GB2312"/>
          <w:sz w:val="32"/>
          <w:szCs w:val="32"/>
        </w:rPr>
      </w:pPr>
      <w:r w:rsidRPr="00A3605E">
        <w:rPr>
          <w:rFonts w:eastAsia="楷体_GB2312"/>
          <w:b/>
          <w:sz w:val="32"/>
          <w:szCs w:val="32"/>
        </w:rPr>
        <w:t>（一）预算支出概况。</w:t>
      </w:r>
      <w:r w:rsidR="00AB659A">
        <w:rPr>
          <w:rFonts w:eastAsia="仿宋_GB2312" w:hint="eastAsia"/>
          <w:sz w:val="32"/>
          <w:szCs w:val="32"/>
        </w:rPr>
        <w:t>根据国家相关的法律法规，在上级的领导下，认真做好学校的相关工作，</w:t>
      </w:r>
      <w:r w:rsidR="00D231E3" w:rsidRPr="00D231E3">
        <w:rPr>
          <w:rFonts w:eastAsia="仿宋_GB2312" w:hint="eastAsia"/>
          <w:sz w:val="32"/>
          <w:szCs w:val="32"/>
        </w:rPr>
        <w:t>确保学校的正常运行，保障各项工作目标的实现，改善学校办学条件，加强教育工作管理与研究，大力推进提升教师队伍素质，提高教育教学质量，努力提高办学效益和质量</w:t>
      </w:r>
      <w:r w:rsidR="00D231E3">
        <w:rPr>
          <w:rFonts w:eastAsia="仿宋_GB2312" w:hint="eastAsia"/>
          <w:sz w:val="32"/>
          <w:szCs w:val="32"/>
        </w:rPr>
        <w:t>，使全体师生面貌一新，使学校管理规范化、制度化、精细化、科学化。</w:t>
      </w:r>
      <w:r w:rsidR="00AB659A">
        <w:rPr>
          <w:rFonts w:eastAsia="仿宋_GB2312" w:hint="eastAsia"/>
          <w:sz w:val="32"/>
          <w:szCs w:val="32"/>
        </w:rPr>
        <w:t>根据预算计划学校做好</w:t>
      </w:r>
      <w:r w:rsidR="00AB659A">
        <w:rPr>
          <w:rFonts w:eastAsia="仿宋_GB2312" w:hint="eastAsia"/>
          <w:sz w:val="32"/>
          <w:szCs w:val="32"/>
        </w:rPr>
        <w:t>1</w:t>
      </w:r>
      <w:r w:rsidR="00AB659A">
        <w:rPr>
          <w:rFonts w:eastAsia="仿宋_GB2312" w:hint="eastAsia"/>
          <w:sz w:val="32"/>
          <w:szCs w:val="32"/>
        </w:rPr>
        <w:t>、学生营养餐的高质量开展。</w:t>
      </w:r>
      <w:r w:rsidR="00AB659A">
        <w:rPr>
          <w:rFonts w:eastAsia="仿宋_GB2312" w:hint="eastAsia"/>
          <w:sz w:val="32"/>
          <w:szCs w:val="32"/>
        </w:rPr>
        <w:t>2</w:t>
      </w:r>
      <w:r w:rsidR="00AB659A">
        <w:rPr>
          <w:rFonts w:eastAsia="仿宋_GB2312" w:hint="eastAsia"/>
          <w:sz w:val="32"/>
          <w:szCs w:val="32"/>
        </w:rPr>
        <w:t>、临时教师及保安工资的正常发放。</w:t>
      </w:r>
      <w:r w:rsidR="00AB659A">
        <w:rPr>
          <w:rFonts w:eastAsia="仿宋_GB2312" w:hint="eastAsia"/>
          <w:sz w:val="32"/>
          <w:szCs w:val="32"/>
        </w:rPr>
        <w:t>3</w:t>
      </w:r>
      <w:r w:rsidR="00AB659A">
        <w:rPr>
          <w:rFonts w:eastAsia="仿宋_GB2312" w:hint="eastAsia"/>
          <w:sz w:val="32"/>
          <w:szCs w:val="32"/>
        </w:rPr>
        <w:t>、学校正常运行的其他工作。</w:t>
      </w:r>
    </w:p>
    <w:p w:rsidR="00C3391C" w:rsidRPr="00A3605E" w:rsidRDefault="00C3391C" w:rsidP="005E7E26">
      <w:pPr>
        <w:spacing w:line="600" w:lineRule="exact"/>
        <w:ind w:firstLineChars="200" w:firstLine="643"/>
        <w:rPr>
          <w:rFonts w:eastAsia="仿宋_GB2312"/>
          <w:sz w:val="32"/>
          <w:szCs w:val="32"/>
        </w:rPr>
      </w:pPr>
      <w:r w:rsidRPr="00A3605E">
        <w:rPr>
          <w:rFonts w:eastAsia="楷体_GB2312"/>
          <w:b/>
          <w:sz w:val="32"/>
          <w:szCs w:val="32"/>
        </w:rPr>
        <w:t>（二）预算资金使用管理情况。</w:t>
      </w:r>
      <w:r w:rsidR="00E075FE" w:rsidRPr="00602E74">
        <w:rPr>
          <w:rFonts w:ascii="仿宋" w:eastAsia="仿宋" w:hAnsi="仿宋" w:hint="eastAsia"/>
          <w:sz w:val="32"/>
          <w:szCs w:val="32"/>
        </w:rPr>
        <w:t>为加强学校的财务管理，完善财务制度，强化财务监督，结合学校的实际情况，在学校的财务正常运行中，严格资金使用标准，严格审批程序</w:t>
      </w:r>
      <w:r w:rsidR="00E075FE" w:rsidRPr="00602E74">
        <w:rPr>
          <w:rFonts w:ascii="仿宋" w:eastAsia="仿宋" w:hAnsi="仿宋" w:cs="仿宋" w:hint="eastAsia"/>
          <w:sz w:val="32"/>
          <w:szCs w:val="32"/>
        </w:rPr>
        <w:t>。</w:t>
      </w:r>
      <w:r w:rsidR="00E075FE">
        <w:rPr>
          <w:rFonts w:ascii="仿宋" w:eastAsia="仿宋" w:hAnsi="仿宋" w:hint="eastAsia"/>
          <w:sz w:val="28"/>
          <w:szCs w:val="28"/>
        </w:rPr>
        <w:t>财务处理及时，会计核算规范</w:t>
      </w:r>
      <w:r w:rsidR="00602E74">
        <w:rPr>
          <w:rFonts w:ascii="仿宋" w:eastAsia="仿宋" w:hAnsi="仿宋" w:hint="eastAsia"/>
          <w:sz w:val="28"/>
          <w:szCs w:val="28"/>
        </w:rPr>
        <w:t>。</w:t>
      </w:r>
      <w:r w:rsidR="00D231E3" w:rsidRPr="00D231E3">
        <w:rPr>
          <w:rFonts w:ascii="仿宋" w:eastAsia="仿宋" w:hAnsi="仿宋" w:hint="eastAsia"/>
          <w:sz w:val="28"/>
          <w:szCs w:val="28"/>
        </w:rPr>
        <w:t>规范和加强学校项目支出预算管理，提高资金使用效益</w:t>
      </w:r>
      <w:r w:rsidR="00D231E3">
        <w:rPr>
          <w:rFonts w:ascii="仿宋" w:eastAsia="仿宋" w:hAnsi="仿宋" w:hint="eastAsia"/>
          <w:sz w:val="28"/>
          <w:szCs w:val="28"/>
        </w:rPr>
        <w:t>。</w:t>
      </w:r>
      <w:r w:rsidR="00602E74">
        <w:rPr>
          <w:rFonts w:ascii="仿宋" w:eastAsia="仿宋" w:hAnsi="仿宋" w:hint="eastAsia"/>
          <w:sz w:val="28"/>
          <w:szCs w:val="28"/>
        </w:rPr>
        <w:t>确保学生的营养餐正常开展，临时教师及保安工资的正常发放。做到</w:t>
      </w:r>
      <w:r w:rsidR="00602E74">
        <w:rPr>
          <w:rFonts w:ascii="仿宋" w:eastAsia="仿宋" w:hAnsi="仿宋" w:cs="仿宋" w:hint="eastAsia"/>
          <w:sz w:val="32"/>
          <w:szCs w:val="32"/>
        </w:rPr>
        <w:t>专款专用。</w:t>
      </w:r>
    </w:p>
    <w:p w:rsidR="00C3391C" w:rsidRPr="00A3605E" w:rsidRDefault="00C3391C" w:rsidP="00E05A44">
      <w:pPr>
        <w:spacing w:line="600" w:lineRule="exact"/>
        <w:ind w:firstLineChars="200" w:firstLine="643"/>
        <w:rPr>
          <w:rFonts w:eastAsia="仿宋_GB2312"/>
          <w:sz w:val="32"/>
          <w:szCs w:val="32"/>
        </w:rPr>
      </w:pPr>
      <w:r w:rsidRPr="00A3605E">
        <w:rPr>
          <w:rFonts w:eastAsia="楷体_GB2312"/>
          <w:b/>
          <w:sz w:val="32"/>
          <w:szCs w:val="32"/>
        </w:rPr>
        <w:t>（三）预算支出绩效目标完成程度。</w:t>
      </w:r>
      <w:r w:rsidR="00602E74" w:rsidRPr="00602E74">
        <w:rPr>
          <w:rFonts w:ascii="仿宋" w:eastAsia="仿宋" w:hAnsi="仿宋" w:hint="eastAsia"/>
          <w:sz w:val="32"/>
          <w:szCs w:val="32"/>
        </w:rPr>
        <w:t>2019年度的总体目标是完成专项资金的使用，确保学校的工资正常进行。取得了校园安全隐患排查，为师生创造了一个安全优美的工作、学习环境。学生的午餐得到了保障，赢得了师生及家长的赞扬。</w:t>
      </w:r>
    </w:p>
    <w:p w:rsidR="00C3391C" w:rsidRDefault="00C3391C" w:rsidP="00C3391C">
      <w:pPr>
        <w:spacing w:line="600" w:lineRule="exact"/>
        <w:ind w:firstLineChars="200" w:firstLine="640"/>
        <w:rPr>
          <w:rFonts w:eastAsia="黑体" w:hint="eastAsia"/>
          <w:sz w:val="32"/>
          <w:szCs w:val="32"/>
        </w:rPr>
      </w:pPr>
      <w:r w:rsidRPr="00A3605E">
        <w:rPr>
          <w:rFonts w:eastAsia="黑体"/>
          <w:sz w:val="32"/>
          <w:szCs w:val="32"/>
        </w:rPr>
        <w:lastRenderedPageBreak/>
        <w:t>二、绩效评价工作情况</w:t>
      </w:r>
    </w:p>
    <w:p w:rsidR="007B6818" w:rsidRDefault="007B6818" w:rsidP="00C3391C">
      <w:pPr>
        <w:spacing w:line="60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2019年，学校积极推进预算绩效管理，合理制定和编报年度预算，加强资金管理，提高资金使用效益，建立完善内部监督机制，合理列支年度经费支出。</w:t>
      </w:r>
    </w:p>
    <w:p w:rsidR="00C3391C" w:rsidRDefault="00C3391C" w:rsidP="00C3391C">
      <w:pPr>
        <w:spacing w:line="600" w:lineRule="exact"/>
        <w:ind w:firstLineChars="200" w:firstLine="640"/>
        <w:rPr>
          <w:rFonts w:eastAsia="黑体" w:hint="eastAsia"/>
          <w:sz w:val="32"/>
          <w:szCs w:val="32"/>
        </w:rPr>
      </w:pPr>
      <w:r w:rsidRPr="00A3605E">
        <w:rPr>
          <w:rFonts w:eastAsia="黑体"/>
          <w:sz w:val="32"/>
          <w:szCs w:val="32"/>
        </w:rPr>
        <w:t>三、预算支出主要绩效及评价结论</w:t>
      </w:r>
    </w:p>
    <w:p w:rsidR="007B6818" w:rsidRPr="007B6818" w:rsidRDefault="007B6818" w:rsidP="007B6818">
      <w:pPr>
        <w:spacing w:line="600" w:lineRule="exact"/>
        <w:ind w:firstLineChars="200" w:firstLine="640"/>
        <w:rPr>
          <w:rFonts w:ascii="仿宋" w:eastAsia="仿宋" w:hAnsi="仿宋"/>
          <w:sz w:val="32"/>
          <w:szCs w:val="32"/>
        </w:rPr>
      </w:pPr>
      <w:r w:rsidRPr="007B6818">
        <w:rPr>
          <w:rFonts w:ascii="仿宋" w:eastAsia="仿宋" w:hAnsi="仿宋" w:hint="eastAsia"/>
          <w:sz w:val="32"/>
          <w:szCs w:val="32"/>
        </w:rPr>
        <w:t>2019年度完成了专项资金的使用，确保了学校工作的正常进行，取得了较好的经济效应，给学校一个安全优美的坏境。服务对象满意度较高。</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四、绩效评价指标分析</w:t>
      </w:r>
    </w:p>
    <w:p w:rsidR="00C3391C" w:rsidRDefault="00C3391C" w:rsidP="00E05A44">
      <w:pPr>
        <w:spacing w:line="600" w:lineRule="exact"/>
        <w:ind w:firstLineChars="200" w:firstLine="643"/>
        <w:rPr>
          <w:rFonts w:eastAsia="楷体_GB2312" w:hint="eastAsia"/>
          <w:b/>
          <w:sz w:val="32"/>
          <w:szCs w:val="32"/>
        </w:rPr>
      </w:pPr>
      <w:r w:rsidRPr="00A3605E">
        <w:rPr>
          <w:rFonts w:eastAsia="楷体_GB2312"/>
          <w:b/>
          <w:sz w:val="32"/>
          <w:szCs w:val="32"/>
        </w:rPr>
        <w:t>（一）预算支出决策情况</w:t>
      </w:r>
    </w:p>
    <w:p w:rsidR="007B6818" w:rsidRPr="00B40111" w:rsidRDefault="00B40111" w:rsidP="00E05A44">
      <w:pPr>
        <w:spacing w:line="600" w:lineRule="exact"/>
        <w:ind w:firstLineChars="200" w:firstLine="643"/>
        <w:rPr>
          <w:rFonts w:ascii="仿宋" w:eastAsia="仿宋" w:hAnsi="仿宋"/>
          <w:sz w:val="32"/>
          <w:szCs w:val="32"/>
        </w:rPr>
      </w:pPr>
      <w:r>
        <w:rPr>
          <w:rFonts w:eastAsia="楷体_GB2312" w:hint="eastAsia"/>
          <w:b/>
          <w:sz w:val="32"/>
          <w:szCs w:val="32"/>
        </w:rPr>
        <w:t xml:space="preserve">  </w:t>
      </w:r>
      <w:r w:rsidR="007B6818">
        <w:rPr>
          <w:rFonts w:eastAsia="楷体_GB2312" w:hint="eastAsia"/>
          <w:b/>
          <w:sz w:val="32"/>
          <w:szCs w:val="32"/>
        </w:rPr>
        <w:t xml:space="preserve"> </w:t>
      </w:r>
      <w:r w:rsidR="007B6818" w:rsidRPr="00B40111">
        <w:rPr>
          <w:rFonts w:ascii="仿宋" w:eastAsia="仿宋" w:hAnsi="仿宋" w:hint="eastAsia"/>
          <w:sz w:val="32"/>
          <w:szCs w:val="32"/>
        </w:rPr>
        <w:t>根据国家的相关法律法规，按照各项财务制度，结合学校实际情况。促进学校工作的开展，</w:t>
      </w:r>
      <w:r w:rsidR="00605853" w:rsidRPr="00B40111">
        <w:rPr>
          <w:rFonts w:ascii="仿宋" w:eastAsia="仿宋" w:hAnsi="仿宋" w:hint="eastAsia"/>
          <w:sz w:val="32"/>
          <w:szCs w:val="32"/>
        </w:rPr>
        <w:t>为学生创造良好的学习坏境。</w:t>
      </w:r>
    </w:p>
    <w:p w:rsidR="00C3391C" w:rsidRDefault="00C3391C" w:rsidP="00E05A44">
      <w:pPr>
        <w:spacing w:line="600" w:lineRule="exact"/>
        <w:ind w:firstLineChars="200" w:firstLine="643"/>
        <w:rPr>
          <w:rFonts w:eastAsia="楷体_GB2312" w:hint="eastAsia"/>
          <w:b/>
          <w:sz w:val="32"/>
          <w:szCs w:val="32"/>
        </w:rPr>
      </w:pPr>
      <w:r w:rsidRPr="00A3605E">
        <w:rPr>
          <w:rFonts w:eastAsia="楷体_GB2312"/>
          <w:b/>
          <w:sz w:val="32"/>
          <w:szCs w:val="32"/>
        </w:rPr>
        <w:t>（二）预算执行过程情况</w:t>
      </w:r>
    </w:p>
    <w:p w:rsidR="00605853" w:rsidRPr="00A3605E" w:rsidRDefault="00605853" w:rsidP="00E05A44">
      <w:pPr>
        <w:spacing w:line="600" w:lineRule="exact"/>
        <w:ind w:firstLineChars="200" w:firstLine="643"/>
        <w:rPr>
          <w:rFonts w:eastAsia="楷体_GB2312"/>
          <w:b/>
          <w:sz w:val="32"/>
          <w:szCs w:val="32"/>
        </w:rPr>
      </w:pPr>
      <w:r>
        <w:rPr>
          <w:rFonts w:eastAsia="楷体_GB2312" w:hint="eastAsia"/>
          <w:b/>
          <w:sz w:val="32"/>
          <w:szCs w:val="32"/>
        </w:rPr>
        <w:t xml:space="preserve">  </w:t>
      </w:r>
      <w:r w:rsidRPr="00B40111">
        <w:rPr>
          <w:rFonts w:ascii="仿宋" w:eastAsia="仿宋" w:hAnsi="仿宋" w:hint="eastAsia"/>
          <w:sz w:val="32"/>
          <w:szCs w:val="32"/>
        </w:rPr>
        <w:t xml:space="preserve"> 2019年项目资金年初预算数260.5万元，全年执行数310.09万元</w:t>
      </w:r>
      <w:r>
        <w:rPr>
          <w:rFonts w:eastAsia="楷体_GB2312" w:hint="eastAsia"/>
          <w:b/>
          <w:sz w:val="32"/>
          <w:szCs w:val="32"/>
        </w:rPr>
        <w:t>。</w:t>
      </w:r>
    </w:p>
    <w:p w:rsidR="00C3391C" w:rsidRDefault="00C3391C" w:rsidP="00E05A44">
      <w:pPr>
        <w:spacing w:line="600" w:lineRule="exact"/>
        <w:ind w:firstLineChars="200" w:firstLine="643"/>
        <w:rPr>
          <w:rFonts w:eastAsia="楷体_GB2312" w:hint="eastAsia"/>
          <w:b/>
          <w:sz w:val="32"/>
          <w:szCs w:val="32"/>
        </w:rPr>
      </w:pPr>
      <w:r w:rsidRPr="00A3605E">
        <w:rPr>
          <w:rFonts w:eastAsia="楷体_GB2312"/>
          <w:b/>
          <w:sz w:val="32"/>
          <w:szCs w:val="32"/>
        </w:rPr>
        <w:t>（三）预算支出产出情况</w:t>
      </w:r>
    </w:p>
    <w:p w:rsidR="00447D32" w:rsidRPr="00B40111" w:rsidRDefault="00447D32" w:rsidP="00447D32">
      <w:pPr>
        <w:spacing w:line="600" w:lineRule="exact"/>
        <w:rPr>
          <w:rFonts w:ascii="仿宋" w:eastAsia="仿宋" w:hAnsi="仿宋"/>
          <w:sz w:val="32"/>
          <w:szCs w:val="32"/>
        </w:rPr>
      </w:pPr>
      <w:r>
        <w:rPr>
          <w:rFonts w:eastAsia="楷体_GB2312" w:hint="eastAsia"/>
          <w:b/>
          <w:sz w:val="32"/>
          <w:szCs w:val="32"/>
        </w:rPr>
        <w:t xml:space="preserve">       </w:t>
      </w:r>
      <w:r w:rsidRPr="00B40111">
        <w:rPr>
          <w:rFonts w:ascii="仿宋" w:eastAsia="仿宋" w:hAnsi="仿宋" w:hint="eastAsia"/>
          <w:sz w:val="32"/>
          <w:szCs w:val="32"/>
        </w:rPr>
        <w:t>按照相关要求，项目支出产出到达了数量，质量，时效及成本指标。</w:t>
      </w:r>
    </w:p>
    <w:p w:rsidR="00C3391C" w:rsidRDefault="00C3391C" w:rsidP="00E05A44">
      <w:pPr>
        <w:spacing w:line="600" w:lineRule="exact"/>
        <w:ind w:firstLineChars="200" w:firstLine="643"/>
        <w:rPr>
          <w:rFonts w:eastAsia="楷体_GB2312" w:hint="eastAsia"/>
          <w:b/>
          <w:sz w:val="32"/>
          <w:szCs w:val="32"/>
        </w:rPr>
      </w:pPr>
      <w:r w:rsidRPr="00A3605E">
        <w:rPr>
          <w:rFonts w:eastAsia="楷体_GB2312"/>
          <w:b/>
          <w:sz w:val="32"/>
          <w:szCs w:val="32"/>
        </w:rPr>
        <w:t>（四）预算支出效益情况</w:t>
      </w:r>
    </w:p>
    <w:p w:rsidR="00447D32" w:rsidRPr="00B40111" w:rsidRDefault="00447D32" w:rsidP="00E05A44">
      <w:pPr>
        <w:spacing w:line="600" w:lineRule="exact"/>
        <w:ind w:firstLineChars="200" w:firstLine="643"/>
        <w:rPr>
          <w:rFonts w:ascii="仿宋" w:eastAsia="仿宋" w:hAnsi="仿宋"/>
          <w:sz w:val="32"/>
          <w:szCs w:val="32"/>
        </w:rPr>
      </w:pPr>
      <w:r>
        <w:rPr>
          <w:rFonts w:eastAsia="楷体_GB2312" w:hint="eastAsia"/>
          <w:b/>
          <w:sz w:val="32"/>
          <w:szCs w:val="32"/>
        </w:rPr>
        <w:t xml:space="preserve">  </w:t>
      </w:r>
      <w:r w:rsidRPr="00B40111">
        <w:rPr>
          <w:rFonts w:ascii="仿宋" w:eastAsia="仿宋" w:hAnsi="仿宋" w:hint="eastAsia"/>
          <w:sz w:val="32"/>
          <w:szCs w:val="32"/>
        </w:rPr>
        <w:t>带动了经济的发展。确保了学校工作的进行。创造了安全优美的校园坏境。</w:t>
      </w:r>
      <w:r w:rsidR="00B40111" w:rsidRPr="00B40111">
        <w:rPr>
          <w:rFonts w:ascii="仿宋" w:eastAsia="仿宋" w:hAnsi="仿宋" w:hint="eastAsia"/>
          <w:sz w:val="32"/>
          <w:szCs w:val="32"/>
        </w:rPr>
        <w:t>得到了师生及家长的高度赞扬。</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五、主要经验及做法、存在的问题及原因分析</w:t>
      </w:r>
      <w:r w:rsidR="007B6818">
        <w:rPr>
          <w:rFonts w:eastAsia="黑体" w:hint="eastAsia"/>
          <w:sz w:val="32"/>
          <w:szCs w:val="32"/>
        </w:rPr>
        <w:t xml:space="preserve">  </w:t>
      </w:r>
      <w:r w:rsidR="007B6818">
        <w:rPr>
          <w:rFonts w:eastAsia="黑体" w:hint="eastAsia"/>
          <w:sz w:val="32"/>
          <w:szCs w:val="32"/>
        </w:rPr>
        <w:t>无</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lastRenderedPageBreak/>
        <w:t>六、有关建议</w:t>
      </w:r>
      <w:r w:rsidR="007B6818">
        <w:rPr>
          <w:rFonts w:eastAsia="黑体" w:hint="eastAsia"/>
          <w:sz w:val="32"/>
          <w:szCs w:val="32"/>
        </w:rPr>
        <w:t xml:space="preserve">   </w:t>
      </w:r>
      <w:r w:rsidR="007B6818">
        <w:rPr>
          <w:rFonts w:eastAsia="黑体" w:hint="eastAsia"/>
          <w:sz w:val="32"/>
          <w:szCs w:val="32"/>
        </w:rPr>
        <w:t>无</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七、其他需要说明的问题</w:t>
      </w:r>
      <w:r w:rsidR="007B6818">
        <w:rPr>
          <w:rFonts w:eastAsia="黑体" w:hint="eastAsia"/>
          <w:sz w:val="32"/>
          <w:szCs w:val="32"/>
        </w:rPr>
        <w:t xml:space="preserve">   </w:t>
      </w:r>
      <w:r w:rsidR="007B6818">
        <w:rPr>
          <w:rFonts w:eastAsia="黑体" w:hint="eastAsia"/>
          <w:sz w:val="32"/>
          <w:szCs w:val="32"/>
        </w:rPr>
        <w:t>无</w:t>
      </w:r>
    </w:p>
    <w:p w:rsidR="00C3391C" w:rsidRPr="00A3605E" w:rsidRDefault="00C3391C" w:rsidP="00C3391C">
      <w:pPr>
        <w:widowControl/>
        <w:spacing w:line="600" w:lineRule="exact"/>
        <w:jc w:val="left"/>
        <w:rPr>
          <w:rFonts w:eastAsia="黑体"/>
          <w:sz w:val="32"/>
          <w:szCs w:val="32"/>
        </w:rPr>
      </w:pPr>
      <w:r w:rsidRPr="00A3605E">
        <w:rPr>
          <w:rFonts w:eastAsia="黑体"/>
          <w:sz w:val="32"/>
          <w:szCs w:val="32"/>
        </w:rPr>
        <w:t xml:space="preserve">    </w:t>
      </w:r>
    </w:p>
    <w:p w:rsidR="00C72139" w:rsidRPr="00C72139" w:rsidRDefault="00C72139" w:rsidP="007B6818">
      <w:pPr>
        <w:widowControl/>
        <w:spacing w:line="600" w:lineRule="exact"/>
        <w:jc w:val="left"/>
      </w:pPr>
    </w:p>
    <w:sectPr w:rsidR="00C72139" w:rsidRPr="00C72139" w:rsidSect="00E508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32E7" w:rsidRDefault="005932E7" w:rsidP="00A045A1">
      <w:r>
        <w:separator/>
      </w:r>
    </w:p>
  </w:endnote>
  <w:endnote w:type="continuationSeparator" w:id="0">
    <w:p w:rsidR="005932E7" w:rsidRDefault="005932E7" w:rsidP="00A045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宋体"/>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32E7" w:rsidRDefault="005932E7" w:rsidP="00A045A1">
      <w:r>
        <w:separator/>
      </w:r>
    </w:p>
  </w:footnote>
  <w:footnote w:type="continuationSeparator" w:id="0">
    <w:p w:rsidR="005932E7" w:rsidRDefault="005932E7" w:rsidP="00A045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613CC65"/>
    <w:multiLevelType w:val="singleLevel"/>
    <w:tmpl w:val="F613CC65"/>
    <w:lvl w:ilvl="0">
      <w:start w:val="3"/>
      <w:numFmt w:val="chineseCounting"/>
      <w:suff w:val="nothing"/>
      <w:lvlText w:val="%1、"/>
      <w:lvlJc w:val="left"/>
      <w:rPr>
        <w:rFonts w:hint="eastAsia"/>
      </w:rPr>
    </w:lvl>
  </w:abstractNum>
  <w:abstractNum w:abstractNumId="1">
    <w:nsid w:val="23F930A0"/>
    <w:multiLevelType w:val="hybridMultilevel"/>
    <w:tmpl w:val="F6604794"/>
    <w:lvl w:ilvl="0" w:tplc="8564DE62">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2">
    <w:nsid w:val="3BD3597F"/>
    <w:multiLevelType w:val="hybridMultilevel"/>
    <w:tmpl w:val="41D8720A"/>
    <w:lvl w:ilvl="0" w:tplc="C8FAC9D4">
      <w:start w:val="1"/>
      <w:numFmt w:val="decimal"/>
      <w:lvlText w:val="%1."/>
      <w:lvlJc w:val="left"/>
      <w:pPr>
        <w:ind w:left="1400" w:hanging="84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
    <w:nsid w:val="454D5428"/>
    <w:multiLevelType w:val="hybridMultilevel"/>
    <w:tmpl w:val="4B8E14DE"/>
    <w:lvl w:ilvl="0" w:tplc="0630A804">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4">
    <w:nsid w:val="5B4A74CD"/>
    <w:multiLevelType w:val="hybridMultilevel"/>
    <w:tmpl w:val="57DAA9E0"/>
    <w:lvl w:ilvl="0" w:tplc="20B2D78A">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5">
    <w:nsid w:val="775728FA"/>
    <w:multiLevelType w:val="hybridMultilevel"/>
    <w:tmpl w:val="BAB646A2"/>
    <w:lvl w:ilvl="0" w:tplc="DFF0994E">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3"/>
  </w:num>
  <w:num w:numId="2">
    <w:abstractNumId w:val="1"/>
  </w:num>
  <w:num w:numId="3">
    <w:abstractNumId w:val="5"/>
  </w:num>
  <w:num w:numId="4">
    <w:abstractNumId w:val="4"/>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76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45A1"/>
    <w:rsid w:val="000000A5"/>
    <w:rsid w:val="00010127"/>
    <w:rsid w:val="00022046"/>
    <w:rsid w:val="000B0765"/>
    <w:rsid w:val="000B57BC"/>
    <w:rsid w:val="000F6EC0"/>
    <w:rsid w:val="00162440"/>
    <w:rsid w:val="00174EEF"/>
    <w:rsid w:val="001A127E"/>
    <w:rsid w:val="001F6EBD"/>
    <w:rsid w:val="002056E2"/>
    <w:rsid w:val="00254139"/>
    <w:rsid w:val="002558F7"/>
    <w:rsid w:val="002B5312"/>
    <w:rsid w:val="002E00C7"/>
    <w:rsid w:val="0031755D"/>
    <w:rsid w:val="00366228"/>
    <w:rsid w:val="003711D0"/>
    <w:rsid w:val="00377767"/>
    <w:rsid w:val="00377A33"/>
    <w:rsid w:val="003E5114"/>
    <w:rsid w:val="00426627"/>
    <w:rsid w:val="00447D32"/>
    <w:rsid w:val="00531475"/>
    <w:rsid w:val="005833DD"/>
    <w:rsid w:val="005932E7"/>
    <w:rsid w:val="00595424"/>
    <w:rsid w:val="005C3FAB"/>
    <w:rsid w:val="005D47C1"/>
    <w:rsid w:val="005D742E"/>
    <w:rsid w:val="005E7E26"/>
    <w:rsid w:val="005F7CD2"/>
    <w:rsid w:val="00602E74"/>
    <w:rsid w:val="00605853"/>
    <w:rsid w:val="00614437"/>
    <w:rsid w:val="00624B4A"/>
    <w:rsid w:val="006370F0"/>
    <w:rsid w:val="00653CC9"/>
    <w:rsid w:val="006811E5"/>
    <w:rsid w:val="006F28DF"/>
    <w:rsid w:val="007B54D9"/>
    <w:rsid w:val="007B6818"/>
    <w:rsid w:val="00802A8E"/>
    <w:rsid w:val="00883C07"/>
    <w:rsid w:val="00887C00"/>
    <w:rsid w:val="008A4834"/>
    <w:rsid w:val="008B3289"/>
    <w:rsid w:val="008D7141"/>
    <w:rsid w:val="008E5B00"/>
    <w:rsid w:val="00980DBB"/>
    <w:rsid w:val="009D4AE4"/>
    <w:rsid w:val="009E32EB"/>
    <w:rsid w:val="00A045A1"/>
    <w:rsid w:val="00A070E1"/>
    <w:rsid w:val="00A163FC"/>
    <w:rsid w:val="00A26032"/>
    <w:rsid w:val="00A317C9"/>
    <w:rsid w:val="00A34413"/>
    <w:rsid w:val="00A75C37"/>
    <w:rsid w:val="00AA700A"/>
    <w:rsid w:val="00AB659A"/>
    <w:rsid w:val="00B364CE"/>
    <w:rsid w:val="00B40111"/>
    <w:rsid w:val="00B5218A"/>
    <w:rsid w:val="00B5272C"/>
    <w:rsid w:val="00B61D5C"/>
    <w:rsid w:val="00B6770B"/>
    <w:rsid w:val="00BB6107"/>
    <w:rsid w:val="00BD1C3A"/>
    <w:rsid w:val="00BD4462"/>
    <w:rsid w:val="00BF2071"/>
    <w:rsid w:val="00C108C3"/>
    <w:rsid w:val="00C25716"/>
    <w:rsid w:val="00C3391C"/>
    <w:rsid w:val="00C344EC"/>
    <w:rsid w:val="00C6373E"/>
    <w:rsid w:val="00C72139"/>
    <w:rsid w:val="00C74552"/>
    <w:rsid w:val="00CC4C2C"/>
    <w:rsid w:val="00CD20A2"/>
    <w:rsid w:val="00CF23FE"/>
    <w:rsid w:val="00D10324"/>
    <w:rsid w:val="00D231E3"/>
    <w:rsid w:val="00D56D54"/>
    <w:rsid w:val="00DE3428"/>
    <w:rsid w:val="00E05A44"/>
    <w:rsid w:val="00E075FE"/>
    <w:rsid w:val="00E127F9"/>
    <w:rsid w:val="00E325E3"/>
    <w:rsid w:val="00E464DF"/>
    <w:rsid w:val="00E50869"/>
    <w:rsid w:val="00E63769"/>
    <w:rsid w:val="00E70A19"/>
    <w:rsid w:val="00EA2D09"/>
    <w:rsid w:val="00F267E0"/>
    <w:rsid w:val="00FA4AFB"/>
    <w:rsid w:val="00FA7EFD"/>
    <w:rsid w:val="00FB49D0"/>
    <w:rsid w:val="00FC7FE9"/>
    <w:rsid w:val="00FD1D4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5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45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045A1"/>
    <w:rPr>
      <w:sz w:val="18"/>
      <w:szCs w:val="18"/>
    </w:rPr>
  </w:style>
  <w:style w:type="paragraph" w:styleId="a4">
    <w:name w:val="footer"/>
    <w:basedOn w:val="a"/>
    <w:link w:val="Char0"/>
    <w:uiPriority w:val="99"/>
    <w:semiHidden/>
    <w:unhideWhenUsed/>
    <w:rsid w:val="00A045A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045A1"/>
    <w:rPr>
      <w:sz w:val="18"/>
      <w:szCs w:val="18"/>
    </w:rPr>
  </w:style>
  <w:style w:type="paragraph" w:styleId="a5">
    <w:name w:val="List Paragraph"/>
    <w:basedOn w:val="a"/>
    <w:uiPriority w:val="99"/>
    <w:qFormat/>
    <w:rsid w:val="00C72139"/>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AB29C-34F6-4DB8-88E8-67FA6290D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1198</TotalTime>
  <Pages>16</Pages>
  <Words>1437</Words>
  <Characters>8191</Characters>
  <Application>Microsoft Office Word</Application>
  <DocSecurity>0</DocSecurity>
  <Lines>68</Lines>
  <Paragraphs>19</Paragraphs>
  <ScaleCrop>false</ScaleCrop>
  <Company>china</Company>
  <LinksUpToDate>false</LinksUpToDate>
  <CharactersWithSpaces>9609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Administrator</cp:lastModifiedBy>
  <cp:revision>41</cp:revision>
  <cp:lastPrinted>2020-06-24T02:12:00Z</cp:lastPrinted>
  <dcterms:created xsi:type="dcterms:W3CDTF">2020-06-24T01:59:00Z</dcterms:created>
  <dcterms:modified xsi:type="dcterms:W3CDTF">2020-09-15T05:07:00Z</dcterms:modified>
</cp:coreProperties>
</file>