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tbl>
      <w:tblPr>
        <w:tblStyle w:val="5"/>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bookmarkStart w:id="0" w:name="_GoBack"/>
            <w:bookmarkEnd w:id="0"/>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96</w:t>
            </w:r>
          </w:p>
        </w:tc>
      </w:tr>
    </w:tbl>
    <w:p/>
    <w:p>
      <w:pPr>
        <w:widowControl/>
        <w:jc w:val="left"/>
        <w:rPr>
          <w:rFonts w:ascii="Times New Roman" w:hAnsi="Times New Roman" w:eastAsia="宋体" w:cs="Times New Roman"/>
          <w:kern w:val="2"/>
          <w:sz w:val="21"/>
          <w:szCs w:val="24"/>
          <w:lang w:val="en-US" w:eastAsia="zh-CN" w:bidi="ar-SA"/>
        </w:rPr>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tabs>
          <w:tab w:val="right" w:pos="8306"/>
        </w:tabs>
        <w:rPr>
          <w:rFonts w:ascii="仿宋" w:hAnsi="仿宋" w:eastAsia="仿宋"/>
        </w:rPr>
      </w:pPr>
      <w:r>
        <w:rPr>
          <w:rFonts w:hint="eastAsia" w:ascii="仿宋" w:hAnsi="仿宋" w:eastAsia="仿宋"/>
        </w:rPr>
        <w:t>填报单位：</w:t>
      </w:r>
      <w:r>
        <w:rPr>
          <w:rFonts w:hint="eastAsia" w:ascii="仿宋" w:hAnsi="仿宋" w:eastAsia="仿宋"/>
          <w:lang w:eastAsia="zh-CN"/>
        </w:rPr>
        <w:t>城南街道办事处</w:t>
      </w:r>
      <w:r>
        <w:rPr>
          <w:rFonts w:ascii="仿宋" w:hAnsi="仿宋" w:eastAsia="仿宋"/>
        </w:rPr>
        <w:tab/>
      </w:r>
      <w:r>
        <w:rPr>
          <w:rFonts w:hint="eastAsia" w:ascii="仿宋" w:hAnsi="仿宋" w:eastAsia="仿宋"/>
        </w:rPr>
        <w:t>单位：万元</w:t>
      </w:r>
    </w:p>
    <w:tbl>
      <w:tblPr>
        <w:tblStyle w:val="5"/>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145</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130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12.66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20.70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12.66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12.66</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14</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6.66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6.70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57</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2、个人家庭补助专项</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98.61</w:t>
            </w: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hint="eastAsia" w:ascii="仿宋" w:hAnsi="仿宋" w:eastAsia="仿宋"/>
                <w:lang w:eastAsia="zh-CN"/>
              </w:rPr>
            </w:pPr>
            <w:r>
              <w:rPr>
                <w:rFonts w:hint="eastAsia" w:ascii="仿宋" w:hAnsi="仿宋" w:eastAsia="仿宋"/>
                <w:lang w:eastAsia="zh-CN"/>
              </w:rPr>
              <w:t>…</w:t>
            </w:r>
            <w:r>
              <w:rPr>
                <w:rFonts w:hint="eastAsia" w:ascii="仿宋" w:hAnsi="仿宋" w:eastAsia="仿宋"/>
                <w:lang w:val="en-US" w:eastAsia="zh-CN"/>
              </w:rPr>
              <w:t xml:space="preserve"> </w:t>
            </w:r>
            <w:r>
              <w:rPr>
                <w:rFonts w:hint="eastAsia" w:ascii="仿宋" w:hAnsi="仿宋" w:eastAsia="仿宋"/>
                <w:lang w:eastAsia="zh-CN"/>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p>
        </w:tc>
        <w:tc>
          <w:tcPr>
            <w:tcW w:w="2244" w:type="dxa"/>
            <w:tcBorders>
              <w:top w:val="single" w:color="000000" w:sz="4" w:space="0"/>
              <w:left w:val="nil"/>
              <w:bottom w:val="single" w:color="000000" w:sz="4" w:space="0"/>
              <w:right w:val="single" w:color="000000" w:sz="4" w:space="0"/>
            </w:tcBorders>
          </w:tcPr>
          <w:p>
            <w:pPr>
              <w:spacing w:line="440" w:lineRule="exact"/>
              <w:rPr>
                <w:rFonts w:hint="eastAsia" w:ascii="仿宋" w:hAnsi="仿宋" w:eastAsia="仿宋"/>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334.35</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440.51</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307.15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49.91</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90.88</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16.92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13.43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21.90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7.01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0.23</w:t>
            </w:r>
          </w:p>
        </w:tc>
        <w:tc>
          <w:tcPr>
            <w:tcW w:w="2292"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0.20</w:t>
            </w:r>
          </w:p>
        </w:tc>
        <w:tc>
          <w:tcPr>
            <w:tcW w:w="2244" w:type="dxa"/>
            <w:tcBorders>
              <w:top w:val="single" w:color="000000" w:sz="4" w:space="0"/>
              <w:left w:val="nil"/>
              <w:bottom w:val="single" w:color="000000" w:sz="4" w:space="0"/>
              <w:right w:val="single" w:color="000000" w:sz="4" w:space="0"/>
            </w:tcBorders>
          </w:tcPr>
          <w:p>
            <w:pPr>
              <w:spacing w:line="440" w:lineRule="exact"/>
              <w:rPr>
                <w:rFonts w:hint="default" w:ascii="仿宋" w:hAnsi="仿宋" w:eastAsia="仿宋"/>
                <w:lang w:val="en-US" w:eastAsia="zh-CN"/>
              </w:rPr>
            </w:pPr>
            <w:r>
              <w:rPr>
                <w:rFonts w:hint="eastAsia" w:ascii="仿宋" w:hAnsi="仿宋" w:eastAsia="仿宋"/>
                <w:lang w:val="en-US" w:eastAsia="zh-CN"/>
              </w:rPr>
              <w:t>0.23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rPr>
          <w:rFonts w:eastAsia="黑体"/>
          <w:kern w:val="0"/>
          <w:sz w:val="32"/>
          <w:szCs w:val="32"/>
        </w:rPr>
      </w:pPr>
      <w:r>
        <w:rPr>
          <w:rFonts w:eastAsia="黑体"/>
          <w:kern w:val="0"/>
          <w:sz w:val="32"/>
          <w:szCs w:val="32"/>
        </w:rPr>
        <w:br w:type="page"/>
      </w:r>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方正小标宋_GBK"/>
          <w:sz w:val="32"/>
          <w:szCs w:val="32"/>
        </w:rPr>
      </w:pPr>
      <w:r>
        <w:rPr>
          <w:rFonts w:eastAsia="方正小标宋_GBK"/>
          <w:sz w:val="36"/>
          <w:szCs w:val="36"/>
        </w:rPr>
        <w:t>部门整体支出绩效评价报告</w:t>
      </w:r>
    </w:p>
    <w:p>
      <w:pPr>
        <w:spacing w:line="600" w:lineRule="exact"/>
        <w:jc w:val="center"/>
        <w:rPr>
          <w:rFonts w:eastAsia="楷体_GB2312"/>
          <w:sz w:val="32"/>
          <w:szCs w:val="32"/>
        </w:rPr>
      </w:pPr>
    </w:p>
    <w:p>
      <w:pPr>
        <w:spacing w:line="600" w:lineRule="exact"/>
        <w:jc w:val="center"/>
        <w:rPr>
          <w:rFonts w:eastAsia="方正小标宋_GBK"/>
          <w:sz w:val="32"/>
          <w:szCs w:val="32"/>
        </w:rPr>
      </w:pPr>
    </w:p>
    <w:p>
      <w:pPr>
        <w:pStyle w:val="9"/>
        <w:widowControl/>
        <w:numPr>
          <w:ilvl w:val="0"/>
          <w:numId w:val="1"/>
        </w:numPr>
        <w:spacing w:line="600" w:lineRule="exact"/>
        <w:ind w:left="640" w:firstLine="0" w:firstLineChars="0"/>
        <w:rPr>
          <w:rFonts w:ascii="Times New Roman" w:hAnsi="Times New Roman" w:eastAsia="黑体"/>
          <w:sz w:val="32"/>
          <w:szCs w:val="32"/>
        </w:rPr>
      </w:pPr>
      <w:r>
        <w:rPr>
          <w:rFonts w:ascii="Times New Roman" w:hAnsi="Times New Roman" w:eastAsia="黑体"/>
          <w:sz w:val="32"/>
          <w:szCs w:val="32"/>
        </w:rPr>
        <w:t>部门、单位基本情况</w:t>
      </w:r>
    </w:p>
    <w:p>
      <w:pPr>
        <w:pStyle w:val="9"/>
        <w:widowControl/>
        <w:numPr>
          <w:ilvl w:val="0"/>
          <w:numId w:val="2"/>
        </w:numPr>
        <w:spacing w:line="600" w:lineRule="exact"/>
        <w:ind w:left="0" w:leftChars="0" w:firstLine="420" w:firstLineChars="0"/>
        <w:rPr>
          <w:rFonts w:hint="eastAsia" w:ascii="黑体" w:hAnsi="黑体" w:eastAsia="黑体" w:cs="黑体"/>
          <w:sz w:val="32"/>
          <w:szCs w:val="32"/>
        </w:rPr>
      </w:pPr>
      <w:r>
        <w:rPr>
          <w:rFonts w:hint="eastAsia" w:ascii="黑体" w:hAnsi="黑体" w:eastAsia="黑体" w:cs="黑体"/>
          <w:sz w:val="32"/>
          <w:szCs w:val="32"/>
        </w:rPr>
        <w:t>项目单位基本情况</w:t>
      </w:r>
    </w:p>
    <w:p>
      <w:pPr>
        <w:widowControl/>
        <w:spacing w:line="600" w:lineRule="exact"/>
        <w:ind w:firstLine="640" w:firstLineChars="200"/>
        <w:jc w:val="both"/>
        <w:rPr>
          <w:rFonts w:hint="eastAsia" w:eastAsia="仿宋_GB2312"/>
          <w:sz w:val="32"/>
          <w:szCs w:val="32"/>
        </w:rPr>
      </w:pPr>
      <w:r>
        <w:rPr>
          <w:rFonts w:hint="eastAsia" w:eastAsia="仿宋_GB2312"/>
          <w:sz w:val="32"/>
          <w:szCs w:val="32"/>
        </w:rPr>
        <w:t>城南街道为全额拨款行政单位。办事处</w:t>
      </w:r>
      <w:r>
        <w:rPr>
          <w:rFonts w:hint="eastAsia" w:eastAsia="仿宋_GB2312"/>
          <w:sz w:val="32"/>
          <w:szCs w:val="32"/>
          <w:lang w:eastAsia="zh-CN"/>
        </w:rPr>
        <w:t>现</w:t>
      </w:r>
      <w:r>
        <w:rPr>
          <w:rFonts w:hint="eastAsia" w:eastAsia="仿宋_GB2312"/>
          <w:sz w:val="32"/>
          <w:szCs w:val="32"/>
        </w:rPr>
        <w:t>有在职人员总计</w:t>
      </w:r>
      <w:r>
        <w:rPr>
          <w:rFonts w:hint="eastAsia" w:eastAsia="仿宋_GB2312"/>
          <w:sz w:val="32"/>
          <w:szCs w:val="32"/>
          <w:lang w:val="en-US" w:eastAsia="zh-CN"/>
        </w:rPr>
        <w:t>145</w:t>
      </w:r>
      <w:r>
        <w:rPr>
          <w:rFonts w:hint="eastAsia" w:eastAsia="仿宋_GB2312"/>
          <w:sz w:val="32"/>
          <w:szCs w:val="32"/>
        </w:rPr>
        <w:t>人，其中财政在编在职人员</w:t>
      </w:r>
      <w:r>
        <w:rPr>
          <w:rFonts w:hint="eastAsia" w:eastAsia="仿宋_GB2312"/>
          <w:sz w:val="32"/>
          <w:szCs w:val="32"/>
          <w:lang w:val="en-US" w:eastAsia="zh-CN"/>
        </w:rPr>
        <w:t>130</w:t>
      </w:r>
      <w:r>
        <w:rPr>
          <w:rFonts w:hint="eastAsia" w:eastAsia="仿宋_GB2312"/>
          <w:sz w:val="32"/>
          <w:szCs w:val="32"/>
        </w:rPr>
        <w:t>人（其中：行政编制</w:t>
      </w:r>
      <w:r>
        <w:rPr>
          <w:rFonts w:hint="eastAsia" w:eastAsia="仿宋_GB2312"/>
          <w:sz w:val="32"/>
          <w:szCs w:val="32"/>
          <w:lang w:val="en-US" w:eastAsia="zh-CN"/>
        </w:rPr>
        <w:t>27</w:t>
      </w:r>
      <w:r>
        <w:rPr>
          <w:rFonts w:hint="eastAsia" w:eastAsia="仿宋_GB2312"/>
          <w:sz w:val="32"/>
          <w:szCs w:val="32"/>
        </w:rPr>
        <w:t>人、事业编制</w:t>
      </w:r>
      <w:r>
        <w:rPr>
          <w:rFonts w:hint="eastAsia" w:eastAsia="仿宋_GB2312"/>
          <w:sz w:val="32"/>
          <w:szCs w:val="32"/>
          <w:lang w:val="en-US" w:eastAsia="zh-CN"/>
        </w:rPr>
        <w:t>103</w:t>
      </w:r>
      <w:r>
        <w:rPr>
          <w:rFonts w:hint="eastAsia" w:eastAsia="仿宋_GB2312"/>
          <w:sz w:val="32"/>
          <w:szCs w:val="32"/>
        </w:rPr>
        <w:t>人），自收自支人员</w:t>
      </w:r>
      <w:r>
        <w:rPr>
          <w:rFonts w:hint="eastAsia" w:eastAsia="仿宋_GB2312"/>
          <w:sz w:val="32"/>
          <w:szCs w:val="32"/>
          <w:lang w:val="en-US" w:eastAsia="zh-CN"/>
        </w:rPr>
        <w:t>4</w:t>
      </w:r>
      <w:r>
        <w:rPr>
          <w:rFonts w:hint="eastAsia" w:eastAsia="仿宋_GB2312"/>
          <w:sz w:val="32"/>
          <w:szCs w:val="32"/>
        </w:rPr>
        <w:t>人</w:t>
      </w:r>
      <w:r>
        <w:rPr>
          <w:rFonts w:hint="eastAsia" w:eastAsia="仿宋_GB2312"/>
          <w:sz w:val="32"/>
          <w:szCs w:val="32"/>
          <w:lang w:eastAsia="zh-CN"/>
        </w:rPr>
        <w:t>，差额拨款人员</w:t>
      </w:r>
      <w:r>
        <w:rPr>
          <w:rFonts w:hint="eastAsia" w:eastAsia="仿宋_GB2312"/>
          <w:sz w:val="32"/>
          <w:szCs w:val="32"/>
          <w:lang w:val="en-US" w:eastAsia="zh-CN"/>
        </w:rPr>
        <w:t>11人</w:t>
      </w:r>
      <w:r>
        <w:rPr>
          <w:rFonts w:hint="eastAsia" w:eastAsia="仿宋_GB2312"/>
          <w:sz w:val="32"/>
          <w:szCs w:val="32"/>
        </w:rPr>
        <w:t>。</w:t>
      </w:r>
    </w:p>
    <w:p>
      <w:pPr>
        <w:widowControl/>
        <w:numPr>
          <w:ilvl w:val="0"/>
          <w:numId w:val="2"/>
        </w:numPr>
        <w:spacing w:line="600" w:lineRule="exact"/>
        <w:ind w:left="0" w:leftChars="0" w:firstLine="420" w:firstLineChars="0"/>
        <w:jc w:val="left"/>
        <w:rPr>
          <w:rFonts w:hint="eastAsia" w:ascii="黑体" w:hAnsi="黑体" w:eastAsia="黑体" w:cs="黑体"/>
          <w:sz w:val="32"/>
          <w:szCs w:val="32"/>
        </w:rPr>
      </w:pPr>
      <w:r>
        <w:rPr>
          <w:rFonts w:hint="eastAsia" w:ascii="黑体" w:hAnsi="黑体" w:eastAsia="黑体" w:cs="黑体"/>
          <w:sz w:val="32"/>
          <w:szCs w:val="32"/>
          <w:lang w:eastAsia="zh-CN"/>
        </w:rPr>
        <w:t>单位主要工作职责</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jc w:val="both"/>
        <w:textAlignment w:val="auto"/>
        <w:rPr>
          <w:rFonts w:hint="eastAsia" w:eastAsia="仿宋_GB2312"/>
          <w:sz w:val="32"/>
          <w:szCs w:val="32"/>
        </w:rPr>
      </w:pPr>
      <w:r>
        <w:rPr>
          <w:rFonts w:hint="eastAsia" w:eastAsia="仿宋_GB2312"/>
          <w:sz w:val="32"/>
          <w:szCs w:val="32"/>
        </w:rPr>
        <w:t>在区委、区政府的正确领导和指导下，负责承办区政府职能部门在全处开展的行政性事务工作以及其他由政府确定进入乡村的行政管理工作事项。负责全处的社会经济发展工作，负责落实党中央国务院一系列的惠农政策工作，负责做好与全处人民群众利益有关的社会保障、劳务输出、社会稳定、计划生育、优抚救济、村民自治，办理乡村的公共、公益事业等工作。</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keepNext w:val="0"/>
        <w:keepLines w:val="0"/>
        <w:pageBreakBefore w:val="0"/>
        <w:widowControl/>
        <w:kinsoku/>
        <w:wordWrap/>
        <w:overflowPunct/>
        <w:topLinePunct w:val="0"/>
        <w:autoSpaceDE/>
        <w:autoSpaceDN/>
        <w:bidi w:val="0"/>
        <w:adjustRightInd/>
        <w:snapToGrid/>
        <w:spacing w:line="600" w:lineRule="exact"/>
        <w:ind w:left="0"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2019年年初预算数为1111.3万元，是指为保障单位机构正常运转、完成日常工作任务而发生的各项支出，包括用于基本工资、津贴补贴等人员经费以及办公费、印刷费、水电费、物业管理费等日常公用经费。</w:t>
      </w:r>
    </w:p>
    <w:p>
      <w:pPr>
        <w:pStyle w:val="9"/>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widowControl/>
        <w:spacing w:line="600" w:lineRule="exact"/>
        <w:ind w:firstLine="640" w:firstLineChars="200"/>
        <w:jc w:val="both"/>
        <w:rPr>
          <w:rFonts w:eastAsia="仿宋_GB2312"/>
          <w:sz w:val="32"/>
          <w:szCs w:val="32"/>
        </w:rPr>
      </w:pPr>
      <w:r>
        <w:rPr>
          <w:rFonts w:hint="eastAsia" w:eastAsia="仿宋_GB2312"/>
          <w:sz w:val="32"/>
          <w:szCs w:val="32"/>
        </w:rPr>
        <w:t>2019年年初预算数为155.61万元，是指单位为完成特定行政工作任务或事业发展目标而发生的支出，包括有产业发展引导类、专项业务费用类、基本建设类、对个人和家庭补助类等。其中：专项业务费用类57万元，专项个人家庭补助类98.61万元</w:t>
      </w:r>
      <w:r>
        <w:rPr>
          <w:rFonts w:eastAsia="仿宋_GB2312"/>
          <w:sz w:val="32"/>
          <w:szCs w:val="32"/>
        </w:rPr>
        <w:t>。</w:t>
      </w:r>
    </w:p>
    <w:p>
      <w:pPr>
        <w:pStyle w:val="9"/>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政府性基金预算支出情况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2019年政府性基金支出为0万元。</w:t>
      </w:r>
    </w:p>
    <w:p>
      <w:pPr>
        <w:widowControl/>
        <w:spacing w:line="600" w:lineRule="exact"/>
        <w:ind w:firstLine="640" w:firstLineChars="200"/>
        <w:jc w:val="left"/>
        <w:rPr>
          <w:rFonts w:hint="default" w:eastAsia="仿宋_GB2312"/>
          <w:sz w:val="32"/>
          <w:szCs w:val="32"/>
          <w:lang w:val="en-US" w:eastAsia="zh-CN"/>
        </w:rPr>
      </w:pPr>
      <w:r>
        <w:rPr>
          <w:rFonts w:hint="eastAsia" w:eastAsia="仿宋_GB2312"/>
          <w:sz w:val="32"/>
          <w:szCs w:val="32"/>
          <w:lang w:val="en-US" w:eastAsia="zh-CN"/>
        </w:rPr>
        <w:t>备注：2019年怀化市城南街道办事处无政府性基金支出。</w:t>
      </w:r>
    </w:p>
    <w:p>
      <w:pPr>
        <w:pStyle w:val="9"/>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2019年国有资本经营预算支出为0万元。</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备注：2019年怀化市城南街道办事处无国有资本经营预算支出。</w:t>
      </w:r>
    </w:p>
    <w:p>
      <w:pPr>
        <w:pStyle w:val="9"/>
        <w:widowControl/>
        <w:numPr>
          <w:ilvl w:val="0"/>
          <w:numId w:val="1"/>
        </w:numPr>
        <w:spacing w:line="600" w:lineRule="exact"/>
        <w:ind w:left="640" w:leftChars="0" w:firstLine="0" w:firstLineChars="0"/>
        <w:jc w:val="left"/>
        <w:rPr>
          <w:rFonts w:ascii="Times New Roman" w:hAnsi="Times New Roman" w:eastAsia="黑体"/>
          <w:sz w:val="32"/>
          <w:szCs w:val="32"/>
        </w:rPr>
      </w:pPr>
      <w:r>
        <w:rPr>
          <w:rFonts w:ascii="Times New Roman" w:hAnsi="Times New Roman" w:eastAsia="黑体"/>
          <w:sz w:val="32"/>
          <w:szCs w:val="32"/>
        </w:rPr>
        <w:t>社会</w:t>
      </w:r>
      <w:r>
        <w:rPr>
          <w:rFonts w:hint="eastAsia" w:ascii="Times New Roman" w:hAnsi="Times New Roman" w:eastAsia="黑体"/>
          <w:sz w:val="32"/>
          <w:szCs w:val="32"/>
          <w:lang w:eastAsia="zh-CN"/>
        </w:rPr>
        <w:t>保障</w:t>
      </w:r>
      <w:r>
        <w:rPr>
          <w:rFonts w:ascii="Times New Roman" w:hAnsi="Times New Roman" w:eastAsia="黑体"/>
          <w:sz w:val="32"/>
          <w:szCs w:val="32"/>
        </w:rPr>
        <w:t>基金预算支出情况</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2019年社会保障基金预算支出为0万元。</w:t>
      </w:r>
    </w:p>
    <w:p>
      <w:pPr>
        <w:widowControl/>
        <w:spacing w:line="600" w:lineRule="exact"/>
        <w:ind w:firstLine="640" w:firstLineChars="200"/>
        <w:jc w:val="left"/>
        <w:rPr>
          <w:rFonts w:hint="eastAsia" w:eastAsia="仿宋_GB2312"/>
          <w:sz w:val="32"/>
          <w:szCs w:val="32"/>
          <w:lang w:val="en-US" w:eastAsia="zh-CN"/>
        </w:rPr>
      </w:pPr>
      <w:r>
        <w:rPr>
          <w:rFonts w:hint="eastAsia" w:eastAsia="仿宋_GB2312"/>
          <w:sz w:val="32"/>
          <w:szCs w:val="32"/>
          <w:lang w:val="en-US" w:eastAsia="zh-CN"/>
        </w:rPr>
        <w:t>备注：2019年怀化市城南街道办事处无社会保障基金预算支出。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40" w:firstLineChars="200"/>
        <w:jc w:val="both"/>
        <w:textAlignment w:val="auto"/>
        <w:outlineLvl w:val="9"/>
        <w:rPr>
          <w:rFonts w:hint="eastAsia" w:eastAsia="仿宋_GB2312"/>
          <w:b w:val="0"/>
          <w:bCs w:val="0"/>
          <w:sz w:val="32"/>
          <w:szCs w:val="32"/>
          <w:lang w:val="en-US" w:eastAsia="zh-CN"/>
        </w:rPr>
      </w:pPr>
      <w:r>
        <w:rPr>
          <w:rFonts w:hint="eastAsia" w:ascii="仿宋_GB2312" w:eastAsia="仿宋_GB2312"/>
          <w:sz w:val="32"/>
          <w:szCs w:val="32"/>
          <w:lang w:eastAsia="zh-CN"/>
        </w:rPr>
        <w:t>按照预算绩效管理工作的总体要求，</w:t>
      </w:r>
      <w:r>
        <w:rPr>
          <w:rFonts w:hint="eastAsia" w:ascii="仿宋_GB2312" w:eastAsia="仿宋_GB2312"/>
          <w:sz w:val="32"/>
          <w:szCs w:val="32"/>
        </w:rPr>
        <w:t>201</w:t>
      </w:r>
      <w:r>
        <w:rPr>
          <w:rFonts w:hint="eastAsia" w:ascii="仿宋_GB2312" w:eastAsia="仿宋_GB2312"/>
          <w:sz w:val="32"/>
          <w:szCs w:val="32"/>
          <w:lang w:val="en-US" w:eastAsia="zh-CN"/>
        </w:rPr>
        <w:t>9</w:t>
      </w:r>
      <w:r>
        <w:rPr>
          <w:rFonts w:hint="eastAsia" w:ascii="仿宋_GB2312" w:eastAsia="仿宋_GB2312"/>
          <w:sz w:val="32"/>
          <w:szCs w:val="32"/>
        </w:rPr>
        <w:t>年</w:t>
      </w:r>
      <w:r>
        <w:rPr>
          <w:rFonts w:hint="eastAsia" w:ascii="仿宋_GB2312" w:eastAsia="仿宋_GB2312"/>
          <w:sz w:val="32"/>
          <w:szCs w:val="32"/>
          <w:lang w:eastAsia="zh-CN"/>
        </w:rPr>
        <w:t>我单位整体支出</w:t>
      </w:r>
      <w:r>
        <w:rPr>
          <w:rFonts w:hint="eastAsia" w:ascii="仿宋_GB2312" w:eastAsia="仿宋_GB2312"/>
          <w:sz w:val="32"/>
          <w:szCs w:val="32"/>
          <w:lang w:val="en-US" w:eastAsia="zh-CN"/>
        </w:rPr>
        <w:t>2088.85</w:t>
      </w:r>
      <w:r>
        <w:rPr>
          <w:rFonts w:hint="eastAsia" w:ascii="仿宋_GB2312" w:eastAsia="仿宋_GB2312"/>
          <w:sz w:val="32"/>
          <w:szCs w:val="32"/>
        </w:rPr>
        <w:t>万元，</w:t>
      </w:r>
      <w:r>
        <w:rPr>
          <w:rFonts w:hint="eastAsia" w:ascii="仿宋_GB2312" w:eastAsia="仿宋_GB2312"/>
          <w:sz w:val="32"/>
          <w:szCs w:val="32"/>
          <w:lang w:eastAsia="zh-CN"/>
        </w:rPr>
        <w:t>全部实行整体支出绩效目标管理，</w:t>
      </w:r>
      <w:r>
        <w:rPr>
          <w:rFonts w:hint="eastAsia" w:ascii="仿宋_GB2312" w:eastAsia="仿宋_GB2312"/>
          <w:sz w:val="32"/>
          <w:szCs w:val="32"/>
        </w:rPr>
        <w:t>其中，</w:t>
      </w:r>
      <w:r>
        <w:rPr>
          <w:rFonts w:hint="eastAsia" w:ascii="仿宋_GB2312" w:eastAsia="仿宋_GB2312"/>
          <w:sz w:val="32"/>
          <w:szCs w:val="32"/>
          <w:lang w:eastAsia="zh-CN"/>
        </w:rPr>
        <w:t>基本支出</w:t>
      </w:r>
      <w:r>
        <w:rPr>
          <w:rFonts w:hint="eastAsia" w:ascii="仿宋_GB2312" w:eastAsia="仿宋_GB2312"/>
          <w:sz w:val="32"/>
          <w:szCs w:val="32"/>
          <w:lang w:val="en-US" w:eastAsia="zh-CN"/>
        </w:rPr>
        <w:t>2088.85万元（工资福利支出1196.87万元，对个人和家庭的补助支出584.83万元），公用支出307.15万元；项目支出0万元（专项业务费用类0万元，专项个人家庭补助类0万元），</w:t>
      </w:r>
      <w:r>
        <w:rPr>
          <w:rFonts w:hint="eastAsia" w:ascii="仿宋_GB2312" w:eastAsia="仿宋_GB2312"/>
          <w:sz w:val="32"/>
          <w:szCs w:val="32"/>
        </w:rPr>
        <w:t>支出较去年</w:t>
      </w:r>
      <w:r>
        <w:rPr>
          <w:rFonts w:hint="eastAsia" w:ascii="仿宋_GB2312" w:eastAsia="仿宋_GB2312"/>
          <w:sz w:val="32"/>
          <w:szCs w:val="32"/>
          <w:lang w:eastAsia="zh-CN"/>
        </w:rPr>
        <w:t>增加</w:t>
      </w:r>
      <w:r>
        <w:rPr>
          <w:rFonts w:hint="eastAsia" w:ascii="仿宋_GB2312" w:eastAsia="仿宋_GB2312"/>
          <w:sz w:val="32"/>
          <w:szCs w:val="32"/>
          <w:lang w:val="en-US" w:eastAsia="zh-CN"/>
        </w:rPr>
        <w:t>,</w:t>
      </w:r>
      <w:r>
        <w:rPr>
          <w:rFonts w:hint="eastAsia" w:ascii="仿宋_GB2312" w:eastAsia="仿宋_GB2312"/>
          <w:sz w:val="32"/>
          <w:szCs w:val="32"/>
        </w:rPr>
        <w:t>主要</w:t>
      </w:r>
      <w:r>
        <w:rPr>
          <w:rFonts w:hint="eastAsia" w:ascii="仿宋_GB2312" w:eastAsia="仿宋_GB2312"/>
          <w:sz w:val="32"/>
          <w:szCs w:val="32"/>
          <w:lang w:eastAsia="zh-CN"/>
        </w:rPr>
        <w:t>原因</w:t>
      </w:r>
      <w:r>
        <w:rPr>
          <w:rFonts w:hint="eastAsia" w:ascii="仿宋_GB2312" w:eastAsia="仿宋_GB2312"/>
          <w:sz w:val="32"/>
          <w:szCs w:val="32"/>
        </w:rPr>
        <w:t>是</w:t>
      </w:r>
      <w:r>
        <w:rPr>
          <w:rFonts w:hint="eastAsia" w:ascii="仿宋_GB2312" w:eastAsia="仿宋_GB2312"/>
          <w:sz w:val="32"/>
          <w:szCs w:val="32"/>
          <w:lang w:eastAsia="zh-CN"/>
        </w:rPr>
        <w:t>对个人和家庭的补助支出比以往更为关注，支出增加</w:t>
      </w:r>
      <w:r>
        <w:rPr>
          <w:rFonts w:hint="eastAsia" w:eastAsia="仿宋_GB2312"/>
          <w:b w:val="0"/>
          <w:bCs w:val="0"/>
          <w:sz w:val="32"/>
          <w:szCs w:val="32"/>
          <w:lang w:val="en-US"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00" w:lineRule="auto"/>
        <w:ind w:left="0" w:leftChars="0" w:right="0" w:rightChars="0" w:firstLine="640" w:firstLineChars="200"/>
        <w:jc w:val="both"/>
        <w:textAlignment w:val="auto"/>
        <w:outlineLvl w:val="9"/>
        <w:rPr>
          <w:rFonts w:hint="eastAsia" w:eastAsia="仿宋_GB2312"/>
          <w:b w:val="0"/>
          <w:bCs w:val="0"/>
          <w:sz w:val="32"/>
          <w:szCs w:val="32"/>
          <w:lang w:val="en-US" w:eastAsia="zh-CN"/>
        </w:rPr>
      </w:pPr>
      <w:r>
        <w:rPr>
          <w:rFonts w:hint="eastAsia" w:eastAsia="仿宋_GB2312"/>
          <w:b w:val="0"/>
          <w:bCs w:val="0"/>
          <w:sz w:val="32"/>
          <w:szCs w:val="32"/>
          <w:lang w:val="en-US" w:eastAsia="zh-CN"/>
        </w:rPr>
        <w:t>2019年三公经费6.66万元，主要为公车运行维护费费6.66万元。2018年三公经费决算数12.66万元，较2018年相比，2019年减少了6万元，主要为公务车维修的减少。</w:t>
      </w:r>
    </w:p>
    <w:p>
      <w:pPr>
        <w:pStyle w:val="9"/>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lang w:eastAsia="zh-CN"/>
        </w:rPr>
        <w:t>无</w:t>
      </w:r>
    </w:p>
    <w:p>
      <w:pPr>
        <w:widowControl/>
        <w:numPr>
          <w:ilvl w:val="0"/>
          <w:numId w:val="3"/>
        </w:numPr>
        <w:spacing w:line="600" w:lineRule="exact"/>
        <w:ind w:firstLine="640" w:firstLineChars="200"/>
        <w:jc w:val="left"/>
        <w:rPr>
          <w:rFonts w:eastAsia="黑体"/>
          <w:sz w:val="32"/>
          <w:szCs w:val="32"/>
        </w:rPr>
      </w:pPr>
      <w:r>
        <w:rPr>
          <w:rFonts w:eastAsia="黑体"/>
          <w:sz w:val="32"/>
          <w:szCs w:val="32"/>
        </w:rPr>
        <w:t>下一步改进措施</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jc w:val="left"/>
        <w:rPr>
          <w:rFonts w:eastAsia="仿宋_GB2312"/>
          <w:sz w:val="32"/>
          <w:szCs w:val="32"/>
        </w:rPr>
      </w:pPr>
    </w:p>
    <w:p>
      <w:pPr>
        <w:keepNext w:val="0"/>
        <w:keepLines w:val="0"/>
        <w:pageBreakBefore w:val="0"/>
        <w:widowControl/>
        <w:kinsoku/>
        <w:wordWrap/>
        <w:overflowPunct/>
        <w:topLinePunct w:val="0"/>
        <w:autoSpaceDE/>
        <w:autoSpaceDN/>
        <w:bidi w:val="0"/>
        <w:adjustRightInd/>
        <w:snapToGrid/>
        <w:spacing w:line="600" w:lineRule="exact"/>
        <w:ind w:firstLine="640" w:firstLineChars="200"/>
        <w:jc w:val="left"/>
        <w:textAlignment w:val="auto"/>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rPr>
          <w:rFonts w:eastAsia="黑体"/>
          <w:sz w:val="32"/>
          <w:szCs w:val="32"/>
        </w:rPr>
      </w:pPr>
      <w:r>
        <w:rPr>
          <w:rFonts w:eastAsia="黑体"/>
          <w:sz w:val="32"/>
          <w:szCs w:val="32"/>
        </w:rPr>
        <w:br w:type="page"/>
      </w: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（项目立项）（12）</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9"/>
              <w:numPr>
                <w:ilvl w:val="0"/>
                <w:numId w:val="4"/>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9"/>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6"/>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hint="eastAsia" w:ascii="仿宋_GB2312" w:eastAsia="仿宋_GB2312"/>
                <w:szCs w:val="21"/>
                <w:lang w:val="en-US" w:eastAsia="zh-CN"/>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9"/>
              <w:numPr>
                <w:ilvl w:val="0"/>
                <w:numId w:val="7"/>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人大代表基层平台建设资金</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鹤城区人民政府</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城南街道办事处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2.88万元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96%</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2.88万元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96%</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加强人大服务平台建设工作，以“联系群众、服务群众”为主线，，主动服务群众，充分发挥人大代表在上传下达、下情上传、决策参谋、共筑和谐、加快发展中的重要作用</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center"/>
              <w:rPr>
                <w:rFonts w:hint="default" w:eastAsia="仿宋_GB2312"/>
                <w:color w:val="000000"/>
                <w:kern w:val="0"/>
                <w:szCs w:val="21"/>
                <w:lang w:val="en-US" w:eastAsia="zh-CN"/>
              </w:rPr>
            </w:pPr>
            <w:r>
              <w:rPr>
                <w:rFonts w:hint="default" w:eastAsia="仿宋_GB2312"/>
                <w:color w:val="000000"/>
                <w:kern w:val="0"/>
                <w:szCs w:val="21"/>
                <w:lang w:val="en-US" w:eastAsia="zh-CN"/>
              </w:rPr>
              <w:t>认真落实人大代表基层平台建设情况，规范经费收支，提升平台建设水平</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20"/>
                <w:szCs w:val="20"/>
                <w:lang w:eastAsia="zh-CN"/>
              </w:rPr>
            </w:pPr>
            <w:r>
              <w:rPr>
                <w:rFonts w:hint="eastAsia" w:eastAsia="仿宋_GB2312"/>
                <w:color w:val="000000"/>
                <w:kern w:val="0"/>
                <w:sz w:val="21"/>
                <w:szCs w:val="21"/>
                <w:lang w:eastAsia="zh-CN"/>
              </w:rPr>
              <w:t>建设投资额</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3万元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2.88万元</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83"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20"/>
                <w:szCs w:val="20"/>
                <w:lang w:eastAsia="zh-CN"/>
              </w:rPr>
            </w:pPr>
            <w:r>
              <w:rPr>
                <w:rFonts w:hint="eastAsia" w:eastAsia="仿宋_GB2312"/>
                <w:color w:val="000000"/>
                <w:kern w:val="0"/>
                <w:sz w:val="21"/>
                <w:szCs w:val="21"/>
                <w:lang w:eastAsia="zh-CN"/>
              </w:rPr>
              <w:t>工作参与率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61"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本项目完成时间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 w:val="20"/>
                <w:szCs w:val="20"/>
                <w:lang w:val="en-US" w:eastAsia="zh-CN"/>
              </w:rPr>
            </w:pPr>
            <w:r>
              <w:rPr>
                <w:rFonts w:hint="eastAsia" w:eastAsia="仿宋_GB2312"/>
                <w:color w:val="000000"/>
                <w:kern w:val="0"/>
                <w:sz w:val="20"/>
                <w:szCs w:val="20"/>
                <w:lang w:val="en-US" w:eastAsia="zh-CN"/>
              </w:rPr>
              <w:t>2019年12月31日前</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0"/>
                <w:szCs w:val="20"/>
                <w:lang w:val="en-US" w:eastAsia="zh-CN" w:bidi="ar-SA"/>
              </w:rPr>
            </w:pPr>
            <w:r>
              <w:rPr>
                <w:rFonts w:hint="eastAsia" w:eastAsia="仿宋_GB2312"/>
                <w:color w:val="000000"/>
                <w:kern w:val="0"/>
                <w:sz w:val="20"/>
                <w:szCs w:val="20"/>
                <w:lang w:val="en-US" w:eastAsia="zh-CN"/>
              </w:rPr>
              <w:t>2019年12月31日前</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widowControl/>
              <w:spacing w:line="320" w:lineRule="exact"/>
              <w:jc w:val="both"/>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 w:val="22"/>
                <w:szCs w:val="22"/>
                <w:lang w:eastAsia="zh-CN"/>
              </w:rPr>
            </w:pPr>
            <w:r>
              <w:rPr>
                <w:rFonts w:hint="eastAsia" w:eastAsia="仿宋_GB2312"/>
                <w:color w:val="000000"/>
                <w:kern w:val="0"/>
                <w:sz w:val="21"/>
                <w:szCs w:val="21"/>
                <w:lang w:eastAsia="zh-CN"/>
              </w:rPr>
              <w:t>预算控制数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3万元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2.88万元</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712"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解决人大代表上传下达、下请上传效益</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val="en-US" w:eastAsia="zh-CN"/>
              </w:rPr>
              <w:t>&gt;90%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&gt;90%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人大各项服务工作展开</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&gt;90%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&gt;90%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13</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项目对象满意度</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&gt;90%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&gt;90%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94</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hint="eastAsia" w:eastAsia="仿宋_GB2312"/>
          <w:sz w:val="24"/>
          <w:lang w:val="en-US" w:eastAsia="zh-CN"/>
        </w:rPr>
      </w:pPr>
      <w:r>
        <w:rPr>
          <w:rFonts w:eastAsia="仿宋_GB2312"/>
          <w:sz w:val="24"/>
        </w:rPr>
        <w:t>填表人：</w:t>
      </w:r>
      <w:r>
        <w:rPr>
          <w:rFonts w:hint="eastAsia" w:eastAsia="仿宋_GB2312"/>
          <w:sz w:val="24"/>
          <w:lang w:eastAsia="zh-CN"/>
        </w:rPr>
        <w:t>张婉婷</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 xml:space="preserve">9月17日 </w:t>
      </w:r>
    </w:p>
    <w:p>
      <w:pPr>
        <w:spacing w:beforeLines="50" w:line="320" w:lineRule="exact"/>
        <w:jc w:val="both"/>
        <w:rPr>
          <w:rFonts w:eastAsia="仿宋_GB2312"/>
          <w:sz w:val="24"/>
        </w:rPr>
      </w:pPr>
      <w:r>
        <w:rPr>
          <w:rFonts w:eastAsia="仿宋_GB2312"/>
          <w:sz w:val="24"/>
        </w:rPr>
        <w:t>联系电话：</w:t>
      </w:r>
      <w:r>
        <w:rPr>
          <w:rFonts w:hint="eastAsia" w:eastAsia="仿宋_GB2312"/>
          <w:sz w:val="24"/>
          <w:lang w:val="en-US" w:eastAsia="zh-CN"/>
        </w:rPr>
        <w:t xml:space="preserve">1877453617                  </w:t>
      </w:r>
      <w:r>
        <w:rPr>
          <w:rFonts w:eastAsia="仿宋_GB2312"/>
          <w:sz w:val="24"/>
        </w:rPr>
        <w:t>单位负责人签字：</w:t>
      </w:r>
    </w:p>
    <w:p>
      <w:pPr>
        <w:rPr>
          <w:rFonts w:eastAsia="黑体"/>
          <w:sz w:val="32"/>
          <w:szCs w:val="32"/>
        </w:rPr>
      </w:pPr>
      <w:r>
        <w:rPr>
          <w:rFonts w:eastAsia="黑体"/>
          <w:sz w:val="32"/>
          <w:szCs w:val="32"/>
        </w:rPr>
        <w:br w:type="page"/>
      </w:r>
    </w:p>
    <w:p>
      <w:pPr>
        <w:widowControl/>
        <w:spacing w:line="400" w:lineRule="exact"/>
        <w:jc w:val="left"/>
        <w:rPr>
          <w:rFonts w:eastAsia="黑体"/>
          <w:sz w:val="32"/>
          <w:szCs w:val="32"/>
        </w:rPr>
      </w:pP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default" w:eastAsia="仿宋_GB2312"/>
                <w:color w:val="000000"/>
                <w:kern w:val="0"/>
                <w:szCs w:val="21"/>
                <w:lang w:val="en-US" w:eastAsia="zh-CN"/>
              </w:rPr>
              <w:t>村级运转经费</w:t>
            </w:r>
            <w:r>
              <w:rPr>
                <w:rFonts w:hint="eastAsia" w:eastAsia="仿宋_GB2312"/>
                <w:color w:val="000000"/>
                <w:kern w:val="0"/>
                <w:szCs w:val="21"/>
                <w:lang w:val="en-US" w:eastAsia="zh-CN"/>
              </w:rPr>
              <w:t>、村级服务群众专项经费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鹤城区人民政府</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城南街道办事处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 xml:space="preserve"> 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30万元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30万元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30万元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 xml:space="preserve"> 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rPr>
              <w:t>制定了相关财务管理制度，明确了专项支出审批程序，对专项资金加强监督检查。</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ab/>
            </w:r>
            <w:r>
              <w:rPr>
                <w:rFonts w:hint="eastAsia" w:eastAsia="仿宋_GB2312"/>
                <w:color w:val="000000"/>
                <w:kern w:val="0"/>
                <w:szCs w:val="21"/>
                <w:lang w:eastAsia="zh-CN"/>
              </w:rPr>
              <w:t>严格执行专项资金支出，加强专项资金管理</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下拨村数量</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6</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16"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eastAsia="zh-CN"/>
              </w:rPr>
              <w:t>要求</w:t>
            </w:r>
            <w:r>
              <w:rPr>
                <w:rFonts w:hint="eastAsia" w:eastAsia="仿宋_GB2312"/>
                <w:color w:val="000000"/>
                <w:kern w:val="0"/>
                <w:szCs w:val="21"/>
                <w:lang w:val="en-US" w:eastAsia="zh-CN"/>
              </w:rPr>
              <w:t>95%村完成任务</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47"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本项目完成时间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0"/>
                <w:szCs w:val="20"/>
                <w:lang w:val="en-US" w:eastAsia="zh-CN" w:bidi="ar-SA"/>
              </w:rPr>
            </w:pPr>
            <w:r>
              <w:rPr>
                <w:rFonts w:eastAsia="仿宋_GB2312"/>
                <w:color w:val="000000"/>
                <w:kern w:val="0"/>
                <w:sz w:val="20"/>
                <w:szCs w:val="20"/>
              </w:rPr>
              <w:t>　</w:t>
            </w:r>
            <w:r>
              <w:rPr>
                <w:rFonts w:hint="eastAsia" w:eastAsia="仿宋_GB2312"/>
                <w:color w:val="000000"/>
                <w:kern w:val="0"/>
                <w:sz w:val="20"/>
                <w:szCs w:val="20"/>
                <w:lang w:val="en-US" w:eastAsia="zh-CN"/>
              </w:rPr>
              <w:t>2019年12月31日前</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0"/>
                <w:szCs w:val="20"/>
                <w:lang w:val="en-US" w:eastAsia="zh-CN" w:bidi="ar-SA"/>
              </w:rPr>
            </w:pPr>
            <w:r>
              <w:rPr>
                <w:rFonts w:eastAsia="仿宋_GB2312"/>
                <w:color w:val="000000"/>
                <w:kern w:val="0"/>
                <w:sz w:val="20"/>
                <w:szCs w:val="20"/>
              </w:rPr>
              <w:t>　</w:t>
            </w:r>
            <w:r>
              <w:rPr>
                <w:rFonts w:hint="eastAsia" w:eastAsia="仿宋_GB2312"/>
                <w:color w:val="000000"/>
                <w:kern w:val="0"/>
                <w:sz w:val="20"/>
                <w:szCs w:val="20"/>
                <w:lang w:val="en-US" w:eastAsia="zh-CN"/>
              </w:rPr>
              <w:t>2019年12月31日前</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49"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全年工作专项经费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27万元</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89"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保障各村舒适生活、安全</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全年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562"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各村人民对政府信任度</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全年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各村各项工作展开</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全年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8</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项目对象满意度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&gt;90%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&gt;90%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hint="eastAsia" w:eastAsia="仿宋_GB2312"/>
          <w:sz w:val="24"/>
          <w:lang w:val="en-US" w:eastAsia="zh-CN"/>
        </w:rPr>
      </w:pPr>
      <w:r>
        <w:rPr>
          <w:rFonts w:eastAsia="仿宋_GB2312"/>
          <w:sz w:val="24"/>
        </w:rPr>
        <w:t>填表人：</w:t>
      </w:r>
      <w:r>
        <w:rPr>
          <w:rFonts w:hint="eastAsia" w:eastAsia="仿宋_GB2312"/>
          <w:sz w:val="24"/>
          <w:lang w:eastAsia="zh-CN"/>
        </w:rPr>
        <w:t>张婉婷</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 xml:space="preserve">9月17日 </w:t>
      </w:r>
    </w:p>
    <w:p>
      <w:pPr>
        <w:spacing w:beforeLines="50" w:line="320" w:lineRule="exact"/>
        <w:jc w:val="both"/>
        <w:rPr>
          <w:rFonts w:eastAsia="仿宋_GB2312"/>
          <w:sz w:val="24"/>
        </w:rPr>
      </w:pPr>
      <w:r>
        <w:rPr>
          <w:rFonts w:eastAsia="仿宋_GB2312"/>
          <w:sz w:val="24"/>
        </w:rPr>
        <w:t>联系电话：</w:t>
      </w:r>
      <w:r>
        <w:rPr>
          <w:rFonts w:hint="eastAsia" w:eastAsia="仿宋_GB2312"/>
          <w:sz w:val="24"/>
          <w:lang w:val="en-US" w:eastAsia="zh-CN"/>
        </w:rPr>
        <w:t xml:space="preserve">1877453617                  </w:t>
      </w:r>
      <w:r>
        <w:rPr>
          <w:rFonts w:eastAsia="仿宋_GB2312"/>
          <w:sz w:val="24"/>
        </w:rPr>
        <w:t>单位负责人签字：</w:t>
      </w:r>
    </w:p>
    <w:p>
      <w:pPr>
        <w:rPr>
          <w:rFonts w:eastAsia="仿宋_GB2312"/>
          <w:sz w:val="24"/>
        </w:rPr>
      </w:pPr>
      <w:r>
        <w:rPr>
          <w:rFonts w:eastAsia="仿宋_GB2312"/>
          <w:sz w:val="24"/>
        </w:rPr>
        <w:br w:type="page"/>
      </w:r>
    </w:p>
    <w:p>
      <w:pPr>
        <w:spacing w:beforeLines="50" w:line="320" w:lineRule="exact"/>
        <w:jc w:val="both"/>
        <w:rPr>
          <w:rFonts w:eastAsia="仿宋_GB2312"/>
          <w:sz w:val="24"/>
        </w:rPr>
      </w:pP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969"/>
        <w:gridCol w:w="1322"/>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default" w:eastAsia="仿宋_GB2312"/>
                <w:color w:val="000000"/>
                <w:kern w:val="0"/>
                <w:szCs w:val="21"/>
                <w:lang w:val="en-US" w:eastAsia="zh-CN"/>
              </w:rPr>
              <w:t>离任村干工资</w:t>
            </w:r>
            <w:r>
              <w:rPr>
                <w:rFonts w:hint="eastAsia" w:eastAsia="仿宋_GB2312"/>
                <w:color w:val="000000"/>
                <w:kern w:val="0"/>
                <w:szCs w:val="21"/>
                <w:lang w:val="en-US" w:eastAsia="zh-CN"/>
              </w:rPr>
              <w:t>、在职村干工资</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鹤城区人民政府</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城南街道办事处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969"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322"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98.61万元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98.61万元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103.70万元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96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105.62%</w:t>
            </w:r>
          </w:p>
        </w:tc>
        <w:tc>
          <w:tcPr>
            <w:tcW w:w="132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98.61万元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98.61万元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103.70万元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6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105.62%</w:t>
            </w:r>
          </w:p>
        </w:tc>
        <w:tc>
          <w:tcPr>
            <w:tcW w:w="132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制定了相关财务管理制度，明确了专项支出审批程序，对专项资金加强监督检查。</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ab/>
            </w:r>
            <w:r>
              <w:rPr>
                <w:rFonts w:hint="eastAsia" w:eastAsia="仿宋_GB2312"/>
                <w:color w:val="000000"/>
                <w:kern w:val="0"/>
                <w:szCs w:val="21"/>
                <w:lang w:eastAsia="zh-CN"/>
              </w:rPr>
              <w:t>严格执行专项资金支出，加强专项资金管理</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在职和离任村干人数</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96</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96</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在职和离任村干稳定率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项目完成时间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2019年12月31日前</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2019年12月31日前</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15</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全年工作专项经费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98.61万元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103.70万元</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14</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823"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公众对村干的认可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公众对村干岗位的认可度上升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公众对村干岗位的认可度上升</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15</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82"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增加村干工作的热情</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群众对村干的满意度</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96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32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hint="eastAsia" w:eastAsia="仿宋_GB2312"/>
          <w:sz w:val="24"/>
          <w:lang w:val="en-US" w:eastAsia="zh-CN"/>
        </w:rPr>
      </w:pPr>
      <w:r>
        <w:rPr>
          <w:rFonts w:eastAsia="仿宋_GB2312"/>
          <w:sz w:val="24"/>
        </w:rPr>
        <w:t>填表人：</w:t>
      </w:r>
      <w:r>
        <w:rPr>
          <w:rFonts w:hint="eastAsia" w:eastAsia="仿宋_GB2312"/>
          <w:sz w:val="24"/>
          <w:lang w:eastAsia="zh-CN"/>
        </w:rPr>
        <w:t>张婉婷</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 xml:space="preserve">9月17日 </w:t>
      </w:r>
    </w:p>
    <w:p>
      <w:pPr>
        <w:spacing w:beforeLines="50" w:line="320" w:lineRule="exact"/>
        <w:jc w:val="both"/>
        <w:rPr>
          <w:rFonts w:eastAsia="仿宋_GB2312"/>
          <w:sz w:val="24"/>
        </w:rPr>
      </w:pPr>
      <w:r>
        <w:rPr>
          <w:rFonts w:eastAsia="仿宋_GB2312"/>
          <w:sz w:val="24"/>
        </w:rPr>
        <w:t>联系电话：</w:t>
      </w:r>
      <w:r>
        <w:rPr>
          <w:rFonts w:hint="eastAsia" w:eastAsia="仿宋_GB2312"/>
          <w:sz w:val="24"/>
          <w:lang w:val="en-US" w:eastAsia="zh-CN"/>
        </w:rPr>
        <w:t xml:space="preserve">1877453617                   </w:t>
      </w:r>
      <w:r>
        <w:rPr>
          <w:rFonts w:eastAsia="仿宋_GB2312"/>
          <w:sz w:val="24"/>
        </w:rPr>
        <w:t>单位负责人签字：</w:t>
      </w:r>
    </w:p>
    <w:p>
      <w:pPr>
        <w:rPr>
          <w:rFonts w:eastAsia="仿宋_GB2312"/>
          <w:sz w:val="24"/>
        </w:rPr>
      </w:pPr>
      <w:r>
        <w:rPr>
          <w:rFonts w:eastAsia="仿宋_GB2312"/>
          <w:sz w:val="24"/>
        </w:rPr>
        <w:br w:type="page"/>
      </w:r>
    </w:p>
    <w:p>
      <w:pPr>
        <w:spacing w:beforeLines="50" w:line="320" w:lineRule="exact"/>
        <w:jc w:val="both"/>
        <w:rPr>
          <w:rFonts w:eastAsia="仿宋_GB2312"/>
          <w:sz w:val="24"/>
        </w:rPr>
      </w:pP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default" w:eastAsia="仿宋_GB2312"/>
                <w:color w:val="000000"/>
                <w:kern w:val="0"/>
                <w:szCs w:val="21"/>
                <w:lang w:val="en-US" w:eastAsia="zh-CN"/>
              </w:rPr>
              <w:t>服务群众专项经费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鹤城区人民政府</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城南街道办事处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24万</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24万元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4.56万元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18.99%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24万</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24万元</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4.56万元</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18.99%</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8</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rPr>
              <w:t>制定了相关财务管理制度，明确了专项支出审批程序，对专项资金加强监督检查。</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tabs>
                <w:tab w:val="center" w:pos="2018"/>
              </w:tabs>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eastAsia="zh-CN"/>
              </w:rPr>
              <w:tab/>
            </w:r>
            <w:r>
              <w:rPr>
                <w:rFonts w:hint="eastAsia" w:eastAsia="仿宋_GB2312"/>
                <w:color w:val="000000"/>
                <w:kern w:val="0"/>
                <w:szCs w:val="21"/>
                <w:lang w:eastAsia="zh-CN"/>
              </w:rPr>
              <w:t>严格执行专项资金支出，加强专项资金管理</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1393"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处理城乡垃圾、社区道路清洁、地面改造等</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≥30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保持城乡清洁</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达到标准</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达到标准</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本项目完成时间</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0"/>
                <w:szCs w:val="20"/>
                <w:lang w:val="en-US" w:eastAsia="zh-CN" w:bidi="ar-SA"/>
              </w:rPr>
            </w:pPr>
            <w:r>
              <w:rPr>
                <w:rFonts w:hint="eastAsia" w:eastAsia="仿宋_GB2312"/>
                <w:color w:val="000000"/>
                <w:kern w:val="0"/>
                <w:sz w:val="20"/>
                <w:szCs w:val="20"/>
                <w:lang w:val="en-US" w:eastAsia="zh-CN"/>
              </w:rPr>
              <w:t>2019年12月31日前</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0"/>
                <w:szCs w:val="20"/>
                <w:lang w:val="en-US" w:eastAsia="zh-CN" w:bidi="ar-SA"/>
              </w:rPr>
            </w:pPr>
            <w:r>
              <w:rPr>
                <w:rFonts w:hint="eastAsia" w:eastAsia="仿宋_GB2312"/>
                <w:color w:val="000000"/>
                <w:kern w:val="0"/>
                <w:sz w:val="20"/>
                <w:szCs w:val="20"/>
                <w:lang w:val="en-US" w:eastAsia="zh-CN"/>
              </w:rPr>
              <w:t>2019年12月31日前</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全年工作专项经费</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24万元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4.56万元</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15</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rPr>
            </w:pPr>
            <w:r>
              <w:rPr>
                <w:rFonts w:hint="eastAsia" w:eastAsia="仿宋_GB2312"/>
                <w:color w:val="000000"/>
                <w:kern w:val="0"/>
                <w:szCs w:val="21"/>
                <w:lang w:val="en-US" w:eastAsia="zh-CN"/>
              </w:rPr>
              <w:t>14</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633"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无</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创造干净、整洁的宜居环境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保证能正常运行的满意度</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w:t>
            </w:r>
            <w:r>
              <w:rPr>
                <w:rFonts w:hint="eastAsia" w:eastAsia="仿宋_GB2312"/>
                <w:color w:val="000000"/>
                <w:kern w:val="0"/>
                <w:szCs w:val="21"/>
                <w:lang w:val="en-US" w:eastAsia="zh-CN"/>
              </w:rPr>
              <w:t>95%</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eastAsia="zh-CN"/>
              </w:rPr>
            </w:pPr>
            <w:r>
              <w:rPr>
                <w:rFonts w:hint="eastAsia" w:eastAsia="仿宋_GB2312"/>
                <w:color w:val="000000"/>
                <w:kern w:val="0"/>
                <w:szCs w:val="21"/>
                <w:lang w:eastAsia="zh-CN"/>
              </w:rPr>
              <w:t>创造干净、整洁的宜居环境</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eastAsia="zh-CN"/>
              </w:rPr>
            </w:pPr>
            <w:r>
              <w:rPr>
                <w:rFonts w:hint="eastAsia" w:eastAsia="仿宋_GB2312"/>
                <w:color w:val="000000"/>
                <w:kern w:val="0"/>
                <w:szCs w:val="21"/>
                <w:lang w:eastAsia="zh-CN"/>
              </w:rPr>
              <w:t>长期</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长期</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项目对象满意度</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&gt;90%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&gt;90%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97</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jc w:val="both"/>
        <w:rPr>
          <w:rFonts w:hint="eastAsia" w:eastAsia="仿宋_GB2312"/>
          <w:sz w:val="24"/>
          <w:lang w:val="en-US" w:eastAsia="zh-CN"/>
        </w:rPr>
      </w:pPr>
      <w:r>
        <w:rPr>
          <w:rFonts w:eastAsia="仿宋_GB2312"/>
          <w:sz w:val="24"/>
        </w:rPr>
        <w:t>填表人：</w:t>
      </w:r>
      <w:r>
        <w:rPr>
          <w:rFonts w:hint="eastAsia" w:eastAsia="仿宋_GB2312"/>
          <w:sz w:val="24"/>
          <w:lang w:eastAsia="zh-CN"/>
        </w:rPr>
        <w:t>张婉婷</w:t>
      </w:r>
      <w:r>
        <w:rPr>
          <w:rFonts w:hint="eastAsia" w:eastAsia="仿宋_GB2312"/>
          <w:sz w:val="24"/>
          <w:lang w:val="en-US" w:eastAsia="zh-CN"/>
        </w:rPr>
        <w:t xml:space="preserve">                        </w:t>
      </w:r>
      <w:r>
        <w:rPr>
          <w:rFonts w:eastAsia="仿宋_GB2312"/>
          <w:sz w:val="24"/>
        </w:rPr>
        <w:t>填报日期：</w:t>
      </w:r>
      <w:r>
        <w:rPr>
          <w:rFonts w:hint="eastAsia" w:eastAsia="仿宋_GB2312"/>
          <w:sz w:val="24"/>
          <w:lang w:val="en-US" w:eastAsia="zh-CN"/>
        </w:rPr>
        <w:t xml:space="preserve">9月17日 </w:t>
      </w:r>
    </w:p>
    <w:p>
      <w:pPr>
        <w:spacing w:beforeLines="50" w:line="320" w:lineRule="exact"/>
        <w:jc w:val="both"/>
        <w:rPr>
          <w:rFonts w:eastAsia="仿宋_GB2312"/>
          <w:sz w:val="24"/>
        </w:rPr>
      </w:pPr>
      <w:r>
        <w:rPr>
          <w:rFonts w:eastAsia="仿宋_GB2312"/>
          <w:sz w:val="24"/>
        </w:rPr>
        <w:t>联系电话：</w:t>
      </w:r>
      <w:r>
        <w:rPr>
          <w:rFonts w:hint="eastAsia" w:eastAsia="仿宋_GB2312"/>
          <w:sz w:val="24"/>
          <w:lang w:val="en-US" w:eastAsia="zh-CN"/>
        </w:rPr>
        <w:t xml:space="preserve">1877453617                  </w:t>
      </w:r>
      <w:r>
        <w:rPr>
          <w:rFonts w:eastAsia="仿宋_GB2312"/>
          <w:sz w:val="24"/>
        </w:rPr>
        <w:t>单位负责人签字：</w:t>
      </w:r>
    </w:p>
    <w:p>
      <w:pPr>
        <w:rPr>
          <w:rFonts w:eastAsia="黑体"/>
          <w:sz w:val="32"/>
          <w:szCs w:val="32"/>
        </w:rPr>
      </w:pPr>
      <w:r>
        <w:rPr>
          <w:rFonts w:eastAsia="黑体"/>
          <w:sz w:val="32"/>
          <w:szCs w:val="32"/>
        </w:rPr>
        <w:br w:type="page"/>
      </w: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eastAsia="楷体_GB2312"/>
          <w:b/>
          <w:sz w:val="32"/>
          <w:szCs w:val="32"/>
        </w:rPr>
      </w:pPr>
      <w:r>
        <w:rPr>
          <w:rFonts w:hint="eastAsia" w:eastAsia="仿宋_GB2312"/>
          <w:sz w:val="32"/>
          <w:szCs w:val="32"/>
          <w:lang w:val="en-US" w:eastAsia="zh-CN"/>
        </w:rPr>
        <w:t>2019年度财政拨款支出2088.85万元，主要用于以下方面：一般公共服务（类）支出907.30万元，占43.44%；社会保障和就业支出283.39万元，占13.57%；卫生健康支出109.53万元，占5.24%；城乡社区支出600.31万元，占28.74%；农林水支出185.31万元，占8.87%</w:t>
      </w:r>
      <w:r>
        <w:rPr>
          <w:rFonts w:hint="eastAsia" w:eastAsia="楷体_GB2312"/>
          <w:b/>
          <w:sz w:val="32"/>
          <w:szCs w:val="32"/>
        </w:rPr>
        <w:t>。</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城南办事处单位内设机构包括：6个单位：城南街道办事处机关、城南街道办事处事业、城南林业机构、城南财政所、城南社区财务管理办公室、城南代编村级资金。</w:t>
      </w:r>
    </w:p>
    <w:p>
      <w:pPr>
        <w:spacing w:line="600" w:lineRule="exact"/>
        <w:ind w:firstLine="640" w:firstLineChars="200"/>
        <w:rPr>
          <w:rFonts w:eastAsia="楷体_GB2312"/>
          <w:b/>
          <w:sz w:val="32"/>
          <w:szCs w:val="32"/>
        </w:rPr>
      </w:pPr>
      <w:r>
        <w:rPr>
          <w:rFonts w:hint="eastAsia" w:eastAsia="仿宋_GB2312"/>
          <w:sz w:val="32"/>
          <w:szCs w:val="32"/>
          <w:lang w:val="en-US" w:eastAsia="zh-CN"/>
        </w:rPr>
        <w:t>城南街道办事处在区委区政府正确领导下，负责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农业补助等工作，办理办事处的公益事业性工作。</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eastAsia="仿宋_GB2312"/>
          <w:sz w:val="32"/>
          <w:szCs w:val="32"/>
          <w:lang w:val="en-US" w:eastAsia="zh-CN"/>
        </w:rPr>
      </w:pPr>
      <w:r>
        <w:rPr>
          <w:rFonts w:hint="eastAsia" w:eastAsia="仿宋_GB2312"/>
          <w:sz w:val="32"/>
          <w:szCs w:val="32"/>
          <w:lang w:val="en-US" w:eastAsia="zh-CN"/>
        </w:rPr>
        <w:t>2019年，在区委、区政府的正确领导和区直部门的大力支持下，城南街道团结一心，奋力拼搏，攻坚克难，各项工作呈现良好发展局面。一是党的建设更严更实。以党的政治建设为统领，扎实开展“不忘初心、牢记使命”主题教育，组织学习十九届四中全会精神、理论学习及研讨交流80余场次，撰写调研文章12篇，收集意见建议14条，整改问题8个。意识形态工作有了新的进步。狠抓基层党组织“五化”建设，成立党总支5个，成立党支部11个；新建社区阵地2个；开展党建督查3次，督促整改问题5个。向区委推荐提拔重用干部2人。党管武装工作有了新发展。党风廉政建设常抓不懈，认真整改区委巡察问题20个；组织处理5人；立案查处4起4人。二是脱贫攻坚有声有色。紧紧围绕“两不愁三保障”开展工作，最后一批5户7人建档立卡贫困户全部顺利脱贫；新增叠翠兰亭产业项目1个，惠及辖区内贫困对象276人；实现扶贫特岗就业31人；教育助学惠及209人19.28万元，义务教育无一人辍学；健康扶贫实现家庭医生签约全覆盖，贫困户住院治疗报销比例全部达到80%以上；易地搬迁、危房改造工作全面完成；“四支队伍集村部，同心协力攻脱贫”、“亲帮亲、户帮户”活动开展扎实有效；聚焦问题排查整改，完成问题整改57个。三是项目建设有序推进。坚持“五个一”工作机制推进项目建设，强力推进国家、省、市、区重点项目29个，今年以来，完成征地315亩，房屋拆迁323栋，拆迁面积8.7万平方米，安置拆迁人口592人。村民安置问题得到有效解决，辖区5个安置区建设全部开工或复工。四是城乡环境明显改善。加强环保整治，强制关停违法企业3家；积极开展“三城同创”整治行动，组织卫生大清扫10次，清运各类垃圾50余吨，清除牛皮癣1000余张，根治卫生死角150个；拆除“两违”建筑29处，拆除面积2.5万平方米；大力推进“三农”工作，积极推广7个水稻新品种和3个油菜新品种示范建设，完成5.1万亩封山育林任务，重点开展了重大动植物疫病防治工作；狠抓乡风文明建设，完成农村改厕499户，城乡人居环境明显改善。五是民生工作有了新的进展。完成城乡居民养老保险征缴3562人；城镇新增就业730人；清理出不符合低保政策的对象677人，全年发放低保金55万余元；临时救助430人，发放救助金36万余元。六是社会平安治理成效显著。扫黑除恶工作扎实推进，完成重大会议和建国70周年安保维稳工作，接待群众来信来访63件（次）87人，办理省、市、区交办件3件，辖区无一起进京赴省上访事件；组织安监执法行动30次，检查单位122家，取缔非法经营烟花爆竹门店10个，查处非法加油窝点3个；排查道路隐患60处，设警示标志70余处，设立交通劝导点6个，有效地保障了辖区人民群众生命财产安全。</w:t>
      </w:r>
    </w:p>
    <w:p>
      <w:pPr>
        <w:numPr>
          <w:ilvl w:val="0"/>
          <w:numId w:val="8"/>
        </w:numPr>
        <w:spacing w:line="600" w:lineRule="exact"/>
        <w:ind w:firstLine="640" w:firstLineChars="200"/>
        <w:rPr>
          <w:rFonts w:eastAsia="黑体"/>
          <w:sz w:val="32"/>
          <w:szCs w:val="32"/>
        </w:rPr>
      </w:pPr>
      <w:r>
        <w:rPr>
          <w:rFonts w:eastAsia="黑体"/>
          <w:sz w:val="32"/>
          <w:szCs w:val="32"/>
        </w:rPr>
        <w:t>绩效评价工作情况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eastAsia="黑体"/>
          <w:sz w:val="32"/>
          <w:szCs w:val="32"/>
          <w:lang w:eastAsia="zh-CN"/>
        </w:rPr>
      </w:pPr>
      <w:r>
        <w:rPr>
          <w:rFonts w:hint="eastAsia" w:eastAsia="仿宋_GB2312"/>
          <w:sz w:val="32"/>
          <w:szCs w:val="32"/>
          <w:lang w:val="en-US" w:eastAsia="zh-CN"/>
        </w:rPr>
        <w:t>城南办事处领导高度重视绩效评价工作，由专人负责；按照评价要求和项目特点，科学制定评价方法和指标；按照“三重一大”的要求做到各部门层层把关，相互监督。</w:t>
      </w:r>
    </w:p>
    <w:p>
      <w:pPr>
        <w:numPr>
          <w:ilvl w:val="0"/>
          <w:numId w:val="8"/>
        </w:numPr>
        <w:spacing w:line="600" w:lineRule="exact"/>
        <w:ind w:left="0" w:leftChars="0" w:firstLine="640" w:firstLineChars="200"/>
        <w:rPr>
          <w:rFonts w:eastAsia="黑体"/>
          <w:sz w:val="32"/>
          <w:szCs w:val="32"/>
        </w:rPr>
      </w:pPr>
      <w:r>
        <w:rPr>
          <w:rFonts w:eastAsia="黑体"/>
          <w:sz w:val="32"/>
          <w:szCs w:val="32"/>
        </w:rPr>
        <w:t>预算支出主要绩效及评价结论</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eastAsia="仿宋_GB2312"/>
          <w:sz w:val="32"/>
          <w:szCs w:val="32"/>
          <w:lang w:val="en-US" w:eastAsia="zh-CN"/>
        </w:rPr>
      </w:pPr>
      <w:r>
        <w:rPr>
          <w:rFonts w:hint="eastAsia" w:eastAsia="仿宋_GB2312"/>
          <w:sz w:val="32"/>
          <w:szCs w:val="32"/>
          <w:lang w:val="en-US" w:eastAsia="zh-CN"/>
        </w:rPr>
        <w:t>通过科普宣传活动的开展，城区、乡镇人口素质得到提高，促进经济发展，群众满意度、幸福感得到满足，自我评价较好。预算评价自评97分。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hint="eastAsia" w:eastAsia="楷体_GB2312"/>
          <w:b/>
          <w:sz w:val="32"/>
          <w:szCs w:val="32"/>
          <w:lang w:eastAsia="zh-CN"/>
        </w:rPr>
      </w:pPr>
      <w:r>
        <w:rPr>
          <w:rFonts w:hint="eastAsia" w:eastAsia="仿宋_GB2312"/>
          <w:sz w:val="32"/>
          <w:szCs w:val="32"/>
          <w:lang w:val="en-US" w:eastAsia="zh-CN"/>
        </w:rPr>
        <w:t>城南办事处严格执行相关法律法规及项目管理制度，项目公示制。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0" w:leftChars="0" w:firstLine="643" w:firstLineChars="200"/>
        <w:textAlignment w:val="auto"/>
        <w:rPr>
          <w:rFonts w:eastAsia="楷体_GB2312"/>
          <w:b/>
          <w:sz w:val="32"/>
          <w:szCs w:val="32"/>
        </w:rPr>
      </w:pPr>
      <w:r>
        <w:rPr>
          <w:rFonts w:hint="eastAsia" w:eastAsia="楷体_GB2312"/>
          <w:b/>
          <w:sz w:val="32"/>
          <w:szCs w:val="32"/>
          <w:lang w:eastAsia="zh-CN"/>
        </w:rPr>
        <w:t>（二）</w:t>
      </w:r>
      <w:r>
        <w:rPr>
          <w:rFonts w:eastAsia="楷体_GB2312"/>
          <w:b/>
          <w:sz w:val="32"/>
          <w:szCs w:val="32"/>
        </w:rPr>
        <w:t>预算执行过程情况</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强化绩效理念，提高财政资金使用效益，在预算执行中严格接受财政部门的监督。</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城南办事处充分利用自身优势，承办政府各职能部门在本辖区开展的各项行政事业性事务；负责办事处社会经济发展工作；负责落实党中央国务院的一系列惠民政策工作，负责做好与办事处群众利益相关的社会保障、劳务输出、社会稳定、计划生育、优抚救济、社区自治、农业补助等工作，办理办事处的公益事业性工作。为城南经济发展提供了坚强有力的保障</w:t>
      </w:r>
    </w:p>
    <w:p>
      <w:pPr>
        <w:spacing w:line="600" w:lineRule="exact"/>
        <w:ind w:firstLine="643" w:firstLineChars="200"/>
        <w:rPr>
          <w:rFonts w:eastAsia="楷体_GB2312"/>
          <w:b/>
          <w:sz w:val="32"/>
          <w:szCs w:val="32"/>
        </w:rPr>
      </w:pPr>
      <w:r>
        <w:rPr>
          <w:rFonts w:eastAsia="楷体_GB2312"/>
          <w:b/>
          <w:sz w:val="32"/>
          <w:szCs w:val="32"/>
        </w:rPr>
        <w:t>（四）预算支出效益情况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700" w:lineRule="exact"/>
        <w:ind w:leftChars="0" w:firstLine="640" w:firstLineChars="200"/>
        <w:textAlignment w:val="auto"/>
        <w:rPr>
          <w:rFonts w:eastAsia="楷体_GB2312"/>
          <w:b/>
          <w:sz w:val="32"/>
          <w:szCs w:val="32"/>
        </w:rPr>
      </w:pPr>
      <w:r>
        <w:rPr>
          <w:rFonts w:hint="eastAsia" w:ascii="仿宋_GB2312" w:hAnsi="仿宋_GB2312" w:eastAsia="仿宋_GB2312" w:cs="仿宋_GB2312"/>
          <w:sz w:val="32"/>
          <w:szCs w:val="32"/>
          <w:lang w:val="en-US" w:eastAsia="zh-CN"/>
        </w:rPr>
        <w:t>做实事做好事，展示城南办事处的良好形象，扩大科普工作社会影响。</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0" w:firstLineChars="200"/>
        <w:rPr>
          <w:rFonts w:hint="eastAsia" w:eastAsia="仿宋_GB2312"/>
          <w:sz w:val="32"/>
          <w:szCs w:val="32"/>
        </w:rPr>
      </w:pPr>
      <w:r>
        <w:rPr>
          <w:rFonts w:hint="eastAsia" w:eastAsia="仿宋_GB2312"/>
          <w:sz w:val="32"/>
          <w:szCs w:val="32"/>
        </w:rPr>
        <w:t>1、坚持科学理财、实施财政监督，提高财政管理的精细化水平。加强乡镇财务管理，不断完善管理制度，使财务管理逐步走上规范化和制度化。</w:t>
      </w:r>
    </w:p>
    <w:p>
      <w:pPr>
        <w:spacing w:line="600" w:lineRule="exact"/>
        <w:ind w:firstLine="640" w:firstLineChars="200"/>
        <w:jc w:val="both"/>
        <w:rPr>
          <w:rFonts w:hint="eastAsia" w:eastAsia="仿宋_GB2312"/>
          <w:sz w:val="32"/>
          <w:szCs w:val="32"/>
        </w:rPr>
      </w:pPr>
      <w:r>
        <w:rPr>
          <w:rFonts w:hint="eastAsia" w:eastAsia="仿宋_GB2312"/>
          <w:sz w:val="32"/>
          <w:szCs w:val="32"/>
        </w:rPr>
        <w:t>2、按照有关程序和要求管理好村级公益事业“一事一议”财政奖补建设项目，对用于项目的各项资金实施全程监管，并按照有关制度进行报账，对资金的使用情况要及时向群众进行公示，接受群众监督，确保“一事一议”建设项目按期胜利完工，真正服务于“三农”。</w:t>
      </w:r>
    </w:p>
    <w:p>
      <w:pPr>
        <w:spacing w:line="600" w:lineRule="exact"/>
        <w:ind w:firstLine="640" w:firstLineChars="200"/>
        <w:rPr>
          <w:rFonts w:hint="eastAsia" w:eastAsia="仿宋_GB2312"/>
          <w:sz w:val="32"/>
          <w:szCs w:val="32"/>
        </w:rPr>
      </w:pPr>
      <w:r>
        <w:rPr>
          <w:rFonts w:hint="eastAsia" w:eastAsia="仿宋_GB2312"/>
          <w:sz w:val="32"/>
          <w:szCs w:val="32"/>
        </w:rPr>
        <w:t>3、不断加强个人修养，自觉加强业务学习，努力提高工作水平，适应新形势下本职工作的需要，扬长避短，发奋工作。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eastAsia="仿宋_GB2312"/>
          <w:sz w:val="32"/>
          <w:szCs w:val="32"/>
        </w:rPr>
      </w:pPr>
      <w:r>
        <w:rPr>
          <w:rFonts w:hint="eastAsia" w:eastAsia="仿宋_GB2312"/>
          <w:sz w:val="32"/>
          <w:szCs w:val="32"/>
        </w:rPr>
        <w:t>我们要更加紧密地团结在以习近平同志为核心的党中央周围，以习近平新时代中国特色社会主义思想为指导，认真贯彻十九届四中全会精神和习近平总书记关于湖南工作的重要指示精神，坚持稳中求进工作总基调，以争先创优为抓手，致力于“服务大局、突出重点、打造特色”上有作为，为全面建成小康社会、决胜脱贫攻坚，为实现区委、区政府加快建设“五个鹤城”和湖南西部首善区，打造知名旅游目的地城市的战略目标，为建设美丽幸福平安新城南而努力奋斗。</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eastAsia="黑体"/>
          <w:sz w:val="32"/>
          <w:szCs w:val="32"/>
        </w:rPr>
      </w:pPr>
      <w:r>
        <w:rPr>
          <w:rFonts w:hint="eastAsia" w:ascii="仿宋_GB2312" w:hAnsi="仿宋_GB2312" w:eastAsia="仿宋_GB2312" w:cs="仿宋_GB2312"/>
          <w:sz w:val="32"/>
          <w:szCs w:val="32"/>
          <w:lang w:val="en-US" w:eastAsia="zh-CN"/>
        </w:rPr>
        <w:t>建议组织财务人员和部门工作人员预算、绩效工作培训，加强预算、绩效管理意识</w:t>
      </w:r>
      <w:r>
        <w:rPr>
          <w:rFonts w:hint="eastAsia" w:eastAsia="仿宋_GB2312"/>
          <w:sz w:val="32"/>
          <w:szCs w:val="32"/>
          <w:lang w:eastAsia="zh-CN"/>
        </w:rPr>
        <w:t>。</w:t>
      </w:r>
    </w:p>
    <w:p>
      <w:pPr>
        <w:spacing w:line="600" w:lineRule="exact"/>
        <w:ind w:firstLine="640" w:firstLineChars="200"/>
        <w:rPr>
          <w:rFonts w:eastAsia="黑体"/>
          <w:sz w:val="32"/>
          <w:szCs w:val="32"/>
        </w:rPr>
      </w:pPr>
      <w:r>
        <w:rPr>
          <w:rFonts w:eastAsia="黑体"/>
          <w:sz w:val="32"/>
          <w:szCs w:val="32"/>
        </w:rPr>
        <w:t>七、其他需要说明的问题</w:t>
      </w:r>
    </w:p>
    <w:p>
      <w:pPr>
        <w:widowControl/>
        <w:spacing w:line="600" w:lineRule="exact"/>
        <w:ind w:firstLine="645"/>
        <w:jc w:val="left"/>
        <w:rPr>
          <w:rFonts w:hint="eastAsia" w:eastAsia="仿宋_GB2312"/>
          <w:sz w:val="32"/>
          <w:szCs w:val="32"/>
          <w:lang w:eastAsia="zh-CN"/>
        </w:rPr>
      </w:pPr>
      <w:r>
        <w:rPr>
          <w:rFonts w:hint="eastAsia" w:eastAsia="仿宋_GB2312"/>
          <w:sz w:val="32"/>
          <w:szCs w:val="32"/>
          <w:lang w:eastAsia="zh-CN"/>
        </w:rPr>
        <w:t>无</w:t>
      </w:r>
    </w:p>
    <w:p>
      <w:pPr>
        <w:widowControl/>
        <w:spacing w:line="600" w:lineRule="exact"/>
        <w:ind w:firstLine="640"/>
        <w:jc w:val="left"/>
        <w:rPr>
          <w:rFonts w:hint="eastAsia" w:eastAsia="黑体"/>
          <w:sz w:val="32"/>
          <w:szCs w:val="32"/>
          <w:lang w:eastAsia="zh-CN"/>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rPr>
          <w:rFonts w:eastAsia="仿宋_GB2312"/>
          <w:sz w:val="32"/>
          <w:szCs w:val="32"/>
        </w:rPr>
      </w:pPr>
      <w:r>
        <w:rPr>
          <w:rFonts w:eastAsia="仿宋_GB2312"/>
          <w:sz w:val="32"/>
          <w:szCs w:val="32"/>
        </w:rPr>
        <w:t>2、绩效评价指标评分表</w:t>
      </w:r>
    </w:p>
    <w:p>
      <w:pPr>
        <w:widowControl/>
        <w:spacing w:line="600" w:lineRule="exact"/>
        <w:jc w:val="left"/>
        <w:rPr>
          <w:rFonts w:eastAsia="黑体"/>
          <w:sz w:val="32"/>
          <w:szCs w:val="32"/>
        </w:rPr>
      </w:pPr>
      <w:r>
        <w:rPr>
          <w:rFonts w:eastAsia="仿宋_GB2312"/>
          <w:sz w:val="32"/>
          <w:szCs w:val="32"/>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宋体"/>
    <w:panose1 w:val="00000000000000000000"/>
    <w:charset w:val="86"/>
    <w:family w:val="script"/>
    <w:pitch w:val="default"/>
    <w:sig w:usb0="00000000" w:usb1="00000000" w:usb2="0000001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 w:name="Bookshelf Symbol 7">
    <w:panose1 w:val="05010101010101010101"/>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130BB3"/>
    <w:multiLevelType w:val="singleLevel"/>
    <w:tmpl w:val="84130BB3"/>
    <w:lvl w:ilvl="0" w:tentative="0">
      <w:start w:val="1"/>
      <w:numFmt w:val="chineseCounting"/>
      <w:suff w:val="nothing"/>
      <w:lvlText w:val="%1、"/>
      <w:lvlJc w:val="left"/>
      <w:rPr>
        <w:rFonts w:hint="eastAsia"/>
      </w:rPr>
    </w:lvl>
  </w:abstractNum>
  <w:abstractNum w:abstractNumId="1">
    <w:nsid w:val="A22F34A7"/>
    <w:multiLevelType w:val="singleLevel"/>
    <w:tmpl w:val="A22F34A7"/>
    <w:lvl w:ilvl="0" w:tentative="0">
      <w:start w:val="2"/>
      <w:numFmt w:val="chineseCounting"/>
      <w:suff w:val="nothing"/>
      <w:lvlText w:val="%1、"/>
      <w:lvlJc w:val="left"/>
      <w:rPr>
        <w:rFonts w:hint="eastAsia"/>
      </w:rPr>
    </w:lvl>
  </w:abstractNum>
  <w:abstractNum w:abstractNumId="2">
    <w:nsid w:val="14B19065"/>
    <w:multiLevelType w:val="singleLevel"/>
    <w:tmpl w:val="14B19065"/>
    <w:lvl w:ilvl="0" w:tentative="0">
      <w:start w:val="8"/>
      <w:numFmt w:val="chineseCounting"/>
      <w:suff w:val="nothing"/>
      <w:lvlText w:val="%1、"/>
      <w:lvlJc w:val="left"/>
      <w:rPr>
        <w:rFonts w:hint="eastAsia"/>
      </w:rPr>
    </w:lvl>
  </w:abstractNum>
  <w:abstractNum w:abstractNumId="3">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4F201DEC"/>
    <w:multiLevelType w:val="singleLevel"/>
    <w:tmpl w:val="4F201DEC"/>
    <w:lvl w:ilvl="0" w:tentative="0">
      <w:start w:val="1"/>
      <w:numFmt w:val="chineseCounting"/>
      <w:suff w:val="nothing"/>
      <w:lvlText w:val="（%1）"/>
      <w:lvlJc w:val="left"/>
      <w:pPr>
        <w:ind w:left="0" w:firstLine="420"/>
      </w:pPr>
      <w:rPr>
        <w:rFonts w:hint="eastAsia"/>
      </w:rPr>
    </w:lvl>
  </w:abstractNum>
  <w:abstractNum w:abstractNumId="6">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7">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5"/>
  </w:num>
  <w:num w:numId="3">
    <w:abstractNumId w:val="2"/>
  </w:num>
  <w:num w:numId="4">
    <w:abstractNumId w:val="4"/>
  </w:num>
  <w:num w:numId="5">
    <w:abstractNumId w:val="3"/>
  </w:num>
  <w:num w:numId="6">
    <w:abstractNumId w:val="7"/>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20688"/>
    <w:rsid w:val="003711D0"/>
    <w:rsid w:val="00377767"/>
    <w:rsid w:val="00377A33"/>
    <w:rsid w:val="003E5114"/>
    <w:rsid w:val="00405EAE"/>
    <w:rsid w:val="00426627"/>
    <w:rsid w:val="004D773A"/>
    <w:rsid w:val="00564D30"/>
    <w:rsid w:val="005833DD"/>
    <w:rsid w:val="00595424"/>
    <w:rsid w:val="00614437"/>
    <w:rsid w:val="00624B4A"/>
    <w:rsid w:val="006370F0"/>
    <w:rsid w:val="006811E5"/>
    <w:rsid w:val="006D2667"/>
    <w:rsid w:val="007B54D9"/>
    <w:rsid w:val="00813D0D"/>
    <w:rsid w:val="00887C00"/>
    <w:rsid w:val="008A4834"/>
    <w:rsid w:val="008D7141"/>
    <w:rsid w:val="00966E5B"/>
    <w:rsid w:val="00980DBB"/>
    <w:rsid w:val="009D4AE4"/>
    <w:rsid w:val="00A045A1"/>
    <w:rsid w:val="00A070E1"/>
    <w:rsid w:val="00A16006"/>
    <w:rsid w:val="00A17183"/>
    <w:rsid w:val="00A317C9"/>
    <w:rsid w:val="00A34413"/>
    <w:rsid w:val="00A75C37"/>
    <w:rsid w:val="00AA700A"/>
    <w:rsid w:val="00B364CE"/>
    <w:rsid w:val="00B36F54"/>
    <w:rsid w:val="00BB6107"/>
    <w:rsid w:val="00BD1C3A"/>
    <w:rsid w:val="00C25716"/>
    <w:rsid w:val="00C3391C"/>
    <w:rsid w:val="00C344EC"/>
    <w:rsid w:val="00C72139"/>
    <w:rsid w:val="00CC4C2C"/>
    <w:rsid w:val="00CD20A2"/>
    <w:rsid w:val="00D10324"/>
    <w:rsid w:val="00E127F9"/>
    <w:rsid w:val="00E12B4E"/>
    <w:rsid w:val="00E3479F"/>
    <w:rsid w:val="00E50869"/>
    <w:rsid w:val="00E65ED6"/>
    <w:rsid w:val="00FC7FE9"/>
    <w:rsid w:val="00FD2794"/>
    <w:rsid w:val="024C78FA"/>
    <w:rsid w:val="05F14445"/>
    <w:rsid w:val="0B3B700E"/>
    <w:rsid w:val="0E3227D8"/>
    <w:rsid w:val="1080504B"/>
    <w:rsid w:val="109541CC"/>
    <w:rsid w:val="11492C15"/>
    <w:rsid w:val="1383129A"/>
    <w:rsid w:val="13D96C42"/>
    <w:rsid w:val="181A54B6"/>
    <w:rsid w:val="18E1784D"/>
    <w:rsid w:val="1BE02BED"/>
    <w:rsid w:val="1C055A87"/>
    <w:rsid w:val="1D3C30A4"/>
    <w:rsid w:val="1E831DB3"/>
    <w:rsid w:val="1E8B5097"/>
    <w:rsid w:val="1EA32A60"/>
    <w:rsid w:val="1F1A524C"/>
    <w:rsid w:val="23D54034"/>
    <w:rsid w:val="290C22AD"/>
    <w:rsid w:val="2B0563FC"/>
    <w:rsid w:val="2FA30699"/>
    <w:rsid w:val="305A3BA5"/>
    <w:rsid w:val="3A7E677F"/>
    <w:rsid w:val="3B4672FA"/>
    <w:rsid w:val="3BE3620B"/>
    <w:rsid w:val="3C022650"/>
    <w:rsid w:val="3C1B7C26"/>
    <w:rsid w:val="3EF51FBC"/>
    <w:rsid w:val="41061A84"/>
    <w:rsid w:val="427A767B"/>
    <w:rsid w:val="47836474"/>
    <w:rsid w:val="49B43B0A"/>
    <w:rsid w:val="4A180D1F"/>
    <w:rsid w:val="4B171CC4"/>
    <w:rsid w:val="4B936376"/>
    <w:rsid w:val="4CB21FF2"/>
    <w:rsid w:val="4E473356"/>
    <w:rsid w:val="50C6786B"/>
    <w:rsid w:val="515900A9"/>
    <w:rsid w:val="53884F20"/>
    <w:rsid w:val="53C9469E"/>
    <w:rsid w:val="542379A3"/>
    <w:rsid w:val="5993508F"/>
    <w:rsid w:val="5B617E9B"/>
    <w:rsid w:val="5C217E46"/>
    <w:rsid w:val="5F5C7DAB"/>
    <w:rsid w:val="60511699"/>
    <w:rsid w:val="61AA6C1C"/>
    <w:rsid w:val="62951B00"/>
    <w:rsid w:val="63221A40"/>
    <w:rsid w:val="67963D69"/>
    <w:rsid w:val="6E6E07BE"/>
    <w:rsid w:val="704330A4"/>
    <w:rsid w:val="70EF1892"/>
    <w:rsid w:val="730E2CF8"/>
    <w:rsid w:val="738106B0"/>
    <w:rsid w:val="73E55492"/>
    <w:rsid w:val="740C497B"/>
    <w:rsid w:val="76442849"/>
    <w:rsid w:val="788B53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semiHidden/>
    <w:uiPriority w:val="99"/>
    <w:rPr>
      <w:sz w:val="18"/>
      <w:szCs w:val="18"/>
    </w:rPr>
  </w:style>
  <w:style w:type="character" w:customStyle="1" w:styleId="8">
    <w:name w:val="页脚 Char"/>
    <w:basedOn w:val="6"/>
    <w:link w:val="2"/>
    <w:semiHidden/>
    <w:qFormat/>
    <w:uiPriority w:val="99"/>
    <w:rPr>
      <w:sz w:val="18"/>
      <w:szCs w:val="18"/>
    </w:rPr>
  </w:style>
  <w:style w:type="paragraph" w:styleId="9">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33A1F8D-E0C8-4583-ACE6-F55AB6ABDBA5}">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1312</Words>
  <Characters>7479</Characters>
  <Lines>62</Lines>
  <Paragraphs>17</Paragraphs>
  <TotalTime>18</TotalTime>
  <ScaleCrop>false</ScaleCrop>
  <LinksUpToDate>false</LinksUpToDate>
  <CharactersWithSpaces>8774</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男小神</cp:lastModifiedBy>
  <cp:lastPrinted>2020-09-18T02:43:10Z</cp:lastPrinted>
  <dcterms:modified xsi:type="dcterms:W3CDTF">2020-09-18T02:45:16Z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