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32E" w:rsidRDefault="00B51DA8">
      <w:pPr>
        <w:widowControl/>
        <w:jc w:val="left"/>
        <w:rPr>
          <w:rFonts w:eastAsia="仿宋_GB2312"/>
          <w:sz w:val="32"/>
          <w:szCs w:val="32"/>
        </w:rPr>
      </w:pPr>
      <w:r>
        <w:rPr>
          <w:rFonts w:eastAsia="黑体"/>
          <w:sz w:val="32"/>
          <w:szCs w:val="32"/>
        </w:rPr>
        <w:t>附件</w:t>
      </w:r>
      <w:r>
        <w:rPr>
          <w:rFonts w:eastAsia="黑体"/>
          <w:sz w:val="32"/>
          <w:szCs w:val="32"/>
        </w:rPr>
        <w:t>1</w:t>
      </w:r>
    </w:p>
    <w:p w:rsidR="00AF232E" w:rsidRDefault="00B51DA8" w:rsidP="00416D8F">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AF232E">
        <w:trPr>
          <w:trHeight w:val="861"/>
          <w:tblHeader/>
          <w:jc w:val="center"/>
        </w:trPr>
        <w:tc>
          <w:tcPr>
            <w:tcW w:w="666"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F232E" w:rsidRDefault="00B51DA8">
            <w:pPr>
              <w:ind w:rightChars="-83" w:right="-174"/>
              <w:jc w:val="center"/>
              <w:rPr>
                <w:rFonts w:ascii="仿宋_GB2312" w:eastAsia="仿宋_GB2312"/>
                <w:b/>
                <w:bCs/>
                <w:szCs w:val="21"/>
              </w:rPr>
            </w:pPr>
            <w:r>
              <w:rPr>
                <w:rFonts w:ascii="仿宋_GB2312" w:eastAsia="仿宋_GB2312" w:hint="eastAsia"/>
                <w:b/>
                <w:bCs/>
                <w:szCs w:val="21"/>
              </w:rPr>
              <w:t>二级</w:t>
            </w:r>
          </w:p>
          <w:p w:rsidR="00AF232E" w:rsidRDefault="00B51DA8">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b/>
                <w:bCs/>
                <w:szCs w:val="21"/>
              </w:rPr>
            </w:pPr>
            <w:r>
              <w:rPr>
                <w:rFonts w:ascii="仿宋_GB2312" w:eastAsia="仿宋_GB2312" w:hint="eastAsia"/>
                <w:b/>
                <w:bCs/>
                <w:szCs w:val="21"/>
              </w:rPr>
              <w:t>三级</w:t>
            </w:r>
          </w:p>
          <w:p w:rsidR="00AF232E" w:rsidRDefault="00B51DA8">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F232E" w:rsidRDefault="00B51DA8">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F232E" w:rsidRDefault="00B51DA8">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AF232E" w:rsidRDefault="00B51DA8">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F232E">
        <w:trPr>
          <w:trHeight w:val="1667"/>
          <w:jc w:val="center"/>
        </w:trPr>
        <w:tc>
          <w:tcPr>
            <w:tcW w:w="666" w:type="dxa"/>
            <w:vMerge w:val="restart"/>
            <w:shd w:val="clear" w:color="auto" w:fill="auto"/>
            <w:noWrap/>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绩效目标</w:t>
            </w:r>
          </w:p>
          <w:p w:rsidR="00AF232E" w:rsidRDefault="00B51DA8">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F232E">
        <w:trPr>
          <w:trHeight w:val="2387"/>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绩效指标</w:t>
            </w:r>
          </w:p>
          <w:p w:rsidR="00AF232E" w:rsidRDefault="00B51DA8">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F232E">
        <w:trPr>
          <w:trHeight w:val="2110"/>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AF232E" w:rsidRDefault="00B51DA8">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在职人员</w:t>
            </w:r>
          </w:p>
          <w:p w:rsidR="00AF232E" w:rsidRDefault="00B51DA8">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1829"/>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“三公经费”</w:t>
            </w:r>
          </w:p>
          <w:p w:rsidR="00AF232E" w:rsidRDefault="00B51DA8">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1861"/>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重点支出</w:t>
            </w:r>
          </w:p>
          <w:p w:rsidR="00AF232E" w:rsidRDefault="00B51DA8">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1660"/>
          <w:jc w:val="center"/>
        </w:trPr>
        <w:tc>
          <w:tcPr>
            <w:tcW w:w="666" w:type="dxa"/>
            <w:vMerge w:val="restart"/>
            <w:shd w:val="clear" w:color="auto" w:fill="auto"/>
            <w:noWrap/>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lastRenderedPageBreak/>
              <w:t>过</w:t>
            </w:r>
          </w:p>
          <w:p w:rsidR="00AF232E" w:rsidRDefault="00B51DA8">
            <w:pPr>
              <w:spacing w:line="320" w:lineRule="exact"/>
              <w:jc w:val="center"/>
              <w:rPr>
                <w:rFonts w:ascii="仿宋_GB2312" w:eastAsia="仿宋_GB2312"/>
                <w:szCs w:val="21"/>
              </w:rPr>
            </w:pPr>
            <w:r>
              <w:rPr>
                <w:rFonts w:ascii="仿宋_GB2312" w:eastAsia="仿宋_GB2312" w:hint="eastAsia"/>
                <w:szCs w:val="21"/>
              </w:rPr>
              <w:t>程</w:t>
            </w:r>
          </w:p>
          <w:p w:rsidR="00AF232E" w:rsidRDefault="00B51DA8">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预算</w:t>
            </w:r>
          </w:p>
          <w:p w:rsidR="00AF232E" w:rsidRDefault="00B51DA8">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2378"/>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shd w:val="clear" w:color="auto" w:fill="auto"/>
            <w:vAlign w:val="center"/>
          </w:tcPr>
          <w:p w:rsidR="00AF232E" w:rsidRDefault="00AF232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预算</w:t>
            </w:r>
          </w:p>
          <w:p w:rsidR="00AF232E" w:rsidRDefault="00B51DA8">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2819"/>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shd w:val="clear" w:color="auto" w:fill="auto"/>
            <w:vAlign w:val="center"/>
          </w:tcPr>
          <w:p w:rsidR="00AF232E" w:rsidRDefault="00AF232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支付</w:t>
            </w:r>
          </w:p>
          <w:p w:rsidR="00AF232E" w:rsidRDefault="00B51DA8">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AF232E" w:rsidRDefault="00AF232E">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AF232E" w:rsidRDefault="00AF232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结转</w:t>
            </w:r>
          </w:p>
          <w:p w:rsidR="00AF232E" w:rsidRDefault="00B51DA8">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1817"/>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结转结余</w:t>
            </w:r>
          </w:p>
          <w:p w:rsidR="00AF232E" w:rsidRDefault="00B51DA8">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1829"/>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公用经费</w:t>
            </w:r>
          </w:p>
          <w:p w:rsidR="00AF232E" w:rsidRDefault="00B51DA8">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1944"/>
          <w:jc w:val="center"/>
        </w:trPr>
        <w:tc>
          <w:tcPr>
            <w:tcW w:w="666" w:type="dxa"/>
            <w:vMerge w:val="restart"/>
            <w:shd w:val="clear" w:color="auto" w:fill="auto"/>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lastRenderedPageBreak/>
              <w:t>过</w:t>
            </w:r>
          </w:p>
          <w:p w:rsidR="00AF232E" w:rsidRDefault="00B51DA8">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2098"/>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政府采购</w:t>
            </w:r>
          </w:p>
          <w:p w:rsidR="00AF232E" w:rsidRDefault="00B51DA8">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2398"/>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F232E" w:rsidRDefault="00AF232E">
            <w:pPr>
              <w:spacing w:line="320" w:lineRule="exact"/>
              <w:jc w:val="center"/>
              <w:rPr>
                <w:rFonts w:ascii="仿宋_GB2312" w:eastAsia="仿宋_GB2312"/>
                <w:szCs w:val="21"/>
              </w:rPr>
            </w:pPr>
          </w:p>
          <w:p w:rsidR="00AF232E" w:rsidRDefault="00B51DA8">
            <w:pPr>
              <w:spacing w:line="320" w:lineRule="exact"/>
              <w:jc w:val="center"/>
              <w:rPr>
                <w:rFonts w:ascii="仿宋_GB2312" w:eastAsia="仿宋_GB2312"/>
                <w:szCs w:val="21"/>
              </w:rPr>
            </w:pPr>
            <w:r>
              <w:rPr>
                <w:rFonts w:ascii="仿宋_GB2312" w:eastAsia="仿宋_GB2312" w:hint="eastAsia"/>
                <w:szCs w:val="21"/>
              </w:rPr>
              <w:t>预算</w:t>
            </w:r>
          </w:p>
          <w:p w:rsidR="00AF232E" w:rsidRDefault="00B51DA8">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管理制度</w:t>
            </w:r>
          </w:p>
          <w:p w:rsidR="00AF232E" w:rsidRDefault="00B51DA8">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3509"/>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shd w:val="clear" w:color="auto" w:fill="auto"/>
            <w:vAlign w:val="center"/>
          </w:tcPr>
          <w:p w:rsidR="00AF232E" w:rsidRDefault="00AF232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资金使用</w:t>
            </w:r>
          </w:p>
          <w:p w:rsidR="00AF232E" w:rsidRDefault="00B51DA8">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AF232E" w:rsidRDefault="00B51DA8">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1813"/>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shd w:val="clear" w:color="auto" w:fill="auto"/>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预决算信</w:t>
            </w:r>
          </w:p>
          <w:p w:rsidR="00AF232E" w:rsidRDefault="00B51DA8">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AF232E" w:rsidRDefault="00B51DA8">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1802"/>
          <w:jc w:val="center"/>
        </w:trPr>
        <w:tc>
          <w:tcPr>
            <w:tcW w:w="666" w:type="dxa"/>
            <w:vMerge w:val="restart"/>
            <w:shd w:val="clear" w:color="auto" w:fill="auto"/>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lastRenderedPageBreak/>
              <w:t>过</w:t>
            </w:r>
          </w:p>
          <w:p w:rsidR="00AF232E" w:rsidRDefault="00B51DA8">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预算</w:t>
            </w:r>
          </w:p>
          <w:p w:rsidR="00AF232E" w:rsidRDefault="00B51DA8">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基础信息</w:t>
            </w:r>
          </w:p>
          <w:p w:rsidR="00AF232E" w:rsidRDefault="00B51DA8">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AF232E" w:rsidRDefault="00AF232E">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AF232E" w:rsidRDefault="00AF232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管理制度</w:t>
            </w:r>
          </w:p>
          <w:p w:rsidR="00AF232E" w:rsidRDefault="00B51DA8">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2837"/>
          <w:jc w:val="center"/>
        </w:trPr>
        <w:tc>
          <w:tcPr>
            <w:tcW w:w="666" w:type="dxa"/>
            <w:vMerge/>
            <w:shd w:val="clear" w:color="auto" w:fill="auto"/>
            <w:vAlign w:val="center"/>
          </w:tcPr>
          <w:p w:rsidR="00AF232E" w:rsidRDefault="00AF232E">
            <w:pPr>
              <w:spacing w:line="320" w:lineRule="exact"/>
              <w:jc w:val="center"/>
              <w:rPr>
                <w:rFonts w:ascii="仿宋_GB2312" w:eastAsia="仿宋_GB2312"/>
                <w:szCs w:val="21"/>
              </w:rPr>
            </w:pPr>
          </w:p>
        </w:tc>
        <w:tc>
          <w:tcPr>
            <w:tcW w:w="866" w:type="dxa"/>
            <w:vMerge/>
            <w:shd w:val="clear" w:color="auto" w:fill="auto"/>
            <w:vAlign w:val="center"/>
          </w:tcPr>
          <w:p w:rsidR="00AF232E" w:rsidRDefault="00AF232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资产管理</w:t>
            </w:r>
          </w:p>
          <w:p w:rsidR="00AF232E" w:rsidRDefault="00B51DA8">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1995"/>
          <w:jc w:val="center"/>
        </w:trPr>
        <w:tc>
          <w:tcPr>
            <w:tcW w:w="666" w:type="dxa"/>
            <w:vMerge/>
            <w:shd w:val="clear" w:color="auto" w:fill="auto"/>
            <w:vAlign w:val="center"/>
          </w:tcPr>
          <w:p w:rsidR="00AF232E" w:rsidRDefault="00AF232E">
            <w:pPr>
              <w:spacing w:line="320" w:lineRule="exact"/>
              <w:rPr>
                <w:rFonts w:ascii="仿宋_GB2312" w:eastAsia="仿宋_GB2312"/>
                <w:szCs w:val="21"/>
              </w:rPr>
            </w:pPr>
          </w:p>
        </w:tc>
        <w:tc>
          <w:tcPr>
            <w:tcW w:w="866" w:type="dxa"/>
            <w:vMerge/>
            <w:shd w:val="clear" w:color="auto" w:fill="auto"/>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固定资产</w:t>
            </w:r>
          </w:p>
          <w:p w:rsidR="00AF232E" w:rsidRDefault="00B51DA8">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2799"/>
          <w:jc w:val="center"/>
        </w:trPr>
        <w:tc>
          <w:tcPr>
            <w:tcW w:w="666" w:type="dxa"/>
            <w:shd w:val="clear" w:color="auto" w:fill="auto"/>
            <w:noWrap/>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实际</w:t>
            </w:r>
          </w:p>
          <w:p w:rsidR="00AF232E" w:rsidRDefault="00B51DA8">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1635"/>
          <w:jc w:val="center"/>
        </w:trPr>
        <w:tc>
          <w:tcPr>
            <w:tcW w:w="666" w:type="dxa"/>
            <w:vMerge w:val="restart"/>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lastRenderedPageBreak/>
              <w:t>产</w:t>
            </w:r>
          </w:p>
          <w:p w:rsidR="00AF232E" w:rsidRDefault="00B51DA8">
            <w:pPr>
              <w:spacing w:line="320" w:lineRule="exact"/>
              <w:jc w:val="center"/>
              <w:rPr>
                <w:rFonts w:ascii="仿宋_GB2312" w:eastAsia="仿宋_GB2312"/>
                <w:szCs w:val="21"/>
              </w:rPr>
            </w:pPr>
            <w:r>
              <w:rPr>
                <w:rFonts w:ascii="仿宋_GB2312" w:eastAsia="仿宋_GB2312" w:hint="eastAsia"/>
                <w:szCs w:val="21"/>
              </w:rPr>
              <w:t>出</w:t>
            </w:r>
          </w:p>
          <w:p w:rsidR="00AF232E" w:rsidRDefault="00B51DA8">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完成</w:t>
            </w:r>
          </w:p>
          <w:p w:rsidR="00AF232E" w:rsidRDefault="00B51DA8">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1737"/>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质量</w:t>
            </w:r>
          </w:p>
          <w:p w:rsidR="00AF232E" w:rsidRDefault="00B51DA8">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1470"/>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重点工作</w:t>
            </w:r>
          </w:p>
          <w:p w:rsidR="00AF232E" w:rsidRDefault="00B51DA8">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735"/>
          <w:jc w:val="center"/>
        </w:trPr>
        <w:tc>
          <w:tcPr>
            <w:tcW w:w="666" w:type="dxa"/>
            <w:vMerge w:val="restart"/>
            <w:shd w:val="clear" w:color="auto" w:fill="auto"/>
            <w:noWrap/>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效</w:t>
            </w:r>
          </w:p>
          <w:p w:rsidR="00AF232E" w:rsidRDefault="00B51DA8">
            <w:pPr>
              <w:spacing w:line="320" w:lineRule="exact"/>
              <w:jc w:val="center"/>
              <w:rPr>
                <w:rFonts w:ascii="仿宋_GB2312" w:eastAsia="仿宋_GB2312"/>
                <w:szCs w:val="21"/>
              </w:rPr>
            </w:pPr>
            <w:r>
              <w:rPr>
                <w:rFonts w:ascii="仿宋_GB2312" w:eastAsia="仿宋_GB2312" w:hint="eastAsia"/>
                <w:szCs w:val="21"/>
              </w:rPr>
              <w:t>果</w:t>
            </w:r>
          </w:p>
          <w:p w:rsidR="00AF232E" w:rsidRDefault="00B51DA8">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735"/>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AF232E" w:rsidRDefault="00AF232E">
            <w:pPr>
              <w:spacing w:line="320" w:lineRule="exact"/>
              <w:ind w:leftChars="50" w:left="105" w:rightChars="50" w:right="105"/>
              <w:rPr>
                <w:rFonts w:ascii="仿宋_GB2312" w:eastAsia="仿宋_GB2312"/>
                <w:szCs w:val="21"/>
              </w:rPr>
            </w:pP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AF232E">
        <w:trPr>
          <w:trHeight w:val="735"/>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AF232E" w:rsidRDefault="00AF232E">
            <w:pPr>
              <w:spacing w:line="320" w:lineRule="exact"/>
              <w:ind w:leftChars="50" w:left="105" w:rightChars="50" w:right="105"/>
              <w:rPr>
                <w:rFonts w:ascii="仿宋_GB2312" w:eastAsia="仿宋_GB2312"/>
                <w:szCs w:val="21"/>
              </w:rPr>
            </w:pP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1312"/>
          <w:jc w:val="center"/>
        </w:trPr>
        <w:tc>
          <w:tcPr>
            <w:tcW w:w="666" w:type="dxa"/>
            <w:vMerge/>
            <w:vAlign w:val="center"/>
          </w:tcPr>
          <w:p w:rsidR="00AF232E" w:rsidRDefault="00AF232E">
            <w:pPr>
              <w:spacing w:line="320" w:lineRule="exact"/>
              <w:rPr>
                <w:rFonts w:ascii="仿宋_GB2312" w:eastAsia="仿宋_GB2312"/>
                <w:szCs w:val="21"/>
              </w:rPr>
            </w:pPr>
          </w:p>
        </w:tc>
        <w:tc>
          <w:tcPr>
            <w:tcW w:w="866" w:type="dxa"/>
            <w:vMerge/>
            <w:vAlign w:val="center"/>
          </w:tcPr>
          <w:p w:rsidR="00AF232E" w:rsidRDefault="00AF232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F232E" w:rsidRDefault="00B51DA8">
            <w:pPr>
              <w:spacing w:line="320" w:lineRule="exact"/>
              <w:jc w:val="center"/>
              <w:rPr>
                <w:rFonts w:ascii="仿宋_GB2312" w:eastAsia="仿宋_GB2312"/>
                <w:szCs w:val="21"/>
              </w:rPr>
            </w:pPr>
            <w:r>
              <w:rPr>
                <w:rFonts w:ascii="仿宋_GB2312" w:eastAsia="仿宋_GB2312" w:hint="eastAsia"/>
                <w:szCs w:val="21"/>
              </w:rPr>
              <w:t>社会公众</w:t>
            </w:r>
          </w:p>
          <w:p w:rsidR="00AF232E" w:rsidRDefault="00B51DA8">
            <w:pPr>
              <w:spacing w:line="320" w:lineRule="exact"/>
              <w:jc w:val="center"/>
              <w:rPr>
                <w:rFonts w:ascii="仿宋_GB2312" w:eastAsia="仿宋_GB2312"/>
                <w:szCs w:val="21"/>
              </w:rPr>
            </w:pPr>
            <w:r>
              <w:rPr>
                <w:rFonts w:ascii="仿宋_GB2312" w:eastAsia="仿宋_GB2312" w:hint="eastAsia"/>
                <w:szCs w:val="21"/>
              </w:rPr>
              <w:t>或服务对</w:t>
            </w:r>
          </w:p>
          <w:p w:rsidR="00AF232E" w:rsidRDefault="00B51DA8">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AF232E" w:rsidRDefault="00B51DA8">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AF232E">
        <w:trPr>
          <w:trHeight w:val="1312"/>
          <w:jc w:val="center"/>
        </w:trPr>
        <w:tc>
          <w:tcPr>
            <w:tcW w:w="9643" w:type="dxa"/>
            <w:gridSpan w:val="5"/>
            <w:vAlign w:val="center"/>
          </w:tcPr>
          <w:p w:rsidR="00AF232E" w:rsidRDefault="00AF232E">
            <w:pPr>
              <w:spacing w:line="320" w:lineRule="exact"/>
              <w:ind w:leftChars="50" w:left="105" w:rightChars="50" w:right="105"/>
              <w:jc w:val="center"/>
              <w:rPr>
                <w:rFonts w:ascii="仿宋_GB2312" w:eastAsia="仿宋_GB2312"/>
                <w:szCs w:val="21"/>
              </w:rPr>
            </w:pPr>
          </w:p>
        </w:tc>
        <w:tc>
          <w:tcPr>
            <w:tcW w:w="938" w:type="dxa"/>
            <w:vAlign w:val="center"/>
          </w:tcPr>
          <w:p w:rsidR="00AF232E" w:rsidRDefault="00B51DA8">
            <w:pPr>
              <w:spacing w:line="320" w:lineRule="exact"/>
              <w:ind w:leftChars="50" w:left="105" w:rightChars="50" w:right="105"/>
              <w:jc w:val="center"/>
              <w:rPr>
                <w:rFonts w:ascii="仿宋_GB2312" w:eastAsia="仿宋_GB2312"/>
                <w:szCs w:val="21"/>
              </w:rPr>
            </w:pPr>
            <w:r>
              <w:rPr>
                <w:rFonts w:ascii="仿宋_GB2312" w:eastAsia="仿宋_GB2312"/>
                <w:szCs w:val="21"/>
              </w:rPr>
              <w:t>98</w:t>
            </w:r>
          </w:p>
        </w:tc>
      </w:tr>
    </w:tbl>
    <w:p w:rsidR="00AF232E" w:rsidRDefault="00AF232E"/>
    <w:p w:rsidR="00AF232E" w:rsidRDefault="00B51DA8">
      <w:pPr>
        <w:widowControl/>
        <w:jc w:val="left"/>
      </w:pPr>
      <w:r>
        <w:br w:type="page"/>
      </w:r>
    </w:p>
    <w:p w:rsidR="00AF232E" w:rsidRDefault="00B51DA8">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AF232E" w:rsidRDefault="00B51DA8">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AF232E" w:rsidRDefault="00B51DA8">
      <w:pPr>
        <w:rPr>
          <w:rFonts w:ascii="仿宋" w:eastAsia="仿宋" w:hAnsi="仿宋"/>
        </w:rPr>
      </w:pPr>
      <w:r>
        <w:rPr>
          <w:rFonts w:ascii="仿宋" w:eastAsia="仿宋" w:hAnsi="仿宋" w:hint="eastAsia"/>
        </w:rPr>
        <w:t>填报单位：怀化市鹤城区总工会</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AF232E">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控制率</w:t>
            </w:r>
          </w:p>
        </w:tc>
      </w:tr>
      <w:tr w:rsidR="00AF232E">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AF232E" w:rsidRDefault="00AF232E">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9</w:t>
            </w:r>
          </w:p>
        </w:tc>
        <w:tc>
          <w:tcPr>
            <w:tcW w:w="2292"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9</w:t>
            </w:r>
          </w:p>
        </w:tc>
        <w:tc>
          <w:tcPr>
            <w:tcW w:w="2244"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100%</w:t>
            </w: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2019年决算数</w:t>
            </w:r>
          </w:p>
        </w:tc>
      </w:tr>
      <w:tr w:rsidR="00AF232E">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24700</w:t>
            </w:r>
          </w:p>
        </w:tc>
        <w:tc>
          <w:tcPr>
            <w:tcW w:w="2292"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24000</w:t>
            </w:r>
          </w:p>
        </w:tc>
        <w:tc>
          <w:tcPr>
            <w:tcW w:w="2244"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10900</w:t>
            </w:r>
          </w:p>
        </w:tc>
      </w:tr>
      <w:tr w:rsidR="00AF232E">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41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24700</w:t>
            </w:r>
          </w:p>
        </w:tc>
        <w:tc>
          <w:tcPr>
            <w:tcW w:w="2292"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24000</w:t>
            </w:r>
          </w:p>
        </w:tc>
        <w:tc>
          <w:tcPr>
            <w:tcW w:w="2244"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10900</w:t>
            </w:r>
          </w:p>
        </w:tc>
      </w:tr>
      <w:tr w:rsidR="00AF232E">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85291</w:t>
            </w:r>
          </w:p>
        </w:tc>
        <w:tc>
          <w:tcPr>
            <w:tcW w:w="2292"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210000</w:t>
            </w:r>
          </w:p>
        </w:tc>
        <w:tc>
          <w:tcPr>
            <w:tcW w:w="2244"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206771</w:t>
            </w: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33691</w:t>
            </w:r>
          </w:p>
        </w:tc>
        <w:tc>
          <w:tcPr>
            <w:tcW w:w="2292"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60000</w:t>
            </w:r>
          </w:p>
        </w:tc>
        <w:tc>
          <w:tcPr>
            <w:tcW w:w="2244"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60671</w:t>
            </w:r>
          </w:p>
        </w:tc>
      </w:tr>
      <w:tr w:rsidR="00AF232E">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39000</w:t>
            </w:r>
          </w:p>
        </w:tc>
        <w:tc>
          <w:tcPr>
            <w:tcW w:w="2292"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50000</w:t>
            </w:r>
          </w:p>
        </w:tc>
        <w:tc>
          <w:tcPr>
            <w:tcW w:w="2244"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46700</w:t>
            </w:r>
          </w:p>
        </w:tc>
      </w:tr>
      <w:tr w:rsidR="00AF232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12600</w:t>
            </w:r>
          </w:p>
        </w:tc>
        <w:tc>
          <w:tcPr>
            <w:tcW w:w="2292"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100000</w:t>
            </w:r>
          </w:p>
        </w:tc>
        <w:tc>
          <w:tcPr>
            <w:tcW w:w="2244" w:type="dxa"/>
            <w:tcBorders>
              <w:top w:val="single" w:sz="4" w:space="0" w:color="000000"/>
              <w:left w:val="nil"/>
              <w:bottom w:val="single" w:sz="4" w:space="0" w:color="000000"/>
              <w:right w:val="single" w:sz="4" w:space="0" w:color="000000"/>
            </w:tcBorders>
          </w:tcPr>
          <w:p w:rsidR="00AF232E" w:rsidRDefault="00B51DA8">
            <w:pPr>
              <w:spacing w:line="440" w:lineRule="exact"/>
              <w:rPr>
                <w:rFonts w:ascii="仿宋" w:eastAsia="仿宋" w:hAnsi="仿宋"/>
              </w:rPr>
            </w:pPr>
            <w:r>
              <w:rPr>
                <w:rFonts w:ascii="仿宋" w:eastAsia="仿宋" w:hAnsi="仿宋" w:hint="eastAsia"/>
              </w:rPr>
              <w:t>99400</w:t>
            </w:r>
          </w:p>
        </w:tc>
      </w:tr>
      <w:tr w:rsidR="00AF232E">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r w:rsidR="00AF232E">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AF232E" w:rsidRDefault="00B51DA8">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F232E" w:rsidRDefault="00AF232E">
            <w:pPr>
              <w:spacing w:line="440" w:lineRule="exact"/>
              <w:rPr>
                <w:rFonts w:ascii="仿宋" w:eastAsia="仿宋" w:hAnsi="仿宋"/>
              </w:rPr>
            </w:pPr>
          </w:p>
        </w:tc>
      </w:tr>
    </w:tbl>
    <w:p w:rsidR="00AF232E" w:rsidRDefault="00B51DA8">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AF232E" w:rsidRDefault="00AF232E"/>
    <w:p w:rsidR="00AF232E" w:rsidRDefault="00AF232E"/>
    <w:p w:rsidR="00AF232E" w:rsidRDefault="00AF232E"/>
    <w:p w:rsidR="00AF232E" w:rsidRDefault="00AF232E"/>
    <w:p w:rsidR="00AF232E" w:rsidRDefault="00AF232E"/>
    <w:p w:rsidR="00AF232E" w:rsidRDefault="00AF232E"/>
    <w:p w:rsidR="00AF232E" w:rsidRDefault="00AF232E"/>
    <w:p w:rsidR="00AF232E" w:rsidRDefault="00B51DA8">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AF232E" w:rsidRDefault="00AF232E">
      <w:pPr>
        <w:widowControl/>
        <w:spacing w:line="600" w:lineRule="exact"/>
        <w:jc w:val="left"/>
        <w:rPr>
          <w:rFonts w:eastAsia="黑体"/>
          <w:kern w:val="0"/>
          <w:sz w:val="32"/>
          <w:szCs w:val="32"/>
        </w:rPr>
      </w:pPr>
    </w:p>
    <w:p w:rsidR="00AF232E" w:rsidRDefault="00B51DA8">
      <w:pPr>
        <w:spacing w:line="600" w:lineRule="exact"/>
        <w:jc w:val="center"/>
        <w:rPr>
          <w:rFonts w:eastAsia="方正小标宋_GBK"/>
          <w:sz w:val="32"/>
          <w:szCs w:val="32"/>
        </w:rPr>
      </w:pPr>
      <w:r>
        <w:rPr>
          <w:rFonts w:eastAsia="方正小标宋_GBK"/>
          <w:sz w:val="36"/>
          <w:szCs w:val="36"/>
        </w:rPr>
        <w:t>部门整体支出绩效评价报告</w:t>
      </w:r>
    </w:p>
    <w:p w:rsidR="00AF232E" w:rsidRDefault="00B51DA8">
      <w:pPr>
        <w:spacing w:line="560" w:lineRule="exact"/>
        <w:jc w:val="left"/>
        <w:rPr>
          <w:rFonts w:eastAsia="黑体"/>
          <w:sz w:val="32"/>
          <w:szCs w:val="32"/>
        </w:rPr>
      </w:pPr>
      <w:r>
        <w:rPr>
          <w:rFonts w:eastAsia="黑体" w:hint="eastAsia"/>
          <w:sz w:val="32"/>
          <w:szCs w:val="32"/>
        </w:rPr>
        <w:t>一、</w:t>
      </w:r>
      <w:r>
        <w:rPr>
          <w:rFonts w:eastAsia="黑体"/>
          <w:sz w:val="32"/>
          <w:szCs w:val="32"/>
        </w:rPr>
        <w:t>部门基本情况</w:t>
      </w:r>
    </w:p>
    <w:p w:rsidR="00AF232E" w:rsidRDefault="00B51DA8">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一).单位机构设置:怀化市鹤城区总工会作为一级部门预算单位，是全额拨款的行政单位，内设4个职能股室：办公室、组宣部、法保部、财务部。单位编制人员情况:现有编制数9个（其中：行政编制3人，工勤编制1人，事业编制5人），全单位实有在职人员11人（其中：全额拨款人员9人，自收自支人员2人），退休人员12人。</w:t>
      </w:r>
    </w:p>
    <w:p w:rsidR="00AF232E" w:rsidRDefault="00B51DA8">
      <w:pPr>
        <w:spacing w:line="560" w:lineRule="exact"/>
        <w:ind w:firstLineChars="100" w:firstLine="320"/>
        <w:jc w:val="left"/>
        <w:rPr>
          <w:rFonts w:ascii="仿宋_GB2312" w:eastAsia="仿宋_GB2312"/>
          <w:sz w:val="32"/>
          <w:szCs w:val="32"/>
        </w:rPr>
      </w:pPr>
      <w:r>
        <w:rPr>
          <w:rFonts w:ascii="仿宋_GB2312" w:eastAsia="仿宋_GB2312" w:hint="eastAsia"/>
          <w:sz w:val="32"/>
          <w:szCs w:val="32"/>
        </w:rPr>
        <w:t>（二）</w:t>
      </w:r>
      <w:r>
        <w:rPr>
          <w:rFonts w:eastAsia="黑体" w:hint="eastAsia"/>
          <w:sz w:val="32"/>
          <w:szCs w:val="32"/>
        </w:rPr>
        <w:t xml:space="preserve"> </w:t>
      </w:r>
      <w:r>
        <w:rPr>
          <w:rFonts w:ascii="仿宋_GB2312" w:eastAsia="仿宋_GB2312" w:hint="eastAsia"/>
          <w:sz w:val="32"/>
          <w:szCs w:val="32"/>
        </w:rPr>
        <w:t>单位主要工作职责:</w:t>
      </w:r>
    </w:p>
    <w:p w:rsidR="00062F51" w:rsidRDefault="00062F51" w:rsidP="00062F51">
      <w:pPr>
        <w:widowControl/>
        <w:shd w:val="clear" w:color="auto" w:fill="FFFFFF"/>
        <w:spacing w:line="330" w:lineRule="atLeast"/>
        <w:ind w:firstLineChars="196" w:firstLine="549"/>
        <w:jc w:val="left"/>
        <w:rPr>
          <w:rFonts w:ascii="仿宋" w:eastAsia="仿宋" w:hAnsi="仿宋" w:cs="仿宋"/>
          <w:color w:val="333333"/>
          <w:sz w:val="28"/>
          <w:szCs w:val="28"/>
        </w:rPr>
      </w:pPr>
      <w:r>
        <w:rPr>
          <w:rFonts w:ascii="仿宋" w:eastAsia="仿宋" w:hAnsi="仿宋" w:cs="仿宋" w:hint="eastAsia"/>
          <w:color w:val="333333"/>
          <w:kern w:val="0"/>
          <w:sz w:val="28"/>
          <w:szCs w:val="28"/>
          <w:shd w:val="clear" w:color="auto" w:fill="FFFFFF"/>
        </w:rPr>
        <w:t>1、依据党的基本理论、基本路线、基本纲领和工运方针，围绕党和国家的工作大局，贯彻执行中国工会全国代表大会和执委会议确定的方针任务和作出的决议。</w:t>
      </w:r>
    </w:p>
    <w:p w:rsidR="00062F51" w:rsidRDefault="00062F51" w:rsidP="00062F51">
      <w:pPr>
        <w:widowControl/>
        <w:shd w:val="clear" w:color="auto" w:fill="FFFFFF"/>
        <w:spacing w:line="330" w:lineRule="atLeast"/>
        <w:jc w:val="left"/>
        <w:rPr>
          <w:rFonts w:ascii="仿宋" w:eastAsia="仿宋" w:hAnsi="仿宋" w:cs="仿宋"/>
          <w:color w:val="333333"/>
          <w:sz w:val="28"/>
          <w:szCs w:val="28"/>
        </w:rPr>
      </w:pPr>
      <w:r>
        <w:rPr>
          <w:rFonts w:ascii="仿宋" w:eastAsia="仿宋" w:hAnsi="仿宋" w:cs="仿宋" w:hint="eastAsia"/>
          <w:color w:val="333333"/>
          <w:kern w:val="0"/>
          <w:sz w:val="28"/>
          <w:szCs w:val="28"/>
          <w:shd w:val="clear" w:color="auto" w:fill="FFFFFF"/>
        </w:rPr>
        <w:t xml:space="preserve">    2、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p>
    <w:p w:rsidR="00062F51" w:rsidRDefault="00062F51" w:rsidP="00062F51">
      <w:pPr>
        <w:widowControl/>
        <w:shd w:val="clear" w:color="auto" w:fill="FFFFFF"/>
        <w:spacing w:line="330" w:lineRule="atLeast"/>
        <w:jc w:val="left"/>
        <w:rPr>
          <w:rFonts w:ascii="仿宋" w:eastAsia="仿宋" w:hAnsi="仿宋" w:cs="仿宋"/>
          <w:color w:val="333333"/>
          <w:sz w:val="28"/>
          <w:szCs w:val="28"/>
        </w:rPr>
      </w:pPr>
      <w:r>
        <w:rPr>
          <w:rFonts w:ascii="仿宋" w:eastAsia="仿宋" w:hAnsi="仿宋" w:cs="仿宋" w:hint="eastAsia"/>
          <w:color w:val="333333"/>
          <w:kern w:val="0"/>
          <w:sz w:val="28"/>
          <w:szCs w:val="28"/>
          <w:shd w:val="clear" w:color="auto" w:fill="FFFFFF"/>
        </w:rPr>
        <w:t xml:space="preserve">    3、围绕职工合法权益的重大问题进行调查研究，向区委和政府反映职工群众的思想、愿望和要求，提出意见和建议；参与涉及职工切身利益的有关立法和政策、措施、制度的制定；对侵犯职工合法权</w:t>
      </w:r>
      <w:r>
        <w:rPr>
          <w:rFonts w:ascii="仿宋" w:eastAsia="仿宋" w:hAnsi="仿宋" w:cs="仿宋" w:hint="eastAsia"/>
          <w:color w:val="333333"/>
          <w:kern w:val="0"/>
          <w:sz w:val="28"/>
          <w:szCs w:val="28"/>
          <w:shd w:val="clear" w:color="auto" w:fill="FFFFFF"/>
        </w:rPr>
        <w:lastRenderedPageBreak/>
        <w:t>益重大事件进行调查并提出处理意见，参与职工重大伤亡事故的调查处理。</w:t>
      </w:r>
    </w:p>
    <w:p w:rsidR="00062F51" w:rsidRDefault="00062F51" w:rsidP="00062F51">
      <w:pPr>
        <w:widowControl/>
        <w:shd w:val="clear" w:color="auto" w:fill="FFFFFF"/>
        <w:spacing w:line="330" w:lineRule="atLeast"/>
        <w:jc w:val="left"/>
        <w:rPr>
          <w:rFonts w:ascii="仿宋" w:eastAsia="仿宋" w:hAnsi="仿宋" w:cs="仿宋"/>
          <w:color w:val="333333"/>
          <w:sz w:val="28"/>
          <w:szCs w:val="28"/>
        </w:rPr>
      </w:pPr>
      <w:r>
        <w:rPr>
          <w:rFonts w:ascii="仿宋" w:eastAsia="仿宋" w:hAnsi="仿宋" w:cs="仿宋" w:hint="eastAsia"/>
          <w:color w:val="333333"/>
          <w:kern w:val="0"/>
          <w:sz w:val="28"/>
          <w:szCs w:val="28"/>
          <w:shd w:val="clear" w:color="auto" w:fill="FFFFFF"/>
        </w:rPr>
        <w:t xml:space="preserve">    4、负责工会理论政策研究，为全区各级工会提供理论政策服务；研究制定工会的组织制度和民主制度，监督检查《工会法》和《中国工会章程》的贯彻执行；研究指导工会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p>
    <w:p w:rsidR="00062F51" w:rsidRDefault="00062F51" w:rsidP="00062F51">
      <w:pPr>
        <w:widowControl/>
        <w:shd w:val="clear" w:color="auto" w:fill="FFFFFF"/>
        <w:spacing w:line="330" w:lineRule="atLeast"/>
        <w:jc w:val="left"/>
        <w:rPr>
          <w:rFonts w:ascii="仿宋" w:eastAsia="仿宋" w:hAnsi="仿宋" w:cs="仿宋"/>
          <w:color w:val="333333"/>
          <w:sz w:val="28"/>
          <w:szCs w:val="28"/>
        </w:rPr>
      </w:pPr>
      <w:r>
        <w:rPr>
          <w:rFonts w:ascii="仿宋" w:eastAsia="仿宋" w:hAnsi="仿宋" w:cs="仿宋" w:hint="eastAsia"/>
          <w:color w:val="333333"/>
          <w:kern w:val="0"/>
          <w:sz w:val="28"/>
          <w:szCs w:val="28"/>
          <w:shd w:val="clear" w:color="auto" w:fill="FFFFFF"/>
        </w:rPr>
        <w:t xml:space="preserve">    5、承担全国、全区、全市劳动模范的推荐、评选和管理工作；负责全国、全区五一劳动奖章、奖状获得者的评选表彰和管理工作。</w:t>
      </w:r>
    </w:p>
    <w:p w:rsidR="00062F51" w:rsidRDefault="00062F51" w:rsidP="00062F51">
      <w:pPr>
        <w:widowControl/>
        <w:shd w:val="clear" w:color="auto" w:fill="FFFFFF"/>
        <w:spacing w:line="330" w:lineRule="atLeast"/>
        <w:jc w:val="left"/>
        <w:rPr>
          <w:rFonts w:ascii="仿宋" w:eastAsia="仿宋" w:hAnsi="仿宋" w:cs="仿宋"/>
          <w:color w:val="333333"/>
          <w:sz w:val="28"/>
          <w:szCs w:val="28"/>
        </w:rPr>
      </w:pPr>
      <w:r>
        <w:rPr>
          <w:rFonts w:ascii="仿宋" w:eastAsia="仿宋" w:hAnsi="仿宋" w:cs="仿宋" w:hint="eastAsia"/>
          <w:color w:val="333333"/>
          <w:kern w:val="0"/>
          <w:sz w:val="28"/>
          <w:szCs w:val="28"/>
          <w:shd w:val="clear" w:color="auto" w:fill="FFFFFF"/>
        </w:rPr>
        <w:t xml:space="preserve">    6、负责全区工会经费和工会资产的管理、审查、审计工作；研究制定兴办职工劳动福利事业的有关制度和规定，负责对职工劳动福利事业的指导、协调工作。</w:t>
      </w:r>
    </w:p>
    <w:p w:rsidR="00062F51" w:rsidRDefault="00062F51" w:rsidP="00062F51">
      <w:pPr>
        <w:widowControl/>
        <w:shd w:val="clear" w:color="auto" w:fill="FFFFFF"/>
        <w:spacing w:line="330" w:lineRule="atLeast"/>
        <w:jc w:val="left"/>
        <w:rPr>
          <w:rFonts w:ascii="仿宋" w:eastAsia="仿宋" w:hAnsi="仿宋" w:cs="仿宋"/>
          <w:color w:val="333333"/>
          <w:sz w:val="28"/>
          <w:szCs w:val="28"/>
        </w:rPr>
      </w:pPr>
      <w:r>
        <w:rPr>
          <w:rFonts w:ascii="仿宋" w:eastAsia="仿宋" w:hAnsi="仿宋" w:cs="仿宋" w:hint="eastAsia"/>
          <w:color w:val="333333"/>
          <w:kern w:val="0"/>
          <w:sz w:val="28"/>
          <w:szCs w:val="28"/>
          <w:shd w:val="clear" w:color="auto" w:fill="FFFFFF"/>
        </w:rPr>
        <w:t xml:space="preserve">    7、负责全区工会国际交流工作，发展同各国工会的友好关系；负责与港澳台工会的交流合作工作。</w:t>
      </w:r>
    </w:p>
    <w:p w:rsidR="00062F51" w:rsidRDefault="00062F51" w:rsidP="00062F51">
      <w:pPr>
        <w:ind w:firstLine="435"/>
        <w:rPr>
          <w:rFonts w:ascii="仿宋" w:eastAsia="仿宋" w:hAnsi="仿宋" w:cs="仿宋"/>
          <w:color w:val="333333"/>
          <w:kern w:val="0"/>
          <w:sz w:val="28"/>
          <w:szCs w:val="28"/>
          <w:shd w:val="clear" w:color="auto" w:fill="FFFFFF"/>
        </w:rPr>
      </w:pPr>
      <w:r>
        <w:rPr>
          <w:rFonts w:ascii="仿宋" w:eastAsia="仿宋" w:hAnsi="仿宋" w:cs="仿宋" w:hint="eastAsia"/>
          <w:color w:val="333333"/>
          <w:kern w:val="0"/>
          <w:sz w:val="28"/>
          <w:szCs w:val="28"/>
          <w:shd w:val="clear" w:color="auto" w:fill="FFFFFF"/>
        </w:rPr>
        <w:t xml:space="preserve"> 8、承担区委交办的其他事项和人民政府委托处理的有关问题。</w:t>
      </w:r>
    </w:p>
    <w:p w:rsidR="00D04C50" w:rsidRDefault="00D04C50">
      <w:pPr>
        <w:spacing w:line="560" w:lineRule="exact"/>
        <w:ind w:firstLineChars="100" w:firstLine="320"/>
        <w:jc w:val="left"/>
        <w:rPr>
          <w:rFonts w:ascii="仿宋_GB2312" w:eastAsia="仿宋_GB2312"/>
          <w:sz w:val="32"/>
          <w:szCs w:val="32"/>
        </w:rPr>
      </w:pPr>
    </w:p>
    <w:p w:rsidR="00AF232E" w:rsidRDefault="00B51DA8">
      <w:pPr>
        <w:pStyle w:val="a5"/>
        <w:widowControl/>
        <w:spacing w:line="600" w:lineRule="exact"/>
        <w:ind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AF232E" w:rsidRDefault="00B51DA8">
      <w:pPr>
        <w:spacing w:line="560" w:lineRule="exact"/>
        <w:ind w:firstLineChars="200" w:firstLine="640"/>
        <w:jc w:val="left"/>
        <w:rPr>
          <w:rFonts w:eastAsia="黑体"/>
          <w:sz w:val="32"/>
          <w:szCs w:val="32"/>
        </w:rPr>
      </w:pPr>
      <w:r>
        <w:rPr>
          <w:rFonts w:eastAsia="黑体" w:hint="eastAsia"/>
          <w:sz w:val="32"/>
          <w:szCs w:val="32"/>
        </w:rPr>
        <w:t>（一）</w:t>
      </w:r>
      <w:r>
        <w:rPr>
          <w:rFonts w:eastAsia="黑体"/>
          <w:sz w:val="32"/>
          <w:szCs w:val="32"/>
        </w:rPr>
        <w:t>基本支出情况</w:t>
      </w:r>
    </w:p>
    <w:p w:rsidR="00AF232E" w:rsidRDefault="00B51DA8">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年年初预算数为</w:t>
      </w:r>
      <w:r w:rsidR="00062F51">
        <w:rPr>
          <w:rFonts w:ascii="仿宋_GB2312" w:eastAsia="仿宋_GB2312" w:hint="eastAsia"/>
          <w:sz w:val="32"/>
          <w:szCs w:val="32"/>
        </w:rPr>
        <w:t>239.67</w:t>
      </w:r>
      <w:r>
        <w:rPr>
          <w:rFonts w:ascii="仿宋_GB2312" w:eastAsia="仿宋_GB2312" w:hint="eastAsia"/>
          <w:sz w:val="32"/>
          <w:szCs w:val="32"/>
        </w:rPr>
        <w:t>万元，是指为</w:t>
      </w:r>
      <w:r w:rsidR="00062F51">
        <w:rPr>
          <w:rFonts w:ascii="仿宋_GB2312" w:eastAsia="仿宋_GB2312" w:hint="eastAsia"/>
          <w:sz w:val="32"/>
          <w:szCs w:val="32"/>
        </w:rPr>
        <w:t>完成上解市总下达的工会经费任务、</w:t>
      </w:r>
      <w:r>
        <w:rPr>
          <w:rFonts w:ascii="仿宋_GB2312" w:eastAsia="仿宋_GB2312" w:hint="eastAsia"/>
          <w:sz w:val="32"/>
          <w:szCs w:val="32"/>
        </w:rPr>
        <w:t>保障单位机构正常运转、完成日常</w:t>
      </w:r>
      <w:r>
        <w:rPr>
          <w:rFonts w:ascii="仿宋_GB2312" w:eastAsia="仿宋_GB2312" w:hint="eastAsia"/>
          <w:sz w:val="32"/>
          <w:szCs w:val="32"/>
        </w:rPr>
        <w:lastRenderedPageBreak/>
        <w:t>工作任务而发生的各项支出，包括用于基本工资、津贴补贴等人员经费以及办公费、印刷费、水电费、物业管理费等日常公用经费；</w:t>
      </w:r>
    </w:p>
    <w:p w:rsidR="00AF232E" w:rsidRDefault="00B51DA8">
      <w:pPr>
        <w:pStyle w:val="a5"/>
        <w:widowControl/>
        <w:spacing w:line="600" w:lineRule="exact"/>
        <w:ind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AF232E" w:rsidRDefault="00B51DA8">
      <w:pPr>
        <w:pStyle w:val="a5"/>
        <w:widowControl/>
        <w:spacing w:line="600" w:lineRule="exact"/>
        <w:ind w:firstLine="640"/>
        <w:rPr>
          <w:rFonts w:ascii="Times New Roman" w:eastAsia="仿宋_GB2312" w:hAnsi="Times New Roman"/>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年年初预算数为</w:t>
      </w:r>
      <w:r w:rsidR="00945C1F">
        <w:rPr>
          <w:rFonts w:ascii="仿宋_GB2312" w:eastAsia="仿宋_GB2312" w:hint="eastAsia"/>
          <w:sz w:val="32"/>
          <w:szCs w:val="32"/>
        </w:rPr>
        <w:t>105</w:t>
      </w:r>
      <w:r>
        <w:rPr>
          <w:rFonts w:ascii="仿宋_GB2312" w:eastAsia="仿宋_GB2312" w:hint="eastAsia"/>
          <w:sz w:val="32"/>
          <w:szCs w:val="32"/>
        </w:rPr>
        <w:t>万元，是指单位为完成特定行政工作任务或事业发展目标而发生的支出，包括有产业发展引导类0万元、专项业务费用类</w:t>
      </w:r>
      <w:r w:rsidR="00945C1F">
        <w:rPr>
          <w:rFonts w:ascii="仿宋_GB2312" w:eastAsia="仿宋_GB2312" w:hint="eastAsia"/>
          <w:sz w:val="32"/>
          <w:szCs w:val="32"/>
        </w:rPr>
        <w:t>90</w:t>
      </w:r>
      <w:r>
        <w:rPr>
          <w:rFonts w:ascii="仿宋_GB2312" w:eastAsia="仿宋_GB2312" w:hint="eastAsia"/>
          <w:sz w:val="32"/>
          <w:szCs w:val="32"/>
        </w:rPr>
        <w:t>万元、基本建设类</w:t>
      </w:r>
      <w:r w:rsidR="00945C1F">
        <w:rPr>
          <w:rFonts w:ascii="仿宋_GB2312" w:eastAsia="仿宋_GB2312" w:hint="eastAsia"/>
          <w:sz w:val="32"/>
          <w:szCs w:val="32"/>
        </w:rPr>
        <w:t>0</w:t>
      </w:r>
      <w:r>
        <w:rPr>
          <w:rFonts w:ascii="仿宋_GB2312" w:eastAsia="仿宋_GB2312" w:hint="eastAsia"/>
          <w:sz w:val="32"/>
          <w:szCs w:val="32"/>
        </w:rPr>
        <w:t>万元、对个人和家庭补助类</w:t>
      </w:r>
      <w:r w:rsidR="00945C1F">
        <w:rPr>
          <w:rFonts w:ascii="仿宋_GB2312" w:eastAsia="仿宋_GB2312" w:hint="eastAsia"/>
          <w:sz w:val="32"/>
          <w:szCs w:val="32"/>
        </w:rPr>
        <w:t>15</w:t>
      </w:r>
      <w:r>
        <w:rPr>
          <w:rFonts w:ascii="仿宋_GB2312" w:eastAsia="仿宋_GB2312" w:hint="eastAsia"/>
          <w:sz w:val="32"/>
          <w:szCs w:val="32"/>
        </w:rPr>
        <w:t>万元。</w:t>
      </w:r>
    </w:p>
    <w:p w:rsidR="00AF232E" w:rsidRDefault="00B51DA8">
      <w:pPr>
        <w:numPr>
          <w:ilvl w:val="0"/>
          <w:numId w:val="1"/>
        </w:numPr>
        <w:spacing w:line="560" w:lineRule="exact"/>
        <w:ind w:firstLineChars="200" w:firstLine="640"/>
        <w:jc w:val="left"/>
        <w:rPr>
          <w:rFonts w:eastAsia="黑体"/>
          <w:sz w:val="32"/>
          <w:szCs w:val="32"/>
        </w:rPr>
      </w:pPr>
      <w:r>
        <w:rPr>
          <w:rFonts w:eastAsia="黑体"/>
          <w:sz w:val="32"/>
          <w:szCs w:val="32"/>
        </w:rPr>
        <w:t>政府性基金预算支出情况</w:t>
      </w:r>
    </w:p>
    <w:p w:rsidR="00AF232E" w:rsidRDefault="00B51DA8">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年政府性基金支出为</w:t>
      </w:r>
      <w:r>
        <w:rPr>
          <w:rFonts w:ascii="仿宋_GB2312" w:eastAsia="仿宋_GB2312"/>
          <w:sz w:val="32"/>
          <w:szCs w:val="32"/>
        </w:rPr>
        <w:t>0</w:t>
      </w:r>
      <w:r>
        <w:rPr>
          <w:rFonts w:ascii="仿宋_GB2312" w:eastAsia="仿宋_GB2312" w:hint="eastAsia"/>
          <w:sz w:val="32"/>
          <w:szCs w:val="32"/>
        </w:rPr>
        <w:t>万元。</w:t>
      </w:r>
    </w:p>
    <w:p w:rsidR="00AF232E" w:rsidRDefault="00B51DA8">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备注：20</w:t>
      </w:r>
      <w:r>
        <w:rPr>
          <w:rFonts w:ascii="仿宋_GB2312" w:eastAsia="仿宋_GB2312"/>
          <w:sz w:val="32"/>
          <w:szCs w:val="32"/>
        </w:rPr>
        <w:t>19</w:t>
      </w:r>
      <w:r>
        <w:rPr>
          <w:rFonts w:ascii="仿宋_GB2312" w:eastAsia="仿宋_GB2312" w:hint="eastAsia"/>
          <w:sz w:val="32"/>
          <w:szCs w:val="32"/>
        </w:rPr>
        <w:t>年怀化市鹤城区</w:t>
      </w:r>
      <w:r w:rsidR="00945C1F">
        <w:rPr>
          <w:rFonts w:ascii="仿宋_GB2312" w:eastAsia="仿宋_GB2312" w:hint="eastAsia"/>
          <w:sz w:val="32"/>
          <w:szCs w:val="32"/>
        </w:rPr>
        <w:t>总工会</w:t>
      </w:r>
      <w:r>
        <w:rPr>
          <w:rFonts w:ascii="仿宋_GB2312" w:eastAsia="仿宋_GB2312" w:hint="eastAsia"/>
          <w:sz w:val="32"/>
          <w:szCs w:val="32"/>
        </w:rPr>
        <w:t>无政府性基金支出。</w:t>
      </w:r>
    </w:p>
    <w:p w:rsidR="00AF232E" w:rsidRDefault="00B51DA8">
      <w:pPr>
        <w:pStyle w:val="a5"/>
        <w:widowControl/>
        <w:numPr>
          <w:ilvl w:val="0"/>
          <w:numId w:val="1"/>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国有资本经营预算支出情况</w:t>
      </w:r>
    </w:p>
    <w:p w:rsidR="00AF232E" w:rsidRDefault="00B51DA8">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年国有资本经营支出为</w:t>
      </w:r>
      <w:r>
        <w:rPr>
          <w:rFonts w:ascii="仿宋_GB2312" w:eastAsia="仿宋_GB2312"/>
          <w:sz w:val="32"/>
          <w:szCs w:val="32"/>
        </w:rPr>
        <w:t>0</w:t>
      </w:r>
      <w:r>
        <w:rPr>
          <w:rFonts w:ascii="仿宋_GB2312" w:eastAsia="仿宋_GB2312" w:hint="eastAsia"/>
          <w:sz w:val="32"/>
          <w:szCs w:val="32"/>
        </w:rPr>
        <w:t>万元。</w:t>
      </w:r>
    </w:p>
    <w:p w:rsidR="00AF232E" w:rsidRDefault="00B51DA8">
      <w:pPr>
        <w:spacing w:line="560" w:lineRule="exact"/>
        <w:ind w:firstLineChars="200" w:firstLine="640"/>
        <w:jc w:val="left"/>
        <w:rPr>
          <w:rFonts w:eastAsia="黑体"/>
          <w:sz w:val="32"/>
          <w:szCs w:val="32"/>
        </w:rPr>
      </w:pPr>
      <w:r>
        <w:rPr>
          <w:rFonts w:ascii="仿宋_GB2312" w:eastAsia="仿宋_GB2312" w:hint="eastAsia"/>
          <w:sz w:val="32"/>
          <w:szCs w:val="32"/>
        </w:rPr>
        <w:t>备注：20</w:t>
      </w:r>
      <w:r>
        <w:rPr>
          <w:rFonts w:ascii="仿宋_GB2312" w:eastAsia="仿宋_GB2312"/>
          <w:sz w:val="32"/>
          <w:szCs w:val="32"/>
        </w:rPr>
        <w:t>19</w:t>
      </w:r>
      <w:r>
        <w:rPr>
          <w:rFonts w:ascii="仿宋_GB2312" w:eastAsia="仿宋_GB2312" w:hint="eastAsia"/>
          <w:sz w:val="32"/>
          <w:szCs w:val="32"/>
        </w:rPr>
        <w:t>年怀化市鹤城区</w:t>
      </w:r>
      <w:r w:rsidR="00945C1F">
        <w:rPr>
          <w:rFonts w:ascii="仿宋_GB2312" w:eastAsia="仿宋_GB2312" w:hint="eastAsia"/>
          <w:sz w:val="32"/>
          <w:szCs w:val="32"/>
        </w:rPr>
        <w:t>总工会</w:t>
      </w:r>
      <w:r>
        <w:rPr>
          <w:rFonts w:ascii="仿宋_GB2312" w:eastAsia="仿宋_GB2312" w:hint="eastAsia"/>
          <w:sz w:val="32"/>
          <w:szCs w:val="32"/>
        </w:rPr>
        <w:t>无国有资本经营支出。</w:t>
      </w:r>
    </w:p>
    <w:p w:rsidR="00AF232E" w:rsidRDefault="00B51DA8">
      <w:pPr>
        <w:pStyle w:val="a5"/>
        <w:widowControl/>
        <w:numPr>
          <w:ilvl w:val="0"/>
          <w:numId w:val="1"/>
        </w:numPr>
        <w:spacing w:line="600" w:lineRule="exact"/>
        <w:ind w:firstLine="64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AF232E" w:rsidRDefault="00B51DA8">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w:t>
      </w:r>
      <w:r>
        <w:rPr>
          <w:rFonts w:ascii="仿宋_GB2312" w:eastAsia="仿宋_GB2312"/>
          <w:sz w:val="32"/>
          <w:szCs w:val="32"/>
        </w:rPr>
        <w:t>19</w:t>
      </w:r>
      <w:r>
        <w:rPr>
          <w:rFonts w:ascii="仿宋_GB2312" w:eastAsia="仿宋_GB2312" w:hint="eastAsia"/>
          <w:sz w:val="32"/>
          <w:szCs w:val="32"/>
        </w:rPr>
        <w:t>年社会保险基金支出为</w:t>
      </w:r>
      <w:r>
        <w:rPr>
          <w:rFonts w:ascii="仿宋_GB2312" w:eastAsia="仿宋_GB2312"/>
          <w:sz w:val="32"/>
          <w:szCs w:val="32"/>
        </w:rPr>
        <w:t>0</w:t>
      </w:r>
      <w:r>
        <w:rPr>
          <w:rFonts w:ascii="仿宋_GB2312" w:eastAsia="仿宋_GB2312" w:hint="eastAsia"/>
          <w:sz w:val="32"/>
          <w:szCs w:val="32"/>
        </w:rPr>
        <w:t>万元。</w:t>
      </w:r>
    </w:p>
    <w:p w:rsidR="00AF232E" w:rsidRDefault="00B51DA8">
      <w:pPr>
        <w:spacing w:line="560" w:lineRule="exact"/>
        <w:ind w:firstLineChars="200" w:firstLine="640"/>
        <w:jc w:val="left"/>
        <w:rPr>
          <w:rFonts w:eastAsia="黑体"/>
          <w:sz w:val="32"/>
          <w:szCs w:val="32"/>
        </w:rPr>
      </w:pPr>
      <w:r>
        <w:rPr>
          <w:rFonts w:ascii="仿宋_GB2312" w:eastAsia="仿宋_GB2312" w:hint="eastAsia"/>
          <w:sz w:val="32"/>
          <w:szCs w:val="32"/>
        </w:rPr>
        <w:t>备注：20</w:t>
      </w:r>
      <w:r>
        <w:rPr>
          <w:rFonts w:ascii="仿宋_GB2312" w:eastAsia="仿宋_GB2312"/>
          <w:sz w:val="32"/>
          <w:szCs w:val="32"/>
        </w:rPr>
        <w:t>19</w:t>
      </w:r>
      <w:r>
        <w:rPr>
          <w:rFonts w:ascii="仿宋_GB2312" w:eastAsia="仿宋_GB2312" w:hint="eastAsia"/>
          <w:sz w:val="32"/>
          <w:szCs w:val="32"/>
        </w:rPr>
        <w:t>年怀化市鹤城区</w:t>
      </w:r>
      <w:r w:rsidR="00945C1F">
        <w:rPr>
          <w:rFonts w:ascii="仿宋_GB2312" w:eastAsia="仿宋_GB2312" w:hint="eastAsia"/>
          <w:sz w:val="32"/>
          <w:szCs w:val="32"/>
        </w:rPr>
        <w:t>总工会</w:t>
      </w:r>
      <w:r>
        <w:rPr>
          <w:rFonts w:ascii="仿宋_GB2312" w:eastAsia="仿宋_GB2312" w:hint="eastAsia"/>
          <w:sz w:val="32"/>
          <w:szCs w:val="32"/>
        </w:rPr>
        <w:t>无社会保险基金支出。</w:t>
      </w:r>
    </w:p>
    <w:p w:rsidR="00AF232E" w:rsidRDefault="00B51DA8">
      <w:pPr>
        <w:widowControl/>
        <w:numPr>
          <w:ilvl w:val="0"/>
          <w:numId w:val="1"/>
        </w:numPr>
        <w:spacing w:line="600" w:lineRule="exact"/>
        <w:ind w:firstLineChars="200" w:firstLine="640"/>
        <w:jc w:val="left"/>
        <w:rPr>
          <w:rFonts w:ascii="仿宋_GB2312" w:eastAsia="仿宋_GB2312"/>
          <w:sz w:val="32"/>
          <w:szCs w:val="32"/>
        </w:rPr>
      </w:pPr>
      <w:r>
        <w:rPr>
          <w:rFonts w:eastAsia="黑体"/>
          <w:sz w:val="32"/>
          <w:szCs w:val="32"/>
        </w:rPr>
        <w:t>部门整体支出绩效情况</w:t>
      </w:r>
    </w:p>
    <w:p w:rsidR="00AF232E" w:rsidRDefault="00B51DA8">
      <w:pPr>
        <w:widowControl/>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按照我区预算绩效管理工作的总体要求，2019年我单位整体支出</w:t>
      </w:r>
      <w:r w:rsidR="00945C1F">
        <w:rPr>
          <w:rFonts w:ascii="仿宋_GB2312" w:eastAsia="仿宋_GB2312" w:hint="eastAsia"/>
          <w:sz w:val="32"/>
          <w:szCs w:val="32"/>
        </w:rPr>
        <w:t>239.67</w:t>
      </w:r>
      <w:r>
        <w:rPr>
          <w:rFonts w:ascii="仿宋_GB2312" w:eastAsia="仿宋_GB2312" w:hint="eastAsia"/>
          <w:sz w:val="32"/>
          <w:szCs w:val="32"/>
        </w:rPr>
        <w:t>万元，全部实行整体支出绩效目标管理，其中：人员支出</w:t>
      </w:r>
      <w:r w:rsidR="00945C1F">
        <w:rPr>
          <w:rFonts w:ascii="仿宋_GB2312" w:eastAsia="仿宋_GB2312" w:hint="eastAsia"/>
          <w:sz w:val="32"/>
          <w:szCs w:val="32"/>
        </w:rPr>
        <w:t>81.37</w:t>
      </w:r>
      <w:r>
        <w:rPr>
          <w:rFonts w:ascii="仿宋_GB2312" w:eastAsia="仿宋_GB2312" w:hint="eastAsia"/>
          <w:sz w:val="32"/>
          <w:szCs w:val="32"/>
        </w:rPr>
        <w:t>万元（工资福利支出）；公用支出（一般商品和服务支出）</w:t>
      </w:r>
      <w:r w:rsidR="00945C1F">
        <w:rPr>
          <w:rFonts w:ascii="仿宋_GB2312" w:eastAsia="仿宋_GB2312" w:hint="eastAsia"/>
          <w:sz w:val="32"/>
          <w:szCs w:val="32"/>
        </w:rPr>
        <w:t>5.49</w:t>
      </w:r>
      <w:r>
        <w:rPr>
          <w:rFonts w:ascii="仿宋_GB2312" w:eastAsia="仿宋_GB2312" w:hint="eastAsia"/>
          <w:sz w:val="32"/>
          <w:szCs w:val="32"/>
        </w:rPr>
        <w:t>万元；编报绩效目标的项目</w:t>
      </w:r>
      <w:r w:rsidR="00945C1F">
        <w:rPr>
          <w:rFonts w:ascii="仿宋_GB2312" w:eastAsia="仿宋_GB2312" w:hint="eastAsia"/>
          <w:sz w:val="32"/>
          <w:szCs w:val="32"/>
        </w:rPr>
        <w:t>2</w:t>
      </w:r>
      <w:r>
        <w:rPr>
          <w:rFonts w:ascii="仿宋_GB2312" w:eastAsia="仿宋_GB2312" w:hint="eastAsia"/>
          <w:sz w:val="32"/>
          <w:szCs w:val="32"/>
        </w:rPr>
        <w:t>个，涉及项目支出</w:t>
      </w:r>
      <w:r w:rsidR="00945C1F">
        <w:rPr>
          <w:rFonts w:ascii="仿宋_GB2312" w:eastAsia="仿宋_GB2312" w:hint="eastAsia"/>
          <w:sz w:val="32"/>
          <w:szCs w:val="32"/>
        </w:rPr>
        <w:t>86.86</w:t>
      </w:r>
      <w:r>
        <w:rPr>
          <w:rFonts w:ascii="仿宋_GB2312" w:eastAsia="仿宋_GB2312" w:hint="eastAsia"/>
          <w:sz w:val="32"/>
          <w:szCs w:val="32"/>
        </w:rPr>
        <w:t>万元，其中专项业务费用类项目</w:t>
      </w:r>
      <w:r w:rsidR="00945C1F">
        <w:rPr>
          <w:rFonts w:ascii="仿宋_GB2312" w:eastAsia="仿宋_GB2312" w:hint="eastAsia"/>
          <w:sz w:val="32"/>
          <w:szCs w:val="32"/>
        </w:rPr>
        <w:t>1</w:t>
      </w:r>
      <w:r>
        <w:rPr>
          <w:rFonts w:ascii="仿宋_GB2312" w:eastAsia="仿宋_GB2312" w:hint="eastAsia"/>
          <w:sz w:val="32"/>
          <w:szCs w:val="32"/>
        </w:rPr>
        <w:t>个，</w:t>
      </w:r>
      <w:r>
        <w:rPr>
          <w:rFonts w:ascii="仿宋_GB2312" w:eastAsia="仿宋_GB2312" w:hint="eastAsia"/>
          <w:sz w:val="32"/>
          <w:szCs w:val="32"/>
        </w:rPr>
        <w:lastRenderedPageBreak/>
        <w:t>共</w:t>
      </w:r>
      <w:r w:rsidR="00945C1F">
        <w:rPr>
          <w:rFonts w:ascii="仿宋_GB2312" w:eastAsia="仿宋_GB2312" w:hint="eastAsia"/>
          <w:sz w:val="32"/>
          <w:szCs w:val="32"/>
        </w:rPr>
        <w:t>90</w:t>
      </w:r>
      <w:r>
        <w:rPr>
          <w:rFonts w:ascii="仿宋_GB2312" w:eastAsia="仿宋_GB2312" w:hint="eastAsia"/>
          <w:sz w:val="32"/>
          <w:szCs w:val="32"/>
        </w:rPr>
        <w:t>万元，基本建设类项目</w:t>
      </w:r>
      <w:r w:rsidR="00945C1F">
        <w:rPr>
          <w:rFonts w:ascii="仿宋_GB2312" w:eastAsia="仿宋_GB2312" w:hint="eastAsia"/>
          <w:sz w:val="32"/>
          <w:szCs w:val="32"/>
        </w:rPr>
        <w:t>0</w:t>
      </w:r>
      <w:r>
        <w:rPr>
          <w:rFonts w:ascii="仿宋_GB2312" w:eastAsia="仿宋_GB2312" w:hint="eastAsia"/>
          <w:sz w:val="32"/>
          <w:szCs w:val="32"/>
        </w:rPr>
        <w:t>个，共</w:t>
      </w:r>
      <w:r w:rsidR="00945C1F">
        <w:rPr>
          <w:rFonts w:ascii="仿宋_GB2312" w:eastAsia="仿宋_GB2312" w:hint="eastAsia"/>
          <w:sz w:val="32"/>
          <w:szCs w:val="32"/>
        </w:rPr>
        <w:t>0</w:t>
      </w:r>
      <w:r>
        <w:rPr>
          <w:rFonts w:ascii="仿宋_GB2312" w:eastAsia="仿宋_GB2312" w:hint="eastAsia"/>
          <w:sz w:val="32"/>
          <w:szCs w:val="32"/>
        </w:rPr>
        <w:t>万元，对个人和家庭补助类项目</w:t>
      </w:r>
      <w:r w:rsidR="00945C1F">
        <w:rPr>
          <w:rFonts w:ascii="仿宋_GB2312" w:eastAsia="仿宋_GB2312" w:hint="eastAsia"/>
          <w:sz w:val="32"/>
          <w:szCs w:val="32"/>
        </w:rPr>
        <w:t>1</w:t>
      </w:r>
      <w:r>
        <w:rPr>
          <w:rFonts w:ascii="仿宋_GB2312" w:eastAsia="仿宋_GB2312" w:hint="eastAsia"/>
          <w:sz w:val="32"/>
          <w:szCs w:val="32"/>
        </w:rPr>
        <w:t>个，共</w:t>
      </w:r>
      <w:r w:rsidR="00945C1F">
        <w:rPr>
          <w:rFonts w:ascii="仿宋_GB2312" w:eastAsia="仿宋_GB2312" w:hint="eastAsia"/>
          <w:sz w:val="32"/>
          <w:szCs w:val="32"/>
        </w:rPr>
        <w:t>15</w:t>
      </w:r>
      <w:r>
        <w:rPr>
          <w:rFonts w:ascii="仿宋_GB2312" w:eastAsia="仿宋_GB2312" w:hint="eastAsia"/>
          <w:sz w:val="32"/>
          <w:szCs w:val="32"/>
        </w:rPr>
        <w:t xml:space="preserve">万元，产业发展引导类项目0个，共0万元。  </w:t>
      </w:r>
    </w:p>
    <w:p w:rsidR="00AF232E" w:rsidRDefault="00B51DA8">
      <w:pPr>
        <w:widowControl/>
        <w:spacing w:line="600" w:lineRule="exact"/>
        <w:jc w:val="left"/>
        <w:rPr>
          <w:rFonts w:ascii="仿宋_GB2312" w:eastAsia="仿宋_GB2312"/>
          <w:sz w:val="32"/>
          <w:szCs w:val="32"/>
        </w:rPr>
      </w:pPr>
      <w:r>
        <w:rPr>
          <w:rFonts w:ascii="仿宋_GB2312" w:eastAsia="仿宋_GB2312" w:hint="eastAsia"/>
          <w:sz w:val="32"/>
          <w:szCs w:val="32"/>
        </w:rPr>
        <w:t>2019年我单位项目绩效目标：</w:t>
      </w:r>
    </w:p>
    <w:p w:rsidR="00AF232E" w:rsidRPr="008A77F4" w:rsidRDefault="00945C1F" w:rsidP="008A77F4">
      <w:pPr>
        <w:pStyle w:val="a5"/>
        <w:widowControl/>
        <w:numPr>
          <w:ilvl w:val="0"/>
          <w:numId w:val="9"/>
        </w:numPr>
        <w:spacing w:line="600" w:lineRule="exact"/>
        <w:ind w:firstLineChars="0"/>
        <w:jc w:val="left"/>
        <w:rPr>
          <w:rFonts w:ascii="仿宋_GB2312" w:eastAsia="仿宋_GB2312"/>
          <w:sz w:val="32"/>
          <w:szCs w:val="32"/>
        </w:rPr>
      </w:pPr>
      <w:r w:rsidRPr="008A77F4">
        <w:rPr>
          <w:rFonts w:ascii="仿宋_GB2312" w:eastAsia="仿宋_GB2312" w:hint="eastAsia"/>
          <w:sz w:val="32"/>
          <w:szCs w:val="32"/>
        </w:rPr>
        <w:t>为我区17名建档困难职工提供医疗救助、生活救助</w:t>
      </w:r>
      <w:r w:rsidR="00B51DA8" w:rsidRPr="008A77F4">
        <w:rPr>
          <w:rFonts w:ascii="仿宋_GB2312" w:eastAsia="仿宋_GB2312" w:hint="eastAsia"/>
          <w:sz w:val="32"/>
          <w:szCs w:val="32"/>
        </w:rPr>
        <w:t>。</w:t>
      </w:r>
    </w:p>
    <w:p w:rsidR="008A77F4" w:rsidRPr="008A77F4" w:rsidRDefault="008A77F4" w:rsidP="008A77F4">
      <w:pPr>
        <w:pStyle w:val="a5"/>
        <w:widowControl/>
        <w:numPr>
          <w:ilvl w:val="0"/>
          <w:numId w:val="9"/>
        </w:numPr>
        <w:spacing w:line="600" w:lineRule="exact"/>
        <w:ind w:firstLineChars="0"/>
        <w:jc w:val="left"/>
        <w:rPr>
          <w:rFonts w:ascii="仿宋_GB2312" w:eastAsia="仿宋_GB2312"/>
          <w:sz w:val="32"/>
          <w:szCs w:val="32"/>
        </w:rPr>
      </w:pPr>
      <w:r>
        <w:rPr>
          <w:rFonts w:ascii="仿宋_GB2312" w:eastAsia="仿宋_GB2312" w:hint="eastAsia"/>
          <w:sz w:val="32"/>
          <w:szCs w:val="32"/>
        </w:rPr>
        <w:t>完成上级工会下达的工会经费上解任务。</w:t>
      </w:r>
    </w:p>
    <w:p w:rsidR="00AF232E" w:rsidRDefault="00B51DA8">
      <w:pPr>
        <w:widowControl/>
        <w:spacing w:line="600" w:lineRule="exact"/>
        <w:ind w:firstLineChars="100" w:firstLine="320"/>
        <w:jc w:val="left"/>
        <w:rPr>
          <w:rFonts w:ascii="仿宋_GB2312" w:eastAsia="仿宋_GB2312"/>
          <w:sz w:val="32"/>
          <w:szCs w:val="32"/>
        </w:rPr>
      </w:pPr>
      <w:r>
        <w:rPr>
          <w:rFonts w:ascii="仿宋_GB2312" w:eastAsia="仿宋_GB2312" w:hint="eastAsia"/>
          <w:sz w:val="32"/>
          <w:szCs w:val="32"/>
        </w:rPr>
        <w:t>2.项目验收合格率100%</w:t>
      </w:r>
    </w:p>
    <w:p w:rsidR="00AF232E" w:rsidRDefault="00B51DA8">
      <w:pPr>
        <w:widowControl/>
        <w:spacing w:line="600" w:lineRule="exact"/>
        <w:ind w:firstLineChars="100" w:firstLine="320"/>
        <w:jc w:val="left"/>
        <w:rPr>
          <w:rFonts w:ascii="仿宋_GB2312" w:eastAsia="仿宋_GB2312"/>
          <w:sz w:val="32"/>
          <w:szCs w:val="32"/>
        </w:rPr>
      </w:pPr>
      <w:r>
        <w:rPr>
          <w:rFonts w:ascii="仿宋_GB2312" w:eastAsia="仿宋_GB2312" w:hint="eastAsia"/>
          <w:sz w:val="32"/>
          <w:szCs w:val="32"/>
        </w:rPr>
        <w:t>3.项目工程完成及时率100%</w:t>
      </w:r>
    </w:p>
    <w:p w:rsidR="00AF232E" w:rsidRDefault="00B51DA8">
      <w:pPr>
        <w:widowControl/>
        <w:spacing w:line="600" w:lineRule="exact"/>
        <w:ind w:firstLineChars="100" w:firstLine="320"/>
        <w:jc w:val="left"/>
        <w:rPr>
          <w:rFonts w:ascii="仿宋_GB2312" w:eastAsia="仿宋_GB2312"/>
          <w:sz w:val="32"/>
          <w:szCs w:val="32"/>
        </w:rPr>
      </w:pPr>
      <w:r>
        <w:rPr>
          <w:rFonts w:ascii="仿宋_GB2312" w:eastAsia="仿宋_GB2312" w:hint="eastAsia"/>
          <w:sz w:val="32"/>
          <w:szCs w:val="32"/>
        </w:rPr>
        <w:t>4.2019年度</w:t>
      </w:r>
      <w:r w:rsidR="00945C1F">
        <w:rPr>
          <w:rFonts w:ascii="仿宋_GB2312" w:eastAsia="仿宋_GB2312" w:hint="eastAsia"/>
          <w:sz w:val="32"/>
          <w:szCs w:val="32"/>
        </w:rPr>
        <w:t>为困难职工提供医疗救助、生活困难补助、法律援助等</w:t>
      </w:r>
      <w:r>
        <w:rPr>
          <w:rFonts w:ascii="仿宋_GB2312" w:eastAsia="仿宋_GB2312" w:hint="eastAsia"/>
          <w:sz w:val="32"/>
          <w:szCs w:val="32"/>
        </w:rPr>
        <w:t>工作经费</w:t>
      </w:r>
      <w:r w:rsidR="008A77F4">
        <w:rPr>
          <w:rFonts w:ascii="仿宋_GB2312" w:eastAsia="仿宋_GB2312" w:hint="eastAsia"/>
          <w:sz w:val="32"/>
          <w:szCs w:val="32"/>
        </w:rPr>
        <w:t>25.1</w:t>
      </w:r>
      <w:r>
        <w:rPr>
          <w:rFonts w:ascii="仿宋_GB2312" w:eastAsia="仿宋_GB2312" w:hint="eastAsia"/>
          <w:sz w:val="32"/>
          <w:szCs w:val="32"/>
        </w:rPr>
        <w:t>万元</w:t>
      </w:r>
      <w:r w:rsidR="008A77F4">
        <w:rPr>
          <w:rFonts w:ascii="仿宋_GB2312" w:eastAsia="仿宋_GB2312" w:hint="eastAsia"/>
          <w:sz w:val="32"/>
          <w:szCs w:val="32"/>
        </w:rPr>
        <w:t>，完成工会经费上解任务90万元</w:t>
      </w:r>
      <w:r>
        <w:rPr>
          <w:rFonts w:ascii="仿宋_GB2312" w:eastAsia="仿宋_GB2312" w:hint="eastAsia"/>
          <w:sz w:val="32"/>
          <w:szCs w:val="32"/>
        </w:rPr>
        <w:t>。</w:t>
      </w:r>
    </w:p>
    <w:p w:rsidR="00AF232E" w:rsidRDefault="00B51DA8">
      <w:pPr>
        <w:widowControl/>
        <w:spacing w:line="600" w:lineRule="exact"/>
        <w:ind w:firstLineChars="200" w:firstLine="640"/>
        <w:jc w:val="left"/>
        <w:rPr>
          <w:rFonts w:ascii="仿宋_GB2312" w:eastAsia="仿宋_GB2312"/>
          <w:sz w:val="32"/>
          <w:szCs w:val="32"/>
        </w:rPr>
      </w:pPr>
      <w:r>
        <w:rPr>
          <w:rFonts w:ascii="仿宋_GB2312" w:eastAsia="仿宋_GB2312" w:hint="eastAsia"/>
          <w:sz w:val="32"/>
          <w:szCs w:val="32"/>
        </w:rPr>
        <w:t>综上所述，2019年我单位认真贯彻落实</w:t>
      </w:r>
      <w:r w:rsidR="008A77F4">
        <w:rPr>
          <w:rFonts w:ascii="仿宋_GB2312" w:eastAsia="仿宋_GB2312" w:hint="eastAsia"/>
          <w:sz w:val="32"/>
          <w:szCs w:val="32"/>
        </w:rPr>
        <w:t>省总工会下达的“五个年”的工作任务和目标，扩大了工会的号召力和影响力为全区广大职工开展了丰富多彩的文化娱乐生活</w:t>
      </w:r>
      <w:r>
        <w:rPr>
          <w:rFonts w:ascii="仿宋_GB2312" w:eastAsia="仿宋_GB2312" w:hint="eastAsia"/>
          <w:sz w:val="32"/>
          <w:szCs w:val="32"/>
        </w:rPr>
        <w:t>，取得了较好的社会效应，服务对象满意度较高。</w:t>
      </w:r>
    </w:p>
    <w:p w:rsidR="00AF232E" w:rsidRDefault="00B51DA8">
      <w:pPr>
        <w:pStyle w:val="a5"/>
        <w:widowControl/>
        <w:spacing w:line="600" w:lineRule="exact"/>
        <w:ind w:firstLine="64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r>
        <w:rPr>
          <w:rFonts w:ascii="Times New Roman" w:eastAsia="黑体" w:hAnsi="Times New Roman" w:hint="eastAsia"/>
          <w:sz w:val="32"/>
          <w:szCs w:val="32"/>
        </w:rPr>
        <w:t>无</w:t>
      </w:r>
    </w:p>
    <w:p w:rsidR="00AF232E" w:rsidRDefault="00B51DA8">
      <w:pPr>
        <w:widowControl/>
        <w:spacing w:line="600" w:lineRule="exact"/>
        <w:ind w:firstLineChars="200" w:firstLine="640"/>
        <w:jc w:val="left"/>
        <w:rPr>
          <w:rFonts w:eastAsia="黑体"/>
          <w:sz w:val="32"/>
          <w:szCs w:val="32"/>
        </w:rPr>
      </w:pPr>
      <w:r>
        <w:rPr>
          <w:rFonts w:eastAsia="黑体"/>
          <w:sz w:val="32"/>
          <w:szCs w:val="32"/>
        </w:rPr>
        <w:t>八、下一步改进措施</w:t>
      </w:r>
      <w:r>
        <w:rPr>
          <w:rFonts w:eastAsia="黑体" w:hint="eastAsia"/>
          <w:sz w:val="32"/>
          <w:szCs w:val="32"/>
        </w:rPr>
        <w:t>无</w:t>
      </w:r>
    </w:p>
    <w:p w:rsidR="00AF232E" w:rsidRDefault="00B51DA8">
      <w:pPr>
        <w:widowControl/>
        <w:spacing w:line="600" w:lineRule="exact"/>
        <w:ind w:firstLine="645"/>
        <w:jc w:val="left"/>
        <w:rPr>
          <w:rFonts w:eastAsia="黑体"/>
          <w:sz w:val="32"/>
          <w:szCs w:val="32"/>
        </w:rPr>
      </w:pPr>
      <w:r>
        <w:rPr>
          <w:rFonts w:eastAsia="黑体"/>
          <w:sz w:val="32"/>
          <w:szCs w:val="32"/>
        </w:rPr>
        <w:t>九、其他需要说明的情况</w:t>
      </w:r>
      <w:r>
        <w:rPr>
          <w:rFonts w:eastAsia="黑体" w:hint="eastAsia"/>
          <w:sz w:val="32"/>
          <w:szCs w:val="32"/>
        </w:rPr>
        <w:t xml:space="preserve"> </w:t>
      </w:r>
      <w:r>
        <w:rPr>
          <w:rFonts w:eastAsia="黑体" w:hint="eastAsia"/>
          <w:sz w:val="32"/>
          <w:szCs w:val="32"/>
        </w:rPr>
        <w:t>无</w:t>
      </w:r>
    </w:p>
    <w:p w:rsidR="00AF232E" w:rsidRDefault="00AF232E">
      <w:pPr>
        <w:widowControl/>
        <w:spacing w:line="600" w:lineRule="exact"/>
        <w:ind w:firstLine="645"/>
        <w:jc w:val="left"/>
        <w:rPr>
          <w:rFonts w:eastAsia="仿宋_GB2312"/>
          <w:sz w:val="32"/>
          <w:szCs w:val="32"/>
        </w:rPr>
      </w:pPr>
    </w:p>
    <w:p w:rsidR="00AF232E" w:rsidRDefault="00B51DA8">
      <w:pPr>
        <w:widowControl/>
        <w:spacing w:line="600" w:lineRule="exact"/>
        <w:ind w:firstLine="645"/>
        <w:jc w:val="left"/>
        <w:rPr>
          <w:rFonts w:eastAsia="仿宋_GB2312"/>
          <w:sz w:val="32"/>
          <w:szCs w:val="32"/>
        </w:rPr>
      </w:pPr>
      <w:r>
        <w:rPr>
          <w:rFonts w:eastAsia="仿宋_GB2312"/>
          <w:sz w:val="32"/>
          <w:szCs w:val="32"/>
        </w:rPr>
        <w:t>报告应包括以下附件：</w:t>
      </w:r>
    </w:p>
    <w:p w:rsidR="00AF232E" w:rsidRDefault="00B51DA8">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AF232E" w:rsidRDefault="00B51DA8">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AF232E" w:rsidRDefault="00AF232E">
      <w:pPr>
        <w:widowControl/>
        <w:spacing w:line="600" w:lineRule="exact"/>
        <w:ind w:firstLineChars="200" w:firstLine="640"/>
        <w:jc w:val="left"/>
        <w:rPr>
          <w:rFonts w:eastAsia="仿宋_GB2312"/>
          <w:sz w:val="32"/>
          <w:szCs w:val="32"/>
        </w:rPr>
      </w:pPr>
    </w:p>
    <w:p w:rsidR="00AF232E" w:rsidRDefault="00B51DA8">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AF232E" w:rsidRDefault="00AF232E">
      <w:pPr>
        <w:spacing w:line="400" w:lineRule="exact"/>
        <w:rPr>
          <w:rFonts w:eastAsia="黑体"/>
          <w:sz w:val="32"/>
          <w:szCs w:val="32"/>
        </w:rPr>
      </w:pPr>
    </w:p>
    <w:p w:rsidR="00AF232E" w:rsidRDefault="00B51DA8" w:rsidP="00416D8F">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AF232E">
        <w:trPr>
          <w:trHeight w:val="454"/>
          <w:tblHeader/>
          <w:jc w:val="center"/>
        </w:trPr>
        <w:tc>
          <w:tcPr>
            <w:tcW w:w="777"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AF232E" w:rsidRDefault="00B51DA8">
            <w:pPr>
              <w:jc w:val="center"/>
              <w:rPr>
                <w:rFonts w:ascii="仿宋_GB2312" w:eastAsia="仿宋_GB2312"/>
                <w:b/>
                <w:bCs/>
                <w:szCs w:val="21"/>
              </w:rPr>
            </w:pPr>
            <w:r>
              <w:rPr>
                <w:rFonts w:ascii="仿宋_GB2312" w:eastAsia="仿宋_GB2312" w:hint="eastAsia"/>
                <w:b/>
                <w:bCs/>
                <w:szCs w:val="21"/>
              </w:rPr>
              <w:t>自评分</w:t>
            </w:r>
          </w:p>
        </w:tc>
      </w:tr>
      <w:tr w:rsidR="00AF232E">
        <w:trPr>
          <w:trHeight w:val="454"/>
          <w:jc w:val="center"/>
        </w:trPr>
        <w:tc>
          <w:tcPr>
            <w:tcW w:w="777" w:type="dxa"/>
            <w:vMerge w:val="restart"/>
            <w:shd w:val="clear" w:color="auto" w:fill="auto"/>
            <w:noWrap/>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决</w:t>
            </w:r>
          </w:p>
          <w:p w:rsidR="00AF232E" w:rsidRDefault="00B51DA8">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预算支出决策</w:t>
            </w:r>
          </w:p>
          <w:p w:rsidR="00AF232E" w:rsidRDefault="00B51DA8">
            <w:pPr>
              <w:jc w:val="center"/>
              <w:rPr>
                <w:rFonts w:ascii="仿宋_GB2312" w:eastAsia="仿宋_GB2312"/>
                <w:szCs w:val="21"/>
              </w:rPr>
            </w:pPr>
            <w:r>
              <w:rPr>
                <w:rFonts w:ascii="仿宋_GB2312" w:eastAsia="仿宋_GB2312" w:hint="eastAsia"/>
                <w:szCs w:val="21"/>
              </w:rPr>
              <w:t>（项目立项）（12）</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F232E">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AF232E" w:rsidRDefault="00AF232E">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F232E" w:rsidRDefault="00AF232E">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F232E" w:rsidRDefault="00B51DA8">
            <w:pPr>
              <w:pStyle w:val="a5"/>
              <w:numPr>
                <w:ilvl w:val="0"/>
                <w:numId w:val="2"/>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AF232E" w:rsidRDefault="00B51DA8">
            <w:pPr>
              <w:pStyle w:val="a5"/>
              <w:numPr>
                <w:ilvl w:val="0"/>
                <w:numId w:val="2"/>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AF232E" w:rsidRDefault="00B51DA8">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2473"/>
          <w:jc w:val="center"/>
        </w:trPr>
        <w:tc>
          <w:tcPr>
            <w:tcW w:w="777" w:type="dxa"/>
            <w:vMerge/>
            <w:shd w:val="clear" w:color="auto" w:fill="auto"/>
            <w:vAlign w:val="center"/>
          </w:tcPr>
          <w:p w:rsidR="00AF232E" w:rsidRDefault="00AF232E">
            <w:pPr>
              <w:rPr>
                <w:rFonts w:ascii="仿宋_GB2312" w:eastAsia="仿宋_GB2312"/>
                <w:szCs w:val="21"/>
              </w:rPr>
            </w:pPr>
          </w:p>
        </w:tc>
        <w:tc>
          <w:tcPr>
            <w:tcW w:w="674" w:type="dxa"/>
            <w:vMerge w:val="restart"/>
            <w:shd w:val="clear" w:color="auto" w:fill="auto"/>
            <w:vAlign w:val="center"/>
          </w:tcPr>
          <w:p w:rsidR="00AF232E" w:rsidRDefault="00B51DA8">
            <w:pPr>
              <w:jc w:val="center"/>
              <w:rPr>
                <w:rFonts w:ascii="仿宋_GB2312" w:eastAsia="仿宋_GB2312"/>
                <w:szCs w:val="21"/>
              </w:rPr>
            </w:pPr>
            <w:r>
              <w:rPr>
                <w:rFonts w:ascii="仿宋_GB2312" w:eastAsia="仿宋_GB2312" w:hint="eastAsia"/>
                <w:szCs w:val="21"/>
              </w:rPr>
              <w:t>绩效</w:t>
            </w:r>
          </w:p>
          <w:p w:rsidR="00AF232E" w:rsidRDefault="00B51DA8">
            <w:pPr>
              <w:jc w:val="center"/>
              <w:rPr>
                <w:rFonts w:ascii="仿宋_GB2312" w:eastAsia="仿宋_GB2312"/>
                <w:szCs w:val="21"/>
              </w:rPr>
            </w:pPr>
            <w:r>
              <w:rPr>
                <w:rFonts w:ascii="仿宋_GB2312" w:eastAsia="仿宋_GB2312" w:hint="eastAsia"/>
                <w:szCs w:val="21"/>
              </w:rPr>
              <w:t>目标（10）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AF232E" w:rsidRDefault="00B51DA8">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7</w:t>
            </w:r>
          </w:p>
        </w:tc>
      </w:tr>
      <w:tr w:rsidR="00AF232E">
        <w:trPr>
          <w:trHeight w:val="454"/>
          <w:jc w:val="center"/>
        </w:trPr>
        <w:tc>
          <w:tcPr>
            <w:tcW w:w="777" w:type="dxa"/>
            <w:vMerge/>
            <w:shd w:val="clear" w:color="auto" w:fill="auto"/>
            <w:vAlign w:val="center"/>
          </w:tcPr>
          <w:p w:rsidR="00AF232E" w:rsidRDefault="00AF232E">
            <w:pPr>
              <w:rPr>
                <w:rFonts w:ascii="仿宋_GB2312" w:eastAsia="仿宋_GB2312"/>
                <w:szCs w:val="21"/>
              </w:rPr>
            </w:pPr>
          </w:p>
        </w:tc>
        <w:tc>
          <w:tcPr>
            <w:tcW w:w="674" w:type="dxa"/>
            <w:vMerge/>
            <w:shd w:val="clear" w:color="auto" w:fill="auto"/>
            <w:vAlign w:val="center"/>
          </w:tcPr>
          <w:p w:rsidR="00AF232E" w:rsidRDefault="00AF232E">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454"/>
          <w:jc w:val="center"/>
        </w:trPr>
        <w:tc>
          <w:tcPr>
            <w:tcW w:w="777" w:type="dxa"/>
            <w:vMerge/>
            <w:shd w:val="clear" w:color="auto" w:fill="auto"/>
            <w:vAlign w:val="center"/>
          </w:tcPr>
          <w:p w:rsidR="00AF232E" w:rsidRDefault="00AF232E">
            <w:pPr>
              <w:rPr>
                <w:rFonts w:ascii="仿宋_GB2312" w:eastAsia="仿宋_GB2312"/>
                <w:szCs w:val="21"/>
              </w:rPr>
            </w:pPr>
          </w:p>
        </w:tc>
        <w:tc>
          <w:tcPr>
            <w:tcW w:w="674" w:type="dxa"/>
            <w:vMerge w:val="restart"/>
            <w:shd w:val="clear" w:color="auto" w:fill="auto"/>
            <w:vAlign w:val="center"/>
          </w:tcPr>
          <w:p w:rsidR="00AF232E" w:rsidRDefault="00B51DA8">
            <w:pPr>
              <w:jc w:val="center"/>
              <w:rPr>
                <w:rFonts w:ascii="仿宋_GB2312" w:eastAsia="仿宋_GB2312"/>
                <w:szCs w:val="21"/>
              </w:rPr>
            </w:pPr>
            <w:r>
              <w:rPr>
                <w:rFonts w:ascii="仿宋_GB2312" w:eastAsia="仿宋_GB2312" w:hint="eastAsia"/>
                <w:szCs w:val="21"/>
              </w:rPr>
              <w:t>资金</w:t>
            </w:r>
          </w:p>
          <w:p w:rsidR="00AF232E" w:rsidRDefault="00B51DA8">
            <w:pPr>
              <w:jc w:val="center"/>
              <w:rPr>
                <w:rFonts w:ascii="仿宋_GB2312" w:eastAsia="仿宋_GB2312"/>
                <w:szCs w:val="21"/>
              </w:rPr>
            </w:pPr>
            <w:r>
              <w:rPr>
                <w:rFonts w:ascii="仿宋_GB2312" w:eastAsia="仿宋_GB2312" w:hint="eastAsia"/>
                <w:szCs w:val="21"/>
              </w:rPr>
              <w:t>投入（10）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F232E" w:rsidRDefault="00B51DA8">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F232E">
        <w:trPr>
          <w:trHeight w:val="454"/>
          <w:jc w:val="center"/>
        </w:trPr>
        <w:tc>
          <w:tcPr>
            <w:tcW w:w="777" w:type="dxa"/>
            <w:vMerge/>
            <w:shd w:val="clear" w:color="auto" w:fill="auto"/>
            <w:vAlign w:val="center"/>
          </w:tcPr>
          <w:p w:rsidR="00AF232E" w:rsidRDefault="00AF232E">
            <w:pPr>
              <w:rPr>
                <w:rFonts w:ascii="仿宋_GB2312" w:eastAsia="仿宋_GB2312"/>
                <w:szCs w:val="21"/>
              </w:rPr>
            </w:pPr>
          </w:p>
        </w:tc>
        <w:tc>
          <w:tcPr>
            <w:tcW w:w="674" w:type="dxa"/>
            <w:vMerge/>
            <w:shd w:val="clear" w:color="auto" w:fill="auto"/>
            <w:vAlign w:val="center"/>
          </w:tcPr>
          <w:p w:rsidR="00AF232E" w:rsidRDefault="00AF232E">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F232E" w:rsidRDefault="00B51DA8">
            <w:pPr>
              <w:pStyle w:val="a5"/>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F232E">
        <w:trPr>
          <w:trHeight w:val="1542"/>
          <w:jc w:val="center"/>
        </w:trPr>
        <w:tc>
          <w:tcPr>
            <w:tcW w:w="777" w:type="dxa"/>
            <w:vMerge w:val="restart"/>
            <w:shd w:val="clear" w:color="auto" w:fill="auto"/>
            <w:vAlign w:val="center"/>
          </w:tcPr>
          <w:p w:rsidR="00AF232E" w:rsidRDefault="00B51DA8">
            <w:pPr>
              <w:jc w:val="center"/>
              <w:rPr>
                <w:rFonts w:ascii="仿宋_GB2312" w:eastAsia="仿宋_GB2312"/>
                <w:szCs w:val="21"/>
              </w:rPr>
            </w:pPr>
            <w:r>
              <w:rPr>
                <w:rFonts w:ascii="仿宋_GB2312" w:eastAsia="仿宋_GB2312" w:hint="eastAsia"/>
                <w:szCs w:val="21"/>
              </w:rPr>
              <w:lastRenderedPageBreak/>
              <w:t>过</w:t>
            </w:r>
          </w:p>
          <w:p w:rsidR="00AF232E" w:rsidRDefault="00AF232E">
            <w:pPr>
              <w:jc w:val="center"/>
              <w:rPr>
                <w:rFonts w:ascii="仿宋_GB2312" w:eastAsia="仿宋_GB2312"/>
                <w:szCs w:val="21"/>
              </w:rPr>
            </w:pPr>
          </w:p>
          <w:p w:rsidR="00AF232E" w:rsidRDefault="00AF232E">
            <w:pPr>
              <w:jc w:val="center"/>
              <w:rPr>
                <w:rFonts w:ascii="仿宋_GB2312" w:eastAsia="仿宋_GB2312"/>
                <w:szCs w:val="21"/>
              </w:rPr>
            </w:pPr>
          </w:p>
          <w:p w:rsidR="00AF232E" w:rsidRDefault="00B51DA8">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1265"/>
          <w:jc w:val="center"/>
        </w:trPr>
        <w:tc>
          <w:tcPr>
            <w:tcW w:w="777" w:type="dxa"/>
            <w:vMerge/>
            <w:shd w:val="clear" w:color="auto" w:fill="auto"/>
            <w:vAlign w:val="center"/>
          </w:tcPr>
          <w:p w:rsidR="00AF232E" w:rsidRDefault="00AF232E">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F232E" w:rsidRDefault="00AF232E">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F232E">
        <w:trPr>
          <w:trHeight w:val="454"/>
          <w:jc w:val="center"/>
        </w:trPr>
        <w:tc>
          <w:tcPr>
            <w:tcW w:w="777" w:type="dxa"/>
            <w:vMerge/>
            <w:shd w:val="clear" w:color="auto" w:fill="auto"/>
            <w:vAlign w:val="center"/>
          </w:tcPr>
          <w:p w:rsidR="00AF232E" w:rsidRDefault="00AF232E">
            <w:pPr>
              <w:jc w:val="center"/>
              <w:rPr>
                <w:rFonts w:ascii="仿宋_GB2312" w:eastAsia="仿宋_GB2312"/>
                <w:szCs w:val="21"/>
              </w:rPr>
            </w:pPr>
          </w:p>
        </w:tc>
        <w:tc>
          <w:tcPr>
            <w:tcW w:w="674" w:type="dxa"/>
            <w:vMerge/>
            <w:shd w:val="clear" w:color="auto" w:fill="auto"/>
            <w:vAlign w:val="center"/>
          </w:tcPr>
          <w:p w:rsidR="00AF232E" w:rsidRDefault="00AF232E">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AF232E" w:rsidRDefault="00B51DA8">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AF232E" w:rsidRDefault="00B51DA8">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AF232E" w:rsidRDefault="00B51DA8">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AF232E">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AF232E" w:rsidRDefault="00AF232E">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组织</w:t>
            </w:r>
          </w:p>
          <w:p w:rsidR="00AF232E" w:rsidRDefault="00B51DA8">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454"/>
          <w:jc w:val="center"/>
        </w:trPr>
        <w:tc>
          <w:tcPr>
            <w:tcW w:w="777" w:type="dxa"/>
            <w:vMerge/>
            <w:shd w:val="clear" w:color="auto" w:fill="auto"/>
            <w:vAlign w:val="center"/>
          </w:tcPr>
          <w:p w:rsidR="00AF232E" w:rsidRDefault="00AF232E">
            <w:pPr>
              <w:rPr>
                <w:rFonts w:ascii="仿宋_GB2312" w:eastAsia="仿宋_GB2312"/>
                <w:szCs w:val="21"/>
              </w:rPr>
            </w:pPr>
          </w:p>
        </w:tc>
        <w:tc>
          <w:tcPr>
            <w:tcW w:w="674" w:type="dxa"/>
            <w:vMerge/>
            <w:shd w:val="clear" w:color="auto" w:fill="auto"/>
            <w:vAlign w:val="center"/>
          </w:tcPr>
          <w:p w:rsidR="00AF232E" w:rsidRDefault="00AF232E">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F232E">
        <w:trPr>
          <w:trHeight w:val="1781"/>
          <w:jc w:val="center"/>
        </w:trPr>
        <w:tc>
          <w:tcPr>
            <w:tcW w:w="777" w:type="dxa"/>
            <w:vMerge w:val="restart"/>
            <w:shd w:val="clear" w:color="auto" w:fill="auto"/>
            <w:noWrap/>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 xml:space="preserve">产   </w:t>
            </w:r>
          </w:p>
          <w:p w:rsidR="00AF232E" w:rsidRDefault="00B51DA8">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产出</w:t>
            </w:r>
          </w:p>
          <w:p w:rsidR="00AF232E" w:rsidRDefault="00B51DA8">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F232E">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AF232E" w:rsidRDefault="00AF232E">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产出</w:t>
            </w:r>
          </w:p>
          <w:p w:rsidR="00AF232E" w:rsidRDefault="00B51DA8">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F232E">
        <w:trPr>
          <w:trHeight w:val="1255"/>
          <w:jc w:val="center"/>
        </w:trPr>
        <w:tc>
          <w:tcPr>
            <w:tcW w:w="777" w:type="dxa"/>
            <w:vMerge/>
            <w:shd w:val="clear" w:color="auto" w:fill="auto"/>
            <w:vAlign w:val="center"/>
          </w:tcPr>
          <w:p w:rsidR="00AF232E" w:rsidRDefault="00AF232E">
            <w:pPr>
              <w:rPr>
                <w:rFonts w:ascii="仿宋_GB2312" w:eastAsia="仿宋_GB2312"/>
                <w:szCs w:val="21"/>
              </w:rPr>
            </w:pPr>
          </w:p>
        </w:tc>
        <w:tc>
          <w:tcPr>
            <w:tcW w:w="674" w:type="dxa"/>
            <w:shd w:val="clear" w:color="auto" w:fill="auto"/>
            <w:vAlign w:val="center"/>
          </w:tcPr>
          <w:p w:rsidR="00AF232E" w:rsidRDefault="00B51DA8">
            <w:pPr>
              <w:jc w:val="center"/>
              <w:rPr>
                <w:rFonts w:ascii="仿宋_GB2312" w:eastAsia="仿宋_GB2312"/>
                <w:szCs w:val="21"/>
              </w:rPr>
            </w:pPr>
            <w:r>
              <w:rPr>
                <w:rFonts w:ascii="仿宋_GB2312" w:eastAsia="仿宋_GB2312" w:hint="eastAsia"/>
                <w:szCs w:val="21"/>
              </w:rPr>
              <w:t>产出</w:t>
            </w:r>
          </w:p>
          <w:p w:rsidR="00AF232E" w:rsidRDefault="00B51DA8">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F232E">
        <w:trPr>
          <w:trHeight w:val="454"/>
          <w:jc w:val="center"/>
        </w:trPr>
        <w:tc>
          <w:tcPr>
            <w:tcW w:w="777" w:type="dxa"/>
            <w:shd w:val="clear" w:color="auto" w:fill="auto"/>
            <w:vAlign w:val="center"/>
          </w:tcPr>
          <w:p w:rsidR="00AF232E" w:rsidRDefault="00B51DA8">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AF232E" w:rsidRDefault="00B51DA8">
            <w:pPr>
              <w:jc w:val="center"/>
              <w:rPr>
                <w:rFonts w:ascii="仿宋_GB2312" w:eastAsia="仿宋_GB2312"/>
                <w:szCs w:val="21"/>
              </w:rPr>
            </w:pPr>
            <w:r>
              <w:rPr>
                <w:rFonts w:ascii="仿宋_GB2312" w:eastAsia="仿宋_GB2312" w:hint="eastAsia"/>
                <w:szCs w:val="21"/>
              </w:rPr>
              <w:t>产出</w:t>
            </w:r>
          </w:p>
          <w:p w:rsidR="00AF232E" w:rsidRDefault="00B51DA8">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AF232E" w:rsidRDefault="00B51DA8" w:rsidP="00B51DA8">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F232E">
        <w:trPr>
          <w:trHeight w:val="454"/>
          <w:jc w:val="center"/>
        </w:trPr>
        <w:tc>
          <w:tcPr>
            <w:tcW w:w="777" w:type="dxa"/>
            <w:vMerge w:val="restart"/>
            <w:shd w:val="clear" w:color="auto" w:fill="auto"/>
            <w:noWrap/>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效</w:t>
            </w:r>
          </w:p>
          <w:p w:rsidR="00AF232E" w:rsidRDefault="00B51DA8">
            <w:pPr>
              <w:jc w:val="center"/>
              <w:rPr>
                <w:rFonts w:ascii="仿宋_GB2312" w:eastAsia="仿宋_GB2312"/>
                <w:szCs w:val="21"/>
              </w:rPr>
            </w:pPr>
            <w:r>
              <w:rPr>
                <w:rFonts w:ascii="仿宋_GB2312" w:eastAsia="仿宋_GB2312" w:hint="eastAsia"/>
                <w:szCs w:val="21"/>
              </w:rPr>
              <w:t>益</w:t>
            </w:r>
          </w:p>
          <w:p w:rsidR="00AF232E" w:rsidRDefault="00B51DA8">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AF232E" w:rsidRDefault="00B51DA8">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AF232E">
        <w:trPr>
          <w:trHeight w:val="454"/>
          <w:jc w:val="center"/>
        </w:trPr>
        <w:tc>
          <w:tcPr>
            <w:tcW w:w="777" w:type="dxa"/>
            <w:vMerge/>
            <w:shd w:val="clear" w:color="auto" w:fill="auto"/>
            <w:vAlign w:val="center"/>
          </w:tcPr>
          <w:p w:rsidR="00AF232E" w:rsidRDefault="00AF232E">
            <w:pPr>
              <w:rPr>
                <w:rFonts w:ascii="仿宋_GB2312" w:eastAsia="仿宋_GB2312"/>
                <w:szCs w:val="21"/>
              </w:rPr>
            </w:pPr>
          </w:p>
        </w:tc>
        <w:tc>
          <w:tcPr>
            <w:tcW w:w="674" w:type="dxa"/>
            <w:vMerge/>
            <w:shd w:val="clear" w:color="auto" w:fill="auto"/>
            <w:vAlign w:val="center"/>
          </w:tcPr>
          <w:p w:rsidR="00AF232E" w:rsidRDefault="00AF232E">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AF232E" w:rsidRDefault="00B51DA8">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AF232E" w:rsidRDefault="00B51DA8">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AF232E" w:rsidRDefault="00B51DA8">
      <w:pPr>
        <w:widowControl/>
        <w:spacing w:line="600" w:lineRule="exact"/>
        <w:ind w:firstLineChars="200" w:firstLine="420"/>
        <w:jc w:val="left"/>
        <w:rPr>
          <w:rFonts w:eastAsia="仿宋_GB2312"/>
          <w:sz w:val="32"/>
          <w:szCs w:val="32"/>
        </w:rPr>
      </w:pPr>
      <w:r>
        <w:br w:type="page"/>
      </w:r>
    </w:p>
    <w:p w:rsidR="00AF232E" w:rsidRDefault="00B51DA8">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AF232E">
        <w:trPr>
          <w:trHeight w:val="690"/>
          <w:jc w:val="center"/>
        </w:trPr>
        <w:tc>
          <w:tcPr>
            <w:tcW w:w="9999" w:type="dxa"/>
            <w:gridSpan w:val="9"/>
            <w:tcBorders>
              <w:top w:val="nil"/>
              <w:left w:val="nil"/>
              <w:bottom w:val="nil"/>
              <w:right w:val="nil"/>
            </w:tcBorders>
            <w:shd w:val="clear" w:color="auto" w:fill="auto"/>
            <w:noWrap/>
            <w:vAlign w:val="center"/>
          </w:tcPr>
          <w:p w:rsidR="00AF232E" w:rsidRDefault="00B51DA8">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AF232E">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AF232E" w:rsidRDefault="00B51DA8">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 xml:space="preserve">  </w:t>
            </w:r>
            <w:r>
              <w:rPr>
                <w:color w:val="000000"/>
                <w:kern w:val="0"/>
                <w:sz w:val="22"/>
              </w:rPr>
              <w:t>年度）</w:t>
            </w:r>
          </w:p>
        </w:tc>
      </w:tr>
      <w:tr w:rsidR="00AF232E">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项目支</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AF232E" w:rsidRDefault="008A77F4">
            <w:pPr>
              <w:widowControl/>
              <w:spacing w:line="320" w:lineRule="exact"/>
              <w:rPr>
                <w:rFonts w:eastAsia="仿宋_GB2312"/>
                <w:color w:val="000000"/>
                <w:kern w:val="0"/>
                <w:szCs w:val="21"/>
              </w:rPr>
            </w:pPr>
            <w:r>
              <w:rPr>
                <w:rFonts w:eastAsia="仿宋_GB2312" w:hint="eastAsia"/>
                <w:color w:val="000000"/>
                <w:kern w:val="0"/>
                <w:szCs w:val="21"/>
              </w:rPr>
              <w:t>工会经费</w:t>
            </w:r>
          </w:p>
        </w:tc>
      </w:tr>
      <w:tr w:rsidR="00AF232E">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AF232E" w:rsidRDefault="008A77F4">
            <w:pPr>
              <w:widowControl/>
              <w:spacing w:line="320" w:lineRule="exact"/>
              <w:jc w:val="left"/>
              <w:rPr>
                <w:rFonts w:eastAsia="仿宋_GB2312"/>
                <w:color w:val="000000"/>
                <w:kern w:val="0"/>
                <w:szCs w:val="21"/>
              </w:rPr>
            </w:pPr>
            <w:r>
              <w:rPr>
                <w:rFonts w:eastAsia="仿宋_GB2312" w:hint="eastAsia"/>
                <w:color w:val="000000"/>
                <w:kern w:val="0"/>
                <w:szCs w:val="21"/>
              </w:rPr>
              <w:t>怀化市鹤城区总工会</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hint="eastAsia"/>
                <w:color w:val="000000"/>
                <w:kern w:val="0"/>
                <w:szCs w:val="21"/>
              </w:rPr>
              <w:t>区农业综合服务中心</w:t>
            </w:r>
            <w:r>
              <w:rPr>
                <w:rFonts w:eastAsia="仿宋_GB2312"/>
                <w:color w:val="000000"/>
                <w:kern w:val="0"/>
                <w:szCs w:val="21"/>
              </w:rPr>
              <w:t xml:space="preserve">　</w:t>
            </w:r>
          </w:p>
        </w:tc>
      </w:tr>
      <w:tr w:rsidR="00AF232E">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AF232E" w:rsidRDefault="00B51DA8">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AF232E" w:rsidRDefault="00B51DA8">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AF232E" w:rsidRDefault="00B51DA8">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AF232E" w:rsidRDefault="00B51DA8">
            <w:pPr>
              <w:spacing w:line="320" w:lineRule="exact"/>
              <w:rPr>
                <w:rFonts w:eastAsia="仿宋_GB2312"/>
                <w:szCs w:val="21"/>
              </w:rPr>
            </w:pPr>
            <w:r>
              <w:rPr>
                <w:rFonts w:eastAsia="仿宋_GB2312"/>
                <w:szCs w:val="21"/>
              </w:rPr>
              <w:t>得分</w:t>
            </w:r>
          </w:p>
        </w:tc>
      </w:tr>
      <w:tr w:rsidR="00AF232E">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F232E" w:rsidRDefault="00AF232E">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AF232E" w:rsidRDefault="008A77F4">
            <w:pPr>
              <w:widowControl/>
              <w:spacing w:line="320" w:lineRule="exact"/>
              <w:jc w:val="left"/>
              <w:rPr>
                <w:rFonts w:eastAsia="仿宋_GB2312"/>
                <w:color w:val="000000"/>
                <w:kern w:val="0"/>
                <w:szCs w:val="21"/>
              </w:rPr>
            </w:pPr>
            <w:r>
              <w:rPr>
                <w:rFonts w:eastAsia="仿宋_GB2312" w:hint="eastAsia"/>
                <w:color w:val="000000"/>
                <w:kern w:val="0"/>
                <w:szCs w:val="21"/>
              </w:rPr>
              <w:t>90</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A77F4">
              <w:rPr>
                <w:rFonts w:eastAsia="仿宋_GB2312" w:hint="eastAsia"/>
                <w:color w:val="000000"/>
                <w:kern w:val="0"/>
                <w:szCs w:val="21"/>
              </w:rPr>
              <w:t>90</w:t>
            </w:r>
          </w:p>
        </w:tc>
        <w:tc>
          <w:tcPr>
            <w:tcW w:w="1134" w:type="dxa"/>
            <w:tcBorders>
              <w:top w:val="nil"/>
              <w:left w:val="nil"/>
              <w:bottom w:val="single" w:sz="4" w:space="0" w:color="auto"/>
              <w:right w:val="single" w:sz="4" w:space="0" w:color="auto"/>
            </w:tcBorders>
            <w:shd w:val="clear" w:color="auto" w:fill="auto"/>
            <w:vAlign w:val="center"/>
          </w:tcPr>
          <w:p w:rsidR="00AF232E" w:rsidRDefault="008A77F4">
            <w:pPr>
              <w:widowControl/>
              <w:spacing w:line="320" w:lineRule="exact"/>
              <w:jc w:val="left"/>
              <w:rPr>
                <w:rFonts w:eastAsia="仿宋_GB2312"/>
                <w:color w:val="000000"/>
                <w:kern w:val="0"/>
                <w:szCs w:val="21"/>
              </w:rPr>
            </w:pPr>
            <w:r>
              <w:rPr>
                <w:rFonts w:eastAsia="仿宋_GB2312" w:hint="eastAsia"/>
                <w:color w:val="000000"/>
                <w:kern w:val="0"/>
                <w:szCs w:val="21"/>
              </w:rPr>
              <w:t>90</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AF232E" w:rsidRDefault="008A77F4">
            <w:pPr>
              <w:widowControl/>
              <w:spacing w:line="320" w:lineRule="exact"/>
              <w:jc w:val="left"/>
              <w:rPr>
                <w:rFonts w:eastAsia="仿宋_GB2312"/>
                <w:color w:val="000000"/>
                <w:kern w:val="0"/>
                <w:szCs w:val="21"/>
              </w:rPr>
            </w:pPr>
            <w:r>
              <w:rPr>
                <w:rFonts w:eastAsia="仿宋_GB2312" w:hint="eastAsia"/>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color w:val="000000"/>
                <w:kern w:val="0"/>
                <w:szCs w:val="21"/>
              </w:rPr>
              <w:t xml:space="preserve">　</w:t>
            </w:r>
            <w:r w:rsidR="008A77F4">
              <w:rPr>
                <w:rFonts w:eastAsia="仿宋_GB2312" w:hint="eastAsia"/>
                <w:color w:val="000000"/>
                <w:kern w:val="0"/>
                <w:szCs w:val="21"/>
              </w:rPr>
              <w:t>10</w:t>
            </w:r>
          </w:p>
        </w:tc>
      </w:tr>
      <w:tr w:rsidR="00AF232E">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F232E" w:rsidRDefault="00AF232E">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F232E" w:rsidRDefault="00AF232E">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F232E" w:rsidRDefault="00AF232E">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年度总</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AF232E">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AF232E" w:rsidRDefault="00AF232E">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AF232E" w:rsidRDefault="008A77F4">
            <w:pPr>
              <w:widowControl/>
              <w:spacing w:line="320" w:lineRule="exact"/>
              <w:rPr>
                <w:rFonts w:ascii="仿宋" w:eastAsia="仿宋" w:hAnsi="仿宋" w:cs="仿宋"/>
                <w:color w:val="000000"/>
                <w:kern w:val="0"/>
                <w:szCs w:val="21"/>
              </w:rPr>
            </w:pPr>
            <w:r>
              <w:rPr>
                <w:rFonts w:ascii="仿宋" w:eastAsia="仿宋" w:hAnsi="仿宋" w:cs="仿宋" w:hint="eastAsia"/>
                <w:color w:val="000000"/>
                <w:kern w:val="0"/>
                <w:szCs w:val="21"/>
              </w:rPr>
              <w:t>完成市总下达的经费收缴任务</w:t>
            </w:r>
            <w:r w:rsidR="00B51DA8">
              <w:rPr>
                <w:rFonts w:ascii="仿宋" w:eastAsia="仿宋" w:hAnsi="仿宋" w:cs="仿宋" w:hint="eastAsia"/>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AF232E" w:rsidRDefault="008A77F4">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按时按量的完成了市总下达的90万工会经费收缴任务</w:t>
            </w:r>
            <w:r w:rsidR="00B51DA8">
              <w:rPr>
                <w:rFonts w:ascii="仿宋" w:eastAsia="仿宋" w:hAnsi="仿宋" w:cs="仿宋" w:hint="eastAsia"/>
                <w:color w:val="000000"/>
                <w:kern w:val="0"/>
                <w:szCs w:val="21"/>
              </w:rPr>
              <w:t xml:space="preserve">　</w:t>
            </w:r>
            <w:r w:rsidR="00B51DA8">
              <w:rPr>
                <w:rFonts w:eastAsia="仿宋_GB2312"/>
                <w:color w:val="000000"/>
                <w:kern w:val="0"/>
                <w:szCs w:val="21"/>
              </w:rPr>
              <w:t xml:space="preserve">　</w:t>
            </w:r>
          </w:p>
        </w:tc>
      </w:tr>
      <w:tr w:rsidR="00AF232E">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绩</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效</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指</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年度</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实际</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偏差原因</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分析及</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产出</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指标</w:t>
            </w:r>
          </w:p>
          <w:p w:rsidR="00AF232E" w:rsidRDefault="00AF232E">
            <w:pPr>
              <w:widowControl/>
              <w:spacing w:line="320" w:lineRule="exact"/>
              <w:jc w:val="center"/>
              <w:rPr>
                <w:rFonts w:eastAsia="仿宋_GB2312"/>
                <w:color w:val="000000"/>
                <w:kern w:val="0"/>
                <w:szCs w:val="21"/>
              </w:rPr>
            </w:pP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hint="eastAsia"/>
                <w:color w:val="000000"/>
                <w:kern w:val="0"/>
                <w:szCs w:val="21"/>
              </w:rPr>
              <w:t>1.</w:t>
            </w:r>
            <w:r w:rsidR="008A77F4">
              <w:rPr>
                <w:rFonts w:eastAsia="仿宋_GB2312" w:hint="eastAsia"/>
                <w:color w:val="000000"/>
                <w:kern w:val="0"/>
                <w:szCs w:val="21"/>
              </w:rPr>
              <w:t>完成</w:t>
            </w:r>
            <w:r w:rsidR="008A77F4">
              <w:rPr>
                <w:rFonts w:eastAsia="仿宋_GB2312" w:hint="eastAsia"/>
                <w:color w:val="000000"/>
                <w:kern w:val="0"/>
                <w:szCs w:val="21"/>
              </w:rPr>
              <w:t>90</w:t>
            </w:r>
            <w:r w:rsidR="008A77F4">
              <w:rPr>
                <w:rFonts w:eastAsia="仿宋_GB2312" w:hint="eastAsia"/>
                <w:color w:val="000000"/>
                <w:kern w:val="0"/>
                <w:szCs w:val="21"/>
              </w:rPr>
              <w:t>万经费收缴任务</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sidR="008A77F4">
              <w:rPr>
                <w:rFonts w:eastAsia="仿宋_GB2312" w:hint="eastAsia"/>
                <w:color w:val="000000"/>
                <w:kern w:val="0"/>
                <w:szCs w:val="21"/>
              </w:rPr>
              <w:t>90</w:t>
            </w:r>
            <w:r w:rsidR="008A77F4">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sidR="008A77F4">
              <w:rPr>
                <w:rFonts w:eastAsia="仿宋_GB2312" w:hint="eastAsia"/>
                <w:color w:val="000000"/>
                <w:kern w:val="0"/>
                <w:szCs w:val="21"/>
              </w:rPr>
              <w:t>90</w:t>
            </w:r>
            <w:r w:rsidR="008A77F4">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2.</w:t>
            </w:r>
            <w:r>
              <w:rPr>
                <w:rFonts w:eastAsia="仿宋_GB2312"/>
                <w:color w:val="000000"/>
                <w:kern w:val="0"/>
                <w:szCs w:val="21"/>
              </w:rPr>
              <w:t>其他临时交办的工作</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ascii="仿宋" w:eastAsia="仿宋" w:hAnsi="仿宋" w:cs="仿宋" w:hint="eastAsia"/>
              </w:rPr>
              <w:t>1.项目验收合格率100%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ind w:firstLineChars="100" w:firstLine="210"/>
              <w:jc w:val="left"/>
              <w:rPr>
                <w:rFonts w:eastAsia="仿宋_GB2312"/>
                <w:color w:val="000000"/>
                <w:kern w:val="0"/>
                <w:szCs w:val="21"/>
              </w:rPr>
            </w:pPr>
            <w:r>
              <w:rPr>
                <w:rFonts w:eastAsia="仿宋_GB2312"/>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项目工程完成及时率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8A77F4">
            <w:pPr>
              <w:widowControl/>
              <w:spacing w:line="320" w:lineRule="exact"/>
              <w:jc w:val="left"/>
              <w:rPr>
                <w:rFonts w:eastAsia="仿宋_GB2312"/>
                <w:color w:val="000000"/>
                <w:kern w:val="0"/>
                <w:szCs w:val="21"/>
              </w:rPr>
            </w:pPr>
            <w:r>
              <w:rPr>
                <w:rFonts w:eastAsia="仿宋_GB2312" w:hint="eastAsia"/>
                <w:color w:val="000000"/>
                <w:kern w:val="0"/>
                <w:szCs w:val="21"/>
              </w:rPr>
              <w:t>完成经费收缴任务</w:t>
            </w:r>
            <w:r>
              <w:rPr>
                <w:rFonts w:eastAsia="仿宋_GB2312" w:hint="eastAsia"/>
                <w:color w:val="000000"/>
                <w:kern w:val="0"/>
                <w:szCs w:val="21"/>
              </w:rPr>
              <w:t>90</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2019</w:t>
            </w:r>
            <w:r>
              <w:rPr>
                <w:rFonts w:eastAsia="仿宋_GB2312" w:hint="eastAsia"/>
                <w:color w:val="000000"/>
                <w:kern w:val="0"/>
                <w:szCs w:val="21"/>
              </w:rPr>
              <w:t>年工作经费保障</w:t>
            </w:r>
            <w:r w:rsidR="008A77F4">
              <w:rPr>
                <w:rFonts w:eastAsia="仿宋_GB2312" w:hint="eastAsia"/>
                <w:color w:val="000000"/>
                <w:kern w:val="0"/>
                <w:szCs w:val="21"/>
              </w:rPr>
              <w:t>90</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kern w:val="0"/>
                <w:szCs w:val="21"/>
              </w:rPr>
              <w:t xml:space="preserve">　</w:t>
            </w:r>
            <w:r>
              <w:rPr>
                <w:rFonts w:eastAsia="仿宋_GB2312" w:hint="eastAsia"/>
                <w:kern w:val="0"/>
                <w:szCs w:val="21"/>
              </w:rPr>
              <w:t>2019</w:t>
            </w:r>
            <w:r>
              <w:rPr>
                <w:rFonts w:eastAsia="仿宋_GB2312" w:hint="eastAsia"/>
                <w:kern w:val="0"/>
                <w:szCs w:val="21"/>
              </w:rPr>
              <w:t>年工作经费保障</w:t>
            </w:r>
            <w:r w:rsidR="008A77F4">
              <w:rPr>
                <w:rFonts w:eastAsia="仿宋_GB2312" w:hint="eastAsia"/>
                <w:kern w:val="0"/>
                <w:szCs w:val="21"/>
              </w:rPr>
              <w:t>90</w:t>
            </w:r>
            <w:r>
              <w:rPr>
                <w:rFonts w:eastAsia="仿宋_GB2312" w:hint="eastAsia"/>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效益</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指标</w:t>
            </w:r>
          </w:p>
          <w:p w:rsidR="00AF232E" w:rsidRDefault="00AF232E">
            <w:pPr>
              <w:widowControl/>
              <w:spacing w:line="320" w:lineRule="exact"/>
              <w:jc w:val="left"/>
              <w:rPr>
                <w:rFonts w:eastAsia="仿宋_GB2312"/>
                <w:color w:val="000000"/>
                <w:kern w:val="0"/>
                <w:szCs w:val="21"/>
              </w:rPr>
            </w:pPr>
          </w:p>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lastRenderedPageBreak/>
              <w:t>（</w:t>
            </w:r>
            <w:r>
              <w:rPr>
                <w:rFonts w:eastAsia="仿宋_GB2312"/>
                <w:color w:val="000000"/>
                <w:kern w:val="0"/>
                <w:szCs w:val="21"/>
              </w:rPr>
              <w:t>30</w:t>
            </w:r>
            <w:r>
              <w:rPr>
                <w:rFonts w:eastAsia="仿宋_GB2312"/>
                <w:color w:val="000000"/>
                <w:kern w:val="0"/>
                <w:szCs w:val="21"/>
              </w:rPr>
              <w:t>分）</w:t>
            </w:r>
          </w:p>
          <w:p w:rsidR="00AF232E" w:rsidRDefault="00B51DA8">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lastRenderedPageBreak/>
              <w:t>经济效</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8A77F4" w:rsidP="008A77F4">
            <w:pPr>
              <w:widowControl/>
              <w:spacing w:line="320" w:lineRule="exact"/>
              <w:jc w:val="left"/>
              <w:rPr>
                <w:rFonts w:eastAsia="仿宋_GB2312"/>
                <w:color w:val="000000"/>
                <w:kern w:val="0"/>
                <w:szCs w:val="21"/>
              </w:rPr>
            </w:pPr>
            <w:r>
              <w:rPr>
                <w:rFonts w:eastAsia="仿宋_GB2312" w:hint="eastAsia"/>
                <w:color w:val="000000"/>
                <w:kern w:val="0"/>
                <w:szCs w:val="21"/>
              </w:rPr>
              <w:t>丰富全区广大干部职工的业</w:t>
            </w:r>
            <w:r>
              <w:rPr>
                <w:rFonts w:eastAsia="仿宋_GB2312" w:hint="eastAsia"/>
                <w:color w:val="000000"/>
                <w:kern w:val="0"/>
                <w:szCs w:val="21"/>
              </w:rPr>
              <w:lastRenderedPageBreak/>
              <w:t>余文化生活、为全区广大职工提供援助</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w:t>
            </w:r>
            <w:r w:rsidR="008A77F4">
              <w:rPr>
                <w:rFonts w:eastAsia="仿宋_GB2312" w:hint="eastAsia"/>
                <w:color w:val="000000"/>
                <w:kern w:val="0"/>
                <w:szCs w:val="21"/>
              </w:rPr>
              <w:t>90</w:t>
            </w:r>
            <w:r w:rsidR="008A77F4">
              <w:rPr>
                <w:rFonts w:eastAsia="仿宋_GB2312" w:hint="eastAsia"/>
                <w:color w:val="000000"/>
                <w:kern w:val="0"/>
                <w:szCs w:val="21"/>
              </w:rPr>
              <w:t>万</w:t>
            </w:r>
            <w:r>
              <w:rPr>
                <w:rFonts w:eastAsia="仿宋_GB2312" w:hint="eastAsia"/>
                <w:color w:val="000000"/>
                <w:kern w:val="0"/>
                <w:szCs w:val="21"/>
              </w:rPr>
              <w:t>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sidR="008A77F4">
              <w:rPr>
                <w:rFonts w:eastAsia="仿宋_GB2312" w:hint="eastAsia"/>
                <w:kern w:val="0"/>
                <w:szCs w:val="21"/>
              </w:rPr>
              <w:t>90</w:t>
            </w:r>
            <w:r>
              <w:rPr>
                <w:rFonts w:eastAsia="仿宋_GB2312" w:hint="eastAsia"/>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社会效</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8A77F4">
            <w:pPr>
              <w:widowControl/>
              <w:spacing w:line="320" w:lineRule="exact"/>
              <w:jc w:val="left"/>
              <w:rPr>
                <w:rFonts w:ascii="仿宋" w:eastAsia="仿宋" w:hAnsi="仿宋" w:cs="仿宋"/>
                <w:color w:val="000000"/>
                <w:kern w:val="0"/>
                <w:szCs w:val="21"/>
              </w:rPr>
            </w:pPr>
            <w:r>
              <w:rPr>
                <w:rFonts w:ascii="仿宋" w:eastAsia="仿宋" w:hAnsi="仿宋" w:cs="仿宋" w:hint="eastAsia"/>
              </w:rPr>
              <w:t>丰富了广大干部职工的业务文化生活</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sidR="008A77F4">
              <w:rPr>
                <w:rFonts w:eastAsia="仿宋_GB2312" w:hint="eastAsia"/>
                <w:color w:val="000000"/>
                <w:kern w:val="0"/>
                <w:szCs w:val="21"/>
              </w:rPr>
              <w:t>90</w:t>
            </w:r>
            <w:r w:rsidR="008A77F4">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rsidP="008A77F4">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sidR="008A77F4">
              <w:rPr>
                <w:rFonts w:eastAsia="仿宋_GB2312" w:hint="eastAsia"/>
                <w:kern w:val="0"/>
                <w:szCs w:val="21"/>
              </w:rPr>
              <w:t>90</w:t>
            </w:r>
            <w:r w:rsidR="008A77F4">
              <w:rPr>
                <w:rFonts w:eastAsia="仿宋_GB2312" w:hint="eastAsia"/>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生态效</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3072D1">
            <w:pPr>
              <w:widowControl/>
              <w:spacing w:line="320" w:lineRule="exact"/>
              <w:jc w:val="left"/>
              <w:rPr>
                <w:rFonts w:eastAsia="仿宋_GB2312"/>
                <w:color w:val="000000"/>
                <w:kern w:val="0"/>
                <w:szCs w:val="21"/>
              </w:rPr>
            </w:pPr>
            <w:r>
              <w:rPr>
                <w:rFonts w:ascii="仿宋" w:eastAsia="仿宋" w:hAnsi="仿宋" w:cs="仿宋" w:hint="eastAsia"/>
              </w:rPr>
              <w:t>稳定职工队伍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sidR="00635E4C">
              <w:rPr>
                <w:rFonts w:eastAsia="仿宋_GB2312" w:hint="eastAsia"/>
                <w:color w:val="000000"/>
                <w:kern w:val="0"/>
                <w:szCs w:val="21"/>
              </w:rPr>
              <w:t>90</w:t>
            </w:r>
            <w:r w:rsidR="00635E4C">
              <w:rPr>
                <w:rFonts w:eastAsia="仿宋_GB2312" w:hint="eastAsia"/>
                <w:color w:val="000000"/>
                <w:kern w:val="0"/>
                <w:szCs w:val="21"/>
              </w:rPr>
              <w:t>万元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rsidP="00635E4C">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sidR="00635E4C">
              <w:rPr>
                <w:rFonts w:eastAsia="仿宋_GB2312" w:hint="eastAsia"/>
                <w:kern w:val="0"/>
                <w:szCs w:val="21"/>
              </w:rPr>
              <w:t>90</w:t>
            </w:r>
            <w:r w:rsidR="00635E4C">
              <w:rPr>
                <w:rFonts w:eastAsia="仿宋_GB2312" w:hint="eastAsia"/>
                <w:kern w:val="0"/>
                <w:szCs w:val="21"/>
              </w:rPr>
              <w:t>万元</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pPr>
              <w:widowControl/>
              <w:spacing w:line="320" w:lineRule="exact"/>
              <w:ind w:firstLineChars="50" w:firstLine="105"/>
              <w:jc w:val="left"/>
              <w:rPr>
                <w:rFonts w:eastAsia="仿宋_GB2312"/>
                <w:color w:val="000000"/>
                <w:kern w:val="0"/>
                <w:szCs w:val="21"/>
              </w:rPr>
            </w:pPr>
            <w:r>
              <w:rPr>
                <w:rFonts w:eastAsia="仿宋_GB2312"/>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FF0000"/>
                <w:kern w:val="0"/>
                <w:szCs w:val="21"/>
              </w:rPr>
            </w:pPr>
            <w:r>
              <w:rPr>
                <w:rFonts w:eastAsia="仿宋_GB2312"/>
                <w:color w:val="FF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635E4C">
            <w:pPr>
              <w:widowControl/>
              <w:spacing w:line="320" w:lineRule="exact"/>
              <w:jc w:val="left"/>
              <w:rPr>
                <w:rFonts w:eastAsia="仿宋_GB2312"/>
                <w:color w:val="000000"/>
                <w:kern w:val="0"/>
                <w:szCs w:val="21"/>
              </w:rPr>
            </w:pPr>
            <w:r>
              <w:rPr>
                <w:rFonts w:eastAsia="仿宋_GB2312" w:hint="eastAsia"/>
                <w:color w:val="000000"/>
                <w:kern w:val="0"/>
                <w:szCs w:val="21"/>
              </w:rPr>
              <w:t>可持续丰富干部职工的业余文化生活</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sidR="00635E4C">
              <w:rPr>
                <w:rFonts w:eastAsia="仿宋_GB2312" w:hint="eastAsia"/>
                <w:color w:val="000000"/>
                <w:kern w:val="0"/>
                <w:szCs w:val="21"/>
              </w:rPr>
              <w:t>可持续</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rsidP="00635E4C">
            <w:pPr>
              <w:widowControl/>
              <w:spacing w:line="320" w:lineRule="exact"/>
              <w:jc w:val="left"/>
              <w:rPr>
                <w:rFonts w:eastAsia="仿宋_GB2312"/>
                <w:kern w:val="0"/>
                <w:szCs w:val="21"/>
              </w:rPr>
            </w:pPr>
            <w:r>
              <w:rPr>
                <w:rFonts w:eastAsia="仿宋_GB2312"/>
                <w:kern w:val="0"/>
                <w:szCs w:val="21"/>
              </w:rPr>
              <w:t xml:space="preserve">　</w:t>
            </w:r>
            <w:r w:rsidR="00635E4C">
              <w:rPr>
                <w:rFonts w:eastAsia="仿宋_GB2312" w:hint="eastAsia"/>
                <w:kern w:val="0"/>
                <w:szCs w:val="21"/>
              </w:rPr>
              <w:t>可持续</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pPr>
              <w:widowControl/>
              <w:spacing w:line="320" w:lineRule="exact"/>
              <w:ind w:firstLineChars="100" w:firstLine="210"/>
              <w:jc w:val="left"/>
              <w:rPr>
                <w:rFonts w:eastAsia="仿宋_GB2312"/>
                <w:color w:val="000000"/>
                <w:kern w:val="0"/>
                <w:szCs w:val="21"/>
              </w:rPr>
            </w:pPr>
            <w:r>
              <w:rPr>
                <w:rFonts w:eastAsia="仿宋_GB2312"/>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right w:val="single" w:sz="4" w:space="0" w:color="auto"/>
            </w:tcBorders>
            <w:shd w:val="clear" w:color="auto" w:fill="auto"/>
            <w:vAlign w:val="center"/>
          </w:tcPr>
          <w:p w:rsidR="00AF232E" w:rsidRDefault="00AF232E">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满意度</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指标</w:t>
            </w:r>
          </w:p>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hint="eastAsia"/>
                <w:color w:val="000000"/>
                <w:kern w:val="0"/>
                <w:szCs w:val="21"/>
              </w:rPr>
              <w:t>项目区群众满意度</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AF232E" w:rsidRDefault="00AF232E">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F232E">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AF232E" w:rsidRDefault="00635E4C">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AF232E" w:rsidRDefault="00B51DA8">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AF232E" w:rsidRDefault="00B51DA8" w:rsidP="00416D8F">
      <w:pPr>
        <w:spacing w:beforeLines="50" w:line="320" w:lineRule="exact"/>
        <w:rPr>
          <w:rFonts w:eastAsia="仿宋_GB2312"/>
          <w:sz w:val="24"/>
        </w:rPr>
      </w:pPr>
      <w:r>
        <w:rPr>
          <w:rFonts w:eastAsia="仿宋_GB2312"/>
          <w:sz w:val="24"/>
        </w:rPr>
        <w:t>填表人</w:t>
      </w:r>
      <w:r>
        <w:rPr>
          <w:rFonts w:eastAsia="仿宋_GB2312"/>
          <w:sz w:val="24"/>
        </w:rPr>
        <w:t xml:space="preserve"> </w:t>
      </w:r>
      <w:r w:rsidR="00635E4C">
        <w:rPr>
          <w:rFonts w:eastAsia="仿宋_GB2312" w:hint="eastAsia"/>
          <w:sz w:val="24"/>
        </w:rPr>
        <w:t>齐娟</w:t>
      </w:r>
      <w:r w:rsidR="00635E4C">
        <w:rPr>
          <w:rFonts w:eastAsia="仿宋_GB2312" w:hint="eastAsia"/>
          <w:sz w:val="24"/>
        </w:rPr>
        <w:t xml:space="preserve">   </w:t>
      </w:r>
      <w:r>
        <w:rPr>
          <w:rFonts w:eastAsia="仿宋_GB2312"/>
          <w:sz w:val="24"/>
        </w:rPr>
        <w:t>填报日期：</w:t>
      </w:r>
      <w:r>
        <w:rPr>
          <w:rFonts w:eastAsia="仿宋_GB2312" w:hint="eastAsia"/>
          <w:sz w:val="24"/>
        </w:rPr>
        <w:t>2020.9.2</w:t>
      </w:r>
      <w:r>
        <w:rPr>
          <w:rFonts w:eastAsia="仿宋_GB2312"/>
          <w:sz w:val="24"/>
        </w:rPr>
        <w:t xml:space="preserve"> </w:t>
      </w:r>
      <w:r>
        <w:rPr>
          <w:rFonts w:eastAsia="仿宋_GB2312"/>
          <w:sz w:val="24"/>
        </w:rPr>
        <w:t>联系电话</w:t>
      </w:r>
      <w:r w:rsidR="00635E4C">
        <w:rPr>
          <w:rFonts w:eastAsia="仿宋_GB2312" w:hint="eastAsia"/>
          <w:sz w:val="24"/>
        </w:rPr>
        <w:t>13638455777</w:t>
      </w:r>
      <w:r>
        <w:rPr>
          <w:rFonts w:eastAsia="仿宋_GB2312"/>
          <w:sz w:val="24"/>
        </w:rPr>
        <w:t xml:space="preserve"> </w:t>
      </w:r>
      <w:r>
        <w:rPr>
          <w:rFonts w:eastAsia="仿宋_GB2312"/>
          <w:sz w:val="24"/>
        </w:rPr>
        <w:t>单位负责人签字：</w:t>
      </w: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635E4C">
      <w:pPr>
        <w:widowControl/>
        <w:spacing w:line="400" w:lineRule="exact"/>
        <w:jc w:val="left"/>
        <w:rPr>
          <w:rFonts w:eastAsia="黑体"/>
          <w:sz w:val="32"/>
          <w:szCs w:val="32"/>
        </w:rPr>
      </w:pPr>
      <w:r>
        <w:rPr>
          <w:rFonts w:eastAsia="黑体"/>
          <w:sz w:val="32"/>
          <w:szCs w:val="32"/>
        </w:rPr>
        <w:t>附件</w:t>
      </w:r>
      <w:r>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635E4C" w:rsidTr="003E690E">
        <w:trPr>
          <w:trHeight w:val="690"/>
          <w:jc w:val="center"/>
        </w:trPr>
        <w:tc>
          <w:tcPr>
            <w:tcW w:w="9999" w:type="dxa"/>
            <w:gridSpan w:val="9"/>
            <w:tcBorders>
              <w:top w:val="nil"/>
              <w:left w:val="nil"/>
              <w:bottom w:val="nil"/>
              <w:right w:val="nil"/>
            </w:tcBorders>
            <w:shd w:val="clear" w:color="auto" w:fill="auto"/>
            <w:noWrap/>
            <w:vAlign w:val="center"/>
          </w:tcPr>
          <w:p w:rsidR="00635E4C" w:rsidRDefault="00635E4C" w:rsidP="003E690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lastRenderedPageBreak/>
              <w:t>预算支出绩效自评表</w:t>
            </w:r>
          </w:p>
        </w:tc>
      </w:tr>
      <w:tr w:rsidR="00635E4C" w:rsidTr="003E690E">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635E4C" w:rsidRDefault="00635E4C" w:rsidP="003E690E">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 xml:space="preserve">  </w:t>
            </w:r>
            <w:r>
              <w:rPr>
                <w:color w:val="000000"/>
                <w:kern w:val="0"/>
                <w:sz w:val="22"/>
              </w:rPr>
              <w:t>年度）</w:t>
            </w:r>
          </w:p>
        </w:tc>
      </w:tr>
      <w:tr w:rsidR="00635E4C" w:rsidTr="003E690E">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项目支</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635E4C" w:rsidRDefault="00635E4C" w:rsidP="003E690E">
            <w:pPr>
              <w:widowControl/>
              <w:spacing w:line="320" w:lineRule="exact"/>
              <w:rPr>
                <w:rFonts w:eastAsia="仿宋_GB2312"/>
                <w:color w:val="000000"/>
                <w:kern w:val="0"/>
                <w:szCs w:val="21"/>
              </w:rPr>
            </w:pPr>
            <w:r>
              <w:rPr>
                <w:rFonts w:eastAsia="仿宋_GB2312" w:hint="eastAsia"/>
                <w:color w:val="000000"/>
                <w:kern w:val="0"/>
                <w:szCs w:val="21"/>
              </w:rPr>
              <w:t>困难职工帮扶资金</w:t>
            </w:r>
          </w:p>
        </w:tc>
      </w:tr>
      <w:tr w:rsidR="00635E4C" w:rsidTr="003E690E">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color w:val="000000"/>
                <w:kern w:val="0"/>
                <w:szCs w:val="21"/>
              </w:rPr>
              <w:t>怀化市鹤城区总工会</w:t>
            </w:r>
          </w:p>
        </w:tc>
        <w:tc>
          <w:tcPr>
            <w:tcW w:w="1134" w:type="dxa"/>
            <w:tcBorders>
              <w:top w:val="single" w:sz="4" w:space="0" w:color="auto"/>
              <w:left w:val="nil"/>
              <w:bottom w:val="single" w:sz="4" w:space="0" w:color="auto"/>
              <w:right w:val="single" w:sz="4" w:space="0" w:color="000000"/>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color w:val="000000"/>
                <w:kern w:val="0"/>
                <w:szCs w:val="21"/>
              </w:rPr>
              <w:t>区农业综合服务中心</w:t>
            </w:r>
            <w:r>
              <w:rPr>
                <w:rFonts w:eastAsia="仿宋_GB2312"/>
                <w:color w:val="000000"/>
                <w:kern w:val="0"/>
                <w:szCs w:val="21"/>
              </w:rPr>
              <w:t xml:space="preserve">　</w:t>
            </w:r>
          </w:p>
        </w:tc>
      </w:tr>
      <w:tr w:rsidR="00635E4C" w:rsidTr="003E690E">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635E4C" w:rsidRDefault="00635E4C" w:rsidP="003E690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635E4C" w:rsidRDefault="00635E4C" w:rsidP="003E690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635E4C" w:rsidRDefault="00635E4C" w:rsidP="003E690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635E4C" w:rsidRDefault="00635E4C" w:rsidP="003E690E">
            <w:pPr>
              <w:spacing w:line="320" w:lineRule="exact"/>
              <w:rPr>
                <w:rFonts w:eastAsia="仿宋_GB2312"/>
                <w:szCs w:val="21"/>
              </w:rPr>
            </w:pPr>
            <w:r>
              <w:rPr>
                <w:rFonts w:eastAsia="仿宋_GB2312"/>
                <w:szCs w:val="21"/>
              </w:rPr>
              <w:t>得分</w:t>
            </w:r>
          </w:p>
        </w:tc>
      </w:tr>
      <w:tr w:rsidR="00635E4C" w:rsidTr="003E690E">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35E4C" w:rsidRDefault="00635E4C" w:rsidP="003E690E">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color w:val="000000"/>
                <w:kern w:val="0"/>
                <w:szCs w:val="21"/>
              </w:rPr>
              <w:t>15</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color w:val="000000"/>
                <w:kern w:val="0"/>
                <w:szCs w:val="21"/>
              </w:rPr>
              <w:t>15</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635E4C" w:rsidTr="003E690E">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35E4C" w:rsidRDefault="00635E4C" w:rsidP="003E690E">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15</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635E4C" w:rsidTr="003E690E">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35E4C" w:rsidRDefault="00635E4C" w:rsidP="003E690E">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35E4C" w:rsidRDefault="00635E4C" w:rsidP="003E690E">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年度总</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635E4C" w:rsidTr="003E690E">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635E4C" w:rsidRDefault="00635E4C" w:rsidP="003E690E">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35E4C" w:rsidRDefault="00635E4C" w:rsidP="003E690E">
            <w:pPr>
              <w:widowControl/>
              <w:spacing w:line="320" w:lineRule="exact"/>
              <w:rPr>
                <w:rFonts w:ascii="仿宋" w:eastAsia="仿宋" w:hAnsi="仿宋" w:cs="仿宋"/>
                <w:color w:val="000000"/>
                <w:kern w:val="0"/>
                <w:szCs w:val="21"/>
              </w:rPr>
            </w:pPr>
            <w:r>
              <w:rPr>
                <w:rFonts w:ascii="仿宋" w:eastAsia="仿宋" w:hAnsi="仿宋" w:cs="仿宋" w:hint="eastAsia"/>
                <w:color w:val="000000"/>
                <w:kern w:val="0"/>
                <w:szCs w:val="21"/>
              </w:rPr>
              <w:t xml:space="preserve">完成市总下达的经费收缴任务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ascii="仿宋" w:eastAsia="仿宋" w:hAnsi="仿宋" w:cs="仿宋" w:hint="eastAsia"/>
                <w:color w:val="000000"/>
                <w:kern w:val="0"/>
                <w:szCs w:val="21"/>
              </w:rPr>
              <w:t xml:space="preserve">按时按量的完成了市总下达的90万工会经费收缴任务　</w:t>
            </w:r>
            <w:r>
              <w:rPr>
                <w:rFonts w:eastAsia="仿宋_GB2312"/>
                <w:color w:val="000000"/>
                <w:kern w:val="0"/>
                <w:szCs w:val="21"/>
              </w:rPr>
              <w:t xml:space="preserve">　</w:t>
            </w:r>
          </w:p>
        </w:tc>
      </w:tr>
      <w:tr w:rsidR="00635E4C" w:rsidTr="003E690E">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绩</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效</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指</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年度</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实际</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偏差原因</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分析及</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产出</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指标</w:t>
            </w:r>
          </w:p>
          <w:p w:rsidR="00635E4C" w:rsidRDefault="00635E4C" w:rsidP="003E690E">
            <w:pPr>
              <w:widowControl/>
              <w:spacing w:line="320" w:lineRule="exact"/>
              <w:jc w:val="center"/>
              <w:rPr>
                <w:rFonts w:eastAsia="仿宋_GB2312"/>
                <w:color w:val="000000"/>
                <w:kern w:val="0"/>
                <w:szCs w:val="21"/>
              </w:rPr>
            </w:pP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为全区建档困难职工提供救助</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2.</w:t>
            </w:r>
            <w:r>
              <w:rPr>
                <w:rFonts w:eastAsia="仿宋_GB2312"/>
                <w:color w:val="000000"/>
                <w:kern w:val="0"/>
                <w:szCs w:val="21"/>
              </w:rPr>
              <w:t>其他临时交办的工作</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ascii="仿宋" w:eastAsia="仿宋" w:hAnsi="仿宋" w:cs="仿宋" w:hint="eastAsia"/>
              </w:rPr>
              <w:t>1.项目验收合格率100%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ind w:firstLineChars="100" w:firstLine="210"/>
              <w:jc w:val="left"/>
              <w:rPr>
                <w:rFonts w:eastAsia="仿宋_GB2312"/>
                <w:color w:val="000000"/>
                <w:kern w:val="0"/>
                <w:szCs w:val="21"/>
              </w:rPr>
            </w:pPr>
            <w:r>
              <w:rPr>
                <w:rFonts w:eastAsia="仿宋_GB2312"/>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项目工程完成及时率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color w:val="000000"/>
                <w:kern w:val="0"/>
                <w:szCs w:val="21"/>
              </w:rPr>
              <w:t>为全区困难职工提供救助</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2019</w:t>
            </w:r>
            <w:r>
              <w:rPr>
                <w:rFonts w:eastAsia="仿宋_GB2312" w:hint="eastAsia"/>
                <w:color w:val="000000"/>
                <w:kern w:val="0"/>
                <w:szCs w:val="21"/>
              </w:rPr>
              <w:t>年工作经费保障</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kern w:val="0"/>
                <w:szCs w:val="21"/>
              </w:rPr>
              <w:t xml:space="preserve">　</w:t>
            </w:r>
            <w:r>
              <w:rPr>
                <w:rFonts w:eastAsia="仿宋_GB2312" w:hint="eastAsia"/>
                <w:kern w:val="0"/>
                <w:szCs w:val="21"/>
              </w:rPr>
              <w:t>2019</w:t>
            </w:r>
            <w:r>
              <w:rPr>
                <w:rFonts w:eastAsia="仿宋_GB2312" w:hint="eastAsia"/>
                <w:kern w:val="0"/>
                <w:szCs w:val="21"/>
              </w:rPr>
              <w:t>年工作经费保障</w:t>
            </w:r>
            <w:r>
              <w:rPr>
                <w:rFonts w:eastAsia="仿宋_GB2312" w:hint="eastAsia"/>
                <w:kern w:val="0"/>
                <w:szCs w:val="21"/>
              </w:rPr>
              <w:t>15</w:t>
            </w:r>
            <w:r>
              <w:rPr>
                <w:rFonts w:eastAsia="仿宋_GB2312" w:hint="eastAsia"/>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效益</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指标</w:t>
            </w:r>
          </w:p>
          <w:p w:rsidR="00635E4C" w:rsidRDefault="00635E4C" w:rsidP="003E690E">
            <w:pPr>
              <w:widowControl/>
              <w:spacing w:line="320" w:lineRule="exact"/>
              <w:jc w:val="left"/>
              <w:rPr>
                <w:rFonts w:eastAsia="仿宋_GB2312"/>
                <w:color w:val="000000"/>
                <w:kern w:val="0"/>
                <w:szCs w:val="21"/>
              </w:rPr>
            </w:pPr>
          </w:p>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lastRenderedPageBreak/>
              <w:t>（</w:t>
            </w:r>
            <w:r>
              <w:rPr>
                <w:rFonts w:eastAsia="仿宋_GB2312"/>
                <w:color w:val="000000"/>
                <w:kern w:val="0"/>
                <w:szCs w:val="21"/>
              </w:rPr>
              <w:t>30</w:t>
            </w:r>
            <w:r>
              <w:rPr>
                <w:rFonts w:eastAsia="仿宋_GB2312"/>
                <w:color w:val="000000"/>
                <w:kern w:val="0"/>
                <w:szCs w:val="21"/>
              </w:rPr>
              <w:t>分）</w:t>
            </w:r>
          </w:p>
          <w:p w:rsidR="00635E4C" w:rsidRDefault="00635E4C" w:rsidP="003E690E">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lastRenderedPageBreak/>
              <w:t>经济效</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hint="eastAsia"/>
                <w:color w:val="000000"/>
                <w:kern w:val="0"/>
                <w:szCs w:val="21"/>
              </w:rPr>
              <w:t>救助建档的困难职工</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15</w:t>
            </w:r>
            <w:r>
              <w:rPr>
                <w:rFonts w:eastAsia="仿宋_GB2312" w:hint="eastAsia"/>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社会效</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ascii="仿宋" w:eastAsia="仿宋" w:hAnsi="仿宋" w:cs="仿宋"/>
                <w:color w:val="000000"/>
                <w:kern w:val="0"/>
                <w:szCs w:val="21"/>
              </w:rPr>
            </w:pPr>
            <w:r>
              <w:rPr>
                <w:rFonts w:ascii="仿宋" w:eastAsia="仿宋" w:hAnsi="仿宋" w:cs="仿宋" w:hint="eastAsia"/>
              </w:rPr>
              <w:t>救助了全区建档的困难职工获得困难职工的称赞</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15</w:t>
            </w:r>
            <w:r>
              <w:rPr>
                <w:rFonts w:eastAsia="仿宋_GB2312" w:hint="eastAsia"/>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生态效</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ascii="仿宋" w:eastAsia="仿宋" w:hAnsi="仿宋" w:cs="仿宋" w:hint="eastAsia"/>
              </w:rPr>
              <w:t>救助了全区建档的困难职工</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15</w:t>
            </w:r>
            <w:r>
              <w:rPr>
                <w:rFonts w:eastAsia="仿宋_GB2312" w:hint="eastAsia"/>
                <w:color w:val="000000"/>
                <w:kern w:val="0"/>
                <w:szCs w:val="21"/>
              </w:rPr>
              <w:t>万元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15</w:t>
            </w:r>
            <w:r>
              <w:rPr>
                <w:rFonts w:eastAsia="仿宋_GB2312" w:hint="eastAsia"/>
                <w:kern w:val="0"/>
                <w:szCs w:val="21"/>
              </w:rPr>
              <w:t>万元</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ind w:firstLineChars="50" w:firstLine="105"/>
              <w:jc w:val="left"/>
              <w:rPr>
                <w:rFonts w:eastAsia="仿宋_GB2312"/>
                <w:color w:val="000000"/>
                <w:kern w:val="0"/>
                <w:szCs w:val="21"/>
              </w:rPr>
            </w:pPr>
            <w:r>
              <w:rPr>
                <w:rFonts w:eastAsia="仿宋_GB2312"/>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FF0000"/>
                <w:kern w:val="0"/>
                <w:szCs w:val="21"/>
              </w:rPr>
            </w:pPr>
            <w:r>
              <w:rPr>
                <w:rFonts w:eastAsia="仿宋_GB2312"/>
                <w:color w:val="FF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635E4C">
            <w:pPr>
              <w:widowControl/>
              <w:spacing w:line="320" w:lineRule="exact"/>
              <w:jc w:val="left"/>
              <w:rPr>
                <w:rFonts w:eastAsia="仿宋_GB2312"/>
                <w:color w:val="000000"/>
                <w:kern w:val="0"/>
                <w:szCs w:val="21"/>
              </w:rPr>
            </w:pPr>
            <w:r>
              <w:rPr>
                <w:rFonts w:eastAsia="仿宋_GB2312" w:hint="eastAsia"/>
                <w:color w:val="000000"/>
                <w:kern w:val="0"/>
                <w:szCs w:val="21"/>
              </w:rPr>
              <w:t>可持续</w:t>
            </w:r>
            <w:r>
              <w:rPr>
                <w:rFonts w:ascii="仿宋" w:eastAsia="仿宋" w:hAnsi="仿宋" w:cs="仿宋" w:hint="eastAsia"/>
              </w:rPr>
              <w:t>救助全区建档的困难职工</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可持续</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可持续</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ind w:firstLineChars="100" w:firstLine="210"/>
              <w:jc w:val="left"/>
              <w:rPr>
                <w:rFonts w:eastAsia="仿宋_GB2312"/>
                <w:color w:val="000000"/>
                <w:kern w:val="0"/>
                <w:szCs w:val="21"/>
              </w:rPr>
            </w:pPr>
            <w:r>
              <w:rPr>
                <w:rFonts w:eastAsia="仿宋_GB2312"/>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kern w:val="0"/>
                <w:szCs w:val="21"/>
              </w:rPr>
            </w:pPr>
            <w:r>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right w:val="single" w:sz="4" w:space="0" w:color="auto"/>
            </w:tcBorders>
            <w:shd w:val="clear" w:color="auto" w:fill="auto"/>
            <w:vAlign w:val="center"/>
          </w:tcPr>
          <w:p w:rsidR="00635E4C" w:rsidRDefault="00635E4C" w:rsidP="003E690E">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满意度</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指标</w:t>
            </w:r>
          </w:p>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color w:val="000000"/>
                <w:kern w:val="0"/>
                <w:szCs w:val="21"/>
              </w:rPr>
              <w:t>项目区群众满意度</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35E4C" w:rsidTr="003E690E">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635E4C" w:rsidRDefault="00635E4C" w:rsidP="003E690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635E4C" w:rsidRDefault="00635E4C" w:rsidP="00416D8F">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hint="eastAsia"/>
          <w:sz w:val="24"/>
        </w:rPr>
        <w:t>齐娟</w:t>
      </w:r>
      <w:r>
        <w:rPr>
          <w:rFonts w:eastAsia="仿宋_GB2312" w:hint="eastAsia"/>
          <w:sz w:val="24"/>
        </w:rPr>
        <w:t xml:space="preserve">   </w:t>
      </w:r>
      <w:r>
        <w:rPr>
          <w:rFonts w:eastAsia="仿宋_GB2312"/>
          <w:sz w:val="24"/>
        </w:rPr>
        <w:t>填报日期：</w:t>
      </w:r>
      <w:r>
        <w:rPr>
          <w:rFonts w:eastAsia="仿宋_GB2312" w:hint="eastAsia"/>
          <w:sz w:val="24"/>
        </w:rPr>
        <w:t>2020.9.2</w:t>
      </w:r>
      <w:r>
        <w:rPr>
          <w:rFonts w:eastAsia="仿宋_GB2312"/>
          <w:sz w:val="24"/>
        </w:rPr>
        <w:t xml:space="preserve"> </w:t>
      </w:r>
      <w:r>
        <w:rPr>
          <w:rFonts w:eastAsia="仿宋_GB2312"/>
          <w:sz w:val="24"/>
        </w:rPr>
        <w:t>联系电话</w:t>
      </w:r>
      <w:r>
        <w:rPr>
          <w:rFonts w:eastAsia="仿宋_GB2312" w:hint="eastAsia"/>
          <w:sz w:val="24"/>
        </w:rPr>
        <w:t>13638455777</w:t>
      </w:r>
      <w:r>
        <w:rPr>
          <w:rFonts w:eastAsia="仿宋_GB2312"/>
          <w:sz w:val="24"/>
        </w:rPr>
        <w:t xml:space="preserve"> </w:t>
      </w:r>
      <w:r>
        <w:rPr>
          <w:rFonts w:eastAsia="仿宋_GB2312"/>
          <w:sz w:val="24"/>
        </w:rPr>
        <w:t>单位负责人签字：</w:t>
      </w: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635E4C" w:rsidRDefault="00635E4C" w:rsidP="00416D8F">
      <w:pPr>
        <w:spacing w:afterLines="100" w:line="600" w:lineRule="exact"/>
        <w:rPr>
          <w:rFonts w:eastAsia="黑体"/>
          <w:sz w:val="32"/>
          <w:szCs w:val="32"/>
        </w:rPr>
      </w:pPr>
    </w:p>
    <w:p w:rsidR="00AF232E" w:rsidRDefault="00B51DA8" w:rsidP="00416D8F">
      <w:pPr>
        <w:spacing w:afterLines="100" w:line="600" w:lineRule="exact"/>
        <w:rPr>
          <w:rFonts w:eastAsia="黑体"/>
          <w:sz w:val="32"/>
          <w:szCs w:val="32"/>
        </w:rPr>
      </w:pPr>
      <w:r>
        <w:rPr>
          <w:rFonts w:eastAsia="黑体"/>
          <w:sz w:val="32"/>
          <w:szCs w:val="32"/>
        </w:rPr>
        <w:t>附件</w:t>
      </w:r>
      <w:r>
        <w:rPr>
          <w:rFonts w:eastAsia="黑体" w:hint="eastAsia"/>
          <w:sz w:val="32"/>
          <w:szCs w:val="32"/>
        </w:rPr>
        <w:t>5</w:t>
      </w:r>
      <w:r>
        <w:rPr>
          <w:rFonts w:eastAsia="黑体"/>
          <w:sz w:val="32"/>
          <w:szCs w:val="32"/>
        </w:rPr>
        <w:t>-1</w:t>
      </w:r>
    </w:p>
    <w:p w:rsidR="00AF232E" w:rsidRDefault="00B51DA8">
      <w:pPr>
        <w:spacing w:line="600" w:lineRule="exact"/>
        <w:jc w:val="center"/>
        <w:rPr>
          <w:rFonts w:eastAsia="方正小标宋_GBK"/>
          <w:sz w:val="36"/>
          <w:szCs w:val="36"/>
        </w:rPr>
      </w:pPr>
      <w:r>
        <w:rPr>
          <w:rFonts w:eastAsia="方正小标宋_GBK"/>
          <w:sz w:val="36"/>
          <w:szCs w:val="36"/>
        </w:rPr>
        <w:lastRenderedPageBreak/>
        <w:t>预算支出绩效评价报告</w:t>
      </w:r>
    </w:p>
    <w:p w:rsidR="00AF232E" w:rsidRDefault="00B51DA8">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AF232E" w:rsidRDefault="00AF232E">
      <w:pPr>
        <w:spacing w:line="360" w:lineRule="exact"/>
        <w:rPr>
          <w:rFonts w:eastAsia="黑体"/>
          <w:kern w:val="0"/>
          <w:sz w:val="32"/>
          <w:szCs w:val="32"/>
        </w:rPr>
      </w:pPr>
    </w:p>
    <w:p w:rsidR="00AF232E" w:rsidRDefault="00B51DA8">
      <w:pPr>
        <w:spacing w:line="600" w:lineRule="exact"/>
        <w:ind w:firstLineChars="200" w:firstLine="640"/>
        <w:rPr>
          <w:rFonts w:eastAsia="黑体"/>
          <w:sz w:val="32"/>
          <w:szCs w:val="32"/>
        </w:rPr>
      </w:pPr>
      <w:r>
        <w:rPr>
          <w:rFonts w:eastAsia="黑体"/>
          <w:sz w:val="32"/>
          <w:szCs w:val="32"/>
        </w:rPr>
        <w:t>一、预算支出基本情况</w:t>
      </w:r>
    </w:p>
    <w:p w:rsidR="003E690E" w:rsidRDefault="00B51DA8" w:rsidP="003E690E">
      <w:pPr>
        <w:widowControl/>
        <w:shd w:val="clear" w:color="auto" w:fill="FFFFFF"/>
        <w:spacing w:line="330" w:lineRule="atLeast"/>
        <w:ind w:firstLineChars="196" w:firstLine="630"/>
        <w:jc w:val="left"/>
        <w:rPr>
          <w:rFonts w:ascii="仿宋" w:eastAsia="仿宋" w:hAnsi="仿宋" w:cs="仿宋"/>
          <w:bCs/>
          <w:sz w:val="32"/>
          <w:szCs w:val="32"/>
        </w:rPr>
      </w:pPr>
      <w:r>
        <w:rPr>
          <w:rFonts w:eastAsia="楷体_GB2312"/>
          <w:b/>
          <w:sz w:val="32"/>
          <w:szCs w:val="32"/>
        </w:rPr>
        <w:t>（一）</w:t>
      </w:r>
      <w:r>
        <w:rPr>
          <w:rFonts w:ascii="仿宋" w:eastAsia="仿宋" w:hAnsi="仿宋" w:cs="仿宋" w:hint="eastAsia"/>
          <w:bCs/>
          <w:sz w:val="32"/>
          <w:szCs w:val="32"/>
        </w:rPr>
        <w:t>预算支出概况。</w:t>
      </w:r>
    </w:p>
    <w:p w:rsidR="003E690E" w:rsidRPr="003E690E" w:rsidRDefault="003E690E" w:rsidP="003E690E">
      <w:pPr>
        <w:widowControl/>
        <w:shd w:val="clear" w:color="auto" w:fill="FFFFFF"/>
        <w:spacing w:line="330" w:lineRule="atLeast"/>
        <w:ind w:firstLineChars="196" w:firstLine="627"/>
        <w:jc w:val="left"/>
        <w:rPr>
          <w:rFonts w:ascii="仿宋" w:eastAsia="仿宋" w:hAnsi="仿宋" w:cs="仿宋"/>
          <w:color w:val="333333"/>
          <w:sz w:val="32"/>
          <w:szCs w:val="32"/>
        </w:rPr>
      </w:pPr>
      <w:r w:rsidRPr="003E690E">
        <w:rPr>
          <w:rFonts w:ascii="仿宋" w:eastAsia="仿宋" w:hAnsi="仿宋" w:cs="仿宋" w:hint="eastAsia"/>
          <w:color w:val="333333"/>
          <w:kern w:val="0"/>
          <w:sz w:val="32"/>
          <w:szCs w:val="32"/>
          <w:shd w:val="clear" w:color="auto" w:fill="FFFFFF"/>
        </w:rPr>
        <w:t>1、依据党的基本理论、基本路线、基本纲领和工运方针，围绕党和国家的工作大局，贯彻执行中国工会全国代表大会和执委会议确定的方针任务和作出的决议。</w:t>
      </w:r>
    </w:p>
    <w:p w:rsidR="003E690E" w:rsidRPr="003E690E" w:rsidRDefault="003E690E" w:rsidP="003E690E">
      <w:pPr>
        <w:widowControl/>
        <w:shd w:val="clear" w:color="auto" w:fill="FFFFFF"/>
        <w:spacing w:line="330" w:lineRule="atLeast"/>
        <w:jc w:val="left"/>
        <w:rPr>
          <w:rFonts w:ascii="仿宋" w:eastAsia="仿宋" w:hAnsi="仿宋" w:cs="仿宋"/>
          <w:color w:val="333333"/>
          <w:sz w:val="32"/>
          <w:szCs w:val="32"/>
        </w:rPr>
      </w:pPr>
      <w:r w:rsidRPr="003E690E">
        <w:rPr>
          <w:rFonts w:ascii="仿宋" w:eastAsia="仿宋" w:hAnsi="仿宋" w:cs="仿宋" w:hint="eastAsia"/>
          <w:color w:val="333333"/>
          <w:kern w:val="0"/>
          <w:sz w:val="32"/>
          <w:szCs w:val="32"/>
          <w:shd w:val="clear" w:color="auto" w:fill="FFFFFF"/>
        </w:rPr>
        <w:t xml:space="preserve">    2、依照法律和中国工会章程，领导全区各级工会组织围绕党的中心开展工会各项工作，组织和指导全区各级工会坚定不移地推动党的全心全意依靠工人阶级根本指导方针的贯彻落实，进一步突出和履行维护职能。通过维护，更好地保护、调动和发挥广大职工的积极性、创造性，并把这种积极性、创造性，通过各种形式组织和引导到完成党和政府提出的各项任务上来。</w:t>
      </w:r>
    </w:p>
    <w:p w:rsidR="003E690E" w:rsidRPr="003E690E" w:rsidRDefault="003E690E" w:rsidP="003E690E">
      <w:pPr>
        <w:widowControl/>
        <w:shd w:val="clear" w:color="auto" w:fill="FFFFFF"/>
        <w:spacing w:line="330" w:lineRule="atLeast"/>
        <w:jc w:val="left"/>
        <w:rPr>
          <w:rFonts w:ascii="仿宋" w:eastAsia="仿宋" w:hAnsi="仿宋" w:cs="仿宋"/>
          <w:color w:val="333333"/>
          <w:sz w:val="32"/>
          <w:szCs w:val="32"/>
        </w:rPr>
      </w:pPr>
      <w:r w:rsidRPr="003E690E">
        <w:rPr>
          <w:rFonts w:ascii="仿宋" w:eastAsia="仿宋" w:hAnsi="仿宋" w:cs="仿宋" w:hint="eastAsia"/>
          <w:color w:val="333333"/>
          <w:kern w:val="0"/>
          <w:sz w:val="32"/>
          <w:szCs w:val="32"/>
          <w:shd w:val="clear" w:color="auto" w:fill="FFFFFF"/>
        </w:rPr>
        <w:t xml:space="preserve">    3、围绕职工合法权益的重大问题进行调查研究，向区委和政府反映职工群众的思想、愿望和要求，提出意见和建议；参与涉及职工切身利益的有关立法和政策、措施、制度的制定；对侵犯职工合法权益重大事件进行调查并提出处理意见，参与职工重大伤亡事故的调查处理。</w:t>
      </w:r>
    </w:p>
    <w:p w:rsidR="003E690E" w:rsidRPr="003E690E" w:rsidRDefault="003E690E" w:rsidP="003E690E">
      <w:pPr>
        <w:widowControl/>
        <w:shd w:val="clear" w:color="auto" w:fill="FFFFFF"/>
        <w:spacing w:line="330" w:lineRule="atLeast"/>
        <w:jc w:val="left"/>
        <w:rPr>
          <w:rFonts w:ascii="仿宋" w:eastAsia="仿宋" w:hAnsi="仿宋" w:cs="仿宋"/>
          <w:color w:val="333333"/>
          <w:sz w:val="32"/>
          <w:szCs w:val="32"/>
        </w:rPr>
      </w:pPr>
      <w:r w:rsidRPr="003E690E">
        <w:rPr>
          <w:rFonts w:ascii="仿宋" w:eastAsia="仿宋" w:hAnsi="仿宋" w:cs="仿宋" w:hint="eastAsia"/>
          <w:color w:val="333333"/>
          <w:kern w:val="0"/>
          <w:sz w:val="32"/>
          <w:szCs w:val="32"/>
          <w:shd w:val="clear" w:color="auto" w:fill="FFFFFF"/>
        </w:rPr>
        <w:t xml:space="preserve">    4、负责工会理论政策研究，为全区各级工会提供理论政策服务；研究制定工会的组织制度和民主制度，监督检查《工会法》和《中国工会章程》的贯彻执行；研究指导工会</w:t>
      </w:r>
      <w:r w:rsidRPr="003E690E">
        <w:rPr>
          <w:rFonts w:ascii="仿宋" w:eastAsia="仿宋" w:hAnsi="仿宋" w:cs="仿宋" w:hint="eastAsia"/>
          <w:color w:val="333333"/>
          <w:kern w:val="0"/>
          <w:sz w:val="32"/>
          <w:szCs w:val="32"/>
          <w:shd w:val="clear" w:color="auto" w:fill="FFFFFF"/>
        </w:rPr>
        <w:lastRenderedPageBreak/>
        <w:t>自身改革和建设；指导基层工会组织职工开展以职工代表大会为基本制度的民主选举、民主决策、民主管理和民主监督工作，研究和推动基层工会建立平等协商、集体合同制度和监督保证机制；指导基层工会协助行政不断提高职工的思想道德和科学文化技术素质及组织、指导基层工会开展职工文体活动。</w:t>
      </w:r>
    </w:p>
    <w:p w:rsidR="003E690E" w:rsidRPr="003E690E" w:rsidRDefault="003E690E" w:rsidP="003E690E">
      <w:pPr>
        <w:widowControl/>
        <w:shd w:val="clear" w:color="auto" w:fill="FFFFFF"/>
        <w:spacing w:line="330" w:lineRule="atLeast"/>
        <w:jc w:val="left"/>
        <w:rPr>
          <w:rFonts w:ascii="仿宋" w:eastAsia="仿宋" w:hAnsi="仿宋" w:cs="仿宋"/>
          <w:color w:val="333333"/>
          <w:sz w:val="32"/>
          <w:szCs w:val="32"/>
        </w:rPr>
      </w:pPr>
      <w:r w:rsidRPr="003E690E">
        <w:rPr>
          <w:rFonts w:ascii="仿宋" w:eastAsia="仿宋" w:hAnsi="仿宋" w:cs="仿宋" w:hint="eastAsia"/>
          <w:color w:val="333333"/>
          <w:kern w:val="0"/>
          <w:sz w:val="32"/>
          <w:szCs w:val="32"/>
          <w:shd w:val="clear" w:color="auto" w:fill="FFFFFF"/>
        </w:rPr>
        <w:t xml:space="preserve">    5、承担全国、全区、全市劳动模范的推荐、评选和管理工作；负责全国、全区五一劳动奖章、奖状获得者的评选表彰和管理工作。</w:t>
      </w:r>
    </w:p>
    <w:p w:rsidR="003E690E" w:rsidRPr="003E690E" w:rsidRDefault="003E690E" w:rsidP="003E690E">
      <w:pPr>
        <w:widowControl/>
        <w:shd w:val="clear" w:color="auto" w:fill="FFFFFF"/>
        <w:spacing w:line="330" w:lineRule="atLeast"/>
        <w:jc w:val="left"/>
        <w:rPr>
          <w:rFonts w:ascii="仿宋" w:eastAsia="仿宋" w:hAnsi="仿宋" w:cs="仿宋"/>
          <w:color w:val="333333"/>
          <w:sz w:val="32"/>
          <w:szCs w:val="32"/>
        </w:rPr>
      </w:pPr>
      <w:r w:rsidRPr="003E690E">
        <w:rPr>
          <w:rFonts w:ascii="仿宋" w:eastAsia="仿宋" w:hAnsi="仿宋" w:cs="仿宋" w:hint="eastAsia"/>
          <w:color w:val="333333"/>
          <w:kern w:val="0"/>
          <w:sz w:val="32"/>
          <w:szCs w:val="32"/>
          <w:shd w:val="clear" w:color="auto" w:fill="FFFFFF"/>
        </w:rPr>
        <w:t xml:space="preserve">    6、负责全区工会经费和工会资产的管理、审查、审计工作；研究制定兴办职工劳动福利事业的有关制度和规定，负责对职工劳动福利事业的指导、协调工作。</w:t>
      </w:r>
    </w:p>
    <w:p w:rsidR="003E690E" w:rsidRPr="003E690E" w:rsidRDefault="003E690E" w:rsidP="003E690E">
      <w:pPr>
        <w:widowControl/>
        <w:shd w:val="clear" w:color="auto" w:fill="FFFFFF"/>
        <w:spacing w:line="330" w:lineRule="atLeast"/>
        <w:jc w:val="left"/>
        <w:rPr>
          <w:rFonts w:ascii="仿宋" w:eastAsia="仿宋" w:hAnsi="仿宋" w:cs="仿宋"/>
          <w:color w:val="333333"/>
          <w:sz w:val="32"/>
          <w:szCs w:val="32"/>
        </w:rPr>
      </w:pPr>
      <w:r w:rsidRPr="003E690E">
        <w:rPr>
          <w:rFonts w:ascii="仿宋" w:eastAsia="仿宋" w:hAnsi="仿宋" w:cs="仿宋" w:hint="eastAsia"/>
          <w:color w:val="333333"/>
          <w:kern w:val="0"/>
          <w:sz w:val="32"/>
          <w:szCs w:val="32"/>
          <w:shd w:val="clear" w:color="auto" w:fill="FFFFFF"/>
        </w:rPr>
        <w:t xml:space="preserve">    7、负责全区工会国际交流工作，发展同各国工会的友好关系；负责与港澳台工会的交流合作工作。</w:t>
      </w:r>
    </w:p>
    <w:p w:rsidR="003E690E" w:rsidRPr="003E690E" w:rsidRDefault="003E690E" w:rsidP="003E690E">
      <w:pPr>
        <w:ind w:firstLine="435"/>
        <w:rPr>
          <w:rFonts w:ascii="仿宋" w:eastAsia="仿宋" w:hAnsi="仿宋" w:cs="仿宋"/>
          <w:color w:val="333333"/>
          <w:kern w:val="0"/>
          <w:sz w:val="32"/>
          <w:szCs w:val="32"/>
          <w:shd w:val="clear" w:color="auto" w:fill="FFFFFF"/>
        </w:rPr>
      </w:pPr>
      <w:r w:rsidRPr="003E690E">
        <w:rPr>
          <w:rFonts w:ascii="仿宋" w:eastAsia="仿宋" w:hAnsi="仿宋" w:cs="仿宋" w:hint="eastAsia"/>
          <w:color w:val="333333"/>
          <w:kern w:val="0"/>
          <w:sz w:val="32"/>
          <w:szCs w:val="32"/>
          <w:shd w:val="clear" w:color="auto" w:fill="FFFFFF"/>
        </w:rPr>
        <w:t xml:space="preserve"> 8、承担区委交办的其他事项和人民政府委托处理的有关问题。</w:t>
      </w:r>
    </w:p>
    <w:p w:rsidR="00AF232E" w:rsidRDefault="00AF232E" w:rsidP="003E690E">
      <w:pPr>
        <w:spacing w:line="560" w:lineRule="exact"/>
        <w:ind w:firstLineChars="100" w:firstLine="320"/>
        <w:jc w:val="left"/>
        <w:rPr>
          <w:rFonts w:ascii="仿宋" w:eastAsia="仿宋" w:hAnsi="仿宋" w:cs="仿宋"/>
          <w:sz w:val="32"/>
          <w:szCs w:val="32"/>
        </w:rPr>
      </w:pPr>
    </w:p>
    <w:p w:rsidR="00AF232E" w:rsidRDefault="00B51DA8">
      <w:pPr>
        <w:ind w:firstLineChars="200" w:firstLine="643"/>
        <w:rPr>
          <w:rFonts w:eastAsia="楷体_GB2312"/>
          <w:b/>
          <w:sz w:val="32"/>
          <w:szCs w:val="32"/>
        </w:rPr>
      </w:pPr>
      <w:r>
        <w:rPr>
          <w:rFonts w:eastAsia="楷体_GB2312"/>
          <w:b/>
          <w:sz w:val="32"/>
          <w:szCs w:val="32"/>
        </w:rPr>
        <w:t>（二）预算资金使用管理情况。</w:t>
      </w:r>
    </w:p>
    <w:p w:rsidR="00AF232E" w:rsidRPr="003E690E" w:rsidRDefault="00B51DA8">
      <w:pPr>
        <w:ind w:firstLineChars="200" w:firstLine="640"/>
        <w:rPr>
          <w:rFonts w:ascii="仿宋" w:eastAsia="仿宋" w:hAnsi="仿宋" w:cs="仿宋"/>
          <w:sz w:val="32"/>
          <w:szCs w:val="32"/>
        </w:rPr>
      </w:pPr>
      <w:r>
        <w:rPr>
          <w:rFonts w:ascii="仿宋" w:eastAsia="仿宋" w:hAnsi="仿宋" w:cs="仿宋" w:hint="eastAsia"/>
          <w:sz w:val="32"/>
          <w:szCs w:val="32"/>
        </w:rPr>
        <w:t>为加强我单位财务管理，完善财务制度，强化财务监督，</w:t>
      </w:r>
      <w:r w:rsidRPr="003E690E">
        <w:rPr>
          <w:rFonts w:ascii="仿宋" w:eastAsia="仿宋" w:hAnsi="仿宋" w:cs="仿宋" w:hint="eastAsia"/>
          <w:sz w:val="32"/>
          <w:szCs w:val="32"/>
        </w:rPr>
        <w:t>严肃财经纪律，提高资金使用效益，确保工作正常有序开展，根据《党政机关厉行节约反对浪费条例》以及有关财务规定，结合我单位实际，制定了相应的财务管理办法。严格资金使</w:t>
      </w:r>
      <w:r w:rsidRPr="003E690E">
        <w:rPr>
          <w:rFonts w:ascii="仿宋" w:eastAsia="仿宋" w:hAnsi="仿宋" w:cs="仿宋" w:hint="eastAsia"/>
          <w:sz w:val="32"/>
          <w:szCs w:val="32"/>
        </w:rPr>
        <w:lastRenderedPageBreak/>
        <w:t>用标准，严格审批程序，严格资金使用方式，专款专用。</w:t>
      </w:r>
    </w:p>
    <w:p w:rsidR="00AF232E" w:rsidRPr="003E690E" w:rsidRDefault="00B51DA8">
      <w:pPr>
        <w:widowControl/>
        <w:spacing w:line="320" w:lineRule="exact"/>
        <w:jc w:val="center"/>
        <w:rPr>
          <w:rFonts w:ascii="仿宋" w:eastAsia="仿宋" w:hAnsi="仿宋"/>
          <w:b/>
          <w:sz w:val="32"/>
          <w:szCs w:val="32"/>
        </w:rPr>
      </w:pPr>
      <w:r w:rsidRPr="003E690E">
        <w:rPr>
          <w:rFonts w:ascii="仿宋" w:eastAsia="仿宋" w:hAnsi="仿宋" w:hint="eastAsia"/>
          <w:b/>
          <w:sz w:val="32"/>
          <w:szCs w:val="32"/>
        </w:rPr>
        <w:t xml:space="preserve">   </w:t>
      </w:r>
    </w:p>
    <w:p w:rsidR="00AF232E" w:rsidRPr="003E690E" w:rsidRDefault="00B51DA8">
      <w:pPr>
        <w:widowControl/>
        <w:numPr>
          <w:ilvl w:val="0"/>
          <w:numId w:val="6"/>
        </w:numPr>
        <w:spacing w:line="320" w:lineRule="exact"/>
        <w:rPr>
          <w:rFonts w:ascii="仿宋" w:eastAsia="仿宋" w:hAnsi="仿宋" w:cs="仿宋"/>
          <w:color w:val="000000"/>
          <w:kern w:val="0"/>
          <w:sz w:val="32"/>
          <w:szCs w:val="32"/>
        </w:rPr>
      </w:pPr>
      <w:r w:rsidRPr="003E690E">
        <w:rPr>
          <w:rFonts w:ascii="仿宋" w:eastAsia="仿宋" w:hAnsi="仿宋"/>
          <w:b/>
          <w:sz w:val="32"/>
          <w:szCs w:val="32"/>
        </w:rPr>
        <w:t>预算支出绩效目标完成程度。</w:t>
      </w:r>
    </w:p>
    <w:p w:rsidR="00AF232E" w:rsidRPr="003E690E" w:rsidRDefault="00AF232E">
      <w:pPr>
        <w:widowControl/>
        <w:spacing w:line="320" w:lineRule="exact"/>
        <w:ind w:left="505"/>
        <w:rPr>
          <w:rFonts w:ascii="仿宋" w:eastAsia="仿宋" w:hAnsi="仿宋" w:cs="仿宋"/>
          <w:color w:val="000000"/>
          <w:kern w:val="0"/>
          <w:sz w:val="32"/>
          <w:szCs w:val="32"/>
        </w:rPr>
      </w:pPr>
    </w:p>
    <w:p w:rsidR="00AF232E" w:rsidRPr="003E690E" w:rsidRDefault="00B51DA8" w:rsidP="003E690E">
      <w:pPr>
        <w:widowControl/>
        <w:spacing w:line="499" w:lineRule="auto"/>
        <w:ind w:firstLineChars="150" w:firstLine="480"/>
        <w:rPr>
          <w:rFonts w:ascii="仿宋" w:eastAsia="仿宋" w:hAnsi="仿宋"/>
          <w:sz w:val="32"/>
          <w:szCs w:val="32"/>
        </w:rPr>
      </w:pPr>
      <w:r w:rsidRPr="003E690E">
        <w:rPr>
          <w:rFonts w:ascii="仿宋" w:eastAsia="仿宋" w:hAnsi="仿宋" w:cs="仿宋" w:hint="eastAsia"/>
          <w:bCs/>
          <w:sz w:val="32"/>
          <w:szCs w:val="32"/>
        </w:rPr>
        <w:t>2019</w:t>
      </w:r>
      <w:r w:rsidRPr="003E690E">
        <w:rPr>
          <w:rFonts w:ascii="仿宋" w:eastAsia="仿宋" w:hAnsi="仿宋" w:cs="仿宋" w:hint="eastAsia"/>
          <w:color w:val="000000"/>
          <w:kern w:val="0"/>
          <w:sz w:val="32"/>
          <w:szCs w:val="32"/>
        </w:rPr>
        <w:t>年度总体目标是项目建设计划完成</w:t>
      </w:r>
      <w:r w:rsidR="003E690E" w:rsidRPr="003E690E">
        <w:rPr>
          <w:rFonts w:ascii="仿宋" w:eastAsia="仿宋" w:hAnsi="仿宋" w:cs="仿宋" w:hint="eastAsia"/>
          <w:color w:val="000000"/>
          <w:kern w:val="0"/>
          <w:sz w:val="32"/>
          <w:szCs w:val="32"/>
        </w:rPr>
        <w:t>市总下达的工会经费收缴任务及完成对全区17名建档困难职工的救助工作</w:t>
      </w:r>
      <w:r w:rsidR="003E690E">
        <w:rPr>
          <w:rFonts w:ascii="仿宋" w:eastAsia="仿宋" w:hAnsi="仿宋" w:cs="仿宋" w:hint="eastAsia"/>
          <w:color w:val="000000"/>
          <w:kern w:val="0"/>
          <w:sz w:val="32"/>
          <w:szCs w:val="32"/>
        </w:rPr>
        <w:t>。</w:t>
      </w:r>
    </w:p>
    <w:p w:rsidR="00AF232E" w:rsidRDefault="00B51DA8">
      <w:pPr>
        <w:widowControl/>
        <w:numPr>
          <w:ilvl w:val="0"/>
          <w:numId w:val="7"/>
        </w:numPr>
        <w:spacing w:line="500" w:lineRule="auto"/>
        <w:ind w:firstLineChars="200" w:firstLine="640"/>
        <w:jc w:val="left"/>
        <w:rPr>
          <w:rFonts w:eastAsia="黑体"/>
          <w:sz w:val="32"/>
          <w:szCs w:val="32"/>
        </w:rPr>
      </w:pPr>
      <w:r>
        <w:rPr>
          <w:rFonts w:eastAsia="黑体"/>
          <w:sz w:val="32"/>
          <w:szCs w:val="32"/>
        </w:rPr>
        <w:t>绩效评价工作情况</w:t>
      </w:r>
    </w:p>
    <w:p w:rsidR="00AF232E" w:rsidRDefault="00B51DA8">
      <w:pPr>
        <w:widowControl/>
        <w:spacing w:line="500" w:lineRule="auto"/>
        <w:ind w:firstLineChars="150" w:firstLine="480"/>
        <w:jc w:val="left"/>
        <w:rPr>
          <w:rFonts w:ascii="仿宋" w:eastAsia="仿宋" w:hAnsi="仿宋" w:cs="仿宋"/>
          <w:sz w:val="32"/>
          <w:szCs w:val="32"/>
        </w:rPr>
      </w:pPr>
      <w:r>
        <w:rPr>
          <w:rFonts w:ascii="仿宋" w:eastAsia="仿宋" w:hAnsi="仿宋" w:cs="仿宋" w:hint="eastAsia"/>
          <w:sz w:val="32"/>
          <w:szCs w:val="32"/>
        </w:rPr>
        <w:t>2019年，我单位积极推进预算绩效管理，合理制定和编报年度预算，加强资金管理，提高资金使用效益，建立完善内部监督机制，合理列支年度经费支出。按照我区预算绩效管理工作的总体要求，2019年我单位整体支出</w:t>
      </w:r>
      <w:r w:rsidR="003E690E">
        <w:rPr>
          <w:rFonts w:ascii="仿宋" w:eastAsia="仿宋" w:hAnsi="仿宋" w:cs="仿宋" w:hint="eastAsia"/>
          <w:sz w:val="32"/>
          <w:szCs w:val="32"/>
        </w:rPr>
        <w:t>239.67</w:t>
      </w:r>
      <w:r>
        <w:rPr>
          <w:rFonts w:ascii="仿宋" w:eastAsia="仿宋" w:hAnsi="仿宋" w:cs="仿宋" w:hint="eastAsia"/>
          <w:sz w:val="32"/>
          <w:szCs w:val="32"/>
        </w:rPr>
        <w:t xml:space="preserve">万元，全部实行整体支出绩效目标管理。 </w:t>
      </w:r>
    </w:p>
    <w:p w:rsidR="00AF232E" w:rsidRDefault="00B51DA8">
      <w:pPr>
        <w:widowControl/>
        <w:numPr>
          <w:ilvl w:val="0"/>
          <w:numId w:val="7"/>
        </w:numPr>
        <w:spacing w:line="600" w:lineRule="exact"/>
        <w:ind w:firstLineChars="200" w:firstLine="640"/>
        <w:jc w:val="left"/>
        <w:rPr>
          <w:rFonts w:eastAsia="黑体"/>
          <w:sz w:val="32"/>
          <w:szCs w:val="32"/>
        </w:rPr>
      </w:pPr>
      <w:r>
        <w:rPr>
          <w:rFonts w:eastAsia="黑体"/>
          <w:sz w:val="32"/>
          <w:szCs w:val="32"/>
        </w:rPr>
        <w:t>预算支出主要绩效及评价结论</w:t>
      </w:r>
    </w:p>
    <w:p w:rsidR="00AF232E" w:rsidRDefault="00AF232E">
      <w:pPr>
        <w:widowControl/>
        <w:spacing w:line="320" w:lineRule="exact"/>
        <w:ind w:left="505" w:firstLineChars="50" w:firstLine="160"/>
        <w:rPr>
          <w:rFonts w:ascii="仿宋" w:eastAsia="仿宋" w:hAnsi="仿宋" w:cs="仿宋"/>
          <w:bCs/>
          <w:sz w:val="32"/>
          <w:szCs w:val="32"/>
        </w:rPr>
      </w:pPr>
    </w:p>
    <w:p w:rsidR="00F074BE" w:rsidRDefault="00B51DA8" w:rsidP="00F074BE">
      <w:pPr>
        <w:widowControl/>
        <w:spacing w:line="499" w:lineRule="auto"/>
        <w:ind w:firstLineChars="150" w:firstLine="480"/>
        <w:jc w:val="center"/>
        <w:rPr>
          <w:rFonts w:ascii="仿宋_GB2312" w:eastAsia="仿宋_GB2312"/>
          <w:sz w:val="32"/>
          <w:szCs w:val="32"/>
        </w:rPr>
      </w:pPr>
      <w:r>
        <w:rPr>
          <w:rFonts w:ascii="仿宋" w:eastAsia="仿宋" w:hAnsi="仿宋" w:cs="仿宋" w:hint="eastAsia"/>
          <w:bCs/>
          <w:sz w:val="32"/>
          <w:szCs w:val="32"/>
        </w:rPr>
        <w:t>2019</w:t>
      </w:r>
      <w:r>
        <w:rPr>
          <w:rFonts w:ascii="仿宋" w:eastAsia="仿宋" w:hAnsi="仿宋" w:cs="仿宋" w:hint="eastAsia"/>
          <w:color w:val="000000"/>
          <w:kern w:val="0"/>
          <w:sz w:val="32"/>
          <w:szCs w:val="32"/>
        </w:rPr>
        <w:t>年度完成</w:t>
      </w:r>
      <w:r w:rsidR="003E690E">
        <w:rPr>
          <w:rFonts w:ascii="仿宋" w:eastAsia="仿宋" w:hAnsi="仿宋" w:cs="仿宋" w:hint="eastAsia"/>
          <w:color w:val="000000"/>
          <w:kern w:val="0"/>
          <w:sz w:val="32"/>
          <w:szCs w:val="32"/>
        </w:rPr>
        <w:t>市总下达的90万元工会经费上解目标，开展了丰富多彩的职工文体活动，救助了全区建档的困难职</w:t>
      </w:r>
      <w:r w:rsidR="00F074BE">
        <w:rPr>
          <w:rFonts w:ascii="仿宋" w:eastAsia="仿宋" w:hAnsi="仿宋" w:cs="仿宋" w:hint="eastAsia"/>
          <w:color w:val="000000"/>
          <w:kern w:val="0"/>
          <w:sz w:val="32"/>
          <w:szCs w:val="32"/>
        </w:rPr>
        <w:t>工。</w:t>
      </w:r>
    </w:p>
    <w:p w:rsidR="00AF232E" w:rsidRDefault="00B51DA8" w:rsidP="00F074BE">
      <w:pPr>
        <w:spacing w:line="600" w:lineRule="exact"/>
        <w:ind w:firstLineChars="200" w:firstLine="640"/>
        <w:rPr>
          <w:rFonts w:eastAsia="黑体"/>
          <w:sz w:val="32"/>
          <w:szCs w:val="32"/>
        </w:rPr>
      </w:pPr>
      <w:r>
        <w:rPr>
          <w:rFonts w:eastAsia="黑体"/>
          <w:sz w:val="32"/>
          <w:szCs w:val="32"/>
        </w:rPr>
        <w:t>四、绩效评价指标分析</w:t>
      </w:r>
    </w:p>
    <w:p w:rsidR="00AF232E" w:rsidRDefault="00B51DA8">
      <w:pPr>
        <w:spacing w:line="600" w:lineRule="exact"/>
        <w:ind w:firstLineChars="200" w:firstLine="643"/>
        <w:rPr>
          <w:rFonts w:eastAsia="楷体_GB2312"/>
          <w:b/>
          <w:sz w:val="32"/>
          <w:szCs w:val="32"/>
        </w:rPr>
      </w:pPr>
      <w:r>
        <w:rPr>
          <w:rFonts w:eastAsia="楷体_GB2312"/>
          <w:b/>
          <w:sz w:val="32"/>
          <w:szCs w:val="32"/>
        </w:rPr>
        <w:t>（一）预算支出决策情况</w:t>
      </w:r>
      <w:bookmarkStart w:id="0" w:name="_GoBack"/>
      <w:bookmarkEnd w:id="0"/>
    </w:p>
    <w:p w:rsidR="00F074BE" w:rsidRDefault="00B51DA8" w:rsidP="00F074BE">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各级人民政府为支持</w:t>
      </w:r>
      <w:r w:rsidR="00F074BE">
        <w:rPr>
          <w:rFonts w:ascii="仿宋" w:eastAsia="仿宋" w:hAnsi="仿宋" w:cs="仿宋" w:hint="eastAsia"/>
          <w:bCs/>
          <w:sz w:val="32"/>
          <w:szCs w:val="32"/>
        </w:rPr>
        <w:t>广大职工的业余文化生活为广大基层职工谋福利为困难职工提供医疗、生活、法律等方面的援助。</w:t>
      </w:r>
    </w:p>
    <w:p w:rsidR="00AF232E" w:rsidRDefault="00F074BE" w:rsidP="00F074BE">
      <w:pPr>
        <w:spacing w:line="600" w:lineRule="exact"/>
        <w:ind w:firstLineChars="200" w:firstLine="643"/>
        <w:rPr>
          <w:rFonts w:eastAsia="楷体_GB2312"/>
          <w:b/>
          <w:sz w:val="32"/>
          <w:szCs w:val="32"/>
        </w:rPr>
      </w:pPr>
      <w:r>
        <w:rPr>
          <w:rFonts w:eastAsia="楷体_GB2312"/>
          <w:b/>
          <w:sz w:val="32"/>
          <w:szCs w:val="32"/>
        </w:rPr>
        <w:t>（二）</w:t>
      </w:r>
      <w:r w:rsidR="00B51DA8">
        <w:rPr>
          <w:rFonts w:eastAsia="楷体_GB2312"/>
          <w:b/>
          <w:sz w:val="32"/>
          <w:szCs w:val="32"/>
        </w:rPr>
        <w:t>预算执行过程情况</w:t>
      </w:r>
    </w:p>
    <w:p w:rsidR="00AF232E" w:rsidRDefault="00B51DA8">
      <w:pPr>
        <w:spacing w:line="600" w:lineRule="exact"/>
        <w:ind w:firstLineChars="200" w:firstLine="640"/>
        <w:rPr>
          <w:rFonts w:eastAsia="仿宋"/>
          <w:b/>
          <w:sz w:val="32"/>
          <w:szCs w:val="32"/>
        </w:rPr>
      </w:pPr>
      <w:r>
        <w:rPr>
          <w:rFonts w:ascii="仿宋" w:eastAsia="仿宋" w:hAnsi="仿宋" w:cs="仿宋" w:hint="eastAsia"/>
          <w:sz w:val="32"/>
          <w:szCs w:val="32"/>
        </w:rPr>
        <w:t>2019年项目资金年初预算数</w:t>
      </w:r>
      <w:r w:rsidR="00F074BE">
        <w:rPr>
          <w:rFonts w:ascii="仿宋" w:eastAsia="仿宋" w:hAnsi="仿宋" w:cs="仿宋" w:hint="eastAsia"/>
          <w:sz w:val="32"/>
          <w:szCs w:val="32"/>
        </w:rPr>
        <w:t>105</w:t>
      </w:r>
      <w:r>
        <w:rPr>
          <w:rFonts w:ascii="仿宋" w:eastAsia="仿宋" w:hAnsi="仿宋" w:cs="仿宋" w:hint="eastAsia"/>
          <w:sz w:val="32"/>
          <w:szCs w:val="32"/>
        </w:rPr>
        <w:t>万元，全年执行数</w:t>
      </w:r>
      <w:r w:rsidR="00F074BE">
        <w:rPr>
          <w:rFonts w:ascii="仿宋" w:eastAsia="仿宋" w:hAnsi="仿宋" w:cs="仿宋" w:hint="eastAsia"/>
          <w:sz w:val="32"/>
          <w:szCs w:val="32"/>
        </w:rPr>
        <w:t>105</w:t>
      </w:r>
      <w:r>
        <w:rPr>
          <w:rFonts w:ascii="仿宋" w:eastAsia="仿宋" w:hAnsi="仿宋" w:cs="仿宋" w:hint="eastAsia"/>
          <w:sz w:val="32"/>
          <w:szCs w:val="32"/>
        </w:rPr>
        <w:t>万元，执行率</w:t>
      </w:r>
      <w:r w:rsidR="00F074BE">
        <w:rPr>
          <w:rFonts w:ascii="仿宋" w:eastAsia="仿宋" w:hAnsi="仿宋" w:cs="仿宋" w:hint="eastAsia"/>
          <w:sz w:val="32"/>
          <w:szCs w:val="32"/>
        </w:rPr>
        <w:t>100</w:t>
      </w:r>
      <w:r>
        <w:rPr>
          <w:rFonts w:ascii="仿宋" w:eastAsia="仿宋" w:hAnsi="仿宋" w:cs="仿宋" w:hint="eastAsia"/>
          <w:sz w:val="32"/>
          <w:szCs w:val="32"/>
        </w:rPr>
        <w:t>%。</w:t>
      </w:r>
    </w:p>
    <w:p w:rsidR="00AF232E" w:rsidRDefault="00B51DA8">
      <w:pPr>
        <w:spacing w:line="600" w:lineRule="exact"/>
        <w:ind w:firstLineChars="200" w:firstLine="643"/>
        <w:rPr>
          <w:rFonts w:eastAsia="楷体_GB2312"/>
          <w:b/>
          <w:sz w:val="32"/>
          <w:szCs w:val="32"/>
        </w:rPr>
      </w:pPr>
      <w:r>
        <w:rPr>
          <w:rFonts w:eastAsia="楷体_GB2312"/>
          <w:b/>
          <w:sz w:val="32"/>
          <w:szCs w:val="32"/>
        </w:rPr>
        <w:lastRenderedPageBreak/>
        <w:t>（三）预算支出产出情况</w:t>
      </w:r>
    </w:p>
    <w:p w:rsidR="00AF232E" w:rsidRDefault="00B51DA8">
      <w:pPr>
        <w:spacing w:line="600" w:lineRule="exact"/>
        <w:ind w:firstLineChars="200" w:firstLine="640"/>
        <w:rPr>
          <w:rFonts w:ascii="仿宋" w:eastAsia="仿宋" w:hAnsi="仿宋" w:cs="仿宋"/>
          <w:color w:val="000000"/>
          <w:kern w:val="0"/>
          <w:sz w:val="32"/>
          <w:szCs w:val="32"/>
        </w:rPr>
      </w:pPr>
      <w:r>
        <w:rPr>
          <w:rFonts w:ascii="仿宋" w:eastAsia="仿宋" w:hAnsi="仿宋" w:cs="仿宋" w:hint="eastAsia"/>
          <w:bCs/>
          <w:sz w:val="32"/>
          <w:szCs w:val="32"/>
        </w:rPr>
        <w:t>1</w:t>
      </w:r>
      <w:r>
        <w:rPr>
          <w:rFonts w:ascii="仿宋" w:eastAsia="仿宋" w:hAnsi="仿宋" w:cs="仿宋" w:hint="eastAsia"/>
          <w:b/>
          <w:sz w:val="32"/>
          <w:szCs w:val="32"/>
        </w:rPr>
        <w:t>.</w:t>
      </w:r>
      <w:r>
        <w:rPr>
          <w:rFonts w:ascii="仿宋" w:eastAsia="仿宋" w:hAnsi="仿宋" w:cs="仿宋" w:hint="eastAsia"/>
          <w:color w:val="000000"/>
          <w:kern w:val="0"/>
          <w:sz w:val="32"/>
          <w:szCs w:val="32"/>
        </w:rPr>
        <w:t>数量</w:t>
      </w:r>
      <w:r>
        <w:rPr>
          <w:rFonts w:ascii="仿宋" w:eastAsia="仿宋" w:hAnsi="仿宋" w:cs="仿宋" w:hint="eastAsia"/>
          <w:bCs/>
          <w:sz w:val="32"/>
          <w:szCs w:val="32"/>
        </w:rPr>
        <w:t>情况</w:t>
      </w:r>
      <w:r>
        <w:rPr>
          <w:rFonts w:ascii="仿宋" w:eastAsia="仿宋" w:hAnsi="仿宋" w:cs="仿宋" w:hint="eastAsia"/>
          <w:color w:val="000000"/>
          <w:kern w:val="0"/>
          <w:sz w:val="32"/>
          <w:szCs w:val="32"/>
        </w:rPr>
        <w:t>:（1）项目建设计划完成</w:t>
      </w:r>
      <w:r w:rsidR="00F074BE">
        <w:rPr>
          <w:rFonts w:ascii="仿宋" w:eastAsia="仿宋" w:hAnsi="仿宋" w:cs="仿宋" w:hint="eastAsia"/>
          <w:color w:val="000000"/>
          <w:kern w:val="0"/>
          <w:sz w:val="32"/>
          <w:szCs w:val="32"/>
        </w:rPr>
        <w:t>上解工会经费90万元</w:t>
      </w:r>
      <w:r>
        <w:rPr>
          <w:rFonts w:ascii="仿宋" w:eastAsia="仿宋" w:hAnsi="仿宋" w:cs="仿宋" w:hint="eastAsia"/>
          <w:color w:val="000000"/>
          <w:kern w:val="0"/>
          <w:sz w:val="32"/>
          <w:szCs w:val="32"/>
        </w:rPr>
        <w:t>。（2）</w:t>
      </w:r>
      <w:r w:rsidR="00F074BE">
        <w:rPr>
          <w:rFonts w:ascii="仿宋" w:eastAsia="仿宋" w:hAnsi="仿宋" w:cs="仿宋" w:hint="eastAsia"/>
          <w:color w:val="000000"/>
          <w:kern w:val="0"/>
          <w:sz w:val="32"/>
          <w:szCs w:val="32"/>
        </w:rPr>
        <w:t>项目建设计划完成救助建档的17名困难职工</w:t>
      </w:r>
      <w:r>
        <w:rPr>
          <w:rFonts w:ascii="仿宋" w:eastAsia="仿宋" w:hAnsi="仿宋" w:cs="仿宋" w:hint="eastAsia"/>
          <w:color w:val="000000"/>
          <w:kern w:val="0"/>
          <w:sz w:val="32"/>
          <w:szCs w:val="32"/>
        </w:rPr>
        <w:t>。</w:t>
      </w:r>
    </w:p>
    <w:p w:rsidR="00AF232E" w:rsidRDefault="00B51DA8">
      <w:pPr>
        <w:spacing w:line="6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2.质量</w:t>
      </w:r>
      <w:r>
        <w:rPr>
          <w:rFonts w:ascii="仿宋" w:eastAsia="仿宋" w:hAnsi="仿宋" w:cs="仿宋" w:hint="eastAsia"/>
          <w:bCs/>
          <w:sz w:val="32"/>
          <w:szCs w:val="32"/>
        </w:rPr>
        <w:t>情况</w:t>
      </w:r>
      <w:r>
        <w:rPr>
          <w:rFonts w:ascii="仿宋" w:eastAsia="仿宋" w:hAnsi="仿宋" w:cs="仿宋" w:hint="eastAsia"/>
          <w:color w:val="000000"/>
          <w:kern w:val="0"/>
          <w:sz w:val="32"/>
          <w:szCs w:val="32"/>
        </w:rPr>
        <w:t>:</w:t>
      </w:r>
      <w:r>
        <w:rPr>
          <w:rFonts w:ascii="仿宋" w:eastAsia="仿宋" w:hAnsi="仿宋" w:cs="仿宋" w:hint="eastAsia"/>
          <w:sz w:val="32"/>
          <w:szCs w:val="32"/>
        </w:rPr>
        <w:t>项目验收合格率100%</w:t>
      </w:r>
    </w:p>
    <w:p w:rsidR="00AF232E" w:rsidRDefault="00B51DA8">
      <w:pPr>
        <w:spacing w:line="6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3.时效</w:t>
      </w:r>
      <w:r>
        <w:rPr>
          <w:rFonts w:ascii="仿宋" w:eastAsia="仿宋" w:hAnsi="仿宋" w:cs="仿宋" w:hint="eastAsia"/>
          <w:bCs/>
          <w:sz w:val="32"/>
          <w:szCs w:val="32"/>
        </w:rPr>
        <w:t>情况</w:t>
      </w:r>
      <w:r>
        <w:rPr>
          <w:rFonts w:ascii="仿宋" w:eastAsia="仿宋" w:hAnsi="仿宋" w:cs="仿宋" w:hint="eastAsia"/>
          <w:color w:val="000000"/>
          <w:kern w:val="0"/>
          <w:sz w:val="32"/>
          <w:szCs w:val="32"/>
        </w:rPr>
        <w:t>:项目工程完成及时率100%</w:t>
      </w:r>
    </w:p>
    <w:p w:rsidR="00F074BE" w:rsidRDefault="00B51DA8" w:rsidP="00F074BE">
      <w:pPr>
        <w:spacing w:line="6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4.成本</w:t>
      </w:r>
      <w:r>
        <w:rPr>
          <w:rFonts w:ascii="仿宋" w:eastAsia="仿宋" w:hAnsi="仿宋" w:cs="仿宋" w:hint="eastAsia"/>
          <w:bCs/>
          <w:sz w:val="32"/>
          <w:szCs w:val="32"/>
        </w:rPr>
        <w:t>情况</w:t>
      </w:r>
      <w:r>
        <w:rPr>
          <w:rFonts w:ascii="仿宋" w:eastAsia="仿宋" w:hAnsi="仿宋" w:cs="仿宋" w:hint="eastAsia"/>
          <w:color w:val="000000"/>
          <w:kern w:val="0"/>
          <w:sz w:val="32"/>
          <w:szCs w:val="32"/>
        </w:rPr>
        <w:t>:2019年度</w:t>
      </w:r>
      <w:r w:rsidR="00F074BE">
        <w:rPr>
          <w:rFonts w:ascii="仿宋" w:eastAsia="仿宋" w:hAnsi="仿宋" w:cs="仿宋" w:hint="eastAsia"/>
          <w:color w:val="000000"/>
          <w:kern w:val="0"/>
          <w:sz w:val="32"/>
          <w:szCs w:val="32"/>
        </w:rPr>
        <w:t>完成上解工会经费90万元，完成对17名困难职工的救助15万元。</w:t>
      </w:r>
    </w:p>
    <w:p w:rsidR="003072D1" w:rsidRDefault="003072D1" w:rsidP="003072D1">
      <w:pPr>
        <w:spacing w:line="600" w:lineRule="exact"/>
        <w:ind w:firstLineChars="200" w:firstLine="643"/>
        <w:rPr>
          <w:rFonts w:eastAsia="楷体_GB2312"/>
          <w:b/>
          <w:sz w:val="32"/>
          <w:szCs w:val="32"/>
        </w:rPr>
      </w:pPr>
      <w:r>
        <w:rPr>
          <w:rFonts w:eastAsia="楷体_GB2312"/>
          <w:b/>
          <w:sz w:val="32"/>
          <w:szCs w:val="32"/>
        </w:rPr>
        <w:t>（</w:t>
      </w:r>
      <w:r>
        <w:rPr>
          <w:rFonts w:eastAsia="楷体_GB2312" w:hint="eastAsia"/>
          <w:b/>
          <w:sz w:val="32"/>
          <w:szCs w:val="32"/>
        </w:rPr>
        <w:t>四</w:t>
      </w:r>
      <w:r>
        <w:rPr>
          <w:rFonts w:eastAsia="楷体_GB2312"/>
          <w:b/>
          <w:sz w:val="32"/>
          <w:szCs w:val="32"/>
        </w:rPr>
        <w:t>）</w:t>
      </w:r>
      <w:r w:rsidR="00B51DA8">
        <w:rPr>
          <w:rFonts w:eastAsia="楷体_GB2312"/>
          <w:b/>
          <w:sz w:val="32"/>
          <w:szCs w:val="32"/>
        </w:rPr>
        <w:t>预算支出效益情况</w:t>
      </w:r>
    </w:p>
    <w:p w:rsidR="00AF232E" w:rsidRPr="003072D1" w:rsidRDefault="00B51DA8" w:rsidP="003072D1">
      <w:pPr>
        <w:spacing w:line="499" w:lineRule="auto"/>
        <w:ind w:firstLineChars="196" w:firstLine="627"/>
        <w:rPr>
          <w:rFonts w:eastAsia="楷体_GB2312"/>
          <w:b/>
          <w:sz w:val="32"/>
          <w:szCs w:val="32"/>
        </w:rPr>
      </w:pPr>
      <w:r>
        <w:rPr>
          <w:rFonts w:ascii="仿宋" w:eastAsia="仿宋" w:hAnsi="仿宋" w:cs="仿宋" w:hint="eastAsia"/>
          <w:bCs/>
          <w:sz w:val="32"/>
          <w:szCs w:val="32"/>
        </w:rPr>
        <w:t xml:space="preserve"> 1.经济效益情况:</w:t>
      </w:r>
      <w:r w:rsidR="003072D1">
        <w:rPr>
          <w:rFonts w:ascii="仿宋" w:eastAsia="仿宋" w:hAnsi="仿宋" w:cs="仿宋" w:hint="eastAsia"/>
          <w:color w:val="000000"/>
          <w:kern w:val="0"/>
          <w:sz w:val="32"/>
          <w:szCs w:val="32"/>
        </w:rPr>
        <w:t>完成全年的经费收缴任务90万元及困难职工救助任务15万元。</w:t>
      </w:r>
    </w:p>
    <w:p w:rsidR="00AF232E" w:rsidRDefault="00B51DA8" w:rsidP="003072D1">
      <w:pPr>
        <w:widowControl/>
        <w:adjustRightInd w:val="0"/>
        <w:snapToGrid w:val="0"/>
        <w:spacing w:line="560" w:lineRule="exact"/>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 xml:space="preserve">     2.社会效益</w:t>
      </w:r>
      <w:r>
        <w:rPr>
          <w:rFonts w:ascii="仿宋" w:eastAsia="仿宋" w:hAnsi="仿宋" w:cs="仿宋" w:hint="eastAsia"/>
          <w:bCs/>
          <w:sz w:val="32"/>
          <w:szCs w:val="32"/>
        </w:rPr>
        <w:t>情况</w:t>
      </w:r>
      <w:r>
        <w:rPr>
          <w:rFonts w:ascii="仿宋" w:eastAsia="仿宋" w:hAnsi="仿宋" w:cs="仿宋" w:hint="eastAsia"/>
          <w:color w:val="000000"/>
          <w:kern w:val="0"/>
          <w:sz w:val="32"/>
          <w:szCs w:val="32"/>
        </w:rPr>
        <w:t>:</w:t>
      </w:r>
      <w:r w:rsidR="003072D1">
        <w:rPr>
          <w:rFonts w:ascii="仿宋" w:eastAsia="仿宋" w:hAnsi="仿宋" w:cs="仿宋" w:hint="eastAsia"/>
          <w:sz w:val="32"/>
          <w:szCs w:val="32"/>
        </w:rPr>
        <w:t>服务职工，丰富职工的业余文化生活救助困难职工使广大职工满意。</w:t>
      </w:r>
      <w:r w:rsidR="003072D1">
        <w:rPr>
          <w:rFonts w:ascii="仿宋" w:eastAsia="仿宋" w:hAnsi="仿宋" w:cs="仿宋"/>
          <w:color w:val="000000"/>
          <w:kern w:val="0"/>
          <w:sz w:val="32"/>
          <w:szCs w:val="32"/>
        </w:rPr>
        <w:t xml:space="preserve"> </w:t>
      </w:r>
    </w:p>
    <w:p w:rsidR="00AF232E" w:rsidRDefault="00B51DA8" w:rsidP="003072D1">
      <w:pPr>
        <w:widowControl/>
        <w:spacing w:line="499" w:lineRule="auto"/>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3.生态效益</w:t>
      </w:r>
      <w:r>
        <w:rPr>
          <w:rFonts w:ascii="仿宋" w:eastAsia="仿宋" w:hAnsi="仿宋" w:cs="仿宋" w:hint="eastAsia"/>
          <w:bCs/>
          <w:sz w:val="32"/>
          <w:szCs w:val="32"/>
        </w:rPr>
        <w:t>情况</w:t>
      </w:r>
      <w:r>
        <w:rPr>
          <w:rFonts w:ascii="仿宋" w:eastAsia="仿宋" w:hAnsi="仿宋" w:cs="仿宋" w:hint="eastAsia"/>
          <w:color w:val="000000"/>
          <w:kern w:val="0"/>
          <w:sz w:val="32"/>
          <w:szCs w:val="32"/>
        </w:rPr>
        <w:t>:</w:t>
      </w:r>
      <w:r w:rsidR="003072D1">
        <w:rPr>
          <w:rFonts w:ascii="仿宋" w:eastAsia="仿宋" w:hAnsi="仿宋" w:cs="仿宋" w:hint="eastAsia"/>
          <w:color w:val="000000"/>
          <w:kern w:val="0"/>
          <w:sz w:val="32"/>
          <w:szCs w:val="32"/>
        </w:rPr>
        <w:t>稳定干部职工队伍。</w:t>
      </w:r>
      <w:r w:rsidR="003072D1">
        <w:rPr>
          <w:rFonts w:ascii="仿宋" w:eastAsia="仿宋" w:hAnsi="仿宋" w:cs="仿宋"/>
          <w:color w:val="000000"/>
          <w:kern w:val="0"/>
          <w:sz w:val="32"/>
          <w:szCs w:val="32"/>
        </w:rPr>
        <w:t xml:space="preserve"> </w:t>
      </w:r>
    </w:p>
    <w:p w:rsidR="00AF232E" w:rsidRDefault="00B51DA8" w:rsidP="003072D1">
      <w:pPr>
        <w:widowControl/>
        <w:spacing w:line="499" w:lineRule="auto"/>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4.可持续影响</w:t>
      </w:r>
      <w:r>
        <w:rPr>
          <w:rFonts w:ascii="仿宋" w:eastAsia="仿宋" w:hAnsi="仿宋" w:cs="仿宋" w:hint="eastAsia"/>
          <w:bCs/>
          <w:sz w:val="32"/>
          <w:szCs w:val="32"/>
        </w:rPr>
        <w:t>情况:</w:t>
      </w:r>
      <w:r w:rsidR="003072D1">
        <w:rPr>
          <w:rFonts w:ascii="仿宋" w:eastAsia="仿宋" w:hAnsi="仿宋" w:cs="仿宋" w:hint="eastAsia"/>
          <w:color w:val="000000"/>
          <w:kern w:val="0"/>
          <w:sz w:val="32"/>
          <w:szCs w:val="32"/>
        </w:rPr>
        <w:t>可持续为广大职工服务。</w:t>
      </w:r>
    </w:p>
    <w:p w:rsidR="00AF232E" w:rsidRDefault="00B51DA8" w:rsidP="003072D1">
      <w:pPr>
        <w:widowControl/>
        <w:spacing w:line="499" w:lineRule="auto"/>
        <w:ind w:firstLineChars="200" w:firstLine="640"/>
        <w:rPr>
          <w:rFonts w:ascii="仿宋" w:eastAsia="仿宋" w:hAnsi="仿宋" w:cs="仿宋"/>
          <w:b/>
          <w:sz w:val="32"/>
          <w:szCs w:val="32"/>
        </w:rPr>
      </w:pPr>
      <w:r>
        <w:rPr>
          <w:rFonts w:ascii="仿宋" w:eastAsia="仿宋" w:hAnsi="仿宋" w:cs="仿宋" w:hint="eastAsia"/>
          <w:color w:val="000000"/>
          <w:kern w:val="0"/>
          <w:sz w:val="32"/>
          <w:szCs w:val="32"/>
        </w:rPr>
        <w:t>5.服务对象满意度</w:t>
      </w:r>
      <w:r>
        <w:rPr>
          <w:rFonts w:ascii="仿宋" w:eastAsia="仿宋" w:hAnsi="仿宋" w:cs="仿宋" w:hint="eastAsia"/>
          <w:bCs/>
          <w:sz w:val="32"/>
          <w:szCs w:val="32"/>
        </w:rPr>
        <w:t>情况:</w:t>
      </w:r>
      <w:r>
        <w:rPr>
          <w:rFonts w:ascii="仿宋" w:eastAsia="仿宋" w:hAnsi="仿宋" w:cs="仿宋" w:hint="eastAsia"/>
          <w:color w:val="000000"/>
          <w:kern w:val="0"/>
          <w:sz w:val="32"/>
          <w:szCs w:val="32"/>
        </w:rPr>
        <w:t>项目区群众满意度100%.</w:t>
      </w:r>
    </w:p>
    <w:p w:rsidR="00AF232E" w:rsidRDefault="00B51DA8">
      <w:pPr>
        <w:spacing w:line="600" w:lineRule="exact"/>
        <w:ind w:firstLineChars="200" w:firstLine="640"/>
        <w:rPr>
          <w:rFonts w:eastAsia="黑体"/>
          <w:sz w:val="32"/>
          <w:szCs w:val="32"/>
        </w:rPr>
      </w:pPr>
      <w:r>
        <w:rPr>
          <w:rFonts w:eastAsia="黑体"/>
          <w:sz w:val="32"/>
          <w:szCs w:val="32"/>
        </w:rPr>
        <w:t>五、主要经验及做法、存在的问题及原因分析</w:t>
      </w:r>
      <w:r>
        <w:rPr>
          <w:rFonts w:eastAsia="黑体" w:hint="eastAsia"/>
          <w:sz w:val="32"/>
          <w:szCs w:val="32"/>
        </w:rPr>
        <w:t>无</w:t>
      </w:r>
    </w:p>
    <w:p w:rsidR="00AF232E" w:rsidRDefault="00B51DA8">
      <w:pPr>
        <w:spacing w:line="600" w:lineRule="exact"/>
        <w:ind w:firstLineChars="200" w:firstLine="640"/>
        <w:rPr>
          <w:rFonts w:eastAsia="黑体"/>
          <w:sz w:val="32"/>
          <w:szCs w:val="32"/>
        </w:rPr>
      </w:pPr>
      <w:r>
        <w:rPr>
          <w:rFonts w:eastAsia="黑体"/>
          <w:sz w:val="32"/>
          <w:szCs w:val="32"/>
        </w:rPr>
        <w:t>六、有关建议</w:t>
      </w:r>
      <w:r>
        <w:rPr>
          <w:rFonts w:eastAsia="黑体" w:hint="eastAsia"/>
          <w:sz w:val="32"/>
          <w:szCs w:val="32"/>
        </w:rPr>
        <w:t>无</w:t>
      </w:r>
    </w:p>
    <w:p w:rsidR="00AF232E" w:rsidRDefault="00B51DA8">
      <w:pPr>
        <w:spacing w:line="600" w:lineRule="exact"/>
        <w:ind w:firstLineChars="200" w:firstLine="640"/>
        <w:rPr>
          <w:rFonts w:eastAsia="黑体"/>
          <w:sz w:val="32"/>
          <w:szCs w:val="32"/>
        </w:rPr>
      </w:pPr>
      <w:r>
        <w:rPr>
          <w:rFonts w:eastAsia="黑体"/>
          <w:sz w:val="32"/>
          <w:szCs w:val="32"/>
        </w:rPr>
        <w:t>七、其他需要说明的问题</w:t>
      </w:r>
      <w:r>
        <w:rPr>
          <w:rFonts w:eastAsia="黑体" w:hint="eastAsia"/>
          <w:sz w:val="32"/>
          <w:szCs w:val="32"/>
        </w:rPr>
        <w:t>无</w:t>
      </w:r>
    </w:p>
    <w:p w:rsidR="00AF232E" w:rsidRDefault="00B51DA8">
      <w:pPr>
        <w:widowControl/>
        <w:spacing w:line="600" w:lineRule="exact"/>
        <w:jc w:val="left"/>
        <w:rPr>
          <w:rFonts w:eastAsia="黑体"/>
          <w:sz w:val="32"/>
          <w:szCs w:val="32"/>
        </w:rPr>
      </w:pPr>
      <w:r>
        <w:rPr>
          <w:rFonts w:eastAsia="黑体"/>
          <w:sz w:val="32"/>
          <w:szCs w:val="32"/>
        </w:rPr>
        <w:t xml:space="preserve">    </w:t>
      </w:r>
    </w:p>
    <w:p w:rsidR="00AF232E" w:rsidRDefault="00B51DA8">
      <w:pPr>
        <w:widowControl/>
        <w:spacing w:line="600" w:lineRule="exact"/>
        <w:ind w:firstLine="645"/>
        <w:jc w:val="left"/>
        <w:rPr>
          <w:rFonts w:eastAsia="仿宋_GB2312"/>
          <w:sz w:val="32"/>
          <w:szCs w:val="32"/>
        </w:rPr>
      </w:pPr>
      <w:r>
        <w:rPr>
          <w:rFonts w:eastAsia="仿宋_GB2312"/>
          <w:sz w:val="32"/>
          <w:szCs w:val="32"/>
        </w:rPr>
        <w:t>报告应包括以下附件：</w:t>
      </w:r>
    </w:p>
    <w:p w:rsidR="00AF232E" w:rsidRDefault="00B51DA8">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AF232E" w:rsidRDefault="00B51DA8" w:rsidP="00416D8F">
      <w:pPr>
        <w:widowControl/>
        <w:spacing w:line="600" w:lineRule="exact"/>
        <w:ind w:firstLine="645"/>
        <w:jc w:val="left"/>
      </w:pPr>
      <w:r>
        <w:rPr>
          <w:rFonts w:eastAsia="仿宋_GB2312"/>
          <w:sz w:val="32"/>
          <w:szCs w:val="32"/>
        </w:rPr>
        <w:t>2</w:t>
      </w:r>
      <w:r>
        <w:rPr>
          <w:rFonts w:eastAsia="仿宋_GB2312"/>
          <w:sz w:val="32"/>
          <w:szCs w:val="32"/>
        </w:rPr>
        <w:t>、绩效评价指标评分表</w:t>
      </w:r>
    </w:p>
    <w:sectPr w:rsidR="00AF232E" w:rsidSect="00AF23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9E0" w:rsidRDefault="00DC19E0" w:rsidP="00062F51">
      <w:r>
        <w:separator/>
      </w:r>
    </w:p>
  </w:endnote>
  <w:endnote w:type="continuationSeparator" w:id="1">
    <w:p w:rsidR="00DC19E0" w:rsidRDefault="00DC19E0" w:rsidP="00062F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_GBK">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9E0" w:rsidRDefault="00DC19E0" w:rsidP="00062F51">
      <w:r>
        <w:separator/>
      </w:r>
    </w:p>
  </w:footnote>
  <w:footnote w:type="continuationSeparator" w:id="1">
    <w:p w:rsidR="00DC19E0" w:rsidRDefault="00DC19E0" w:rsidP="00062F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83EEF81"/>
    <w:multiLevelType w:val="singleLevel"/>
    <w:tmpl w:val="D83EEF81"/>
    <w:lvl w:ilvl="0">
      <w:start w:val="3"/>
      <w:numFmt w:val="chineseCounting"/>
      <w:suff w:val="nothing"/>
      <w:lvlText w:val="（%1）"/>
      <w:lvlJc w:val="left"/>
      <w:pPr>
        <w:ind w:left="505" w:firstLine="0"/>
      </w:pPr>
      <w:rPr>
        <w:rFonts w:hint="eastAsia"/>
      </w:rPr>
    </w:lvl>
  </w:abstractNum>
  <w:abstractNum w:abstractNumId="1">
    <w:nsid w:val="F613CC65"/>
    <w:multiLevelType w:val="singleLevel"/>
    <w:tmpl w:val="F613CC65"/>
    <w:lvl w:ilvl="0">
      <w:start w:val="3"/>
      <w:numFmt w:val="chineseCounting"/>
      <w:suff w:val="nothing"/>
      <w:lvlText w:val="%1、"/>
      <w:lvlJc w:val="left"/>
      <w:rPr>
        <w:rFonts w:hint="eastAsia"/>
      </w:rPr>
    </w:lvl>
  </w:abstractNum>
  <w:abstractNum w:abstractNumId="2">
    <w:nsid w:val="1F5238E0"/>
    <w:multiLevelType w:val="hybridMultilevel"/>
    <w:tmpl w:val="9F8C46C4"/>
    <w:lvl w:ilvl="0" w:tplc="7CC886C4">
      <w:start w:val="1"/>
      <w:numFmt w:val="decimal"/>
      <w:lvlText w:val="%1."/>
      <w:lvlJc w:val="left"/>
      <w:pPr>
        <w:ind w:left="680" w:hanging="360"/>
      </w:pPr>
      <w:rPr>
        <w:rFonts w:hint="default"/>
      </w:rPr>
    </w:lvl>
    <w:lvl w:ilvl="1" w:tplc="04090019" w:tentative="1">
      <w:start w:val="1"/>
      <w:numFmt w:val="lowerLetter"/>
      <w:lvlText w:val="%2)"/>
      <w:lvlJc w:val="left"/>
      <w:pPr>
        <w:ind w:left="1160" w:hanging="420"/>
      </w:pPr>
    </w:lvl>
    <w:lvl w:ilvl="2" w:tplc="0409001B" w:tentative="1">
      <w:start w:val="1"/>
      <w:numFmt w:val="lowerRoman"/>
      <w:lvlText w:val="%3."/>
      <w:lvlJc w:val="right"/>
      <w:pPr>
        <w:ind w:left="1580" w:hanging="420"/>
      </w:pPr>
    </w:lvl>
    <w:lvl w:ilvl="3" w:tplc="0409000F" w:tentative="1">
      <w:start w:val="1"/>
      <w:numFmt w:val="decimal"/>
      <w:lvlText w:val="%4."/>
      <w:lvlJc w:val="left"/>
      <w:pPr>
        <w:ind w:left="2000" w:hanging="420"/>
      </w:pPr>
    </w:lvl>
    <w:lvl w:ilvl="4" w:tplc="04090019" w:tentative="1">
      <w:start w:val="1"/>
      <w:numFmt w:val="lowerLetter"/>
      <w:lvlText w:val="%5)"/>
      <w:lvlJc w:val="left"/>
      <w:pPr>
        <w:ind w:left="2420" w:hanging="420"/>
      </w:pPr>
    </w:lvl>
    <w:lvl w:ilvl="5" w:tplc="0409001B" w:tentative="1">
      <w:start w:val="1"/>
      <w:numFmt w:val="lowerRoman"/>
      <w:lvlText w:val="%6."/>
      <w:lvlJc w:val="right"/>
      <w:pPr>
        <w:ind w:left="2840" w:hanging="420"/>
      </w:pPr>
    </w:lvl>
    <w:lvl w:ilvl="6" w:tplc="0409000F" w:tentative="1">
      <w:start w:val="1"/>
      <w:numFmt w:val="decimal"/>
      <w:lvlText w:val="%7."/>
      <w:lvlJc w:val="left"/>
      <w:pPr>
        <w:ind w:left="3260" w:hanging="420"/>
      </w:pPr>
    </w:lvl>
    <w:lvl w:ilvl="7" w:tplc="04090019" w:tentative="1">
      <w:start w:val="1"/>
      <w:numFmt w:val="lowerLetter"/>
      <w:lvlText w:val="%8)"/>
      <w:lvlJc w:val="left"/>
      <w:pPr>
        <w:ind w:left="3680" w:hanging="420"/>
      </w:pPr>
    </w:lvl>
    <w:lvl w:ilvl="8" w:tplc="0409001B" w:tentative="1">
      <w:start w:val="1"/>
      <w:numFmt w:val="lowerRoman"/>
      <w:lvlText w:val="%9."/>
      <w:lvlJc w:val="right"/>
      <w:pPr>
        <w:ind w:left="4100" w:hanging="420"/>
      </w:pPr>
    </w:lvl>
  </w:abstractNum>
  <w:abstractNum w:abstractNumId="3">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51D792D8"/>
    <w:multiLevelType w:val="singleLevel"/>
    <w:tmpl w:val="51D792D8"/>
    <w:lvl w:ilvl="0">
      <w:start w:val="2"/>
      <w:numFmt w:val="chineseCounting"/>
      <w:suff w:val="nothing"/>
      <w:lvlText w:val="%1、"/>
      <w:lvlJc w:val="left"/>
      <w:rPr>
        <w:rFonts w:hint="eastAsia"/>
      </w:rPr>
    </w:lvl>
  </w:abstractNum>
  <w:abstractNum w:abstractNumId="6">
    <w:nsid w:val="584AE694"/>
    <w:multiLevelType w:val="singleLevel"/>
    <w:tmpl w:val="584AE694"/>
    <w:lvl w:ilvl="0">
      <w:start w:val="2"/>
      <w:numFmt w:val="chineseCounting"/>
      <w:suff w:val="nothing"/>
      <w:lvlText w:val="（%1）"/>
      <w:lvlJc w:val="left"/>
      <w:rPr>
        <w:rFonts w:hint="eastAsia"/>
      </w:rPr>
    </w:lvl>
  </w:abstractNum>
  <w:abstractNum w:abstractNumId="7">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8">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4"/>
  </w:num>
  <w:num w:numId="3">
    <w:abstractNumId w:val="3"/>
  </w:num>
  <w:num w:numId="4">
    <w:abstractNumId w:val="8"/>
  </w:num>
  <w:num w:numId="5">
    <w:abstractNumId w:val="7"/>
  </w:num>
  <w:num w:numId="6">
    <w:abstractNumId w:val="0"/>
  </w:num>
  <w:num w:numId="7">
    <w:abstractNumId w:val="5"/>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62F51"/>
    <w:rsid w:val="000B0765"/>
    <w:rsid w:val="000B57BC"/>
    <w:rsid w:val="00162440"/>
    <w:rsid w:val="00174EEF"/>
    <w:rsid w:val="00195266"/>
    <w:rsid w:val="001A127E"/>
    <w:rsid w:val="002558F7"/>
    <w:rsid w:val="003072D1"/>
    <w:rsid w:val="0031755D"/>
    <w:rsid w:val="003711D0"/>
    <w:rsid w:val="00377767"/>
    <w:rsid w:val="00377A33"/>
    <w:rsid w:val="003E5114"/>
    <w:rsid w:val="003E690E"/>
    <w:rsid w:val="00416D8F"/>
    <w:rsid w:val="00426627"/>
    <w:rsid w:val="00427C27"/>
    <w:rsid w:val="004C3DDF"/>
    <w:rsid w:val="005833DD"/>
    <w:rsid w:val="00595424"/>
    <w:rsid w:val="005D37BA"/>
    <w:rsid w:val="005F4C7E"/>
    <w:rsid w:val="00614437"/>
    <w:rsid w:val="00624B4A"/>
    <w:rsid w:val="00635E4C"/>
    <w:rsid w:val="006370F0"/>
    <w:rsid w:val="006811E5"/>
    <w:rsid w:val="007B54D9"/>
    <w:rsid w:val="00887C00"/>
    <w:rsid w:val="008A4834"/>
    <w:rsid w:val="008A77F4"/>
    <w:rsid w:val="008D7141"/>
    <w:rsid w:val="00945C1F"/>
    <w:rsid w:val="00980DBB"/>
    <w:rsid w:val="009A1A4E"/>
    <w:rsid w:val="009D4AE4"/>
    <w:rsid w:val="00A045A1"/>
    <w:rsid w:val="00A070E1"/>
    <w:rsid w:val="00A317C9"/>
    <w:rsid w:val="00A34413"/>
    <w:rsid w:val="00A75C37"/>
    <w:rsid w:val="00AA700A"/>
    <w:rsid w:val="00AF232E"/>
    <w:rsid w:val="00B364CE"/>
    <w:rsid w:val="00B51DA8"/>
    <w:rsid w:val="00BB6107"/>
    <w:rsid w:val="00BD1C3A"/>
    <w:rsid w:val="00BE00CB"/>
    <w:rsid w:val="00C25716"/>
    <w:rsid w:val="00C3391C"/>
    <w:rsid w:val="00C344EC"/>
    <w:rsid w:val="00C72139"/>
    <w:rsid w:val="00CC4C2C"/>
    <w:rsid w:val="00CD20A2"/>
    <w:rsid w:val="00D04C50"/>
    <w:rsid w:val="00D10324"/>
    <w:rsid w:val="00DC19E0"/>
    <w:rsid w:val="00E127F9"/>
    <w:rsid w:val="00E50869"/>
    <w:rsid w:val="00F074BE"/>
    <w:rsid w:val="00FC7FE9"/>
    <w:rsid w:val="026E4F53"/>
    <w:rsid w:val="036E1073"/>
    <w:rsid w:val="0A305EAF"/>
    <w:rsid w:val="0C271401"/>
    <w:rsid w:val="17DD0797"/>
    <w:rsid w:val="1C7F118F"/>
    <w:rsid w:val="21BD5D32"/>
    <w:rsid w:val="24380D41"/>
    <w:rsid w:val="25331597"/>
    <w:rsid w:val="31FF0B56"/>
    <w:rsid w:val="33490231"/>
    <w:rsid w:val="33667784"/>
    <w:rsid w:val="33A7272B"/>
    <w:rsid w:val="38EB3FC2"/>
    <w:rsid w:val="3A9D4705"/>
    <w:rsid w:val="3B7535A4"/>
    <w:rsid w:val="3EE8357F"/>
    <w:rsid w:val="4AA77C35"/>
    <w:rsid w:val="4AD327D3"/>
    <w:rsid w:val="4C494BCC"/>
    <w:rsid w:val="4C720BDD"/>
    <w:rsid w:val="50194D70"/>
    <w:rsid w:val="507B17DC"/>
    <w:rsid w:val="516716EB"/>
    <w:rsid w:val="5B6A0891"/>
    <w:rsid w:val="5BA34B03"/>
    <w:rsid w:val="62591B31"/>
    <w:rsid w:val="6C3866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32E"/>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AF232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AF232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AF232E"/>
    <w:rPr>
      <w:sz w:val="18"/>
      <w:szCs w:val="18"/>
    </w:rPr>
  </w:style>
  <w:style w:type="character" w:customStyle="1" w:styleId="Char">
    <w:name w:val="页脚 Char"/>
    <w:basedOn w:val="a0"/>
    <w:link w:val="a3"/>
    <w:uiPriority w:val="99"/>
    <w:semiHidden/>
    <w:qFormat/>
    <w:rsid w:val="00AF232E"/>
    <w:rPr>
      <w:sz w:val="18"/>
      <w:szCs w:val="18"/>
    </w:rPr>
  </w:style>
  <w:style w:type="paragraph" w:styleId="a5">
    <w:name w:val="List Paragraph"/>
    <w:basedOn w:val="a"/>
    <w:uiPriority w:val="99"/>
    <w:qFormat/>
    <w:rsid w:val="00AF232E"/>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B21A904-7059-4D35-9DD4-454893497AF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21</Pages>
  <Words>1894</Words>
  <Characters>10802</Characters>
  <Application>Microsoft Office Word</Application>
  <DocSecurity>0</DocSecurity>
  <Lines>90</Lines>
  <Paragraphs>25</Paragraphs>
  <ScaleCrop>false</ScaleCrop>
  <Company>china</Company>
  <LinksUpToDate>false</LinksUpToDate>
  <CharactersWithSpaces>12671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25</cp:revision>
  <cp:lastPrinted>2020-06-24T02:12:00Z</cp:lastPrinted>
  <dcterms:created xsi:type="dcterms:W3CDTF">2020-06-24T01:59:00Z</dcterms:created>
  <dcterms:modified xsi:type="dcterms:W3CDTF">2020-09-15T02:27:00Z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