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15" w:rsidRDefault="00ED1B26" w:rsidP="00ED1B26">
      <w:pPr>
        <w:jc w:val="center"/>
        <w:rPr>
          <w:rFonts w:ascii="黑体" w:eastAsia="黑体" w:hAnsi="黑体"/>
          <w:sz w:val="44"/>
          <w:szCs w:val="44"/>
        </w:rPr>
      </w:pPr>
      <w:r w:rsidRPr="00ED1B26">
        <w:rPr>
          <w:rFonts w:ascii="黑体" w:eastAsia="黑体" w:hAnsi="黑体" w:hint="eastAsia"/>
          <w:sz w:val="44"/>
          <w:szCs w:val="44"/>
        </w:rPr>
        <w:t>怀化市鹤城区农村经营服务站2018年专项资金绩效评价报告</w:t>
      </w:r>
    </w:p>
    <w:p w:rsidR="00ED1B26" w:rsidRPr="00ED1B26" w:rsidRDefault="00ED1B26" w:rsidP="00ED1B26">
      <w:pPr>
        <w:jc w:val="center"/>
        <w:rPr>
          <w:rFonts w:ascii="黑体" w:eastAsia="黑体" w:hAnsi="黑体"/>
          <w:sz w:val="44"/>
          <w:szCs w:val="44"/>
        </w:rPr>
      </w:pP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一、项目基本情况</w:t>
      </w:r>
    </w:p>
    <w:p w:rsidR="00ED1B26" w:rsidRPr="00B35655" w:rsidRDefault="00ED1B26" w:rsidP="00B35655">
      <w:pPr>
        <w:ind w:firstLineChars="200" w:firstLine="643"/>
        <w:rPr>
          <w:rFonts w:ascii="仿宋" w:eastAsia="仿宋" w:hAnsi="仿宋" w:cs="仿宋_GB2312"/>
          <w:b/>
          <w:sz w:val="32"/>
          <w:szCs w:val="32"/>
        </w:rPr>
      </w:pPr>
      <w:r w:rsidRPr="00B35655">
        <w:rPr>
          <w:rFonts w:ascii="仿宋" w:eastAsia="仿宋" w:hAnsi="仿宋" w:cs="仿宋_GB2312" w:hint="eastAsia"/>
          <w:b/>
          <w:sz w:val="32"/>
          <w:szCs w:val="32"/>
        </w:rPr>
        <w:t>2018年我站项目实施5个：1、农民专业合作社专项扶持资金：20万元；2、农民专业合作社组织专项工作经费：6万元；3、村级财务审计工作经费：3万元；4、农村集体产权制度改革工作经费：10万元；5、农村土地承包仲裁工作经费：6万元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二、项目绩效目标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1、对5家以上发展优良的示范专业合作社进行扶持；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2、每年完成全区三分之一的村级财务审计；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3、建立仲裁庭，健全仲裁制度,开展纠纷调处工作；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4、完成</w:t>
      </w:r>
      <w:r w:rsidRPr="00B35655">
        <w:rPr>
          <w:rFonts w:ascii="仿宋" w:eastAsia="仿宋" w:hAnsi="仿宋" w:cs="仿宋_GB2312" w:hint="eastAsia"/>
          <w:b/>
          <w:sz w:val="32"/>
          <w:szCs w:val="32"/>
        </w:rPr>
        <w:t>农村集体产权制度改革工作中的第一阶段任务，清产核资工作。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三、资金申报及使用情况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上述资金共计五个项目，45万元，皆由财政年初预算安排，全部及时拨付，相关配套资金及时到位。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四、财务管理</w:t>
      </w:r>
    </w:p>
    <w:p w:rsidR="00ED1B26" w:rsidRPr="00B35655" w:rsidRDefault="00ED1B26" w:rsidP="00ED1B26">
      <w:pPr>
        <w:pStyle w:val="a3"/>
        <w:widowControl/>
        <w:shd w:val="clear" w:color="auto" w:fill="FFFFFF"/>
        <w:spacing w:before="0" w:beforeAutospacing="0" w:after="0" w:afterAutospacing="0" w:line="33" w:lineRule="atLeast"/>
        <w:ind w:firstLine="420"/>
        <w:jc w:val="both"/>
        <w:rPr>
          <w:rFonts w:ascii="仿宋" w:eastAsia="仿宋" w:hAnsi="仿宋" w:cs="仿宋_GB2312"/>
          <w:b/>
          <w:color w:val="000000"/>
          <w:sz w:val="32"/>
          <w:szCs w:val="32"/>
        </w:rPr>
      </w:pPr>
      <w:r w:rsidRPr="00B3565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2018年项目支出，严格按照国家的相关财务管理制度规定，财务制度健全、会计核算规范，依照计划管理使用，项</w:t>
      </w:r>
      <w:r w:rsidRPr="00B3565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lastRenderedPageBreak/>
        <w:t>目支出发挥了重要作用，取得了一定的成绩，为科学发展城市重要经济目标提供了优质的政务环境保障。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五、项目管理</w:t>
      </w:r>
    </w:p>
    <w:p w:rsidR="00ED1B26" w:rsidRPr="006E7B30" w:rsidRDefault="00ED1B26" w:rsidP="00ED1B26">
      <w:pPr>
        <w:widowControl/>
        <w:shd w:val="clear" w:color="auto" w:fill="FFFFFF"/>
        <w:spacing w:line="501" w:lineRule="atLeast"/>
        <w:ind w:firstLine="538"/>
        <w:rPr>
          <w:rFonts w:ascii="仿宋" w:eastAsia="仿宋" w:hAnsi="仿宋" w:cs="仿宋_GB2312"/>
          <w:b/>
          <w:color w:val="000000"/>
          <w:kern w:val="0"/>
          <w:sz w:val="32"/>
          <w:szCs w:val="32"/>
          <w:shd w:val="clear" w:color="auto" w:fill="FFFFFF"/>
        </w:rPr>
      </w:pPr>
      <w:r w:rsidRPr="006E7B3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1、强化了项目的绩效管理和监督管理。</w:t>
      </w:r>
    </w:p>
    <w:p w:rsidR="00ED1B26" w:rsidRPr="006E7B30" w:rsidRDefault="00ED1B26" w:rsidP="00ED1B26">
      <w:pPr>
        <w:widowControl/>
        <w:shd w:val="clear" w:color="auto" w:fill="FFFFFF"/>
        <w:spacing w:line="501" w:lineRule="atLeast"/>
        <w:ind w:firstLine="538"/>
        <w:rPr>
          <w:rFonts w:ascii="仿宋" w:eastAsia="仿宋" w:hAnsi="仿宋" w:cs="仿宋_GB2312"/>
          <w:b/>
          <w:color w:val="000000"/>
          <w:kern w:val="0"/>
          <w:sz w:val="32"/>
          <w:szCs w:val="32"/>
          <w:shd w:val="clear" w:color="auto" w:fill="FFFFFF"/>
        </w:rPr>
      </w:pPr>
      <w:r w:rsidRPr="006E7B3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2、加强了政策宣传，让农户了各项政策的范围，标准，确保政策落实到实处。</w:t>
      </w:r>
    </w:p>
    <w:p w:rsidR="00ED1B26" w:rsidRPr="006E7B30" w:rsidRDefault="00ED1B26" w:rsidP="00ED1B26">
      <w:pPr>
        <w:widowControl/>
        <w:shd w:val="clear" w:color="auto" w:fill="FFFFFF"/>
        <w:spacing w:line="501" w:lineRule="atLeast"/>
        <w:ind w:firstLine="538"/>
        <w:rPr>
          <w:rFonts w:ascii="仿宋" w:eastAsia="仿宋" w:hAnsi="仿宋" w:cs="仿宋_GB2312"/>
          <w:b/>
          <w:color w:val="000000"/>
          <w:kern w:val="0"/>
          <w:sz w:val="32"/>
          <w:szCs w:val="32"/>
          <w:shd w:val="clear" w:color="auto" w:fill="FFFFFF"/>
        </w:rPr>
      </w:pPr>
      <w:r w:rsidRPr="006E7B30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3、强化了财政资金监管，监督公示。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六、项目完成情况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color w:val="333333"/>
          <w:sz w:val="32"/>
          <w:szCs w:val="32"/>
          <w:shd w:val="clear" w:color="auto" w:fill="FFFFFF"/>
        </w:rPr>
        <w:t xml:space="preserve">  下达预算45万元，实际支出45万元，预算执行率为100%，项目当年完成。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七、项目效果情况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1、扶持合作社10家，拨付资金20万元，2018年年底全区在工商局注册的合作社达到300多家；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2、基本完成完成全区三分之一的村级财务审计；</w:t>
      </w:r>
    </w:p>
    <w:p w:rsidR="00ED1B26" w:rsidRPr="00B35655" w:rsidRDefault="00ED1B26" w:rsidP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3、已建立仲裁庭，健全仲裁制度,开展纠纷调处工作；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4、已经完成</w:t>
      </w:r>
      <w:r w:rsidRPr="00B35655">
        <w:rPr>
          <w:rFonts w:ascii="仿宋" w:eastAsia="仿宋" w:hAnsi="仿宋" w:cs="仿宋_GB2312" w:hint="eastAsia"/>
          <w:b/>
          <w:sz w:val="32"/>
          <w:szCs w:val="32"/>
        </w:rPr>
        <w:t>农村集体产权制度改革工作中的第一阶段任务，清产核资工作。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八、评价结论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color w:val="646464"/>
          <w:sz w:val="32"/>
          <w:szCs w:val="32"/>
          <w:shd w:val="clear" w:color="auto" w:fill="F3F3F3"/>
        </w:rPr>
        <w:t xml:space="preserve">  </w:t>
      </w:r>
      <w:r w:rsidRPr="006E7B30">
        <w:rPr>
          <w:rFonts w:ascii="仿宋" w:eastAsia="仿宋" w:hAnsi="仿宋" w:hint="eastAsia"/>
          <w:b/>
          <w:sz w:val="32"/>
          <w:szCs w:val="32"/>
        </w:rPr>
        <w:t>经自查、现场评估和综合评价，去年我</w:t>
      </w:r>
      <w:r w:rsidR="00385448" w:rsidRPr="006E7B30">
        <w:rPr>
          <w:rFonts w:ascii="仿宋" w:eastAsia="仿宋" w:hAnsi="仿宋" w:hint="eastAsia"/>
          <w:b/>
          <w:sz w:val="32"/>
          <w:szCs w:val="32"/>
        </w:rPr>
        <w:t>站</w:t>
      </w:r>
      <w:r w:rsidRPr="006E7B30">
        <w:rPr>
          <w:rFonts w:ascii="仿宋" w:eastAsia="仿宋" w:hAnsi="仿宋" w:hint="eastAsia"/>
          <w:b/>
          <w:sz w:val="32"/>
          <w:szCs w:val="32"/>
        </w:rPr>
        <w:t>专项资金均按预算、有关程序和要求进行申报、审批和使用，基本达到了预算安排、管理办法和领导所要求的目的和效果。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九、存在问题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color w:val="646464"/>
          <w:sz w:val="32"/>
          <w:szCs w:val="32"/>
          <w:shd w:val="clear" w:color="auto" w:fill="F3F3F3"/>
        </w:rPr>
        <w:lastRenderedPageBreak/>
        <w:t xml:space="preserve">  </w:t>
      </w:r>
      <w:r w:rsidRPr="006E7B30">
        <w:rPr>
          <w:rFonts w:ascii="仿宋" w:eastAsia="仿宋" w:hAnsi="仿宋" w:hint="eastAsia"/>
          <w:b/>
          <w:sz w:val="32"/>
          <w:szCs w:val="32"/>
        </w:rPr>
        <w:t>预算安排缺少严格的计划，部分资金年初没有细化到项目；在使用上重数量、重拨付，轻质量效益等问题。</w:t>
      </w:r>
    </w:p>
    <w:p w:rsidR="00ED1B26" w:rsidRPr="00B35655" w:rsidRDefault="00ED1B26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>十、相关建议</w:t>
      </w:r>
    </w:p>
    <w:p w:rsidR="00ED1B26" w:rsidRPr="006E7B30" w:rsidRDefault="006E7B30" w:rsidP="006E7B30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="00ED1B26" w:rsidRPr="006E7B30">
        <w:rPr>
          <w:rFonts w:ascii="仿宋" w:eastAsia="仿宋" w:hAnsi="仿宋" w:hint="eastAsia"/>
          <w:b/>
          <w:sz w:val="32"/>
          <w:szCs w:val="32"/>
        </w:rPr>
        <w:t>1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 w:rsidR="00ED1B26" w:rsidRPr="006E7B30">
        <w:rPr>
          <w:rFonts w:ascii="仿宋" w:eastAsia="仿宋" w:hAnsi="仿宋" w:hint="eastAsia"/>
          <w:b/>
          <w:sz w:val="32"/>
          <w:szCs w:val="32"/>
        </w:rPr>
        <w:t>强化项目管理；</w:t>
      </w:r>
    </w:p>
    <w:p w:rsidR="00ED1B26" w:rsidRPr="006E7B30" w:rsidRDefault="006E7B30" w:rsidP="006E7B30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="00ED1B26" w:rsidRPr="006E7B30"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</w:rPr>
        <w:t>、加强为民服务项目的宣传。</w:t>
      </w:r>
    </w:p>
    <w:p w:rsidR="00385448" w:rsidRPr="006E7B30" w:rsidRDefault="00385448" w:rsidP="00ED1B26">
      <w:pPr>
        <w:widowControl/>
        <w:shd w:val="clear" w:color="auto" w:fill="FFFFFF"/>
        <w:spacing w:line="501" w:lineRule="atLeast"/>
        <w:ind w:firstLine="538"/>
        <w:rPr>
          <w:rFonts w:ascii="仿宋" w:eastAsia="仿宋" w:hAnsi="仿宋" w:cs="宋体"/>
          <w:b/>
          <w:color w:val="666666"/>
          <w:kern w:val="0"/>
          <w:sz w:val="32"/>
          <w:szCs w:val="32"/>
        </w:rPr>
      </w:pPr>
    </w:p>
    <w:p w:rsidR="00ED1B26" w:rsidRPr="00B35655" w:rsidRDefault="00385448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                       怀化市鹤城区农村经营服务站</w:t>
      </w:r>
    </w:p>
    <w:p w:rsidR="00385448" w:rsidRPr="00B35655" w:rsidRDefault="00385448">
      <w:pPr>
        <w:rPr>
          <w:rFonts w:ascii="仿宋" w:eastAsia="仿宋" w:hAnsi="仿宋"/>
          <w:b/>
          <w:sz w:val="32"/>
          <w:szCs w:val="32"/>
        </w:rPr>
      </w:pPr>
      <w:r w:rsidRPr="00B35655">
        <w:rPr>
          <w:rFonts w:ascii="仿宋" w:eastAsia="仿宋" w:hAnsi="仿宋" w:hint="eastAsia"/>
          <w:b/>
          <w:sz w:val="32"/>
          <w:szCs w:val="32"/>
        </w:rPr>
        <w:t xml:space="preserve">                              2019年10月21日</w:t>
      </w:r>
    </w:p>
    <w:sectPr w:rsidR="00385448" w:rsidRPr="00B35655" w:rsidSect="00795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91D" w:rsidRDefault="00AD091D" w:rsidP="00B35655">
      <w:r>
        <w:separator/>
      </w:r>
    </w:p>
  </w:endnote>
  <w:endnote w:type="continuationSeparator" w:id="1">
    <w:p w:rsidR="00AD091D" w:rsidRDefault="00AD091D" w:rsidP="00B35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91D" w:rsidRDefault="00AD091D" w:rsidP="00B35655">
      <w:r>
        <w:separator/>
      </w:r>
    </w:p>
  </w:footnote>
  <w:footnote w:type="continuationSeparator" w:id="1">
    <w:p w:rsidR="00AD091D" w:rsidRDefault="00AD091D" w:rsidP="00B356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B26"/>
    <w:rsid w:val="00324E8C"/>
    <w:rsid w:val="00385448"/>
    <w:rsid w:val="006E7B30"/>
    <w:rsid w:val="0076373A"/>
    <w:rsid w:val="00795715"/>
    <w:rsid w:val="00AD091D"/>
    <w:rsid w:val="00B35655"/>
    <w:rsid w:val="00CE153D"/>
    <w:rsid w:val="00ED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D1B26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35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565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5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56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B7164-D23C-42C0-93EC-C6FAAD33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</cp:revision>
  <cp:lastPrinted>2019-10-21T05:29:00Z</cp:lastPrinted>
  <dcterms:created xsi:type="dcterms:W3CDTF">2019-10-21T04:33:00Z</dcterms:created>
  <dcterms:modified xsi:type="dcterms:W3CDTF">2019-10-21T05:44:00Z</dcterms:modified>
</cp:coreProperties>
</file>