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9E9" w:rsidRDefault="006E59E9" w:rsidP="004E3D27">
      <w:pPr>
        <w:ind w:firstLineChars="250" w:firstLine="1205"/>
        <w:rPr>
          <w:b/>
          <w:sz w:val="48"/>
          <w:szCs w:val="48"/>
        </w:rPr>
      </w:pPr>
      <w:r w:rsidRPr="003F6209">
        <w:rPr>
          <w:rFonts w:hint="eastAsia"/>
          <w:b/>
          <w:sz w:val="48"/>
          <w:szCs w:val="48"/>
        </w:rPr>
        <w:t>鹤城区</w:t>
      </w:r>
      <w:r w:rsidR="004E3D27">
        <w:rPr>
          <w:rFonts w:hint="eastAsia"/>
          <w:b/>
          <w:sz w:val="48"/>
          <w:szCs w:val="48"/>
        </w:rPr>
        <w:t>机关事务中心</w:t>
      </w:r>
      <w:r w:rsidRPr="003F6209">
        <w:rPr>
          <w:rFonts w:hint="eastAsia"/>
          <w:b/>
          <w:sz w:val="48"/>
          <w:szCs w:val="48"/>
        </w:rPr>
        <w:t>专项资金</w:t>
      </w:r>
    </w:p>
    <w:p w:rsidR="006E59E9" w:rsidRDefault="006E59E9" w:rsidP="006E59E9">
      <w:pPr>
        <w:jc w:val="center"/>
        <w:rPr>
          <w:b/>
          <w:sz w:val="48"/>
          <w:szCs w:val="48"/>
        </w:rPr>
      </w:pPr>
      <w:r w:rsidRPr="003F6209">
        <w:rPr>
          <w:rFonts w:hint="eastAsia"/>
          <w:b/>
          <w:sz w:val="48"/>
          <w:szCs w:val="48"/>
        </w:rPr>
        <w:t>绩效评价</w:t>
      </w:r>
      <w:r w:rsidR="004E3D27">
        <w:rPr>
          <w:rFonts w:hint="eastAsia"/>
          <w:b/>
          <w:sz w:val="48"/>
          <w:szCs w:val="48"/>
        </w:rPr>
        <w:t>自评</w:t>
      </w:r>
      <w:r w:rsidRPr="003F6209">
        <w:rPr>
          <w:rFonts w:hint="eastAsia"/>
          <w:b/>
          <w:sz w:val="48"/>
          <w:szCs w:val="48"/>
        </w:rPr>
        <w:t>报告</w:t>
      </w:r>
    </w:p>
    <w:p w:rsidR="006E59E9" w:rsidRPr="003F6209" w:rsidRDefault="006E59E9" w:rsidP="006E59E9">
      <w:pPr>
        <w:jc w:val="center"/>
        <w:rPr>
          <w:b/>
          <w:sz w:val="48"/>
          <w:szCs w:val="48"/>
        </w:rPr>
      </w:pPr>
    </w:p>
    <w:p w:rsidR="006E59E9" w:rsidRPr="004E3D27" w:rsidRDefault="006E59E9" w:rsidP="004E3D27">
      <w:pPr>
        <w:pStyle w:val="a5"/>
        <w:numPr>
          <w:ilvl w:val="0"/>
          <w:numId w:val="2"/>
        </w:numPr>
        <w:ind w:firstLineChars="0"/>
        <w:rPr>
          <w:rFonts w:ascii="仿宋_GB2312" w:eastAsia="仿宋_GB2312" w:hint="eastAsia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项目基本情况</w:t>
      </w:r>
    </w:p>
    <w:p w:rsidR="006E59E9" w:rsidRPr="004E3D27" w:rsidRDefault="004E3D27" w:rsidP="006E59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E3D27">
        <w:rPr>
          <w:rFonts w:ascii="仿宋_GB2312" w:eastAsia="仿宋_GB2312" w:hint="eastAsia"/>
          <w:sz w:val="32"/>
          <w:szCs w:val="32"/>
        </w:rPr>
        <w:t>鹤城区机关事务中心</w:t>
      </w:r>
      <w:r w:rsidR="006E59E9" w:rsidRPr="004E3D27">
        <w:rPr>
          <w:rFonts w:ascii="仿宋_GB2312" w:eastAsia="仿宋_GB2312" w:hint="eastAsia"/>
          <w:sz w:val="32"/>
          <w:szCs w:val="32"/>
        </w:rPr>
        <w:t>是全额拨款</w:t>
      </w:r>
      <w:proofErr w:type="gramStart"/>
      <w:r w:rsidR="006E59E9" w:rsidRPr="004E3D27">
        <w:rPr>
          <w:rFonts w:ascii="仿宋_GB2312" w:eastAsia="仿宋_GB2312" w:hint="eastAsia"/>
          <w:sz w:val="32"/>
          <w:szCs w:val="32"/>
        </w:rPr>
        <w:t>的参公</w:t>
      </w:r>
      <w:r w:rsidRPr="004E3D27">
        <w:rPr>
          <w:rFonts w:ascii="仿宋_GB2312" w:eastAsia="仿宋_GB2312" w:hint="eastAsia"/>
          <w:sz w:val="32"/>
          <w:szCs w:val="32"/>
        </w:rPr>
        <w:t>事业</w:t>
      </w:r>
      <w:r w:rsidR="006E59E9" w:rsidRPr="004E3D27">
        <w:rPr>
          <w:rFonts w:ascii="仿宋_GB2312" w:eastAsia="仿宋_GB2312" w:hint="eastAsia"/>
          <w:sz w:val="32"/>
          <w:szCs w:val="32"/>
        </w:rPr>
        <w:t>单位</w:t>
      </w:r>
      <w:proofErr w:type="gramEnd"/>
      <w:r w:rsidR="006E59E9" w:rsidRPr="004E3D27">
        <w:rPr>
          <w:rFonts w:ascii="仿宋_GB2312" w:eastAsia="仿宋_GB2312" w:hint="eastAsia"/>
          <w:sz w:val="32"/>
          <w:szCs w:val="32"/>
        </w:rPr>
        <w:t>，内设6个职能股室：办公室、财务室、公车办、行管办、采购中心、会务中心。单位编制人员情况:现有编制数3</w:t>
      </w:r>
      <w:r w:rsidRPr="004E3D27">
        <w:rPr>
          <w:rFonts w:ascii="仿宋_GB2312" w:eastAsia="仿宋_GB2312" w:hint="eastAsia"/>
          <w:sz w:val="32"/>
          <w:szCs w:val="32"/>
        </w:rPr>
        <w:t>3</w:t>
      </w:r>
      <w:r w:rsidR="006E59E9" w:rsidRPr="004E3D27">
        <w:rPr>
          <w:rFonts w:ascii="仿宋_GB2312" w:eastAsia="仿宋_GB2312" w:hint="eastAsia"/>
          <w:sz w:val="32"/>
          <w:szCs w:val="32"/>
        </w:rPr>
        <w:t>人，</w:t>
      </w:r>
      <w:r w:rsidRPr="004E3D27">
        <w:rPr>
          <w:rFonts w:ascii="仿宋_GB2312" w:eastAsia="仿宋_GB2312" w:hint="eastAsia"/>
          <w:sz w:val="32"/>
          <w:szCs w:val="32"/>
        </w:rPr>
        <w:t>在职人员28人，</w:t>
      </w:r>
      <w:r w:rsidR="006E59E9" w:rsidRPr="004E3D27">
        <w:rPr>
          <w:rFonts w:ascii="仿宋_GB2312" w:eastAsia="仿宋_GB2312" w:hint="eastAsia"/>
          <w:sz w:val="32"/>
          <w:szCs w:val="32"/>
        </w:rPr>
        <w:t>（其中：全额拨款人员28人），离退休人员10人（其中：离休0人），临时人员0人。</w:t>
      </w:r>
    </w:p>
    <w:p w:rsidR="006E59E9" w:rsidRPr="004E3D27" w:rsidRDefault="006E59E9" w:rsidP="004E3D27">
      <w:pPr>
        <w:pStyle w:val="a5"/>
        <w:numPr>
          <w:ilvl w:val="0"/>
          <w:numId w:val="2"/>
        </w:numPr>
        <w:ind w:firstLineChars="0"/>
        <w:rPr>
          <w:rFonts w:ascii="仿宋_GB2312" w:eastAsia="仿宋_GB2312" w:hint="eastAsia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项目绩效目标</w:t>
      </w:r>
    </w:p>
    <w:p w:rsidR="006E59E9" w:rsidRPr="004E3D27" w:rsidRDefault="006E59E9" w:rsidP="006E59E9">
      <w:pPr>
        <w:ind w:firstLine="645"/>
        <w:jc w:val="left"/>
        <w:rPr>
          <w:rFonts w:ascii="仿宋_GB2312" w:eastAsia="仿宋_GB2312" w:hint="eastAsia"/>
          <w:sz w:val="32"/>
          <w:szCs w:val="32"/>
        </w:rPr>
      </w:pPr>
      <w:r w:rsidRPr="004E3D27">
        <w:rPr>
          <w:rFonts w:ascii="仿宋_GB2312" w:eastAsia="仿宋_GB2312" w:hint="eastAsia"/>
          <w:sz w:val="32"/>
          <w:szCs w:val="32"/>
        </w:rPr>
        <w:t>专项资金</w:t>
      </w:r>
      <w:r w:rsidR="00194525" w:rsidRPr="004E3D27">
        <w:rPr>
          <w:rFonts w:ascii="仿宋_GB2312" w:eastAsia="仿宋_GB2312" w:hint="eastAsia"/>
          <w:sz w:val="32"/>
          <w:szCs w:val="32"/>
        </w:rPr>
        <w:t>包括行政中心食堂人员工资、行政中心及综合楼电梯维保费、行政中心及综合楼空调维保费、监控维保费、班车租赁费、区政府及老区政府</w:t>
      </w:r>
      <w:proofErr w:type="gramStart"/>
      <w:r w:rsidR="00194525" w:rsidRPr="004E3D27">
        <w:rPr>
          <w:rFonts w:ascii="仿宋_GB2312" w:eastAsia="仿宋_GB2312" w:hint="eastAsia"/>
          <w:sz w:val="32"/>
          <w:szCs w:val="32"/>
        </w:rPr>
        <w:t>物业费</w:t>
      </w:r>
      <w:proofErr w:type="gramEnd"/>
      <w:r w:rsidR="004E3D27">
        <w:rPr>
          <w:rFonts w:ascii="仿宋_GB2312" w:eastAsia="仿宋_GB2312" w:hint="eastAsia"/>
          <w:sz w:val="32"/>
          <w:szCs w:val="32"/>
        </w:rPr>
        <w:t xml:space="preserve"> 、</w:t>
      </w:r>
      <w:r w:rsidR="00194525" w:rsidRPr="004E3D27">
        <w:rPr>
          <w:rFonts w:ascii="仿宋_GB2312" w:eastAsia="仿宋_GB2312" w:hint="eastAsia"/>
          <w:sz w:val="32"/>
          <w:szCs w:val="32"/>
        </w:rPr>
        <w:t>消防维保费、公车改革保留运行经费、采购中心专家评审费</w:t>
      </w:r>
      <w:r w:rsidRPr="004E3D27">
        <w:rPr>
          <w:rFonts w:ascii="仿宋_GB2312" w:eastAsia="仿宋_GB2312" w:hint="eastAsia"/>
          <w:sz w:val="32"/>
          <w:szCs w:val="32"/>
        </w:rPr>
        <w:t>。上述专项资金的评价申报内容与实际相符，申报目标合理可行。</w:t>
      </w:r>
    </w:p>
    <w:p w:rsidR="006E59E9" w:rsidRPr="004E3D27" w:rsidRDefault="006E59E9" w:rsidP="004E3D27">
      <w:pPr>
        <w:numPr>
          <w:ilvl w:val="0"/>
          <w:numId w:val="2"/>
        </w:numPr>
        <w:rPr>
          <w:rFonts w:ascii="仿宋_GB2312" w:eastAsia="仿宋_GB2312" w:hint="eastAsia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资金申报及使用情况</w:t>
      </w:r>
    </w:p>
    <w:p w:rsidR="006E59E9" w:rsidRPr="004E3D27" w:rsidRDefault="006E59E9" w:rsidP="004E3D27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1、资金申报、批复及预算调整均按照财政要求严格执行</w:t>
      </w:r>
    </w:p>
    <w:p w:rsidR="006E59E9" w:rsidRPr="004E3D27" w:rsidRDefault="006E59E9" w:rsidP="004E3D27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2、区财政部门及时拨付上述项目资金，资金均按照进度计划执行、到位。</w:t>
      </w:r>
    </w:p>
    <w:p w:rsidR="006E59E9" w:rsidRPr="004E3D27" w:rsidRDefault="006E59E9" w:rsidP="004E3D27">
      <w:pPr>
        <w:numPr>
          <w:ilvl w:val="0"/>
          <w:numId w:val="2"/>
        </w:numPr>
        <w:rPr>
          <w:rFonts w:ascii="仿宋_GB2312" w:eastAsia="仿宋_GB2312" w:hint="eastAsia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财务管理</w:t>
      </w:r>
    </w:p>
    <w:p w:rsidR="006E59E9" w:rsidRPr="004E3D27" w:rsidRDefault="006E59E9" w:rsidP="004E3D27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1、资金使用单位财务管理制度健全，管理规范，严格</w:t>
      </w:r>
      <w:r w:rsidRPr="004E3D27">
        <w:rPr>
          <w:rFonts w:ascii="仿宋_GB2312" w:eastAsia="仿宋_GB2312" w:hAnsi="宋体" w:hint="eastAsia"/>
          <w:sz w:val="32"/>
          <w:szCs w:val="32"/>
        </w:rPr>
        <w:lastRenderedPageBreak/>
        <w:t>执行了财务管理制度。</w:t>
      </w:r>
    </w:p>
    <w:p w:rsidR="006E59E9" w:rsidRPr="004E3D27" w:rsidRDefault="006E59E9" w:rsidP="004E3D27">
      <w:pPr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2、财务处理及时，会计核算规范。</w:t>
      </w:r>
    </w:p>
    <w:p w:rsidR="006E59E9" w:rsidRPr="004E3D27" w:rsidRDefault="006E59E9" w:rsidP="004E3D27">
      <w:pPr>
        <w:numPr>
          <w:ilvl w:val="0"/>
          <w:numId w:val="2"/>
        </w:numPr>
        <w:rPr>
          <w:rFonts w:ascii="仿宋_GB2312" w:eastAsia="仿宋_GB2312" w:hint="eastAsia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项目管理</w:t>
      </w:r>
    </w:p>
    <w:p w:rsidR="006E59E9" w:rsidRPr="004E3D27" w:rsidRDefault="006E59E9" w:rsidP="004E3D27">
      <w:pPr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1、资金使用单位执行相关法律法规及项目管理制度，依规按照财政预算评审、项目公示制。</w:t>
      </w:r>
    </w:p>
    <w:p w:rsidR="006E59E9" w:rsidRPr="004E3D27" w:rsidRDefault="006E59E9" w:rsidP="004E3D27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2、项目管理严格监管。</w:t>
      </w:r>
    </w:p>
    <w:p w:rsidR="006E59E9" w:rsidRPr="004E3D27" w:rsidRDefault="006E59E9" w:rsidP="004E3D27">
      <w:pPr>
        <w:numPr>
          <w:ilvl w:val="0"/>
          <w:numId w:val="2"/>
        </w:numPr>
        <w:rPr>
          <w:rFonts w:ascii="仿宋_GB2312" w:eastAsia="仿宋_GB2312" w:hint="eastAsia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项目完成情况</w:t>
      </w:r>
    </w:p>
    <w:p w:rsidR="006E59E9" w:rsidRPr="004E3D27" w:rsidRDefault="006E59E9" w:rsidP="004E3D27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目前上述专项资金均按照实际投资完成额和任务量实施。</w:t>
      </w:r>
    </w:p>
    <w:p w:rsidR="006E59E9" w:rsidRPr="004E3D27" w:rsidRDefault="006E59E9" w:rsidP="004E3D27">
      <w:pPr>
        <w:numPr>
          <w:ilvl w:val="0"/>
          <w:numId w:val="2"/>
        </w:numPr>
        <w:rPr>
          <w:rFonts w:ascii="仿宋_GB2312" w:eastAsia="仿宋_GB2312" w:hint="eastAsia"/>
          <w:b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项目效果情况</w:t>
      </w:r>
    </w:p>
    <w:p w:rsidR="00194525" w:rsidRPr="004E3D27" w:rsidRDefault="006E59E9" w:rsidP="00194525">
      <w:pPr>
        <w:ind w:leftChars="1" w:left="2" w:firstLineChars="228" w:firstLine="730"/>
        <w:rPr>
          <w:rFonts w:ascii="仿宋_GB2312" w:eastAsia="仿宋_GB2312" w:hint="eastAsia"/>
          <w:sz w:val="32"/>
          <w:szCs w:val="32"/>
        </w:rPr>
      </w:pPr>
      <w:r w:rsidRPr="004E3D27">
        <w:rPr>
          <w:rFonts w:ascii="仿宋_GB2312" w:eastAsia="仿宋_GB2312" w:hAnsi="宋体" w:hint="eastAsia"/>
          <w:sz w:val="32"/>
          <w:szCs w:val="32"/>
        </w:rPr>
        <w:t>上述专项资金用于</w:t>
      </w:r>
      <w:r w:rsidR="00194525" w:rsidRPr="004E3D27">
        <w:rPr>
          <w:rFonts w:ascii="仿宋_GB2312" w:eastAsia="仿宋_GB2312" w:hint="eastAsia"/>
          <w:sz w:val="32"/>
          <w:szCs w:val="32"/>
        </w:rPr>
        <w:t>行政中心食堂人员工资、行政中心及综合楼电梯维保费、行政中心及综合楼空调维保费、监控维保费、班车租赁费、区政府及老区政府</w:t>
      </w:r>
      <w:proofErr w:type="gramStart"/>
      <w:r w:rsidR="00194525" w:rsidRPr="004E3D27">
        <w:rPr>
          <w:rFonts w:ascii="仿宋_GB2312" w:eastAsia="仿宋_GB2312" w:hint="eastAsia"/>
          <w:sz w:val="32"/>
          <w:szCs w:val="32"/>
        </w:rPr>
        <w:t>物业费</w:t>
      </w:r>
      <w:proofErr w:type="gramEnd"/>
      <w:r w:rsidR="004E3D27">
        <w:rPr>
          <w:rFonts w:ascii="仿宋_GB2312" w:eastAsia="仿宋_GB2312" w:hint="eastAsia"/>
          <w:sz w:val="32"/>
          <w:szCs w:val="32"/>
        </w:rPr>
        <w:t xml:space="preserve"> 、</w:t>
      </w:r>
      <w:r w:rsidR="00194525" w:rsidRPr="004E3D27">
        <w:rPr>
          <w:rFonts w:ascii="仿宋_GB2312" w:eastAsia="仿宋_GB2312" w:hint="eastAsia"/>
          <w:sz w:val="32"/>
          <w:szCs w:val="32"/>
        </w:rPr>
        <w:t>消防维保费、公车改革保留运行经费、采购中心专家评审费。</w:t>
      </w:r>
    </w:p>
    <w:p w:rsidR="006E59E9" w:rsidRPr="004E3D27" w:rsidRDefault="006E59E9" w:rsidP="00194525">
      <w:pPr>
        <w:ind w:leftChars="1" w:left="2" w:firstLineChars="228" w:firstLine="732"/>
        <w:rPr>
          <w:rFonts w:ascii="仿宋_GB2312" w:eastAsia="仿宋_GB2312" w:hint="eastAsia"/>
          <w:sz w:val="32"/>
          <w:szCs w:val="32"/>
        </w:rPr>
      </w:pPr>
      <w:r w:rsidRPr="004E3D27">
        <w:rPr>
          <w:rFonts w:ascii="仿宋_GB2312" w:eastAsia="仿宋_GB2312" w:hint="eastAsia"/>
          <w:b/>
          <w:sz w:val="32"/>
          <w:szCs w:val="32"/>
        </w:rPr>
        <w:t>八、评价结论</w:t>
      </w:r>
    </w:p>
    <w:p w:rsidR="006E59E9" w:rsidRDefault="006E59E9" w:rsidP="006E59E9">
      <w:pPr>
        <w:ind w:firstLine="645"/>
        <w:jc w:val="left"/>
        <w:rPr>
          <w:rFonts w:ascii="仿宋_GB2312" w:eastAsia="仿宋_GB2312" w:hAnsi="宋体" w:cs="仿宋_GB2312" w:hint="eastAsia"/>
          <w:sz w:val="32"/>
          <w:szCs w:val="32"/>
        </w:rPr>
      </w:pPr>
      <w:r w:rsidRPr="004E3D2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4E3D27">
        <w:rPr>
          <w:rFonts w:ascii="仿宋_GB2312" w:eastAsia="仿宋_GB2312" w:hAnsi="宋体" w:cs="仿宋_GB2312" w:hint="eastAsia"/>
          <w:sz w:val="32"/>
          <w:szCs w:val="32"/>
        </w:rPr>
        <w:t>鹤城区机关事务中心</w:t>
      </w:r>
      <w:r w:rsidRPr="004E3D27">
        <w:rPr>
          <w:rFonts w:ascii="仿宋_GB2312" w:eastAsia="仿宋_GB2312" w:hAnsi="宋体" w:cs="仿宋_GB2312" w:hint="eastAsia"/>
          <w:sz w:val="32"/>
          <w:szCs w:val="32"/>
        </w:rPr>
        <w:t>在对上述专项资金决策、管理工作中能较好的完成，工作效果明显。</w:t>
      </w:r>
    </w:p>
    <w:p w:rsidR="004E3D27" w:rsidRDefault="004E3D27" w:rsidP="006E59E9">
      <w:pPr>
        <w:ind w:firstLine="645"/>
        <w:jc w:val="left"/>
        <w:rPr>
          <w:rFonts w:ascii="仿宋_GB2312" w:eastAsia="仿宋_GB2312" w:hAnsi="宋体" w:cs="仿宋_GB2312" w:hint="eastAsia"/>
          <w:sz w:val="32"/>
          <w:szCs w:val="32"/>
        </w:rPr>
      </w:pPr>
    </w:p>
    <w:p w:rsidR="004E3D27" w:rsidRDefault="004E3D27" w:rsidP="006E59E9">
      <w:pPr>
        <w:ind w:firstLine="645"/>
        <w:jc w:val="left"/>
        <w:rPr>
          <w:rFonts w:ascii="仿宋_GB2312" w:eastAsia="仿宋_GB2312" w:hAnsi="宋体" w:cs="仿宋_GB2312" w:hint="eastAsia"/>
          <w:sz w:val="32"/>
          <w:szCs w:val="32"/>
        </w:rPr>
      </w:pPr>
    </w:p>
    <w:p w:rsidR="004E3D27" w:rsidRDefault="004E3D27" w:rsidP="004E3D27">
      <w:pPr>
        <w:ind w:firstLineChars="1200" w:firstLine="3840"/>
        <w:jc w:val="left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怀化市鹤城区机关事务中心</w:t>
      </w:r>
    </w:p>
    <w:p w:rsidR="004E3D27" w:rsidRPr="004E3D27" w:rsidRDefault="004E3D27" w:rsidP="004E3D27">
      <w:pPr>
        <w:ind w:firstLineChars="1500" w:firstLine="4800"/>
        <w:jc w:val="left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2019年10月28日</w:t>
      </w:r>
    </w:p>
    <w:p w:rsidR="00117FF7" w:rsidRPr="004E3D27" w:rsidRDefault="00117FF7">
      <w:pPr>
        <w:rPr>
          <w:rFonts w:ascii="仿宋_GB2312" w:eastAsia="仿宋_GB2312" w:hint="eastAsia"/>
        </w:rPr>
      </w:pPr>
    </w:p>
    <w:sectPr w:rsidR="00117FF7" w:rsidRPr="004E3D27" w:rsidSect="009B68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1D8" w:rsidRDefault="00BB41D8" w:rsidP="004E3D27">
      <w:r>
        <w:separator/>
      </w:r>
    </w:p>
  </w:endnote>
  <w:endnote w:type="continuationSeparator" w:id="0">
    <w:p w:rsidR="00BB41D8" w:rsidRDefault="00BB41D8" w:rsidP="004E3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1D8" w:rsidRDefault="00BB41D8" w:rsidP="004E3D27">
      <w:r>
        <w:separator/>
      </w:r>
    </w:p>
  </w:footnote>
  <w:footnote w:type="continuationSeparator" w:id="0">
    <w:p w:rsidR="00BB41D8" w:rsidRDefault="00BB41D8" w:rsidP="004E3D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A7CF6"/>
    <w:multiLevelType w:val="hybridMultilevel"/>
    <w:tmpl w:val="D4CC1B8C"/>
    <w:lvl w:ilvl="0" w:tplc="14929A6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D8C0C78">
      <w:start w:val="1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51F50E0"/>
    <w:multiLevelType w:val="hybridMultilevel"/>
    <w:tmpl w:val="BACCBE1A"/>
    <w:lvl w:ilvl="0" w:tplc="9F92187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59E9"/>
    <w:rsid w:val="00117FF7"/>
    <w:rsid w:val="00194525"/>
    <w:rsid w:val="004E3D27"/>
    <w:rsid w:val="006E59E9"/>
    <w:rsid w:val="009675D4"/>
    <w:rsid w:val="009B681F"/>
    <w:rsid w:val="00BB4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3D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3D2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3D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3D2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4E3D2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2018-10-15T07:27:00Z</dcterms:created>
  <dcterms:modified xsi:type="dcterms:W3CDTF">2019-10-28T09:37:00Z</dcterms:modified>
</cp:coreProperties>
</file>