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32"/>
          <w:szCs w:val="32"/>
        </w:rPr>
      </w:pPr>
      <w:bookmarkStart w:id="0" w:name="_GoBack"/>
      <w:bookmarkEnd w:id="0"/>
      <w:r>
        <w:rPr>
          <w:rFonts w:hint="eastAsia" w:asciiTheme="majorEastAsia" w:hAnsiTheme="majorEastAsia" w:eastAsiaTheme="majorEastAsia"/>
          <w:b/>
          <w:sz w:val="32"/>
          <w:szCs w:val="32"/>
        </w:rPr>
        <w:t>“怀化市红星路小学挡土墙和教学楼、办公楼防水抢险项目”专项资金绩效评价报告</w:t>
      </w:r>
    </w:p>
    <w:p>
      <w:pPr>
        <w:ind w:firstLine="562" w:firstLineChars="200"/>
        <w:rPr>
          <w:rFonts w:ascii="仿宋" w:hAnsi="仿宋" w:eastAsia="仿宋"/>
          <w:b/>
          <w:sz w:val="28"/>
          <w:szCs w:val="28"/>
        </w:rPr>
      </w:pPr>
      <w:r>
        <w:rPr>
          <w:rFonts w:hint="eastAsia" w:ascii="仿宋" w:hAnsi="仿宋" w:eastAsia="仿宋"/>
          <w:b/>
          <w:sz w:val="28"/>
          <w:szCs w:val="28"/>
        </w:rPr>
        <w:t>一、项目基本情况</w:t>
      </w:r>
    </w:p>
    <w:p>
      <w:pPr>
        <w:tabs>
          <w:tab w:val="left" w:pos="960"/>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一）项目慨况：怀化市红星路小学挡土墙和教学楼、办公楼防水抢险项目位于怀化市红星路小学校园内，为改造维修工程，工程主要施工内容为：挡土墙、宣传栏、校门屋檐干挂瓷砖的拆除并刷仿瓷砖墙漆，教学楼、办公楼屋面防水等项目。</w:t>
      </w:r>
    </w:p>
    <w:p>
      <w:pPr>
        <w:ind w:firstLine="560" w:firstLineChars="200"/>
        <w:rPr>
          <w:rFonts w:ascii="仿宋" w:hAnsi="仿宋" w:eastAsia="仿宋"/>
          <w:sz w:val="28"/>
          <w:szCs w:val="28"/>
        </w:rPr>
      </w:pPr>
      <w:r>
        <w:rPr>
          <w:rFonts w:hint="eastAsia" w:ascii="仿宋" w:hAnsi="仿宋" w:eastAsia="仿宋"/>
          <w:sz w:val="28"/>
          <w:szCs w:val="28"/>
        </w:rPr>
        <w:t>（二）该项目根据鹤城区教育系统项目申报审批表批复资金10万元，资金来源为2018年维修长效预留经费。通过学校基建领导小组开会研究决定由湖南泰丰建筑工程有限公司承建，工程于2018年7月23日开工，2018年8月21日竣工。</w:t>
      </w:r>
    </w:p>
    <w:p>
      <w:pPr>
        <w:ind w:firstLine="560" w:firstLineChars="200"/>
        <w:rPr>
          <w:rFonts w:ascii="仿宋" w:hAnsi="仿宋" w:eastAsia="仿宋"/>
          <w:sz w:val="28"/>
          <w:szCs w:val="28"/>
        </w:rPr>
      </w:pPr>
      <w:r>
        <w:rPr>
          <w:rFonts w:hint="eastAsia" w:ascii="仿宋" w:hAnsi="仿宋" w:eastAsia="仿宋"/>
          <w:sz w:val="28"/>
          <w:szCs w:val="28"/>
        </w:rPr>
        <w:t>二、项目绩效目标</w:t>
      </w:r>
    </w:p>
    <w:p>
      <w:pPr>
        <w:tabs>
          <w:tab w:val="left" w:pos="960"/>
        </w:tabs>
        <w:ind w:firstLine="560" w:firstLineChars="200"/>
        <w:rPr>
          <w:rFonts w:ascii="仿宋" w:hAnsi="仿宋" w:eastAsia="仿宋"/>
          <w:sz w:val="28"/>
          <w:szCs w:val="28"/>
        </w:rPr>
      </w:pPr>
      <w:r>
        <w:rPr>
          <w:rFonts w:hint="eastAsia" w:ascii="仿宋" w:hAnsi="仿宋" w:eastAsia="仿宋"/>
          <w:sz w:val="28"/>
          <w:szCs w:val="28"/>
        </w:rPr>
        <w:t>1、项目的组要内容：挡土墙、宣传栏、校门屋檐干挂瓷砖的拆除并刷仿瓷砖墙漆，教学楼、办公楼屋面防水等项目。</w:t>
      </w:r>
    </w:p>
    <w:p>
      <w:pPr>
        <w:ind w:firstLine="560" w:firstLineChars="200"/>
        <w:rPr>
          <w:rFonts w:ascii="仿宋" w:hAnsi="仿宋" w:eastAsia="仿宋"/>
          <w:sz w:val="28"/>
          <w:szCs w:val="28"/>
        </w:rPr>
      </w:pPr>
      <w:r>
        <w:rPr>
          <w:rFonts w:hint="eastAsia" w:ascii="仿宋" w:hAnsi="仿宋" w:eastAsia="仿宋"/>
          <w:sz w:val="28"/>
          <w:szCs w:val="28"/>
        </w:rPr>
        <w:t>2、项目应实现的具体绩效目标：消除挡土墙、宣传栏、校门屋檐干挂瓷砖经常脱落的安全隐患，解决教学楼、办公楼屋面漏水问题，为全体师生创造一个安全优美的工作、学习的环境。</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3、分析评价申报内容与实际相符，申报目标合理可行。</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三、资金申报及使用情况</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1、该工程建设单位送审造价99572.49元，审定造价93554.86元，核减金额6017.63元。</w:t>
      </w:r>
    </w:p>
    <w:p>
      <w:pPr>
        <w:tabs>
          <w:tab w:val="left" w:pos="645"/>
        </w:tabs>
        <w:rPr>
          <w:rFonts w:hint="eastAsia" w:ascii="仿宋" w:hAnsi="仿宋" w:eastAsia="仿宋"/>
          <w:sz w:val="28"/>
          <w:szCs w:val="28"/>
        </w:rPr>
      </w:pPr>
      <w:r>
        <w:rPr>
          <w:rFonts w:ascii="仿宋" w:hAnsi="仿宋" w:eastAsia="仿宋"/>
          <w:sz w:val="28"/>
          <w:szCs w:val="28"/>
        </w:rPr>
        <w:tab/>
      </w:r>
      <w:r>
        <w:rPr>
          <w:rFonts w:hint="eastAsia" w:ascii="仿宋" w:hAnsi="仿宋" w:eastAsia="仿宋"/>
          <w:sz w:val="28"/>
          <w:szCs w:val="28"/>
        </w:rPr>
        <w:t>2、资金按计划及时到位，专款专用。</w:t>
      </w:r>
    </w:p>
    <w:p>
      <w:pPr>
        <w:tabs>
          <w:tab w:val="left" w:pos="645"/>
        </w:tabs>
        <w:rPr>
          <w:rFonts w:ascii="仿宋" w:hAnsi="仿宋" w:eastAsia="仿宋"/>
          <w:sz w:val="28"/>
          <w:szCs w:val="28"/>
        </w:rPr>
      </w:pPr>
      <w:r>
        <w:rPr>
          <w:rFonts w:hint="eastAsia" w:ascii="仿宋" w:hAnsi="仿宋" w:eastAsia="仿宋"/>
          <w:sz w:val="28"/>
          <w:szCs w:val="28"/>
        </w:rPr>
        <w:t xml:space="preserve">    四、财务管理</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1、专项资金使用财务管理制度健全，管理规范，严格执行了财务管理制度。</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2、财务处理及时，会计核算规范。</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五、项目管理</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资金使用单位执行相关法律法规及项目管理制度，通过财政结算审查等进行。</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六、项目完成情况</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工程项目于2018年7月23日开工，2018年8月21日竣工。</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七、项目效果情况</w:t>
      </w:r>
    </w:p>
    <w:p>
      <w:pPr>
        <w:tabs>
          <w:tab w:val="left" w:pos="645"/>
        </w:tabs>
        <w:rPr>
          <w:rFonts w:ascii="仿宋" w:hAnsi="仿宋" w:eastAsia="仿宋"/>
          <w:sz w:val="28"/>
          <w:szCs w:val="28"/>
        </w:rPr>
      </w:pPr>
      <w:r>
        <w:rPr>
          <w:rFonts w:ascii="仿宋" w:hAnsi="仿宋" w:eastAsia="仿宋"/>
          <w:sz w:val="28"/>
          <w:szCs w:val="28"/>
        </w:rPr>
        <w:tab/>
      </w:r>
      <w:r>
        <w:rPr>
          <w:rFonts w:hint="eastAsia" w:ascii="仿宋" w:hAnsi="仿宋" w:eastAsia="仿宋"/>
          <w:sz w:val="28"/>
          <w:szCs w:val="28"/>
        </w:rPr>
        <w:t>项目竣工验收后，校园内的安全隐患得到了排除，屋面漏水问题得到了解决，为全体师生创造了一个安全优美的工作、学习环境，得到了师生、家长的赞扬。</w:t>
      </w:r>
    </w:p>
    <w:p>
      <w:pP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 xml:space="preserve">                  怀化市红星路小学</w:t>
      </w:r>
    </w:p>
    <w:p>
      <w:pPr>
        <w:jc w:val="center"/>
        <w:rPr>
          <w:rFonts w:ascii="仿宋" w:hAnsi="仿宋" w:eastAsia="仿宋"/>
          <w:sz w:val="28"/>
          <w:szCs w:val="28"/>
        </w:rPr>
      </w:pPr>
      <w:r>
        <w:rPr>
          <w:rFonts w:hint="eastAsia" w:ascii="仿宋" w:hAnsi="仿宋" w:eastAsia="仿宋"/>
          <w:sz w:val="28"/>
          <w:szCs w:val="28"/>
        </w:rPr>
        <w:t xml:space="preserve">                  2019年11月4日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CEC"/>
    <w:rsid w:val="00073E72"/>
    <w:rsid w:val="002C5CEC"/>
    <w:rsid w:val="00327AC4"/>
    <w:rsid w:val="00440BCC"/>
    <w:rsid w:val="0049281B"/>
    <w:rsid w:val="005C0C37"/>
    <w:rsid w:val="005E0451"/>
    <w:rsid w:val="007D09B2"/>
    <w:rsid w:val="00893EDF"/>
    <w:rsid w:val="00912DFF"/>
    <w:rsid w:val="00946D1B"/>
    <w:rsid w:val="00CA34EF"/>
    <w:rsid w:val="00E408BE"/>
    <w:rsid w:val="55164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Words>
  <Characters>693</Characters>
  <Lines>5</Lines>
  <Paragraphs>1</Paragraphs>
  <TotalTime>89</TotalTime>
  <ScaleCrop>false</ScaleCrop>
  <LinksUpToDate>false</LinksUpToDate>
  <CharactersWithSpaces>813</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2019-11-07T00:05:00Z</dcterms:created>
  <dc:creator>Administrator</dc:creator>
  <cp:lastModifiedBy>飞</cp:lastModifiedBy>
  <cp:lastPrinted>2019-11-07T01:44:00Z</cp:lastPrinted>
  <dcterms:modified xsi:type="dcterms:W3CDTF">2019-11-08T02:22:01Z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