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947D0">
      <w:pPr>
        <w:pStyle w:val="2"/>
        <w:widowControl/>
        <w:spacing w:before="97" w:beforeAutospacing="0" w:line="220" w:lineRule="auto"/>
        <w:rPr>
          <w:sz w:val="30"/>
          <w:szCs w:val="30"/>
          <w:lang w:val="en-US" w:eastAsia="zh-CN"/>
        </w:rPr>
      </w:pPr>
      <w:r>
        <w:rPr>
          <w:spacing w:val="-18"/>
          <w:sz w:val="30"/>
          <w:szCs w:val="30"/>
          <w:lang w:eastAsia="zh-CN"/>
        </w:rPr>
        <w:t>附</w:t>
      </w:r>
      <w:r>
        <w:rPr>
          <w:spacing w:val="-53"/>
          <w:sz w:val="30"/>
          <w:szCs w:val="30"/>
          <w:lang w:eastAsia="zh-CN"/>
        </w:rPr>
        <w:t xml:space="preserve"> </w:t>
      </w:r>
      <w:r>
        <w:rPr>
          <w:spacing w:val="-18"/>
          <w:sz w:val="30"/>
          <w:szCs w:val="30"/>
          <w:lang w:eastAsia="zh-CN"/>
        </w:rPr>
        <w:t>件</w:t>
      </w:r>
      <w:r>
        <w:rPr>
          <w:spacing w:val="-40"/>
          <w:sz w:val="30"/>
          <w:szCs w:val="30"/>
          <w:lang w:eastAsia="zh-CN"/>
        </w:rPr>
        <w:t xml:space="preserve"> </w:t>
      </w:r>
      <w:r>
        <w:rPr>
          <w:spacing w:val="-18"/>
          <w:sz w:val="30"/>
          <w:szCs w:val="30"/>
          <w:lang w:val="en-US" w:eastAsia="zh-CN"/>
        </w:rPr>
        <w:t>1</w:t>
      </w:r>
    </w:p>
    <w:p w14:paraId="21A8046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lang w:val="en-US" w:eastAsia="zh-CN"/>
        </w:rPr>
      </w:pPr>
    </w:p>
    <w:p w14:paraId="70BB302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lang w:val="en-US" w:eastAsia="zh-CN"/>
        </w:rPr>
      </w:pPr>
    </w:p>
    <w:p w14:paraId="6F308F2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lang w:val="en-US" w:eastAsia="zh-CN"/>
        </w:rPr>
      </w:pPr>
    </w:p>
    <w:p w14:paraId="13F5DEC0">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lang w:val="en-US" w:eastAsia="zh-CN"/>
        </w:rPr>
      </w:pPr>
    </w:p>
    <w:p w14:paraId="0F52D380">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lang w:val="en-US" w:eastAsia="zh-CN"/>
        </w:rPr>
      </w:pPr>
    </w:p>
    <w:p w14:paraId="3BE616D7">
      <w:pPr>
        <w:keepNext w:val="0"/>
        <w:keepLines w:val="0"/>
        <w:widowControl/>
        <w:suppressLineNumbers w:val="0"/>
        <w:kinsoku w:val="0"/>
        <w:autoSpaceDE w:val="0"/>
        <w:autoSpaceDN w:val="0"/>
        <w:adjustRightInd w:val="0"/>
        <w:snapToGrid w:val="0"/>
        <w:spacing w:before="98" w:beforeAutospacing="0" w:after="0" w:afterAutospacing="0" w:line="220" w:lineRule="auto"/>
        <w:ind w:left="0" w:right="0" w:firstLine="1566" w:firstLineChars="400"/>
        <w:jc w:val="left"/>
        <w:rPr>
          <w:rFonts w:hint="eastAsia" w:ascii="黑体" w:hAnsi="宋体" w:eastAsia="黑体" w:cs="黑体"/>
          <w:sz w:val="36"/>
          <w:szCs w:val="36"/>
          <w:lang w:val="en-US" w:eastAsia="zh-CN"/>
        </w:rPr>
      </w:pPr>
      <w:r>
        <w:rPr>
          <w:rFonts w:hint="eastAsia" w:ascii="黑体" w:hAnsi="宋体" w:eastAsia="黑体" w:cs="黑体"/>
          <w:b/>
          <w:bCs/>
          <w:snapToGrid/>
          <w:color w:val="000000"/>
          <w:spacing w:val="15"/>
          <w:kern w:val="0"/>
          <w:sz w:val="36"/>
          <w:szCs w:val="36"/>
          <w:lang w:val="en-US" w:eastAsia="zh-CN" w:bidi="ar"/>
        </w:rPr>
        <w:t>鹤城区部门整体支出绩效自评情况表</w:t>
      </w:r>
    </w:p>
    <w:p w14:paraId="1FD95A4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5978C238">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4100373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1003F05A">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7E80633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4263CF0B">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7D638AC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473DA74B">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0B1BBC63">
      <w:pPr>
        <w:keepNext w:val="0"/>
        <w:keepLines w:val="0"/>
        <w:widowControl/>
        <w:suppressLineNumbers w:val="0"/>
        <w:kinsoku w:val="0"/>
        <w:autoSpaceDE w:val="0"/>
        <w:autoSpaceDN w:val="0"/>
        <w:adjustRightInd w:val="0"/>
        <w:snapToGrid w:val="0"/>
        <w:spacing w:before="0" w:beforeAutospacing="0" w:after="0" w:afterAutospacing="0"/>
        <w:ind w:left="0" w:right="0" w:firstLine="1440" w:firstLineChars="450"/>
        <w:jc w:val="left"/>
        <w:rPr>
          <w:rFonts w:eastAsia="宋体"/>
          <w:u w:val="single"/>
          <w:lang w:val="en-US" w:eastAsia="zh-CN"/>
        </w:rPr>
      </w:pPr>
      <w:r>
        <w:rPr>
          <w:rFonts w:hint="eastAsia" w:ascii="宋体" w:hAnsi="宋体" w:eastAsia="宋体" w:cs="宋体"/>
          <w:snapToGrid/>
          <w:color w:val="000000"/>
          <w:spacing w:val="20"/>
          <w:kern w:val="0"/>
          <w:sz w:val="28"/>
          <w:szCs w:val="28"/>
          <w:lang w:val="en-US" w:eastAsia="zh-CN" w:bidi="ar"/>
        </w:rPr>
        <w:t>部门(单位)名称</w:t>
      </w:r>
      <w:r>
        <w:rPr>
          <w:rFonts w:hint="eastAsia" w:ascii="宋体" w:hAnsi="宋体" w:eastAsia="宋体" w:cs="宋体"/>
          <w:snapToGrid/>
          <w:color w:val="000000"/>
          <w:spacing w:val="20"/>
          <w:kern w:val="0"/>
          <w:sz w:val="28"/>
          <w:szCs w:val="28"/>
          <w:u w:val="single"/>
          <w:lang w:val="en-US" w:eastAsia="zh-CN" w:bidi="ar"/>
        </w:rPr>
        <w:t>：怀化市鹤城区融媒体中心</w:t>
      </w:r>
    </w:p>
    <w:p w14:paraId="3F657752">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rPr>
          <w:sz w:val="28"/>
          <w:szCs w:val="28"/>
          <w:lang w:val="en-US" w:eastAsia="zh-CN"/>
        </w:rPr>
      </w:pPr>
    </w:p>
    <w:p w14:paraId="5E9C1E55">
      <w:pPr>
        <w:keepNext w:val="0"/>
        <w:keepLines w:val="0"/>
        <w:widowControl/>
        <w:suppressLineNumbers w:val="0"/>
        <w:kinsoku w:val="0"/>
        <w:autoSpaceDE w:val="0"/>
        <w:autoSpaceDN w:val="0"/>
        <w:adjustRightInd w:val="0"/>
        <w:snapToGrid w:val="0"/>
        <w:spacing w:before="81" w:beforeAutospacing="0" w:after="0" w:afterAutospacing="0" w:line="360" w:lineRule="auto"/>
        <w:ind w:left="0" w:right="0" w:firstLine="1488" w:firstLineChars="600"/>
        <w:jc w:val="left"/>
        <w:rPr>
          <w:rFonts w:hint="eastAsia" w:ascii="宋体" w:hAnsi="宋体" w:eastAsia="宋体" w:cs="宋体"/>
          <w:sz w:val="28"/>
          <w:szCs w:val="28"/>
          <w:lang w:val="en-US" w:eastAsia="zh-CN"/>
        </w:rPr>
      </w:pPr>
      <w:r>
        <w:rPr>
          <w:rFonts w:hint="eastAsia" w:ascii="宋体" w:hAnsi="宋体" w:eastAsia="宋体" w:cs="宋体"/>
          <w:snapToGrid/>
          <w:color w:val="000000"/>
          <w:spacing w:val="-16"/>
          <w:kern w:val="0"/>
          <w:sz w:val="28"/>
          <w:szCs w:val="28"/>
          <w:lang w:val="en-US" w:eastAsia="zh-CN" w:bidi="ar"/>
        </w:rPr>
        <w:t>预</w:t>
      </w:r>
      <w:r>
        <w:rPr>
          <w:rFonts w:hint="eastAsia" w:ascii="宋体" w:hAnsi="宋体" w:eastAsia="宋体" w:cs="宋体"/>
          <w:snapToGrid/>
          <w:color w:val="000000"/>
          <w:spacing w:val="17"/>
          <w:kern w:val="0"/>
          <w:sz w:val="28"/>
          <w:szCs w:val="28"/>
          <w:lang w:val="en-US" w:eastAsia="zh-CN" w:bidi="ar"/>
        </w:rPr>
        <w:t xml:space="preserve">  </w:t>
      </w:r>
      <w:r>
        <w:rPr>
          <w:rFonts w:hint="eastAsia" w:ascii="宋体" w:hAnsi="宋体" w:eastAsia="宋体" w:cs="宋体"/>
          <w:snapToGrid/>
          <w:color w:val="000000"/>
          <w:spacing w:val="-16"/>
          <w:kern w:val="0"/>
          <w:sz w:val="28"/>
          <w:szCs w:val="28"/>
          <w:lang w:val="en-US" w:eastAsia="zh-CN" w:bidi="ar"/>
        </w:rPr>
        <w:t>算</w:t>
      </w:r>
      <w:r>
        <w:rPr>
          <w:rFonts w:hint="eastAsia" w:ascii="宋体" w:hAnsi="宋体" w:eastAsia="宋体" w:cs="宋体"/>
          <w:snapToGrid/>
          <w:color w:val="000000"/>
          <w:spacing w:val="46"/>
          <w:kern w:val="0"/>
          <w:sz w:val="28"/>
          <w:szCs w:val="28"/>
          <w:lang w:val="en-US" w:eastAsia="zh-CN" w:bidi="ar"/>
        </w:rPr>
        <w:t xml:space="preserve">  </w:t>
      </w:r>
      <w:r>
        <w:rPr>
          <w:rFonts w:hint="eastAsia" w:ascii="宋体" w:hAnsi="宋体" w:eastAsia="宋体" w:cs="宋体"/>
          <w:snapToGrid/>
          <w:color w:val="000000"/>
          <w:spacing w:val="-16"/>
          <w:kern w:val="0"/>
          <w:sz w:val="28"/>
          <w:szCs w:val="28"/>
          <w:lang w:val="en-US" w:eastAsia="zh-CN" w:bidi="ar"/>
        </w:rPr>
        <w:t>编</w:t>
      </w:r>
      <w:r>
        <w:rPr>
          <w:rFonts w:hint="eastAsia" w:ascii="宋体" w:hAnsi="宋体" w:eastAsia="宋体" w:cs="宋体"/>
          <w:snapToGrid/>
          <w:color w:val="000000"/>
          <w:spacing w:val="31"/>
          <w:kern w:val="0"/>
          <w:sz w:val="28"/>
          <w:szCs w:val="28"/>
          <w:lang w:val="en-US" w:eastAsia="zh-CN" w:bidi="ar"/>
        </w:rPr>
        <w:t xml:space="preserve">  </w:t>
      </w:r>
      <w:r>
        <w:rPr>
          <w:rFonts w:hint="eastAsia" w:ascii="宋体" w:hAnsi="宋体" w:eastAsia="宋体" w:cs="宋体"/>
          <w:snapToGrid/>
          <w:color w:val="000000"/>
          <w:spacing w:val="-16"/>
          <w:kern w:val="0"/>
          <w:sz w:val="28"/>
          <w:szCs w:val="28"/>
          <w:lang w:val="en-US" w:eastAsia="zh-CN" w:bidi="ar"/>
        </w:rPr>
        <w:t>码</w:t>
      </w:r>
      <w:r>
        <w:rPr>
          <w:rFonts w:hint="eastAsia" w:ascii="宋体" w:hAnsi="宋体" w:eastAsia="宋体" w:cs="宋体"/>
          <w:snapToGrid/>
          <w:color w:val="000000"/>
          <w:spacing w:val="-97"/>
          <w:kern w:val="0"/>
          <w:sz w:val="28"/>
          <w:szCs w:val="28"/>
          <w:lang w:val="en-US" w:eastAsia="zh-CN" w:bidi="ar"/>
        </w:rPr>
        <w:t xml:space="preserve"> </w:t>
      </w:r>
      <w:r>
        <w:rPr>
          <w:rFonts w:hint="eastAsia" w:ascii="宋体" w:hAnsi="宋体" w:eastAsia="宋体" w:cs="宋体"/>
          <w:snapToGrid/>
          <w:color w:val="000000"/>
          <w:spacing w:val="-94"/>
          <w:kern w:val="0"/>
          <w:sz w:val="28"/>
          <w:szCs w:val="28"/>
          <w:u w:val="single"/>
          <w:lang w:val="en-US" w:eastAsia="zh-CN" w:bidi="ar"/>
        </w:rPr>
        <w:t xml:space="preserve"> </w:t>
      </w:r>
      <w:r>
        <w:rPr>
          <w:rFonts w:hint="eastAsia" w:ascii="宋体" w:hAnsi="宋体" w:eastAsia="宋体" w:cs="宋体"/>
          <w:snapToGrid/>
          <w:color w:val="000000"/>
          <w:spacing w:val="-16"/>
          <w:kern w:val="0"/>
          <w:sz w:val="28"/>
          <w:szCs w:val="28"/>
          <w:u w:val="single"/>
          <w:lang w:val="en-US" w:eastAsia="zh-CN" w:bidi="ar"/>
        </w:rPr>
        <w:t>：</w:t>
      </w:r>
      <w:r>
        <w:rPr>
          <w:rFonts w:hint="eastAsia" w:ascii="宋体" w:hAnsi="宋体" w:eastAsia="宋体" w:cs="宋体"/>
          <w:snapToGrid/>
          <w:color w:val="000000"/>
          <w:kern w:val="0"/>
          <w:sz w:val="28"/>
          <w:szCs w:val="28"/>
          <w:u w:val="single"/>
          <w:lang w:val="en-US" w:eastAsia="zh-CN" w:bidi="ar"/>
        </w:rPr>
        <w:t xml:space="preserve">        202001        </w:t>
      </w:r>
    </w:p>
    <w:p w14:paraId="6FC5FD12">
      <w:pPr>
        <w:keepNext w:val="0"/>
        <w:keepLines w:val="0"/>
        <w:widowControl/>
        <w:suppressLineNumbers w:val="0"/>
        <w:kinsoku w:val="0"/>
        <w:autoSpaceDE w:val="0"/>
        <w:autoSpaceDN w:val="0"/>
        <w:adjustRightInd w:val="0"/>
        <w:snapToGrid w:val="0"/>
        <w:spacing w:before="272" w:beforeAutospacing="0" w:after="0" w:afterAutospacing="0" w:line="360" w:lineRule="auto"/>
        <w:ind w:left="1590" w:right="0"/>
        <w:jc w:val="left"/>
        <w:rPr>
          <w:rFonts w:hint="eastAsia" w:ascii="宋体" w:hAnsi="宋体" w:eastAsia="宋体" w:cs="宋体"/>
          <w:sz w:val="28"/>
          <w:szCs w:val="28"/>
          <w:lang w:val="en-US" w:eastAsia="zh-CN"/>
        </w:rPr>
      </w:pPr>
      <w:r>
        <w:rPr>
          <w:rFonts w:hint="eastAsia" w:ascii="宋体" w:hAnsi="宋体" w:eastAsia="宋体" w:cs="宋体"/>
          <w:snapToGrid/>
          <w:color w:val="000000"/>
          <w:spacing w:val="1"/>
          <w:kern w:val="0"/>
          <w:sz w:val="28"/>
          <w:szCs w:val="28"/>
          <w:lang w:val="en-US" w:eastAsia="zh-CN" w:bidi="ar"/>
        </w:rPr>
        <w:t>评</w:t>
      </w:r>
      <w:r>
        <w:rPr>
          <w:rFonts w:hint="eastAsia" w:ascii="宋体" w:hAnsi="宋体" w:eastAsia="宋体" w:cs="宋体"/>
          <w:snapToGrid/>
          <w:color w:val="000000"/>
          <w:spacing w:val="149"/>
          <w:kern w:val="0"/>
          <w:sz w:val="28"/>
          <w:szCs w:val="28"/>
          <w:lang w:val="en-US" w:eastAsia="zh-CN" w:bidi="ar"/>
        </w:rPr>
        <w:t xml:space="preserve"> </w:t>
      </w:r>
      <w:r>
        <w:rPr>
          <w:rFonts w:hint="eastAsia" w:ascii="宋体" w:hAnsi="宋体" w:eastAsia="宋体" w:cs="宋体"/>
          <w:snapToGrid/>
          <w:color w:val="000000"/>
          <w:spacing w:val="1"/>
          <w:kern w:val="0"/>
          <w:sz w:val="28"/>
          <w:szCs w:val="28"/>
          <w:lang w:val="en-US" w:eastAsia="zh-CN" w:bidi="ar"/>
        </w:rPr>
        <w:t>价</w:t>
      </w:r>
      <w:r>
        <w:rPr>
          <w:rFonts w:hint="eastAsia" w:ascii="宋体" w:hAnsi="宋体" w:eastAsia="宋体" w:cs="宋体"/>
          <w:snapToGrid/>
          <w:color w:val="000000"/>
          <w:spacing w:val="113"/>
          <w:kern w:val="0"/>
          <w:sz w:val="28"/>
          <w:szCs w:val="28"/>
          <w:lang w:val="en-US" w:eastAsia="zh-CN" w:bidi="ar"/>
        </w:rPr>
        <w:t xml:space="preserve"> </w:t>
      </w:r>
      <w:r>
        <w:rPr>
          <w:rFonts w:hint="eastAsia" w:ascii="宋体" w:hAnsi="宋体" w:eastAsia="宋体" w:cs="宋体"/>
          <w:snapToGrid/>
          <w:color w:val="000000"/>
          <w:spacing w:val="1"/>
          <w:kern w:val="0"/>
          <w:sz w:val="28"/>
          <w:szCs w:val="28"/>
          <w:lang w:val="en-US" w:eastAsia="zh-CN" w:bidi="ar"/>
        </w:rPr>
        <w:t>方</w:t>
      </w:r>
      <w:r>
        <w:rPr>
          <w:rFonts w:hint="eastAsia" w:ascii="宋体" w:hAnsi="宋体" w:eastAsia="宋体" w:cs="宋体"/>
          <w:snapToGrid/>
          <w:color w:val="000000"/>
          <w:spacing w:val="133"/>
          <w:kern w:val="0"/>
          <w:sz w:val="28"/>
          <w:szCs w:val="28"/>
          <w:lang w:val="en-US" w:eastAsia="zh-CN" w:bidi="ar"/>
        </w:rPr>
        <w:t xml:space="preserve"> </w:t>
      </w:r>
      <w:r>
        <w:rPr>
          <w:rFonts w:hint="eastAsia" w:ascii="宋体" w:hAnsi="宋体" w:eastAsia="宋体" w:cs="宋体"/>
          <w:snapToGrid/>
          <w:color w:val="000000"/>
          <w:spacing w:val="1"/>
          <w:kern w:val="0"/>
          <w:sz w:val="28"/>
          <w:szCs w:val="28"/>
          <w:lang w:val="en-US" w:eastAsia="zh-CN" w:bidi="ar"/>
        </w:rPr>
        <w:t>式：部门(单位)绩效自评</w:t>
      </w:r>
    </w:p>
    <w:p w14:paraId="57BE7A09">
      <w:pPr>
        <w:keepNext w:val="0"/>
        <w:keepLines w:val="0"/>
        <w:widowControl/>
        <w:suppressLineNumbers w:val="0"/>
        <w:kinsoku w:val="0"/>
        <w:autoSpaceDE w:val="0"/>
        <w:autoSpaceDN w:val="0"/>
        <w:adjustRightInd w:val="0"/>
        <w:snapToGrid w:val="0"/>
        <w:spacing w:before="304" w:beforeAutospacing="0" w:after="0" w:afterAutospacing="0" w:line="360" w:lineRule="auto"/>
        <w:ind w:left="1590" w:right="0"/>
        <w:jc w:val="left"/>
        <w:rPr>
          <w:rFonts w:hint="eastAsia" w:ascii="宋体" w:hAnsi="宋体" w:eastAsia="宋体" w:cs="宋体"/>
          <w:sz w:val="28"/>
          <w:szCs w:val="28"/>
          <w:lang w:val="en-US"/>
        </w:rPr>
      </w:pPr>
      <w:r>
        <w:rPr>
          <w:rFonts w:hint="eastAsia" w:ascii="宋体" w:hAnsi="宋体" w:eastAsia="宋体" w:cs="宋体"/>
          <w:snapToGrid/>
          <w:color w:val="000000"/>
          <w:spacing w:val="-13"/>
          <w:kern w:val="0"/>
          <w:sz w:val="28"/>
          <w:szCs w:val="28"/>
          <w:lang w:val="en-US" w:eastAsia="zh-CN" w:bidi="ar"/>
        </w:rPr>
        <w:t>报</w:t>
      </w:r>
      <w:r>
        <w:rPr>
          <w:rFonts w:hint="eastAsia" w:ascii="宋体" w:hAnsi="宋体" w:eastAsia="宋体" w:cs="宋体"/>
          <w:snapToGrid/>
          <w:color w:val="000000"/>
          <w:spacing w:val="48"/>
          <w:kern w:val="0"/>
          <w:sz w:val="28"/>
          <w:szCs w:val="28"/>
          <w:lang w:val="en-US" w:eastAsia="zh-CN" w:bidi="ar"/>
        </w:rPr>
        <w:t xml:space="preserve">  </w:t>
      </w:r>
      <w:r>
        <w:rPr>
          <w:rFonts w:hint="eastAsia" w:ascii="宋体" w:hAnsi="宋体" w:eastAsia="宋体" w:cs="宋体"/>
          <w:snapToGrid/>
          <w:color w:val="000000"/>
          <w:spacing w:val="-13"/>
          <w:kern w:val="0"/>
          <w:sz w:val="28"/>
          <w:szCs w:val="28"/>
          <w:lang w:val="en-US" w:eastAsia="zh-CN" w:bidi="ar"/>
        </w:rPr>
        <w:t>告   日</w:t>
      </w:r>
      <w:r>
        <w:rPr>
          <w:rFonts w:hint="eastAsia" w:ascii="宋体" w:hAnsi="宋体" w:eastAsia="宋体" w:cs="宋体"/>
          <w:snapToGrid/>
          <w:color w:val="000000"/>
          <w:spacing w:val="36"/>
          <w:kern w:val="0"/>
          <w:sz w:val="28"/>
          <w:szCs w:val="28"/>
          <w:lang w:val="en-US" w:eastAsia="zh-CN" w:bidi="ar"/>
        </w:rPr>
        <w:t xml:space="preserve">  </w:t>
      </w:r>
      <w:r>
        <w:rPr>
          <w:rFonts w:hint="eastAsia" w:ascii="宋体" w:hAnsi="宋体" w:eastAsia="宋体" w:cs="宋体"/>
          <w:snapToGrid/>
          <w:color w:val="000000"/>
          <w:spacing w:val="-13"/>
          <w:kern w:val="0"/>
          <w:sz w:val="28"/>
          <w:szCs w:val="28"/>
          <w:lang w:val="en-US" w:eastAsia="zh-CN" w:bidi="ar"/>
        </w:rPr>
        <w:t>期 ：  2025 年  4 月</w:t>
      </w:r>
      <w:r>
        <w:rPr>
          <w:rFonts w:hint="eastAsia" w:ascii="宋体" w:hAnsi="宋体" w:eastAsia="宋体" w:cs="宋体"/>
          <w:snapToGrid/>
          <w:color w:val="000000"/>
          <w:spacing w:val="4"/>
          <w:kern w:val="0"/>
          <w:sz w:val="28"/>
          <w:szCs w:val="28"/>
          <w:lang w:val="en-US" w:eastAsia="zh-CN" w:bidi="ar"/>
        </w:rPr>
        <w:t xml:space="preserve"> 21 </w:t>
      </w:r>
      <w:r>
        <w:rPr>
          <w:rFonts w:hint="eastAsia" w:ascii="宋体" w:hAnsi="宋体" w:eastAsia="宋体" w:cs="宋体"/>
          <w:snapToGrid/>
          <w:color w:val="000000"/>
          <w:spacing w:val="-13"/>
          <w:kern w:val="0"/>
          <w:sz w:val="28"/>
          <w:szCs w:val="28"/>
          <w:lang w:val="en-US" w:eastAsia="zh-CN" w:bidi="ar"/>
        </w:rPr>
        <w:t>日</w:t>
      </w:r>
    </w:p>
    <w:p w14:paraId="418D2605">
      <w:pPr>
        <w:spacing w:line="360" w:lineRule="auto"/>
        <w:rPr>
          <w:rFonts w:hint="eastAsia" w:ascii="宋体" w:hAnsi="宋体" w:eastAsia="宋体" w:cs="宋体"/>
          <w:snapToGrid w:val="0"/>
          <w:color w:val="000000"/>
          <w:sz w:val="28"/>
          <w:szCs w:val="28"/>
          <w:lang w:val="en-US" w:eastAsia="en-US" w:bidi="ar"/>
        </w:rPr>
        <w:sectPr>
          <w:pgSz w:w="11900" w:h="16830"/>
          <w:pgMar w:top="1430" w:right="1429" w:bottom="1429" w:left="1429" w:header="1" w:footer="949" w:gutter="0"/>
          <w:cols w:space="425" w:num="1"/>
          <w:docGrid w:type="lines" w:linePitch="312" w:charSpace="0"/>
        </w:sectPr>
      </w:pPr>
    </w:p>
    <w:tbl>
      <w:tblPr>
        <w:tblStyle w:val="6"/>
        <w:tblW w:w="9313"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654"/>
        <w:gridCol w:w="839"/>
        <w:gridCol w:w="2069"/>
        <w:gridCol w:w="2318"/>
        <w:gridCol w:w="2433"/>
      </w:tblGrid>
      <w:tr w14:paraId="21C91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9313"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0E30B0C8">
            <w:pPr>
              <w:keepNext w:val="0"/>
              <w:keepLines w:val="0"/>
              <w:widowControl/>
              <w:suppressLineNumbers w:val="0"/>
              <w:kinsoku w:val="0"/>
              <w:autoSpaceDE w:val="0"/>
              <w:autoSpaceDN w:val="0"/>
              <w:adjustRightInd w:val="0"/>
              <w:snapToGrid w:val="0"/>
              <w:spacing w:before="189" w:beforeAutospacing="0" w:after="0" w:afterAutospacing="0" w:line="218" w:lineRule="auto"/>
              <w:ind w:left="508" w:right="0"/>
              <w:jc w:val="left"/>
              <w:rPr>
                <w:rFonts w:hint="eastAsia" w:ascii="宋体" w:hAnsi="宋体" w:eastAsia="宋体" w:cs="宋体"/>
                <w:sz w:val="22"/>
                <w:szCs w:val="22"/>
                <w:lang w:val="en-US" w:eastAsia="zh-CN"/>
              </w:rPr>
            </w:pPr>
            <w:r>
              <w:rPr>
                <w:rFonts w:hint="eastAsia" w:ascii="宋体" w:hAnsi="宋体" w:eastAsia="宋体" w:cs="宋体"/>
                <w:b/>
                <w:bCs/>
                <w:snapToGrid/>
                <w:color w:val="000000"/>
                <w:spacing w:val="-5"/>
                <w:kern w:val="0"/>
                <w:sz w:val="22"/>
                <w:szCs w:val="22"/>
                <w:lang w:val="en-US" w:eastAsia="zh-CN" w:bidi="ar"/>
              </w:rPr>
              <w:t>一、部门(单位)基本概况</w:t>
            </w:r>
          </w:p>
        </w:tc>
      </w:tr>
      <w:tr w14:paraId="43D51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49"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1696CCE9">
            <w:pPr>
              <w:keepNext w:val="0"/>
              <w:keepLines w:val="0"/>
              <w:widowControl/>
              <w:suppressLineNumbers w:val="0"/>
              <w:kinsoku w:val="0"/>
              <w:autoSpaceDE w:val="0"/>
              <w:autoSpaceDN w:val="0"/>
              <w:adjustRightInd w:val="0"/>
              <w:snapToGrid w:val="0"/>
              <w:spacing w:before="271" w:beforeAutospacing="0" w:after="0" w:afterAutospacing="0" w:line="220" w:lineRule="auto"/>
              <w:ind w:left="485" w:right="0"/>
              <w:jc w:val="left"/>
              <w:rPr>
                <w:rFonts w:hint="eastAsia" w:ascii="宋体" w:hAnsi="宋体" w:eastAsia="宋体" w:cs="宋体"/>
                <w:spacing w:val="-3"/>
                <w:sz w:val="22"/>
                <w:szCs w:val="22"/>
                <w:lang w:val="en-US"/>
              </w:rPr>
            </w:pPr>
            <w:r>
              <w:rPr>
                <w:rFonts w:hint="eastAsia" w:ascii="宋体" w:hAnsi="宋体" w:eastAsia="宋体" w:cs="宋体"/>
                <w:snapToGrid/>
                <w:color w:val="000000"/>
                <w:spacing w:val="-3"/>
                <w:kern w:val="0"/>
                <w:sz w:val="22"/>
                <w:szCs w:val="22"/>
                <w:lang w:val="en-US" w:eastAsia="zh-CN" w:bidi="ar"/>
              </w:rPr>
              <w:t>联系人</w:t>
            </w:r>
          </w:p>
        </w:tc>
        <w:tc>
          <w:tcPr>
            <w:tcW w:w="290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B499FF9">
            <w:pPr>
              <w:keepNext w:val="0"/>
              <w:keepLines w:val="0"/>
              <w:widowControl/>
              <w:suppressLineNumbers w:val="0"/>
              <w:kinsoku w:val="0"/>
              <w:autoSpaceDE w:val="0"/>
              <w:autoSpaceDN w:val="0"/>
              <w:adjustRightInd w:val="0"/>
              <w:snapToGrid w:val="0"/>
              <w:spacing w:before="271" w:beforeAutospacing="0" w:after="0" w:afterAutospacing="0" w:line="220" w:lineRule="auto"/>
              <w:ind w:left="0" w:right="0"/>
              <w:jc w:val="center"/>
              <w:rPr>
                <w:rFonts w:hint="eastAsia" w:ascii="宋体" w:hAnsi="宋体" w:eastAsia="宋体" w:cs="宋体"/>
                <w:spacing w:val="-3"/>
                <w:sz w:val="22"/>
                <w:szCs w:val="22"/>
                <w:lang w:val="en-US" w:eastAsia="zh-CN"/>
              </w:rPr>
            </w:pPr>
            <w:r>
              <w:rPr>
                <w:rFonts w:hint="eastAsia" w:ascii="宋体" w:hAnsi="宋体" w:eastAsia="宋体" w:cs="宋体"/>
                <w:spacing w:val="-3"/>
                <w:sz w:val="22"/>
                <w:szCs w:val="22"/>
                <w:lang w:val="en-US" w:eastAsia="zh-CN"/>
              </w:rPr>
              <w:t>郭强</w:t>
            </w: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top"/>
          </w:tcPr>
          <w:p w14:paraId="33DD2509">
            <w:pPr>
              <w:keepNext w:val="0"/>
              <w:keepLines w:val="0"/>
              <w:widowControl/>
              <w:suppressLineNumbers w:val="0"/>
              <w:kinsoku w:val="0"/>
              <w:autoSpaceDE w:val="0"/>
              <w:autoSpaceDN w:val="0"/>
              <w:adjustRightInd w:val="0"/>
              <w:snapToGrid w:val="0"/>
              <w:spacing w:before="271" w:beforeAutospacing="0" w:after="0" w:afterAutospacing="0" w:line="220" w:lineRule="auto"/>
              <w:ind w:left="715" w:right="0"/>
              <w:jc w:val="left"/>
              <w:rPr>
                <w:rFonts w:hint="eastAsia" w:ascii="宋体" w:hAnsi="宋体" w:eastAsia="宋体" w:cs="宋体"/>
                <w:sz w:val="22"/>
                <w:szCs w:val="22"/>
                <w:lang w:val="en-US"/>
              </w:rPr>
            </w:pPr>
            <w:r>
              <w:rPr>
                <w:rFonts w:hint="eastAsia" w:ascii="宋体" w:hAnsi="宋体" w:eastAsia="宋体" w:cs="宋体"/>
                <w:snapToGrid/>
                <w:color w:val="000000"/>
                <w:spacing w:val="-2"/>
                <w:kern w:val="0"/>
                <w:sz w:val="22"/>
                <w:szCs w:val="22"/>
                <w:lang w:val="en-US" w:eastAsia="zh-CN" w:bidi="ar"/>
              </w:rPr>
              <w:t>联络电话</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top"/>
          </w:tcPr>
          <w:p w14:paraId="396B4CA0">
            <w:pPr>
              <w:keepNext w:val="0"/>
              <w:keepLines w:val="0"/>
              <w:widowControl/>
              <w:suppressLineNumbers w:val="0"/>
              <w:kinsoku w:val="0"/>
              <w:autoSpaceDE w:val="0"/>
              <w:autoSpaceDN w:val="0"/>
              <w:adjustRightInd w:val="0"/>
              <w:snapToGrid w:val="0"/>
              <w:spacing w:before="271" w:beforeAutospacing="0" w:after="0" w:afterAutospacing="0" w:line="220" w:lineRule="auto"/>
              <w:ind w:left="0" w:right="0"/>
              <w:jc w:val="center"/>
              <w:rPr>
                <w:rFonts w:hint="default" w:eastAsia="宋体"/>
                <w:lang w:val="en-US" w:eastAsia="zh-CN"/>
              </w:rPr>
            </w:pPr>
            <w:r>
              <w:rPr>
                <w:rFonts w:hint="eastAsia" w:ascii="宋体" w:hAnsi="宋体" w:eastAsia="宋体" w:cs="宋体"/>
                <w:snapToGrid/>
                <w:color w:val="000000"/>
                <w:spacing w:val="-2"/>
                <w:kern w:val="0"/>
                <w:sz w:val="22"/>
                <w:szCs w:val="22"/>
                <w:lang w:val="en-US" w:eastAsia="zh-CN" w:bidi="ar"/>
              </w:rPr>
              <w:t>18574519822</w:t>
            </w:r>
          </w:p>
        </w:tc>
      </w:tr>
      <w:tr w14:paraId="57676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69"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09B46866">
            <w:pPr>
              <w:keepNext w:val="0"/>
              <w:keepLines w:val="0"/>
              <w:widowControl/>
              <w:suppressLineNumbers w:val="0"/>
              <w:kinsoku w:val="0"/>
              <w:autoSpaceDE w:val="0"/>
              <w:autoSpaceDN w:val="0"/>
              <w:adjustRightInd w:val="0"/>
              <w:snapToGrid w:val="0"/>
              <w:spacing w:before="230" w:beforeAutospacing="0" w:after="0" w:afterAutospacing="0" w:line="218" w:lineRule="auto"/>
              <w:ind w:left="374" w:right="0"/>
              <w:jc w:val="left"/>
              <w:rPr>
                <w:rFonts w:hint="eastAsia" w:ascii="宋体" w:hAnsi="宋体" w:eastAsia="宋体" w:cs="宋体"/>
                <w:spacing w:val="4"/>
                <w:sz w:val="22"/>
                <w:szCs w:val="22"/>
                <w:lang w:val="en-US"/>
              </w:rPr>
            </w:pPr>
            <w:r>
              <w:rPr>
                <w:rFonts w:hint="eastAsia" w:ascii="宋体" w:hAnsi="宋体" w:eastAsia="宋体" w:cs="宋体"/>
                <w:snapToGrid/>
                <w:color w:val="000000"/>
                <w:spacing w:val="4"/>
                <w:kern w:val="0"/>
                <w:sz w:val="22"/>
                <w:szCs w:val="22"/>
                <w:lang w:val="en-US" w:eastAsia="zh-CN" w:bidi="ar"/>
              </w:rPr>
              <w:t>人员编制</w:t>
            </w:r>
          </w:p>
        </w:tc>
        <w:tc>
          <w:tcPr>
            <w:tcW w:w="290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97ABC23">
            <w:pPr>
              <w:keepNext w:val="0"/>
              <w:keepLines w:val="0"/>
              <w:widowControl/>
              <w:suppressLineNumbers w:val="0"/>
              <w:kinsoku w:val="0"/>
              <w:autoSpaceDE w:val="0"/>
              <w:autoSpaceDN w:val="0"/>
              <w:adjustRightInd w:val="0"/>
              <w:snapToGrid w:val="0"/>
              <w:spacing w:before="230" w:beforeAutospacing="0" w:after="0" w:afterAutospacing="0" w:line="218" w:lineRule="auto"/>
              <w:ind w:left="0" w:right="0"/>
              <w:jc w:val="center"/>
              <w:rPr>
                <w:rFonts w:hint="default" w:ascii="宋体" w:hAnsi="宋体" w:eastAsia="宋体" w:cs="宋体"/>
                <w:spacing w:val="4"/>
                <w:sz w:val="22"/>
                <w:szCs w:val="22"/>
                <w:lang w:val="en-US"/>
              </w:rPr>
            </w:pPr>
            <w:r>
              <w:rPr>
                <w:rFonts w:hint="eastAsia" w:ascii="宋体" w:hAnsi="宋体" w:eastAsia="宋体" w:cs="宋体"/>
                <w:snapToGrid/>
                <w:color w:val="000000"/>
                <w:spacing w:val="4"/>
                <w:kern w:val="0"/>
                <w:sz w:val="22"/>
                <w:szCs w:val="22"/>
                <w:lang w:val="en-US" w:eastAsia="zh-CN" w:bidi="ar"/>
              </w:rPr>
              <w:t>22</w:t>
            </w: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top"/>
          </w:tcPr>
          <w:p w14:paraId="18F36D14">
            <w:pPr>
              <w:keepNext w:val="0"/>
              <w:keepLines w:val="0"/>
              <w:widowControl/>
              <w:suppressLineNumbers w:val="0"/>
              <w:kinsoku w:val="0"/>
              <w:autoSpaceDE w:val="0"/>
              <w:autoSpaceDN w:val="0"/>
              <w:adjustRightInd w:val="0"/>
              <w:snapToGrid w:val="0"/>
              <w:spacing w:before="230" w:beforeAutospacing="0" w:after="0" w:afterAutospacing="0" w:line="218" w:lineRule="auto"/>
              <w:ind w:left="715" w:right="0"/>
              <w:jc w:val="left"/>
              <w:rPr>
                <w:rFonts w:hint="eastAsia" w:ascii="宋体" w:hAnsi="宋体" w:eastAsia="宋体" w:cs="宋体"/>
                <w:sz w:val="22"/>
                <w:szCs w:val="22"/>
                <w:lang w:val="en-US"/>
              </w:rPr>
            </w:pPr>
            <w:r>
              <w:rPr>
                <w:rFonts w:hint="eastAsia" w:ascii="宋体" w:hAnsi="宋体" w:eastAsia="宋体" w:cs="宋体"/>
                <w:snapToGrid/>
                <w:color w:val="000000"/>
                <w:spacing w:val="2"/>
                <w:kern w:val="0"/>
                <w:sz w:val="22"/>
                <w:szCs w:val="22"/>
                <w:lang w:val="en-US" w:eastAsia="zh-CN" w:bidi="ar"/>
              </w:rPr>
              <w:t>实有人数</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top"/>
          </w:tcPr>
          <w:p w14:paraId="02CBA42D">
            <w:pPr>
              <w:pStyle w:val="8"/>
              <w:widowControl/>
              <w:ind w:firstLine="228" w:firstLineChars="100"/>
              <w:rPr>
                <w:rFonts w:hint="eastAsia" w:ascii="宋体" w:hAnsi="宋体" w:eastAsia="宋体" w:cs="宋体"/>
                <w:snapToGrid/>
                <w:color w:val="000000"/>
                <w:spacing w:val="4"/>
                <w:kern w:val="0"/>
                <w:sz w:val="22"/>
                <w:szCs w:val="22"/>
                <w:lang w:val="en-US" w:eastAsia="zh-CN" w:bidi="ar"/>
              </w:rPr>
            </w:pPr>
          </w:p>
          <w:p w14:paraId="15DFCEAD">
            <w:pPr>
              <w:pStyle w:val="8"/>
              <w:widowControl/>
              <w:jc w:val="center"/>
              <w:rPr>
                <w:rFonts w:hint="default" w:eastAsia="宋体"/>
                <w:lang w:val="en-US" w:eastAsia="zh-CN"/>
              </w:rPr>
            </w:pPr>
            <w:r>
              <w:rPr>
                <w:rFonts w:hint="eastAsia" w:ascii="宋体" w:hAnsi="宋体" w:eastAsia="宋体" w:cs="宋体"/>
                <w:snapToGrid/>
                <w:color w:val="000000"/>
                <w:spacing w:val="4"/>
                <w:kern w:val="0"/>
                <w:sz w:val="22"/>
                <w:szCs w:val="22"/>
                <w:lang w:val="en-US" w:eastAsia="zh-CN" w:bidi="ar"/>
              </w:rPr>
              <w:t>22</w:t>
            </w:r>
          </w:p>
        </w:tc>
      </w:tr>
      <w:tr w14:paraId="6B2B2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PrEx>
        <w:trPr>
          <w:trHeight w:val="3138"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0376BDEB">
            <w:pPr>
              <w:pStyle w:val="8"/>
              <w:widowControl/>
              <w:spacing w:line="276" w:lineRule="auto"/>
              <w:rPr>
                <w:lang w:val="en-US"/>
              </w:rPr>
            </w:pPr>
          </w:p>
          <w:p w14:paraId="2988B7C9">
            <w:pPr>
              <w:pStyle w:val="8"/>
              <w:widowControl/>
              <w:spacing w:line="276" w:lineRule="auto"/>
              <w:rPr>
                <w:lang w:val="en-US"/>
              </w:rPr>
            </w:pPr>
          </w:p>
          <w:p w14:paraId="333F56D5">
            <w:pPr>
              <w:pStyle w:val="8"/>
              <w:widowControl/>
              <w:spacing w:line="276" w:lineRule="auto"/>
              <w:rPr>
                <w:lang w:val="en-US"/>
              </w:rPr>
            </w:pPr>
          </w:p>
          <w:p w14:paraId="77F044F5">
            <w:pPr>
              <w:pStyle w:val="8"/>
              <w:widowControl/>
              <w:spacing w:line="276" w:lineRule="auto"/>
              <w:rPr>
                <w:lang w:val="en-US"/>
              </w:rPr>
            </w:pPr>
          </w:p>
          <w:p w14:paraId="4097D34F">
            <w:pPr>
              <w:pStyle w:val="8"/>
              <w:widowControl/>
              <w:spacing w:line="276" w:lineRule="auto"/>
              <w:rPr>
                <w:lang w:val="en-US"/>
              </w:rPr>
            </w:pPr>
          </w:p>
          <w:p w14:paraId="602295E2">
            <w:pPr>
              <w:keepNext w:val="0"/>
              <w:keepLines w:val="0"/>
              <w:widowControl/>
              <w:suppressLineNumbers w:val="0"/>
              <w:kinsoku w:val="0"/>
              <w:autoSpaceDE w:val="0"/>
              <w:autoSpaceDN w:val="0"/>
              <w:adjustRightInd w:val="0"/>
              <w:snapToGrid w:val="0"/>
              <w:spacing w:before="71" w:beforeAutospacing="0" w:after="0" w:afterAutospacing="0" w:line="218" w:lineRule="auto"/>
              <w:ind w:left="155" w:right="0"/>
              <w:jc w:val="left"/>
              <w:rPr>
                <w:rFonts w:hint="eastAsia" w:ascii="宋体" w:hAnsi="宋体" w:eastAsia="宋体" w:cs="宋体"/>
                <w:snapToGrid/>
                <w:color w:val="000000"/>
                <w:spacing w:val="-2"/>
                <w:kern w:val="0"/>
                <w:sz w:val="22"/>
                <w:szCs w:val="22"/>
                <w:lang w:val="en-US" w:eastAsia="zh-CN" w:bidi="ar"/>
              </w:rPr>
            </w:pPr>
          </w:p>
          <w:p w14:paraId="1EE06B35">
            <w:pPr>
              <w:keepNext w:val="0"/>
              <w:keepLines w:val="0"/>
              <w:widowControl/>
              <w:suppressLineNumbers w:val="0"/>
              <w:kinsoku w:val="0"/>
              <w:autoSpaceDE w:val="0"/>
              <w:autoSpaceDN w:val="0"/>
              <w:adjustRightInd w:val="0"/>
              <w:snapToGrid w:val="0"/>
              <w:spacing w:before="71" w:beforeAutospacing="0" w:after="0" w:afterAutospacing="0" w:line="218" w:lineRule="auto"/>
              <w:ind w:left="155" w:right="0"/>
              <w:jc w:val="left"/>
              <w:rPr>
                <w:rFonts w:hint="eastAsia" w:ascii="宋体" w:hAnsi="宋体" w:eastAsia="宋体" w:cs="宋体"/>
                <w:sz w:val="22"/>
                <w:szCs w:val="22"/>
                <w:lang w:val="en-US"/>
              </w:rPr>
            </w:pPr>
            <w:r>
              <w:rPr>
                <w:rFonts w:hint="eastAsia" w:ascii="宋体" w:hAnsi="宋体" w:eastAsia="宋体" w:cs="宋体"/>
                <w:snapToGrid/>
                <w:color w:val="000000"/>
                <w:spacing w:val="-2"/>
                <w:kern w:val="0"/>
                <w:sz w:val="22"/>
                <w:szCs w:val="22"/>
                <w:lang w:val="en-US" w:eastAsia="zh-CN" w:bidi="ar"/>
              </w:rPr>
              <w:t>职能职责概述</w:t>
            </w:r>
          </w:p>
        </w:tc>
        <w:tc>
          <w:tcPr>
            <w:tcW w:w="7659"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C690B7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jc w:val="left"/>
              <w:textAlignment w:val="auto"/>
              <w:rPr>
                <w:rFonts w:hint="eastAsia" w:ascii="宋体" w:hAnsi="宋体" w:eastAsia="宋体" w:cs="宋体"/>
                <w:spacing w:val="-2"/>
                <w:sz w:val="22"/>
                <w:szCs w:val="22"/>
                <w:lang w:val="en-US" w:eastAsia="zh-CN"/>
              </w:rPr>
            </w:pPr>
            <w:r>
              <w:rPr>
                <w:rFonts w:hint="eastAsia" w:ascii="宋体" w:hAnsi="宋体" w:eastAsia="宋体" w:cs="宋体"/>
                <w:spacing w:val="-2"/>
                <w:sz w:val="22"/>
                <w:szCs w:val="22"/>
                <w:lang w:val="en-US" w:eastAsia="zh-CN"/>
              </w:rPr>
              <w:t>1.负责贯彻执行党和国家有关新闻宣传工作的路线、方针、政策，根据国家、省、市相关要求，拟定全区融媒体事业发展规划、计划，经批准后组织实施。</w:t>
            </w:r>
          </w:p>
          <w:p w14:paraId="3F6E762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jc w:val="left"/>
              <w:textAlignment w:val="auto"/>
              <w:rPr>
                <w:rFonts w:hint="eastAsia" w:ascii="宋体" w:hAnsi="宋体" w:eastAsia="宋体" w:cs="宋体"/>
                <w:spacing w:val="-2"/>
                <w:sz w:val="22"/>
                <w:szCs w:val="22"/>
                <w:lang w:val="en-US" w:eastAsia="zh-CN"/>
              </w:rPr>
            </w:pPr>
            <w:r>
              <w:rPr>
                <w:rFonts w:hint="eastAsia" w:ascii="宋体" w:hAnsi="宋体" w:eastAsia="宋体" w:cs="宋体"/>
                <w:spacing w:val="-2"/>
                <w:sz w:val="22"/>
                <w:szCs w:val="22"/>
                <w:lang w:val="en-US" w:eastAsia="zh-CN"/>
              </w:rPr>
              <w:t>2.全面准确及时宣传党中央决策部署，宣传党的创新理论和社会主义核心价值观，宣传本地党委和政府工作，传播本地政经资讯，巩固宣传思想文化阵地，壮大主流思想舆论。</w:t>
            </w:r>
          </w:p>
          <w:p w14:paraId="42D5B36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jc w:val="left"/>
              <w:textAlignment w:val="auto"/>
              <w:rPr>
                <w:rFonts w:hint="eastAsia" w:ascii="宋体" w:hAnsi="宋体" w:eastAsia="宋体" w:cs="宋体"/>
                <w:spacing w:val="-2"/>
                <w:sz w:val="22"/>
                <w:szCs w:val="22"/>
                <w:lang w:val="en-US" w:eastAsia="zh-CN"/>
              </w:rPr>
            </w:pPr>
            <w:r>
              <w:rPr>
                <w:rFonts w:hint="eastAsia" w:ascii="宋体" w:hAnsi="宋体" w:eastAsia="宋体" w:cs="宋体"/>
                <w:spacing w:val="-2"/>
                <w:sz w:val="22"/>
                <w:szCs w:val="22"/>
                <w:lang w:val="en-US" w:eastAsia="zh-CN"/>
              </w:rPr>
              <w:t>3.拟订阶段性宣传重点和宣传报道方案，负责典型宣传、热点引导、舆论监督，组织好重大活动和重大事件的宣传报道，开展新闻直播等宣传服务，把握好舆论导向。</w:t>
            </w:r>
          </w:p>
          <w:p w14:paraId="7FA38CC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jc w:val="left"/>
              <w:textAlignment w:val="auto"/>
              <w:rPr>
                <w:rFonts w:hint="eastAsia" w:ascii="宋体" w:hAnsi="宋体" w:eastAsia="宋体" w:cs="宋体"/>
                <w:spacing w:val="-2"/>
                <w:sz w:val="22"/>
                <w:szCs w:val="22"/>
                <w:lang w:val="en-US" w:eastAsia="zh-CN"/>
              </w:rPr>
            </w:pPr>
            <w:r>
              <w:rPr>
                <w:rFonts w:hint="eastAsia" w:ascii="宋体" w:hAnsi="宋体" w:eastAsia="宋体" w:cs="宋体"/>
                <w:spacing w:val="-2"/>
                <w:sz w:val="22"/>
                <w:szCs w:val="22"/>
                <w:lang w:val="en-US" w:eastAsia="zh-CN"/>
              </w:rPr>
              <w:t>4.参与提供政务服务、生活服务、社交传播、教育培训等综合服务；面向人口聚集的大型社区、村镇提供精准化的生活资讯服务；面向社会提供各类群众性文化、体育、科普、公益活动和各类商务、会展、节庆活动组织策划等服务。</w:t>
            </w:r>
          </w:p>
          <w:p w14:paraId="0A85B4E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jc w:val="left"/>
              <w:textAlignment w:val="auto"/>
              <w:rPr>
                <w:rFonts w:hint="eastAsia" w:ascii="宋体" w:hAnsi="宋体" w:eastAsia="宋体" w:cs="宋体"/>
                <w:spacing w:val="-2"/>
                <w:sz w:val="22"/>
                <w:szCs w:val="22"/>
                <w:lang w:val="en-US" w:eastAsia="zh-CN"/>
              </w:rPr>
            </w:pPr>
            <w:r>
              <w:rPr>
                <w:rFonts w:hint="eastAsia" w:ascii="宋体" w:hAnsi="宋体" w:eastAsia="宋体" w:cs="宋体"/>
                <w:spacing w:val="-2"/>
                <w:sz w:val="22"/>
                <w:szCs w:val="22"/>
                <w:lang w:val="en-US" w:eastAsia="zh-CN"/>
              </w:rPr>
              <w:t>5.负责管理所属电视栏目、广播、报纸、网站、客户端、手机报、微信公众号、今日头条号、新湖南鹤城频道、时刻鹤城频道、抖音号等宣传平台。</w:t>
            </w:r>
          </w:p>
          <w:p w14:paraId="78895CC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jc w:val="left"/>
              <w:textAlignment w:val="auto"/>
              <w:rPr>
                <w:rFonts w:hint="eastAsia" w:ascii="宋体" w:hAnsi="宋体" w:eastAsia="宋体" w:cs="宋体"/>
                <w:spacing w:val="-2"/>
                <w:sz w:val="22"/>
                <w:szCs w:val="22"/>
                <w:lang w:val="en-US" w:eastAsia="zh-CN"/>
              </w:rPr>
            </w:pPr>
            <w:r>
              <w:rPr>
                <w:rFonts w:hint="eastAsia" w:ascii="宋体" w:hAnsi="宋体" w:eastAsia="宋体" w:cs="宋体"/>
                <w:spacing w:val="-2"/>
                <w:sz w:val="22"/>
                <w:szCs w:val="22"/>
                <w:lang w:val="en-US" w:eastAsia="zh-CN"/>
              </w:rPr>
              <w:t>6.负责贯彻执行行业有关管理规定，加强广播电视节目、网络视听节目、互联网信息的优质安全传输、播出和设备设施安全防范等工作。</w:t>
            </w:r>
          </w:p>
          <w:p w14:paraId="7D8353D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jc w:val="left"/>
              <w:textAlignment w:val="auto"/>
              <w:rPr>
                <w:rFonts w:hint="eastAsia" w:ascii="宋体" w:hAnsi="宋体" w:eastAsia="宋体" w:cs="宋体"/>
                <w:spacing w:val="-2"/>
                <w:sz w:val="22"/>
                <w:szCs w:val="22"/>
                <w:lang w:val="en-US" w:eastAsia="zh-CN"/>
              </w:rPr>
            </w:pPr>
            <w:r>
              <w:rPr>
                <w:rFonts w:hint="eastAsia" w:ascii="宋体" w:hAnsi="宋体" w:eastAsia="宋体" w:cs="宋体"/>
                <w:spacing w:val="-2"/>
                <w:sz w:val="22"/>
                <w:szCs w:val="22"/>
                <w:lang w:val="en-US" w:eastAsia="zh-CN"/>
              </w:rPr>
              <w:t>7.完成区委、区政府交办的其他任务。</w:t>
            </w:r>
          </w:p>
        </w:tc>
      </w:tr>
      <w:tr w14:paraId="708C9C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409"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5FD37C4E">
            <w:pPr>
              <w:pStyle w:val="8"/>
              <w:widowControl/>
              <w:spacing w:line="261" w:lineRule="auto"/>
              <w:rPr>
                <w:lang w:val="en-US" w:eastAsia="zh-CN"/>
              </w:rPr>
            </w:pPr>
          </w:p>
          <w:p w14:paraId="6117FD24">
            <w:pPr>
              <w:pStyle w:val="8"/>
              <w:widowControl/>
              <w:spacing w:line="264" w:lineRule="auto"/>
              <w:rPr>
                <w:lang w:val="en-US" w:eastAsia="zh-CN"/>
              </w:rPr>
            </w:pPr>
          </w:p>
          <w:p w14:paraId="3C8B64A5">
            <w:pPr>
              <w:keepNext w:val="0"/>
              <w:keepLines w:val="0"/>
              <w:widowControl/>
              <w:suppressLineNumbers w:val="0"/>
              <w:kinsoku w:val="0"/>
              <w:autoSpaceDE w:val="0"/>
              <w:autoSpaceDN w:val="0"/>
              <w:adjustRightInd w:val="0"/>
              <w:snapToGrid w:val="0"/>
              <w:spacing w:before="71" w:beforeAutospacing="0" w:after="0" w:afterAutospacing="0" w:line="218" w:lineRule="auto"/>
              <w:ind w:left="0" w:right="0" w:firstLine="448" w:firstLineChars="200"/>
              <w:jc w:val="left"/>
              <w:rPr>
                <w:rFonts w:hint="eastAsia" w:ascii="宋体" w:hAnsi="宋体" w:eastAsia="宋体" w:cs="宋体"/>
                <w:sz w:val="22"/>
                <w:szCs w:val="22"/>
                <w:lang w:val="en-US"/>
              </w:rPr>
            </w:pPr>
            <w:r>
              <w:rPr>
                <w:rFonts w:hint="eastAsia" w:ascii="宋体" w:hAnsi="宋体" w:eastAsia="宋体" w:cs="宋体"/>
                <w:snapToGrid/>
                <w:color w:val="000000"/>
                <w:spacing w:val="2"/>
                <w:kern w:val="0"/>
                <w:sz w:val="22"/>
                <w:szCs w:val="22"/>
                <w:lang w:val="en-US" w:eastAsia="zh-CN" w:bidi="ar"/>
              </w:rPr>
              <w:t>年度主要</w:t>
            </w:r>
          </w:p>
          <w:p w14:paraId="2312E037">
            <w:pPr>
              <w:keepNext w:val="0"/>
              <w:keepLines w:val="0"/>
              <w:widowControl/>
              <w:suppressLineNumbers w:val="0"/>
              <w:kinsoku w:val="0"/>
              <w:autoSpaceDE w:val="0"/>
              <w:autoSpaceDN w:val="0"/>
              <w:adjustRightInd w:val="0"/>
              <w:snapToGrid w:val="0"/>
              <w:spacing w:before="29" w:beforeAutospacing="0" w:after="0" w:afterAutospacing="0" w:line="218" w:lineRule="auto"/>
              <w:ind w:left="374" w:right="0"/>
              <w:jc w:val="left"/>
              <w:rPr>
                <w:rFonts w:hint="eastAsia" w:ascii="宋体" w:hAnsi="宋体" w:eastAsia="宋体" w:cs="宋体"/>
                <w:sz w:val="22"/>
                <w:szCs w:val="22"/>
                <w:lang w:val="en-US"/>
              </w:rPr>
            </w:pPr>
            <w:r>
              <w:rPr>
                <w:rFonts w:hint="eastAsia" w:ascii="宋体" w:hAnsi="宋体" w:eastAsia="宋体" w:cs="宋体"/>
                <w:snapToGrid/>
                <w:color w:val="000000"/>
                <w:spacing w:val="2"/>
                <w:kern w:val="0"/>
                <w:sz w:val="22"/>
                <w:szCs w:val="22"/>
                <w:lang w:val="en-US" w:eastAsia="zh-CN" w:bidi="ar"/>
              </w:rPr>
              <w:t>工作内容</w:t>
            </w:r>
          </w:p>
        </w:tc>
        <w:tc>
          <w:tcPr>
            <w:tcW w:w="7659"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179D2DDE">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240" w:lineRule="auto"/>
              <w:ind w:right="0"/>
              <w:jc w:val="left"/>
              <w:textAlignment w:val="auto"/>
              <w:rPr>
                <w:rFonts w:hint="eastAsia" w:ascii="宋体" w:hAnsi="宋体" w:eastAsia="宋体" w:cs="宋体"/>
                <w:snapToGrid/>
                <w:color w:val="auto"/>
                <w:spacing w:val="-2"/>
                <w:kern w:val="2"/>
                <w:sz w:val="22"/>
                <w:szCs w:val="22"/>
                <w:lang w:val="en-US" w:eastAsia="zh-CN" w:bidi="ar-SA"/>
              </w:rPr>
            </w:pPr>
            <w:r>
              <w:rPr>
                <w:rFonts w:hint="eastAsia" w:ascii="宋体" w:hAnsi="宋体" w:eastAsia="宋体" w:cs="宋体"/>
                <w:snapToGrid/>
                <w:color w:val="auto"/>
                <w:spacing w:val="-2"/>
                <w:kern w:val="2"/>
                <w:sz w:val="22"/>
                <w:szCs w:val="22"/>
                <w:lang w:val="en-US" w:eastAsia="zh-CN" w:bidi="ar-SA"/>
              </w:rPr>
              <w:t>1.省级媒体平台发稿至少达到250条</w:t>
            </w:r>
          </w:p>
          <w:p w14:paraId="64091A61">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240" w:lineRule="auto"/>
              <w:ind w:right="0"/>
              <w:jc w:val="left"/>
              <w:textAlignment w:val="auto"/>
              <w:rPr>
                <w:rFonts w:hint="default" w:ascii="宋体" w:hAnsi="宋体" w:eastAsia="宋体" w:cs="宋体"/>
                <w:snapToGrid/>
                <w:color w:val="auto"/>
                <w:spacing w:val="-2"/>
                <w:kern w:val="2"/>
                <w:sz w:val="22"/>
                <w:szCs w:val="22"/>
                <w:lang w:val="en-US" w:eastAsia="zh-CN" w:bidi="ar-SA"/>
              </w:rPr>
            </w:pPr>
            <w:r>
              <w:rPr>
                <w:rFonts w:hint="eastAsia" w:ascii="宋体" w:hAnsi="宋体" w:eastAsia="宋体" w:cs="宋体"/>
                <w:snapToGrid/>
                <w:color w:val="auto"/>
                <w:spacing w:val="-2"/>
                <w:kern w:val="2"/>
                <w:sz w:val="22"/>
                <w:szCs w:val="22"/>
                <w:lang w:val="en-US" w:eastAsia="zh-CN" w:bidi="ar-SA"/>
              </w:rPr>
              <w:t>2.作品累计播放量超过8000万次</w:t>
            </w:r>
          </w:p>
          <w:p w14:paraId="2196E37F">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240" w:lineRule="auto"/>
              <w:ind w:right="0"/>
              <w:jc w:val="left"/>
              <w:textAlignment w:val="auto"/>
              <w:rPr>
                <w:rFonts w:hint="eastAsia" w:ascii="宋体" w:hAnsi="宋体" w:eastAsia="宋体" w:cs="宋体"/>
                <w:snapToGrid/>
                <w:color w:val="auto"/>
                <w:spacing w:val="-2"/>
                <w:kern w:val="2"/>
                <w:sz w:val="22"/>
                <w:szCs w:val="22"/>
                <w:lang w:val="en-US" w:eastAsia="zh-CN" w:bidi="ar-SA"/>
              </w:rPr>
            </w:pPr>
            <w:r>
              <w:rPr>
                <w:rFonts w:hint="eastAsia" w:ascii="宋体" w:hAnsi="宋体" w:eastAsia="宋体" w:cs="宋体"/>
                <w:snapToGrid/>
                <w:color w:val="auto"/>
                <w:spacing w:val="-2"/>
                <w:kern w:val="2"/>
                <w:sz w:val="22"/>
                <w:szCs w:val="22"/>
                <w:lang w:val="en-US" w:eastAsia="zh-CN" w:bidi="ar-SA"/>
              </w:rPr>
              <w:t>3.整体验收合格率达到100%</w:t>
            </w:r>
          </w:p>
          <w:p w14:paraId="329BD67B">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240" w:lineRule="auto"/>
              <w:ind w:right="0"/>
              <w:jc w:val="left"/>
              <w:textAlignment w:val="auto"/>
              <w:rPr>
                <w:rFonts w:hint="eastAsia" w:asciiTheme="minorHAnsi" w:hAnsiTheme="minorHAnsi" w:eastAsiaTheme="minorEastAsia" w:cstheme="minorBidi"/>
                <w:kern w:val="2"/>
                <w:sz w:val="21"/>
                <w:szCs w:val="24"/>
                <w:lang w:val="en-US" w:eastAsia="zh-CN" w:bidi="ar-SA"/>
              </w:rPr>
            </w:pPr>
            <w:r>
              <w:rPr>
                <w:rFonts w:hint="eastAsia" w:ascii="宋体" w:hAnsi="宋体" w:eastAsia="宋体" w:cs="宋体"/>
                <w:snapToGrid/>
                <w:color w:val="auto"/>
                <w:spacing w:val="-2"/>
                <w:kern w:val="2"/>
                <w:sz w:val="22"/>
                <w:szCs w:val="22"/>
                <w:lang w:val="en-US" w:eastAsia="zh-CN" w:bidi="ar-SA"/>
              </w:rPr>
              <w:t>4.融媒体中心更好地服务党委政府中心工作</w:t>
            </w:r>
            <w:r>
              <w:rPr>
                <w:rFonts w:hint="eastAsia"/>
                <w:spacing w:val="22"/>
                <w:highlight w:val="none"/>
                <w:lang w:val="en-US" w:eastAsia="zh-CN"/>
              </w:rPr>
              <w:t>。</w:t>
            </w:r>
          </w:p>
        </w:tc>
      </w:tr>
      <w:tr w14:paraId="6A63E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415"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02759E4B">
            <w:pPr>
              <w:pStyle w:val="8"/>
              <w:widowControl/>
              <w:spacing w:line="285" w:lineRule="auto"/>
              <w:rPr>
                <w:lang w:val="en-US" w:eastAsia="zh-CN"/>
              </w:rPr>
            </w:pPr>
          </w:p>
          <w:p w14:paraId="66C1FCE7">
            <w:pPr>
              <w:pStyle w:val="8"/>
              <w:widowControl/>
              <w:spacing w:line="285" w:lineRule="auto"/>
              <w:rPr>
                <w:lang w:val="en-US" w:eastAsia="zh-CN"/>
              </w:rPr>
            </w:pPr>
          </w:p>
          <w:p w14:paraId="4048A074">
            <w:pPr>
              <w:pStyle w:val="8"/>
              <w:widowControl/>
              <w:spacing w:line="285" w:lineRule="auto"/>
              <w:rPr>
                <w:lang w:val="en-US" w:eastAsia="zh-CN"/>
              </w:rPr>
            </w:pPr>
          </w:p>
          <w:p w14:paraId="7082888F">
            <w:pPr>
              <w:keepNext w:val="0"/>
              <w:keepLines w:val="0"/>
              <w:widowControl/>
              <w:suppressLineNumbers w:val="0"/>
              <w:kinsoku w:val="0"/>
              <w:autoSpaceDE w:val="0"/>
              <w:autoSpaceDN w:val="0"/>
              <w:adjustRightInd w:val="0"/>
              <w:snapToGrid w:val="0"/>
              <w:spacing w:before="71" w:beforeAutospacing="0" w:after="0" w:afterAutospacing="0" w:line="218" w:lineRule="auto"/>
              <w:ind w:left="215" w:right="0"/>
              <w:jc w:val="left"/>
              <w:rPr>
                <w:rFonts w:hint="eastAsia" w:ascii="宋体" w:hAnsi="宋体" w:eastAsia="宋体" w:cs="宋体"/>
                <w:snapToGrid/>
                <w:color w:val="000000"/>
                <w:spacing w:val="-2"/>
                <w:kern w:val="0"/>
                <w:sz w:val="22"/>
                <w:szCs w:val="22"/>
                <w:lang w:val="en-US" w:eastAsia="zh-CN" w:bidi="ar"/>
              </w:rPr>
            </w:pPr>
          </w:p>
          <w:p w14:paraId="002DBBDB">
            <w:pPr>
              <w:keepNext w:val="0"/>
              <w:keepLines w:val="0"/>
              <w:widowControl/>
              <w:suppressLineNumbers w:val="0"/>
              <w:kinsoku w:val="0"/>
              <w:autoSpaceDE w:val="0"/>
              <w:autoSpaceDN w:val="0"/>
              <w:adjustRightInd w:val="0"/>
              <w:snapToGrid w:val="0"/>
              <w:spacing w:before="71" w:beforeAutospacing="0" w:after="0" w:afterAutospacing="0" w:line="218" w:lineRule="auto"/>
              <w:ind w:left="215" w:right="0"/>
              <w:jc w:val="left"/>
              <w:rPr>
                <w:rFonts w:hint="eastAsia" w:ascii="宋体" w:hAnsi="宋体" w:eastAsia="宋体" w:cs="宋体"/>
                <w:snapToGrid/>
                <w:color w:val="000000"/>
                <w:spacing w:val="-2"/>
                <w:kern w:val="0"/>
                <w:sz w:val="22"/>
                <w:szCs w:val="22"/>
                <w:lang w:val="en-US" w:eastAsia="zh-CN" w:bidi="ar"/>
              </w:rPr>
            </w:pPr>
          </w:p>
          <w:p w14:paraId="589127E3">
            <w:pPr>
              <w:keepNext w:val="0"/>
              <w:keepLines w:val="0"/>
              <w:widowControl/>
              <w:suppressLineNumbers w:val="0"/>
              <w:kinsoku w:val="0"/>
              <w:autoSpaceDE w:val="0"/>
              <w:autoSpaceDN w:val="0"/>
              <w:adjustRightInd w:val="0"/>
              <w:snapToGrid w:val="0"/>
              <w:spacing w:before="71" w:beforeAutospacing="0" w:after="0" w:afterAutospacing="0" w:line="218" w:lineRule="auto"/>
              <w:ind w:left="215" w:right="0"/>
              <w:jc w:val="left"/>
              <w:rPr>
                <w:rFonts w:hint="eastAsia" w:ascii="宋体" w:hAnsi="宋体" w:eastAsia="宋体" w:cs="宋体"/>
                <w:snapToGrid/>
                <w:color w:val="000000"/>
                <w:spacing w:val="-2"/>
                <w:kern w:val="0"/>
                <w:sz w:val="22"/>
                <w:szCs w:val="22"/>
                <w:lang w:val="en-US" w:eastAsia="zh-CN" w:bidi="ar"/>
              </w:rPr>
            </w:pPr>
          </w:p>
          <w:p w14:paraId="7D1D45DA">
            <w:pPr>
              <w:keepNext w:val="0"/>
              <w:keepLines w:val="0"/>
              <w:widowControl/>
              <w:suppressLineNumbers w:val="0"/>
              <w:kinsoku w:val="0"/>
              <w:autoSpaceDE w:val="0"/>
              <w:autoSpaceDN w:val="0"/>
              <w:adjustRightInd w:val="0"/>
              <w:snapToGrid w:val="0"/>
              <w:spacing w:before="71" w:beforeAutospacing="0" w:after="0" w:afterAutospacing="0" w:line="218" w:lineRule="auto"/>
              <w:ind w:left="215" w:right="0"/>
              <w:jc w:val="left"/>
              <w:rPr>
                <w:rFonts w:hint="eastAsia" w:ascii="宋体" w:hAnsi="宋体" w:eastAsia="宋体" w:cs="宋体"/>
                <w:snapToGrid/>
                <w:color w:val="000000"/>
                <w:spacing w:val="-2"/>
                <w:kern w:val="0"/>
                <w:sz w:val="22"/>
                <w:szCs w:val="22"/>
                <w:lang w:val="en-US" w:eastAsia="zh-CN" w:bidi="ar"/>
              </w:rPr>
            </w:pPr>
          </w:p>
          <w:p w14:paraId="1A3B1B8E">
            <w:pPr>
              <w:keepNext w:val="0"/>
              <w:keepLines w:val="0"/>
              <w:widowControl/>
              <w:suppressLineNumbers w:val="0"/>
              <w:kinsoku w:val="0"/>
              <w:autoSpaceDE w:val="0"/>
              <w:autoSpaceDN w:val="0"/>
              <w:adjustRightInd w:val="0"/>
              <w:snapToGrid w:val="0"/>
              <w:spacing w:before="71" w:beforeAutospacing="0" w:after="0" w:afterAutospacing="0" w:line="218" w:lineRule="auto"/>
              <w:ind w:left="215" w:right="0"/>
              <w:jc w:val="left"/>
              <w:rPr>
                <w:rFonts w:hint="eastAsia" w:ascii="宋体" w:hAnsi="宋体" w:eastAsia="宋体" w:cs="宋体"/>
                <w:snapToGrid/>
                <w:color w:val="000000"/>
                <w:spacing w:val="-2"/>
                <w:kern w:val="0"/>
                <w:sz w:val="22"/>
                <w:szCs w:val="22"/>
                <w:lang w:val="en-US" w:eastAsia="zh-CN" w:bidi="ar"/>
              </w:rPr>
            </w:pPr>
          </w:p>
          <w:p w14:paraId="6B1F2AA8">
            <w:pPr>
              <w:keepNext w:val="0"/>
              <w:keepLines w:val="0"/>
              <w:widowControl/>
              <w:suppressLineNumbers w:val="0"/>
              <w:kinsoku w:val="0"/>
              <w:autoSpaceDE w:val="0"/>
              <w:autoSpaceDN w:val="0"/>
              <w:adjustRightInd w:val="0"/>
              <w:snapToGrid w:val="0"/>
              <w:spacing w:before="71" w:beforeAutospacing="0" w:after="0" w:afterAutospacing="0" w:line="218" w:lineRule="auto"/>
              <w:ind w:left="215" w:right="0"/>
              <w:jc w:val="left"/>
              <w:rPr>
                <w:rFonts w:hint="eastAsia" w:ascii="宋体" w:hAnsi="宋体" w:eastAsia="宋体" w:cs="宋体"/>
                <w:sz w:val="22"/>
                <w:szCs w:val="22"/>
                <w:lang w:val="en-US" w:eastAsia="zh-CN"/>
              </w:rPr>
            </w:pPr>
            <w:r>
              <w:rPr>
                <w:rFonts w:hint="eastAsia" w:ascii="宋体" w:hAnsi="宋体" w:eastAsia="宋体" w:cs="宋体"/>
                <w:snapToGrid/>
                <w:color w:val="000000"/>
                <w:spacing w:val="-2"/>
                <w:kern w:val="0"/>
                <w:sz w:val="22"/>
                <w:szCs w:val="22"/>
                <w:lang w:val="en-US" w:eastAsia="zh-CN" w:bidi="ar"/>
              </w:rPr>
              <w:t>年度部门(单</w:t>
            </w:r>
          </w:p>
          <w:p w14:paraId="7629A144">
            <w:pPr>
              <w:keepNext w:val="0"/>
              <w:keepLines w:val="0"/>
              <w:widowControl/>
              <w:suppressLineNumbers w:val="0"/>
              <w:kinsoku w:val="0"/>
              <w:autoSpaceDE w:val="0"/>
              <w:autoSpaceDN w:val="0"/>
              <w:adjustRightInd w:val="0"/>
              <w:snapToGrid w:val="0"/>
              <w:spacing w:before="70" w:beforeAutospacing="0" w:after="0" w:afterAutospacing="0" w:line="235" w:lineRule="auto"/>
              <w:ind w:left="14" w:right="0"/>
              <w:jc w:val="left"/>
              <w:rPr>
                <w:rFonts w:hint="eastAsia" w:ascii="宋体" w:hAnsi="宋体" w:eastAsia="宋体" w:cs="宋体"/>
                <w:sz w:val="22"/>
                <w:szCs w:val="22"/>
                <w:lang w:val="en-US" w:eastAsia="zh-CN"/>
              </w:rPr>
            </w:pPr>
            <w:r>
              <w:rPr>
                <w:rFonts w:hint="eastAsia" w:ascii="宋体" w:hAnsi="宋体" w:eastAsia="宋体" w:cs="宋体"/>
                <w:snapToGrid/>
                <w:color w:val="000000"/>
                <w:spacing w:val="-3"/>
                <w:kern w:val="0"/>
                <w:sz w:val="22"/>
                <w:szCs w:val="22"/>
                <w:lang w:val="en-US" w:eastAsia="zh-CN" w:bidi="ar"/>
              </w:rPr>
              <w:t>位)总体运行情况</w:t>
            </w:r>
            <w:r>
              <w:rPr>
                <w:rFonts w:hint="eastAsia" w:ascii="宋体" w:hAnsi="宋体" w:eastAsia="宋体" w:cs="宋体"/>
                <w:snapToGrid/>
                <w:color w:val="000000"/>
                <w:spacing w:val="1"/>
                <w:kern w:val="0"/>
                <w:sz w:val="22"/>
                <w:szCs w:val="22"/>
                <w:lang w:val="en-US" w:eastAsia="zh-CN" w:bidi="ar"/>
              </w:rPr>
              <w:t xml:space="preserve"> </w:t>
            </w:r>
            <w:r>
              <w:rPr>
                <w:rFonts w:hint="eastAsia" w:ascii="宋体" w:hAnsi="宋体" w:eastAsia="宋体" w:cs="宋体"/>
                <w:snapToGrid/>
                <w:color w:val="000000"/>
                <w:spacing w:val="-3"/>
                <w:kern w:val="0"/>
                <w:sz w:val="22"/>
                <w:szCs w:val="22"/>
                <w:lang w:val="en-US" w:eastAsia="zh-CN" w:bidi="ar"/>
              </w:rPr>
              <w:t>及取得的成绩</w:t>
            </w:r>
          </w:p>
        </w:tc>
        <w:tc>
          <w:tcPr>
            <w:tcW w:w="7659"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3AA1F6B">
            <w:pPr>
              <w:pStyle w:val="8"/>
              <w:keepNext w:val="0"/>
              <w:keepLines w:val="0"/>
              <w:pageBreakBefore w:val="0"/>
              <w:widowControl/>
              <w:wordWrap/>
              <w:overflowPunct/>
              <w:topLinePunct w:val="0"/>
              <w:bidi w:val="0"/>
              <w:spacing w:line="240" w:lineRule="auto"/>
              <w:ind w:right="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2024年，区融媒体中心领导班子坚持以习近平新时代中国特色社会主义思想为指导，全面贯彻落实党的二十大和二十届二中、三中全会精神，以走在前、干出彩的豪情志气，全力履职、全力突围。中心先后荣获“红网县融共生计划·融合创新优秀单位”、全市文明红旗单位、全市优秀新闻客户端，全区平安建设、重点项目建设协调服务、禁毒宣传先进单位等荣誉称号；创作的《中医四季养生知识科普系列海报》《消除艾梅乙母婴传播 安全守护每个小生命》作品荣获2024中国健康科普大赛（湖南赛区）暨第九届“科普兴湘健康圆梦”全省疾控系统健康科普大赛二等奖；《鹤城区森林防火短视频宣传》《怀化市鹤城区以练备战，开展森林火灾扑救应急演练》作品分别获得湖南省应急广播防灾减灾短视频(微短剧)大赛二等奖、三等奖；《芳芳出嫁记》《怀化：两路公交车司机不约而同接力灭除街头火灾，获评湖南好人》作品获2023年度“怀化广播电视奖”一等奖。</w:t>
            </w:r>
          </w:p>
          <w:p w14:paraId="7EC99DA9">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rightChars="0" w:firstLine="440" w:firstLineChars="200"/>
              <w:jc w:val="left"/>
              <w:textAlignment w:val="auto"/>
              <w:rPr>
                <w:rFonts w:hint="default"/>
                <w:lang w:val="en-US" w:eastAsia="zh-CN"/>
              </w:rPr>
            </w:pPr>
            <w:r>
              <w:rPr>
                <w:rFonts w:hint="eastAsia" w:ascii="宋体" w:hAnsi="宋体" w:eastAsia="宋体" w:cs="宋体"/>
                <w:snapToGrid/>
                <w:color w:val="000000"/>
                <w:kern w:val="0"/>
                <w:sz w:val="22"/>
                <w:szCs w:val="22"/>
                <w:lang w:val="en-US" w:eastAsia="zh-CN" w:bidi="ar"/>
              </w:rPr>
              <w:t>突出理论学习，先后开展集体学习研讨12次。举办党员大会6次，组织“一月一课一片一实践”主题党日12次。1—12月，累计编发电视新闻252期、1776条，做到了零差错。此外，充分调度全区各级各部门宣传报道积极性，依托通联平台，全年通过鹤城融媒手机客户端编发稿件9600余条，总点击量2744万次。实现中央级主流媒体上稿101篇，省级主流媒体上稿300篇，较2023年分别增长5.2%、10.1%。实现市级主流媒体上稿460余篇，其中8个月在市广播电视台排名第一。支持新媒体创作，精心做好“一分钟看鹤城”“每周回顾”，累计编发短视频、海报、长图、MV等作品868条，其中浏览量“100万+”作品3条、“10万+”作品32条，最高浏览量达701万。2024年，中心负责省为民办实事项目——应急广播体系建设。按照省、市、区工作要求，中心严格时间节点，于10月基本完成建设任务，累计投资406.7万元，完成广播终端安装1059个，建成1个区级平台、3个横向部门平台、11个乡镇街道平台以及131个村社区发布前端行。11月13日，项目经省广电局验收通过，完成率100%。</w:t>
            </w:r>
          </w:p>
        </w:tc>
      </w:tr>
      <w:tr w14:paraId="7EC44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49" w:hRule="atLeast"/>
        </w:trPr>
        <w:tc>
          <w:tcPr>
            <w:tcW w:w="9313"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561E6D7A">
            <w:pPr>
              <w:keepNext w:val="0"/>
              <w:keepLines w:val="0"/>
              <w:widowControl/>
              <w:suppressLineNumbers w:val="0"/>
              <w:kinsoku w:val="0"/>
              <w:autoSpaceDE w:val="0"/>
              <w:autoSpaceDN w:val="0"/>
              <w:adjustRightInd w:val="0"/>
              <w:snapToGrid w:val="0"/>
              <w:spacing w:before="274" w:beforeAutospacing="0" w:after="0" w:afterAutospacing="0" w:line="218" w:lineRule="auto"/>
              <w:ind w:left="508" w:right="0"/>
              <w:jc w:val="left"/>
              <w:rPr>
                <w:rFonts w:hint="eastAsia" w:ascii="宋体" w:hAnsi="宋体" w:eastAsia="宋体" w:cs="宋体"/>
                <w:sz w:val="22"/>
                <w:szCs w:val="22"/>
                <w:lang w:val="en-US" w:eastAsia="zh-CN"/>
              </w:rPr>
            </w:pPr>
            <w:r>
              <w:rPr>
                <w:rFonts w:hint="eastAsia" w:ascii="宋体" w:hAnsi="宋体" w:eastAsia="宋体" w:cs="宋体"/>
                <w:b/>
                <w:bCs/>
                <w:snapToGrid/>
                <w:color w:val="000000"/>
                <w:spacing w:val="-3"/>
                <w:kern w:val="0"/>
                <w:sz w:val="22"/>
                <w:szCs w:val="22"/>
                <w:lang w:val="en-US" w:eastAsia="zh-CN" w:bidi="ar"/>
              </w:rPr>
              <w:t>二、部门(单位)整体支出绩效自评情况</w:t>
            </w:r>
          </w:p>
        </w:tc>
      </w:tr>
      <w:tr w14:paraId="5F53A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929" w:hRule="atLeast"/>
        </w:trPr>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2576C45">
            <w:pPr>
              <w:pStyle w:val="8"/>
              <w:widowControl/>
              <w:spacing w:line="292" w:lineRule="auto"/>
              <w:rPr>
                <w:lang w:val="en-US" w:eastAsia="zh-CN"/>
              </w:rPr>
            </w:pPr>
          </w:p>
          <w:p w14:paraId="47A9BB13">
            <w:pPr>
              <w:keepNext w:val="0"/>
              <w:keepLines w:val="0"/>
              <w:widowControl/>
              <w:suppressLineNumbers w:val="0"/>
              <w:kinsoku w:val="0"/>
              <w:autoSpaceDE w:val="0"/>
              <w:autoSpaceDN w:val="0"/>
              <w:adjustRightInd w:val="0"/>
              <w:snapToGrid w:val="0"/>
              <w:spacing w:before="72" w:beforeAutospacing="0" w:after="0" w:afterAutospacing="0" w:line="218" w:lineRule="auto"/>
              <w:ind w:left="404" w:right="0"/>
              <w:jc w:val="left"/>
              <w:rPr>
                <w:rFonts w:hint="eastAsia" w:ascii="宋体" w:hAnsi="宋体" w:eastAsia="宋体" w:cs="宋体"/>
                <w:sz w:val="22"/>
                <w:szCs w:val="22"/>
                <w:lang w:val="en-US"/>
              </w:rPr>
            </w:pPr>
            <w:r>
              <w:rPr>
                <w:rFonts w:hint="eastAsia" w:ascii="宋体" w:hAnsi="宋体" w:eastAsia="宋体" w:cs="宋体"/>
                <w:snapToGrid/>
                <w:color w:val="000000"/>
                <w:spacing w:val="1"/>
                <w:kern w:val="0"/>
                <w:sz w:val="22"/>
                <w:szCs w:val="22"/>
                <w:lang w:val="en-US" w:eastAsia="zh-CN" w:bidi="ar"/>
              </w:rPr>
              <w:t>绩效自评综合得分</w:t>
            </w:r>
          </w:p>
        </w:tc>
        <w:tc>
          <w:tcPr>
            <w:tcW w:w="682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34019EAA">
            <w:pPr>
              <w:pStyle w:val="8"/>
              <w:widowControl/>
              <w:jc w:val="center"/>
              <w:rPr>
                <w:rFonts w:hint="eastAsia" w:eastAsia="宋体"/>
                <w:lang w:val="en-US" w:eastAsia="zh-CN"/>
              </w:rPr>
            </w:pPr>
          </w:p>
          <w:p w14:paraId="2DF70563">
            <w:pPr>
              <w:pStyle w:val="8"/>
              <w:widowControl/>
              <w:jc w:val="center"/>
              <w:rPr>
                <w:rFonts w:hint="default" w:eastAsia="宋体"/>
                <w:lang w:val="en-US" w:eastAsia="zh-CN"/>
              </w:rPr>
            </w:pPr>
            <w:r>
              <w:rPr>
                <w:rFonts w:hint="eastAsia" w:eastAsia="宋体"/>
                <w:lang w:val="en-US" w:eastAsia="zh-CN"/>
              </w:rPr>
              <w:t>96.76</w:t>
            </w:r>
          </w:p>
        </w:tc>
      </w:tr>
      <w:tr w14:paraId="6B0C0F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5EAF5C3">
            <w:pPr>
              <w:keepNext w:val="0"/>
              <w:keepLines w:val="0"/>
              <w:widowControl/>
              <w:suppressLineNumbers w:val="0"/>
              <w:kinsoku w:val="0"/>
              <w:autoSpaceDE w:val="0"/>
              <w:autoSpaceDN w:val="0"/>
              <w:adjustRightInd w:val="0"/>
              <w:snapToGrid w:val="0"/>
              <w:spacing w:before="277" w:beforeAutospacing="0" w:after="0" w:afterAutospacing="0" w:line="216" w:lineRule="auto"/>
              <w:ind w:left="495" w:right="0"/>
              <w:jc w:val="left"/>
              <w:rPr>
                <w:rFonts w:hint="eastAsia" w:ascii="宋体" w:hAnsi="宋体" w:eastAsia="宋体" w:cs="宋体"/>
                <w:sz w:val="22"/>
                <w:szCs w:val="22"/>
                <w:lang w:val="en-US"/>
              </w:rPr>
            </w:pPr>
            <w:r>
              <w:rPr>
                <w:rFonts w:hint="eastAsia" w:ascii="宋体" w:hAnsi="宋体" w:eastAsia="宋体" w:cs="宋体"/>
                <w:snapToGrid/>
                <w:color w:val="000000"/>
                <w:spacing w:val="-2"/>
                <w:kern w:val="0"/>
                <w:sz w:val="22"/>
                <w:szCs w:val="22"/>
                <w:lang w:val="en-US" w:eastAsia="zh-CN" w:bidi="ar"/>
              </w:rPr>
              <w:t>评价等次</w:t>
            </w:r>
          </w:p>
        </w:tc>
        <w:tc>
          <w:tcPr>
            <w:tcW w:w="682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25F79729">
            <w:pPr>
              <w:pStyle w:val="8"/>
              <w:widowControl/>
              <w:jc w:val="center"/>
              <w:rPr>
                <w:rFonts w:hint="eastAsia" w:eastAsia="宋体"/>
                <w:lang w:val="en-US" w:eastAsia="zh-CN"/>
              </w:rPr>
            </w:pPr>
          </w:p>
          <w:p w14:paraId="4BAB88FB">
            <w:pPr>
              <w:pStyle w:val="8"/>
              <w:widowControl/>
              <w:jc w:val="center"/>
              <w:rPr>
                <w:rFonts w:hint="eastAsia" w:eastAsia="宋体"/>
                <w:lang w:val="en-US" w:eastAsia="zh-CN"/>
              </w:rPr>
            </w:pPr>
            <w:r>
              <w:rPr>
                <w:rFonts w:hint="eastAsia" w:eastAsia="宋体"/>
                <w:lang w:val="en-US" w:eastAsia="zh-CN"/>
              </w:rPr>
              <w:t>优</w:t>
            </w:r>
          </w:p>
        </w:tc>
      </w:tr>
    </w:tbl>
    <w:p w14:paraId="0DB8ED7D">
      <w:pPr>
        <w:rPr>
          <w:rFonts w:hint="default" w:ascii="Arial" w:hAnsi="Arial" w:eastAsia="宋体" w:cs="Arial"/>
          <w:snapToGrid w:val="0"/>
          <w:color w:val="000000"/>
          <w:sz w:val="21"/>
          <w:szCs w:val="21"/>
          <w:lang w:val="en-US" w:eastAsia="zh-CN" w:bidi="ar"/>
        </w:rPr>
        <w:sectPr>
          <w:pgSz w:w="11900" w:h="16830"/>
          <w:pgMar w:top="1430" w:right="1405" w:bottom="1097" w:left="1175" w:header="1" w:footer="971" w:gutter="0"/>
          <w:cols w:space="425" w:num="1"/>
          <w:docGrid w:type="lines" w:linePitch="312" w:charSpace="0"/>
        </w:sectPr>
      </w:pPr>
    </w:p>
    <w:p w14:paraId="014C6013">
      <w:pPr>
        <w:pStyle w:val="2"/>
        <w:widowControl/>
        <w:spacing w:before="101" w:beforeAutospacing="0" w:line="220" w:lineRule="auto"/>
        <w:rPr>
          <w:spacing w:val="11"/>
          <w:lang w:val="en-US"/>
        </w:rPr>
      </w:pPr>
      <w:r>
        <w:rPr>
          <w:spacing w:val="11"/>
          <w:lang w:val="en-US"/>
        </w:rPr>
        <w:t>附件2</w:t>
      </w:r>
    </w:p>
    <w:p w14:paraId="31C77221">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lang w:val="en-US"/>
        </w:rPr>
      </w:pPr>
    </w:p>
    <w:p w14:paraId="0C015E51">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lang w:val="en-US"/>
        </w:rPr>
      </w:pPr>
    </w:p>
    <w:p w14:paraId="16180023">
      <w:pPr>
        <w:keepNext w:val="0"/>
        <w:keepLines w:val="0"/>
        <w:widowControl/>
        <w:suppressLineNumbers w:val="0"/>
        <w:kinsoku w:val="0"/>
        <w:autoSpaceDE w:val="0"/>
        <w:autoSpaceDN w:val="0"/>
        <w:adjustRightInd w:val="0"/>
        <w:snapToGrid w:val="0"/>
        <w:spacing w:before="156" w:beforeAutospacing="0" w:after="0" w:afterAutospacing="0" w:line="336" w:lineRule="auto"/>
        <w:ind w:left="0" w:right="1893"/>
        <w:jc w:val="center"/>
        <w:rPr>
          <w:rFonts w:hint="eastAsia" w:ascii="宋体" w:hAnsi="宋体" w:eastAsia="宋体" w:cs="宋体"/>
          <w:b/>
          <w:bCs/>
          <w:sz w:val="48"/>
          <w:szCs w:val="48"/>
          <w:lang w:val="en-US" w:eastAsia="zh-CN"/>
        </w:rPr>
      </w:pPr>
      <w:r>
        <w:rPr>
          <w:rFonts w:hint="eastAsia" w:ascii="宋体" w:hAnsi="宋体" w:eastAsia="宋体" w:cs="宋体"/>
          <w:b/>
          <w:bCs/>
          <w:snapToGrid/>
          <w:color w:val="000000"/>
          <w:kern w:val="0"/>
          <w:sz w:val="48"/>
          <w:szCs w:val="48"/>
          <w:lang w:val="en-US" w:eastAsia="zh-CN" w:bidi="ar"/>
        </w:rPr>
        <w:t xml:space="preserve">    </w:t>
      </w:r>
    </w:p>
    <w:p w14:paraId="1685D20B">
      <w:pPr>
        <w:keepNext w:val="0"/>
        <w:keepLines w:val="0"/>
        <w:widowControl/>
        <w:suppressLineNumbers w:val="0"/>
        <w:kinsoku w:val="0"/>
        <w:autoSpaceDE w:val="0"/>
        <w:autoSpaceDN w:val="0"/>
        <w:adjustRightInd w:val="0"/>
        <w:snapToGrid w:val="0"/>
        <w:spacing w:before="156" w:beforeAutospacing="0" w:after="0" w:afterAutospacing="0" w:line="336" w:lineRule="auto"/>
        <w:ind w:left="0" w:right="1893"/>
        <w:jc w:val="center"/>
        <w:rPr>
          <w:rFonts w:hint="eastAsia" w:ascii="宋体" w:hAnsi="宋体" w:eastAsia="宋体" w:cs="宋体"/>
          <w:b/>
          <w:bCs/>
          <w:sz w:val="48"/>
          <w:szCs w:val="48"/>
          <w:lang w:val="en-US" w:eastAsia="zh-CN"/>
        </w:rPr>
      </w:pPr>
      <w:r>
        <w:rPr>
          <w:rFonts w:hint="eastAsia" w:ascii="宋体" w:hAnsi="宋体" w:eastAsia="宋体" w:cs="宋体"/>
          <w:b/>
          <w:bCs/>
          <w:snapToGrid/>
          <w:color w:val="000000"/>
          <w:kern w:val="0"/>
          <w:sz w:val="48"/>
          <w:szCs w:val="48"/>
          <w:lang w:val="en-US" w:eastAsia="zh-CN" w:bidi="ar"/>
        </w:rPr>
        <w:t>2024年度怀化市鹤城区融媒体        中心部门整体支出</w:t>
      </w:r>
    </w:p>
    <w:p w14:paraId="5241E93D">
      <w:pPr>
        <w:keepNext w:val="0"/>
        <w:keepLines w:val="0"/>
        <w:widowControl/>
        <w:suppressLineNumbers w:val="0"/>
        <w:kinsoku w:val="0"/>
        <w:autoSpaceDE w:val="0"/>
        <w:autoSpaceDN w:val="0"/>
        <w:adjustRightInd w:val="0"/>
        <w:snapToGrid w:val="0"/>
        <w:spacing w:before="156" w:beforeAutospacing="0" w:after="0" w:afterAutospacing="0" w:line="336" w:lineRule="auto"/>
        <w:ind w:left="0" w:right="1893"/>
        <w:jc w:val="center"/>
        <w:rPr>
          <w:rFonts w:hint="eastAsia" w:ascii="宋体" w:hAnsi="宋体" w:eastAsia="宋体" w:cs="宋体"/>
          <w:b/>
          <w:bCs/>
          <w:sz w:val="48"/>
          <w:szCs w:val="48"/>
          <w:lang w:val="en-US" w:eastAsia="zh-CN"/>
        </w:rPr>
      </w:pPr>
      <w:r>
        <w:rPr>
          <w:rFonts w:hint="eastAsia" w:ascii="宋体" w:hAnsi="宋体" w:eastAsia="宋体" w:cs="宋体"/>
          <w:b/>
          <w:bCs/>
          <w:snapToGrid/>
          <w:color w:val="000000"/>
          <w:spacing w:val="-10"/>
          <w:kern w:val="0"/>
          <w:sz w:val="52"/>
          <w:szCs w:val="52"/>
          <w:lang w:val="en-US" w:eastAsia="zh-CN" w:bidi="ar"/>
        </w:rPr>
        <w:t xml:space="preserve">    绩效自评报告  </w:t>
      </w:r>
    </w:p>
    <w:p w14:paraId="2F9AB59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256D50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208F577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EAE154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36BD3EA3">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7667868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6EE5967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040160B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348422D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2205BA7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5D64A9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0F801E4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5EEAD91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69B10F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7A1AB3F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5D8A3EF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0F61F2A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809D01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7F99C8E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4871DB2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4C163F1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3EA4F00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38394FB1">
      <w:pPr>
        <w:keepNext w:val="0"/>
        <w:keepLines w:val="0"/>
        <w:widowControl/>
        <w:suppressLineNumbers w:val="0"/>
        <w:kinsoku w:val="0"/>
        <w:autoSpaceDE w:val="0"/>
        <w:autoSpaceDN w:val="0"/>
        <w:adjustRightInd w:val="0"/>
        <w:snapToGrid w:val="0"/>
        <w:spacing w:before="110" w:beforeAutospacing="0" w:after="0" w:afterAutospacing="0" w:line="223" w:lineRule="auto"/>
        <w:ind w:left="1795" w:right="0"/>
        <w:jc w:val="left"/>
        <w:rPr>
          <w:rFonts w:hint="eastAsia" w:ascii="楷体" w:hAnsi="楷体" w:eastAsia="楷体" w:cs="楷体"/>
          <w:spacing w:val="-36"/>
          <w:w w:val="99"/>
          <w:sz w:val="34"/>
          <w:szCs w:val="34"/>
          <w:lang w:val="en-US" w:eastAsia="zh-CN"/>
        </w:rPr>
      </w:pPr>
    </w:p>
    <w:p w14:paraId="10742786">
      <w:pPr>
        <w:keepNext w:val="0"/>
        <w:keepLines w:val="0"/>
        <w:widowControl/>
        <w:suppressLineNumbers w:val="0"/>
        <w:kinsoku w:val="0"/>
        <w:autoSpaceDE w:val="0"/>
        <w:autoSpaceDN w:val="0"/>
        <w:adjustRightInd w:val="0"/>
        <w:snapToGrid w:val="0"/>
        <w:spacing w:before="110" w:beforeAutospacing="0" w:after="0" w:afterAutospacing="0" w:line="223" w:lineRule="auto"/>
        <w:ind w:left="1795" w:right="0"/>
        <w:jc w:val="left"/>
        <w:rPr>
          <w:rFonts w:hint="eastAsia" w:ascii="楷体" w:hAnsi="楷体" w:eastAsia="楷体" w:cs="楷体"/>
          <w:spacing w:val="-36"/>
          <w:w w:val="99"/>
          <w:sz w:val="34"/>
          <w:szCs w:val="34"/>
          <w:lang w:val="en-US" w:eastAsia="zh-CN"/>
        </w:rPr>
      </w:pPr>
    </w:p>
    <w:p w14:paraId="4521D69F">
      <w:pPr>
        <w:keepNext w:val="0"/>
        <w:keepLines w:val="0"/>
        <w:widowControl/>
        <w:suppressLineNumbers w:val="0"/>
        <w:kinsoku w:val="0"/>
        <w:autoSpaceDE w:val="0"/>
        <w:autoSpaceDN w:val="0"/>
        <w:adjustRightInd w:val="0"/>
        <w:snapToGrid w:val="0"/>
        <w:spacing w:before="110" w:beforeAutospacing="0" w:after="0" w:afterAutospacing="0" w:line="223" w:lineRule="auto"/>
        <w:ind w:left="0" w:right="0"/>
        <w:jc w:val="center"/>
        <w:rPr>
          <w:rFonts w:hint="eastAsia" w:ascii="楷体" w:hAnsi="楷体" w:eastAsia="楷体" w:cs="楷体"/>
          <w:spacing w:val="-36"/>
          <w:w w:val="99"/>
          <w:sz w:val="34"/>
          <w:szCs w:val="34"/>
          <w:u w:val="single"/>
          <w:lang w:val="en-US" w:eastAsia="zh-CN"/>
        </w:rPr>
      </w:pPr>
      <w:r>
        <w:rPr>
          <w:rFonts w:hint="eastAsia" w:ascii="楷体" w:hAnsi="楷体" w:eastAsia="楷体" w:cs="楷体"/>
          <w:snapToGrid/>
          <w:color w:val="000000"/>
          <w:spacing w:val="-36"/>
          <w:w w:val="99"/>
          <w:kern w:val="0"/>
          <w:sz w:val="34"/>
          <w:szCs w:val="34"/>
          <w:lang w:val="en-US" w:eastAsia="zh-CN" w:bidi="ar"/>
        </w:rPr>
        <w:t>实施单位：</w:t>
      </w:r>
      <w:r>
        <w:rPr>
          <w:rFonts w:hint="eastAsia" w:ascii="楷体" w:hAnsi="楷体" w:eastAsia="楷体" w:cs="楷体"/>
          <w:snapToGrid/>
          <w:color w:val="000000"/>
          <w:spacing w:val="-36"/>
          <w:w w:val="99"/>
          <w:kern w:val="0"/>
          <w:sz w:val="34"/>
          <w:szCs w:val="34"/>
          <w:u w:val="single"/>
          <w:lang w:val="en-US" w:eastAsia="zh-CN" w:bidi="ar"/>
        </w:rPr>
        <w:t>怀化市鹤城区融媒体中心  ( 盖 章 )</w:t>
      </w:r>
    </w:p>
    <w:p w14:paraId="2BBAE185">
      <w:pPr>
        <w:keepNext w:val="0"/>
        <w:keepLines w:val="0"/>
        <w:widowControl/>
        <w:suppressLineNumbers w:val="0"/>
        <w:kinsoku w:val="0"/>
        <w:autoSpaceDE w:val="0"/>
        <w:autoSpaceDN w:val="0"/>
        <w:adjustRightInd w:val="0"/>
        <w:snapToGrid w:val="0"/>
        <w:spacing w:before="292" w:beforeAutospacing="0" w:after="0" w:afterAutospacing="0" w:line="223" w:lineRule="auto"/>
        <w:ind w:left="3046" w:right="0"/>
        <w:jc w:val="left"/>
        <w:rPr>
          <w:rFonts w:hint="eastAsia" w:ascii="楷体" w:hAnsi="楷体" w:eastAsia="楷体" w:cs="楷体"/>
          <w:spacing w:val="-11"/>
          <w:sz w:val="25"/>
          <w:szCs w:val="25"/>
          <w:lang w:val="en-US" w:eastAsia="zh-CN"/>
        </w:rPr>
      </w:pPr>
    </w:p>
    <w:p w14:paraId="4711D77F">
      <w:pPr>
        <w:keepNext w:val="0"/>
        <w:keepLines w:val="0"/>
        <w:widowControl/>
        <w:suppressLineNumbers w:val="0"/>
        <w:kinsoku w:val="0"/>
        <w:autoSpaceDE w:val="0"/>
        <w:autoSpaceDN w:val="0"/>
        <w:adjustRightInd w:val="0"/>
        <w:snapToGrid w:val="0"/>
        <w:spacing w:before="292" w:beforeAutospacing="0" w:after="0" w:afterAutospacing="0" w:line="223" w:lineRule="auto"/>
        <w:ind w:left="3046" w:right="0"/>
        <w:jc w:val="left"/>
        <w:rPr>
          <w:rFonts w:hint="eastAsia" w:ascii="楷体" w:hAnsi="楷体" w:eastAsia="楷体" w:cs="楷体"/>
          <w:sz w:val="25"/>
          <w:szCs w:val="25"/>
          <w:lang w:val="en-US" w:eastAsia="zh-CN"/>
        </w:rPr>
      </w:pPr>
      <w:r>
        <w:rPr>
          <w:rFonts w:hint="eastAsia" w:ascii="楷体" w:hAnsi="楷体" w:eastAsia="楷体" w:cs="楷体"/>
          <w:snapToGrid/>
          <w:color w:val="000000"/>
          <w:spacing w:val="-11"/>
          <w:kern w:val="0"/>
          <w:sz w:val="25"/>
          <w:szCs w:val="25"/>
          <w:lang w:val="en-US" w:eastAsia="zh-CN" w:bidi="ar"/>
        </w:rPr>
        <w:t>2025年</w:t>
      </w:r>
      <w:r>
        <w:rPr>
          <w:rFonts w:hint="eastAsia" w:ascii="楷体" w:hAnsi="楷体" w:eastAsia="楷体" w:cs="楷体"/>
          <w:snapToGrid/>
          <w:color w:val="000000"/>
          <w:spacing w:val="11"/>
          <w:kern w:val="0"/>
          <w:sz w:val="25"/>
          <w:szCs w:val="25"/>
          <w:lang w:val="en-US" w:eastAsia="zh-CN" w:bidi="ar"/>
        </w:rPr>
        <w:t xml:space="preserve"> 4</w:t>
      </w:r>
      <w:r>
        <w:rPr>
          <w:rFonts w:hint="eastAsia" w:ascii="楷体" w:hAnsi="楷体" w:eastAsia="楷体" w:cs="楷体"/>
          <w:snapToGrid/>
          <w:color w:val="000000"/>
          <w:spacing w:val="-11"/>
          <w:kern w:val="0"/>
          <w:sz w:val="25"/>
          <w:szCs w:val="25"/>
          <w:lang w:val="en-US" w:eastAsia="zh-CN" w:bidi="ar"/>
        </w:rPr>
        <w:t xml:space="preserve">月 </w:t>
      </w:r>
      <w:r>
        <w:rPr>
          <w:rFonts w:hint="eastAsia" w:ascii="楷体" w:hAnsi="楷体" w:eastAsia="楷体" w:cs="楷体"/>
          <w:snapToGrid/>
          <w:color w:val="000000"/>
          <w:spacing w:val="26"/>
          <w:kern w:val="0"/>
          <w:sz w:val="25"/>
          <w:szCs w:val="25"/>
          <w:lang w:val="en-US" w:eastAsia="zh-CN" w:bidi="ar"/>
        </w:rPr>
        <w:t>21</w:t>
      </w:r>
      <w:r>
        <w:rPr>
          <w:rFonts w:hint="eastAsia" w:ascii="楷体" w:hAnsi="楷体" w:eastAsia="楷体" w:cs="楷体"/>
          <w:snapToGrid/>
          <w:color w:val="000000"/>
          <w:spacing w:val="-11"/>
          <w:kern w:val="0"/>
          <w:sz w:val="25"/>
          <w:szCs w:val="25"/>
          <w:lang w:val="en-US" w:eastAsia="zh-CN" w:bidi="ar"/>
        </w:rPr>
        <w:t>日</w:t>
      </w:r>
    </w:p>
    <w:p w14:paraId="58778455">
      <w:pPr>
        <w:spacing w:line="223" w:lineRule="auto"/>
        <w:rPr>
          <w:rFonts w:hint="eastAsia" w:ascii="楷体" w:hAnsi="楷体" w:eastAsia="楷体" w:cs="楷体"/>
          <w:snapToGrid w:val="0"/>
          <w:color w:val="000000"/>
          <w:sz w:val="25"/>
          <w:szCs w:val="25"/>
          <w:lang w:val="en-US" w:eastAsia="zh-CN" w:bidi="ar"/>
        </w:rPr>
        <w:sectPr>
          <w:pgSz w:w="11900" w:h="16830"/>
          <w:pgMar w:top="1088" w:right="1429" w:bottom="1020" w:left="1429" w:header="1" w:footer="939" w:gutter="0"/>
          <w:cols w:space="425" w:num="1"/>
          <w:docGrid w:type="lines" w:linePitch="312" w:charSpace="0"/>
        </w:sectPr>
      </w:pPr>
    </w:p>
    <w:p w14:paraId="7DAB21D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23524CA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3D838C5B">
      <w:pPr>
        <w:keepNext w:val="0"/>
        <w:keepLines w:val="0"/>
        <w:widowControl/>
        <w:suppressLineNumbers w:val="0"/>
        <w:kinsoku w:val="0"/>
        <w:autoSpaceDE w:val="0"/>
        <w:autoSpaceDN w:val="0"/>
        <w:adjustRightInd w:val="0"/>
        <w:snapToGrid w:val="0"/>
        <w:spacing w:before="140" w:beforeAutospacing="0" w:after="0" w:afterAutospacing="0" w:line="216" w:lineRule="auto"/>
        <w:ind w:left="0" w:right="0"/>
        <w:jc w:val="center"/>
        <w:rPr>
          <w:rFonts w:hint="eastAsia" w:ascii="宋体" w:hAnsi="宋体" w:eastAsia="宋体" w:cs="宋体"/>
          <w:b/>
          <w:bCs/>
          <w:spacing w:val="-7"/>
          <w:sz w:val="43"/>
          <w:szCs w:val="43"/>
          <w:lang w:val="en-US" w:eastAsia="zh-CN"/>
        </w:rPr>
      </w:pPr>
      <w:r>
        <w:rPr>
          <w:rFonts w:hint="eastAsia" w:ascii="宋体" w:hAnsi="宋体" w:eastAsia="宋体" w:cs="宋体"/>
          <w:b/>
          <w:bCs/>
          <w:snapToGrid/>
          <w:color w:val="000000"/>
          <w:spacing w:val="-7"/>
          <w:kern w:val="0"/>
          <w:sz w:val="43"/>
          <w:szCs w:val="43"/>
          <w:lang w:val="en-US" w:eastAsia="zh-CN" w:bidi="ar"/>
        </w:rPr>
        <w:t>2024年度怀化市鹤城区融媒体中心</w:t>
      </w:r>
    </w:p>
    <w:p w14:paraId="4385D34E">
      <w:pPr>
        <w:keepNext w:val="0"/>
        <w:keepLines w:val="0"/>
        <w:widowControl/>
        <w:suppressLineNumbers w:val="0"/>
        <w:kinsoku w:val="0"/>
        <w:autoSpaceDE w:val="0"/>
        <w:autoSpaceDN w:val="0"/>
        <w:adjustRightInd w:val="0"/>
        <w:snapToGrid w:val="0"/>
        <w:spacing w:before="140" w:beforeAutospacing="0" w:after="0" w:afterAutospacing="0" w:line="216" w:lineRule="auto"/>
        <w:ind w:left="0" w:right="0"/>
        <w:jc w:val="center"/>
        <w:rPr>
          <w:rFonts w:hint="default" w:ascii="Times New Roman" w:hAnsi="Times New Roman" w:eastAsia="Times New Roman" w:cs="Times New Roman"/>
          <w:b/>
          <w:bCs/>
          <w:spacing w:val="-7"/>
          <w:sz w:val="43"/>
          <w:szCs w:val="43"/>
          <w:lang w:val="en-US" w:eastAsia="zh-CN"/>
        </w:rPr>
      </w:pPr>
      <w:r>
        <w:rPr>
          <w:rFonts w:hint="eastAsia" w:ascii="宋体" w:hAnsi="宋体" w:eastAsia="宋体" w:cs="宋体"/>
          <w:b/>
          <w:bCs/>
          <w:snapToGrid/>
          <w:color w:val="000000"/>
          <w:spacing w:val="-7"/>
          <w:kern w:val="0"/>
          <w:sz w:val="43"/>
          <w:szCs w:val="43"/>
          <w:lang w:val="en-US" w:eastAsia="zh-CN" w:bidi="ar"/>
        </w:rPr>
        <w:t>部门整体支出绩效自评报告</w:t>
      </w:r>
    </w:p>
    <w:p w14:paraId="233A643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lang w:val="en-US" w:eastAsia="zh-CN"/>
        </w:rPr>
      </w:pPr>
    </w:p>
    <w:p w14:paraId="329F01B1">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lang w:val="en-US" w:eastAsia="zh-CN"/>
        </w:rPr>
      </w:pPr>
    </w:p>
    <w:p w14:paraId="268294E4">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lang w:val="en-US" w:eastAsia="zh-CN"/>
        </w:rPr>
      </w:pPr>
    </w:p>
    <w:p w14:paraId="2265B63B">
      <w:pPr>
        <w:keepNext w:val="0"/>
        <w:keepLines w:val="0"/>
        <w:pageBreakBefore w:val="0"/>
        <w:widowControl/>
        <w:suppressLineNumbers w:val="0"/>
        <w:kinsoku w:val="0"/>
        <w:wordWrap/>
        <w:topLinePunct w:val="0"/>
        <w:autoSpaceDE w:val="0"/>
        <w:autoSpaceDN w:val="0"/>
        <w:bidi w:val="0"/>
        <w:adjustRightInd w:val="0"/>
        <w:snapToGrid w:val="0"/>
        <w:spacing w:beforeAutospacing="0" w:after="0" w:afterAutospacing="0" w:line="360" w:lineRule="auto"/>
        <w:ind w:left="0" w:right="0" w:firstLine="630" w:firstLineChars="200"/>
        <w:jc w:val="left"/>
        <w:outlineLvl w:val="2"/>
        <w:rPr>
          <w:rFonts w:hint="eastAsia" w:ascii="黑体" w:hAnsi="宋体" w:eastAsia="黑体" w:cs="黑体"/>
          <w:sz w:val="31"/>
          <w:szCs w:val="31"/>
          <w:lang w:val="en-US" w:eastAsia="zh-CN"/>
        </w:rPr>
      </w:pPr>
      <w:r>
        <w:rPr>
          <w:rFonts w:hint="eastAsia" w:ascii="黑体" w:hAnsi="宋体" w:eastAsia="黑体" w:cs="黑体"/>
          <w:b/>
          <w:bCs/>
          <w:snapToGrid/>
          <w:color w:val="000000"/>
          <w:spacing w:val="2"/>
          <w:kern w:val="0"/>
          <w:sz w:val="31"/>
          <w:szCs w:val="31"/>
          <w:lang w:val="en-US" w:eastAsia="zh-CN" w:bidi="ar"/>
        </w:rPr>
        <w:t>一、部门基本概况</w:t>
      </w:r>
    </w:p>
    <w:p w14:paraId="50F34F99">
      <w:pPr>
        <w:pStyle w:val="2"/>
        <w:keepNext w:val="0"/>
        <w:keepLines w:val="0"/>
        <w:pageBreakBefore w:val="0"/>
        <w:widowControl/>
        <w:wordWrap/>
        <w:topLinePunct w:val="0"/>
        <w:autoSpaceDE w:val="0"/>
        <w:autoSpaceDN w:val="0"/>
        <w:bidi w:val="0"/>
        <w:adjustRightInd w:val="0"/>
        <w:snapToGrid w:val="0"/>
        <w:spacing w:before="0" w:beforeAutospacing="0" w:after="0" w:afterAutospacing="0" w:line="360" w:lineRule="auto"/>
        <w:ind w:left="0" w:right="0" w:firstLine="712" w:firstLineChars="200"/>
        <w:rPr>
          <w:lang w:val="en-US" w:eastAsia="zh-CN"/>
        </w:rPr>
      </w:pPr>
      <w:r>
        <w:rPr>
          <w:spacing w:val="23"/>
          <w:lang w:val="en-US" w:eastAsia="zh-CN"/>
        </w:rPr>
        <w:t>(</w:t>
      </w:r>
      <w:r>
        <w:rPr>
          <w:spacing w:val="23"/>
          <w:lang w:eastAsia="zh-CN"/>
        </w:rPr>
        <w:t>一</w:t>
      </w:r>
      <w:r>
        <w:rPr>
          <w:spacing w:val="23"/>
          <w:lang w:val="en-US" w:eastAsia="zh-CN"/>
        </w:rPr>
        <w:t>)</w:t>
      </w:r>
      <w:r>
        <w:rPr>
          <w:spacing w:val="23"/>
          <w:lang w:eastAsia="zh-CN"/>
        </w:rPr>
        <w:t>机构、人员构成</w:t>
      </w:r>
    </w:p>
    <w:p w14:paraId="2944EF34">
      <w:pPr>
        <w:keepNext w:val="0"/>
        <w:keepLines w:val="0"/>
        <w:pageBreakBefore w:val="0"/>
        <w:widowControl w:val="0"/>
        <w:kinsoku/>
        <w:wordWrap/>
        <w:overflowPunct w:val="0"/>
        <w:topLinePunct w:val="0"/>
        <w:autoSpaceDE w:val="0"/>
        <w:autoSpaceDN w:val="0"/>
        <w:bidi w:val="0"/>
        <w:adjustRightInd w:val="0"/>
        <w:snapToGrid w:val="0"/>
        <w:spacing w:line="360" w:lineRule="auto"/>
        <w:ind w:left="0" w:firstLine="640" w:firstLineChars="200"/>
        <w:jc w:val="left"/>
        <w:textAlignment w:val="baseline"/>
        <w:rPr>
          <w:rFonts w:hint="eastAsia" w:ascii="仿宋" w:hAnsi="仿宋" w:eastAsia="仿宋" w:cs="仿宋"/>
          <w:sz w:val="32"/>
          <w:szCs w:val="32"/>
          <w:lang w:eastAsia="zh-CN"/>
        </w:rPr>
      </w:pPr>
      <w:r>
        <w:rPr>
          <w:rFonts w:hint="eastAsia" w:ascii="仿宋" w:hAnsi="仿宋" w:eastAsia="仿宋" w:cs="仿宋"/>
          <w:sz w:val="32"/>
          <w:szCs w:val="32"/>
          <w:lang w:val="en-US" w:eastAsia="zh-CN"/>
        </w:rPr>
        <w:t>怀化市</w:t>
      </w:r>
      <w:r>
        <w:rPr>
          <w:rFonts w:hint="eastAsia" w:ascii="仿宋" w:hAnsi="仿宋" w:eastAsia="仿宋" w:cs="仿宋"/>
          <w:sz w:val="32"/>
          <w:szCs w:val="32"/>
        </w:rPr>
        <w:t>鹤城区融媒体中心作为一级部门预算单位，内设6个股室，分别为为：办公室、总编室、新闻采访部、编辑制作部、技术安全部、活动策划部。</w:t>
      </w:r>
    </w:p>
    <w:p w14:paraId="1A63DD98">
      <w:pPr>
        <w:keepNext w:val="0"/>
        <w:keepLines w:val="0"/>
        <w:pageBreakBefore w:val="0"/>
        <w:widowControl w:val="0"/>
        <w:kinsoku/>
        <w:wordWrap/>
        <w:overflowPunct w:val="0"/>
        <w:topLinePunct w:val="0"/>
        <w:autoSpaceDE w:val="0"/>
        <w:autoSpaceDN w:val="0"/>
        <w:bidi w:val="0"/>
        <w:adjustRightInd w:val="0"/>
        <w:snapToGrid w:val="0"/>
        <w:spacing w:line="360" w:lineRule="auto"/>
        <w:ind w:left="0" w:firstLine="640" w:firstLineChars="200"/>
        <w:jc w:val="left"/>
        <w:textAlignment w:val="baseline"/>
        <w:rPr>
          <w:spacing w:val="25"/>
          <w:lang w:val="en-US" w:eastAsia="zh-CN"/>
        </w:rPr>
      </w:pPr>
      <w:r>
        <w:rPr>
          <w:rFonts w:hint="eastAsia" w:ascii="仿宋" w:hAnsi="仿宋" w:eastAsia="仿宋" w:cs="仿宋"/>
          <w:sz w:val="32"/>
          <w:szCs w:val="32"/>
        </w:rPr>
        <w:t>截止202</w:t>
      </w:r>
      <w:r>
        <w:rPr>
          <w:rFonts w:hint="eastAsia" w:ascii="仿宋" w:hAnsi="仿宋" w:eastAsia="仿宋" w:cs="仿宋"/>
          <w:sz w:val="32"/>
          <w:szCs w:val="32"/>
          <w:lang w:val="en-US" w:eastAsia="zh-CN"/>
        </w:rPr>
        <w:t>4</w:t>
      </w:r>
      <w:r>
        <w:rPr>
          <w:rFonts w:hint="eastAsia" w:ascii="仿宋" w:hAnsi="仿宋" w:eastAsia="仿宋" w:cs="仿宋"/>
          <w:sz w:val="32"/>
          <w:szCs w:val="32"/>
        </w:rPr>
        <w:t>年末，</w:t>
      </w:r>
      <w:r>
        <w:rPr>
          <w:rFonts w:hint="eastAsia" w:ascii="仿宋" w:hAnsi="仿宋" w:eastAsia="仿宋" w:cs="仿宋"/>
          <w:sz w:val="32"/>
          <w:szCs w:val="32"/>
          <w:lang w:val="en-US" w:eastAsia="zh-CN"/>
        </w:rPr>
        <w:t>本单位</w:t>
      </w:r>
      <w:r>
        <w:rPr>
          <w:rFonts w:hint="eastAsia" w:ascii="仿宋" w:hAnsi="仿宋" w:eastAsia="仿宋" w:cs="仿宋"/>
          <w:sz w:val="32"/>
          <w:szCs w:val="32"/>
        </w:rPr>
        <w:t>共</w:t>
      </w:r>
      <w:r>
        <w:rPr>
          <w:rFonts w:hint="eastAsia" w:ascii="仿宋" w:hAnsi="仿宋" w:eastAsia="仿宋" w:cs="仿宋"/>
          <w:sz w:val="32"/>
          <w:szCs w:val="32"/>
          <w:lang w:val="en-US" w:eastAsia="zh-CN"/>
        </w:rPr>
        <w:t>有编制人数22人，年</w:t>
      </w:r>
      <w:r>
        <w:rPr>
          <w:rFonts w:hint="eastAsia" w:ascii="仿宋" w:hAnsi="仿宋" w:eastAsia="仿宋" w:cs="仿宋"/>
          <w:sz w:val="32"/>
          <w:szCs w:val="32"/>
        </w:rPr>
        <w:t>末实有在职人数</w:t>
      </w:r>
      <w:r>
        <w:rPr>
          <w:rFonts w:hint="eastAsia" w:ascii="仿宋" w:hAnsi="仿宋" w:eastAsia="仿宋" w:cs="仿宋"/>
          <w:sz w:val="32"/>
          <w:szCs w:val="32"/>
          <w:lang w:val="en-US" w:eastAsia="zh-CN"/>
        </w:rPr>
        <w:t>22</w:t>
      </w:r>
      <w:r>
        <w:rPr>
          <w:rFonts w:hint="eastAsia" w:ascii="仿宋" w:hAnsi="仿宋" w:eastAsia="仿宋" w:cs="仿宋"/>
          <w:sz w:val="32"/>
          <w:szCs w:val="32"/>
        </w:rPr>
        <w:t>人。</w:t>
      </w:r>
    </w:p>
    <w:p w14:paraId="3591C515">
      <w:pPr>
        <w:pStyle w:val="2"/>
        <w:keepNext w:val="0"/>
        <w:keepLines w:val="0"/>
        <w:pageBreakBefore w:val="0"/>
        <w:widowControl/>
        <w:wordWrap/>
        <w:topLinePunct w:val="0"/>
        <w:autoSpaceDE w:val="0"/>
        <w:autoSpaceDN w:val="0"/>
        <w:bidi w:val="0"/>
        <w:adjustRightInd w:val="0"/>
        <w:snapToGrid w:val="0"/>
        <w:spacing w:before="0" w:beforeAutospacing="0" w:after="0" w:afterAutospacing="0" w:line="360" w:lineRule="auto"/>
        <w:ind w:left="0" w:right="0" w:firstLine="720" w:firstLineChars="200"/>
        <w:rPr>
          <w:lang w:val="en-US" w:eastAsia="zh-CN"/>
        </w:rPr>
      </w:pPr>
      <w:r>
        <w:rPr>
          <w:spacing w:val="25"/>
          <w:lang w:val="en-US" w:eastAsia="zh-CN"/>
        </w:rPr>
        <w:t>(</w:t>
      </w:r>
      <w:r>
        <w:rPr>
          <w:spacing w:val="25"/>
          <w:lang w:eastAsia="zh-CN"/>
        </w:rPr>
        <w:t>二</w:t>
      </w:r>
      <w:r>
        <w:rPr>
          <w:spacing w:val="25"/>
          <w:lang w:val="en-US" w:eastAsia="zh-CN"/>
        </w:rPr>
        <w:t>)</w:t>
      </w:r>
      <w:r>
        <w:rPr>
          <w:spacing w:val="25"/>
          <w:lang w:eastAsia="zh-CN"/>
        </w:rPr>
        <w:t>单位主要职责</w:t>
      </w:r>
    </w:p>
    <w:p w14:paraId="3BCA3322">
      <w:pPr>
        <w:pStyle w:val="5"/>
        <w:keepNext w:val="0"/>
        <w:keepLines w:val="0"/>
        <w:pageBreakBefore w:val="0"/>
        <w:widowControl/>
        <w:wordWrap/>
        <w:topLinePunct w:val="0"/>
        <w:autoSpaceDE w:val="0"/>
        <w:autoSpaceDN w:val="0"/>
        <w:bidi w:val="0"/>
        <w:adjustRightInd w:val="0"/>
        <w:snapToGrid w:val="0"/>
        <w:spacing w:before="0" w:beforeAutospacing="0" w:after="0" w:afterAutospacing="0" w:line="360" w:lineRule="auto"/>
        <w:ind w:left="0" w:right="0" w:firstLine="720" w:firstLineChars="200"/>
        <w:jc w:val="both"/>
        <w:rPr>
          <w:rFonts w:hint="eastAsia" w:ascii="仿宋" w:hAnsi="仿宋" w:eastAsia="仿宋" w:cs="仿宋"/>
          <w:spacing w:val="25"/>
          <w:sz w:val="31"/>
          <w:szCs w:val="31"/>
          <w:lang w:val="en-US"/>
        </w:rPr>
      </w:pPr>
      <w:r>
        <w:rPr>
          <w:rFonts w:hint="eastAsia" w:ascii="仿宋" w:hAnsi="仿宋" w:eastAsia="仿宋" w:cs="仿宋"/>
          <w:snapToGrid w:val="0"/>
          <w:spacing w:val="25"/>
          <w:sz w:val="31"/>
          <w:szCs w:val="31"/>
          <w:lang w:val="en-US"/>
        </w:rPr>
        <w:t>1.</w:t>
      </w:r>
      <w:r>
        <w:rPr>
          <w:rFonts w:hint="eastAsia" w:ascii="仿宋" w:hAnsi="仿宋" w:eastAsia="仿宋" w:cs="仿宋"/>
          <w:snapToGrid w:val="0"/>
          <w:spacing w:val="25"/>
          <w:sz w:val="31"/>
          <w:szCs w:val="31"/>
          <w:lang w:eastAsia="zh-CN"/>
        </w:rPr>
        <w:t>负责宣传和研究马列主义、毛泽东思想、邓小平理论、“三个代表”重要思想、科学发展观、习近平新时代中国特色社会主义思想和党的路线、方针、政策；</w:t>
      </w:r>
    </w:p>
    <w:p w14:paraId="10147A15">
      <w:pPr>
        <w:pStyle w:val="5"/>
        <w:keepNext w:val="0"/>
        <w:keepLines w:val="0"/>
        <w:pageBreakBefore w:val="0"/>
        <w:widowControl/>
        <w:wordWrap/>
        <w:topLinePunct w:val="0"/>
        <w:autoSpaceDE w:val="0"/>
        <w:autoSpaceDN w:val="0"/>
        <w:bidi w:val="0"/>
        <w:adjustRightInd w:val="0"/>
        <w:snapToGrid w:val="0"/>
        <w:spacing w:before="0" w:beforeAutospacing="0" w:after="0" w:afterAutospacing="0" w:line="360" w:lineRule="auto"/>
        <w:ind w:left="0" w:right="0" w:firstLine="720" w:firstLineChars="200"/>
        <w:jc w:val="both"/>
        <w:rPr>
          <w:rFonts w:hint="eastAsia" w:ascii="仿宋" w:hAnsi="仿宋" w:eastAsia="仿宋" w:cs="仿宋"/>
          <w:spacing w:val="25"/>
          <w:sz w:val="31"/>
          <w:szCs w:val="31"/>
          <w:lang w:val="en-US"/>
        </w:rPr>
      </w:pPr>
      <w:r>
        <w:rPr>
          <w:rFonts w:hint="eastAsia" w:ascii="仿宋" w:hAnsi="仿宋" w:eastAsia="仿宋" w:cs="仿宋"/>
          <w:snapToGrid w:val="0"/>
          <w:spacing w:val="25"/>
          <w:sz w:val="31"/>
          <w:szCs w:val="31"/>
          <w:lang w:val="en-US"/>
        </w:rPr>
        <w:t>2.</w:t>
      </w:r>
      <w:r>
        <w:rPr>
          <w:rFonts w:hint="eastAsia" w:ascii="仿宋" w:hAnsi="仿宋" w:eastAsia="仿宋" w:cs="仿宋"/>
          <w:snapToGrid w:val="0"/>
          <w:spacing w:val="25"/>
          <w:sz w:val="31"/>
          <w:szCs w:val="31"/>
          <w:lang w:eastAsia="zh-CN"/>
        </w:rPr>
        <w:t>负责鹤城区内党员领导干部的轮训工作；负责培训中青年党员干部和党外干部；</w:t>
      </w:r>
    </w:p>
    <w:p w14:paraId="31144545">
      <w:pPr>
        <w:pStyle w:val="5"/>
        <w:keepNext w:val="0"/>
        <w:keepLines w:val="0"/>
        <w:pageBreakBefore w:val="0"/>
        <w:widowControl/>
        <w:wordWrap/>
        <w:topLinePunct w:val="0"/>
        <w:autoSpaceDE w:val="0"/>
        <w:autoSpaceDN w:val="0"/>
        <w:bidi w:val="0"/>
        <w:adjustRightInd w:val="0"/>
        <w:snapToGrid w:val="0"/>
        <w:spacing w:before="0" w:beforeAutospacing="0" w:after="0" w:afterAutospacing="0" w:line="360" w:lineRule="auto"/>
        <w:ind w:left="0" w:right="0" w:firstLine="720" w:firstLineChars="200"/>
        <w:jc w:val="both"/>
        <w:rPr>
          <w:rFonts w:hint="eastAsia" w:ascii="仿宋" w:hAnsi="仿宋" w:eastAsia="仿宋" w:cs="仿宋"/>
          <w:spacing w:val="25"/>
          <w:sz w:val="31"/>
          <w:szCs w:val="31"/>
          <w:lang w:val="en-US"/>
        </w:rPr>
      </w:pPr>
      <w:r>
        <w:rPr>
          <w:rFonts w:hint="eastAsia" w:ascii="仿宋" w:hAnsi="仿宋" w:eastAsia="仿宋" w:cs="仿宋"/>
          <w:snapToGrid w:val="0"/>
          <w:spacing w:val="25"/>
          <w:sz w:val="31"/>
          <w:szCs w:val="31"/>
          <w:lang w:val="en-US"/>
        </w:rPr>
        <w:t>3.</w:t>
      </w:r>
      <w:r>
        <w:rPr>
          <w:rFonts w:hint="eastAsia" w:ascii="仿宋" w:hAnsi="仿宋" w:eastAsia="仿宋" w:cs="仿宋"/>
          <w:snapToGrid w:val="0"/>
          <w:spacing w:val="25"/>
          <w:sz w:val="31"/>
          <w:szCs w:val="31"/>
          <w:lang w:eastAsia="zh-CN"/>
        </w:rPr>
        <w:t>负责主体班次学籍管理，协同组织人社部门，对学员在校期间的学习和党性锻炼情况进行考核、考察和评价，提出使用建议；</w:t>
      </w:r>
    </w:p>
    <w:p w14:paraId="4C95BB25">
      <w:pPr>
        <w:pStyle w:val="5"/>
        <w:keepNext w:val="0"/>
        <w:keepLines w:val="0"/>
        <w:pageBreakBefore w:val="0"/>
        <w:widowControl/>
        <w:wordWrap/>
        <w:topLinePunct w:val="0"/>
        <w:autoSpaceDE w:val="0"/>
        <w:autoSpaceDN w:val="0"/>
        <w:bidi w:val="0"/>
        <w:adjustRightInd w:val="0"/>
        <w:snapToGrid w:val="0"/>
        <w:spacing w:before="0" w:beforeAutospacing="0" w:after="0" w:afterAutospacing="0" w:line="360" w:lineRule="auto"/>
        <w:ind w:left="0" w:right="0" w:firstLine="720" w:firstLineChars="200"/>
        <w:jc w:val="both"/>
        <w:rPr>
          <w:rFonts w:hint="eastAsia" w:ascii="仿宋" w:hAnsi="仿宋" w:eastAsia="仿宋" w:cs="仿宋"/>
          <w:spacing w:val="25"/>
          <w:sz w:val="31"/>
          <w:szCs w:val="31"/>
          <w:lang w:val="en-US"/>
        </w:rPr>
      </w:pPr>
      <w:r>
        <w:rPr>
          <w:rFonts w:hint="eastAsia" w:ascii="仿宋" w:hAnsi="仿宋" w:eastAsia="仿宋" w:cs="仿宋"/>
          <w:snapToGrid w:val="0"/>
          <w:spacing w:val="25"/>
          <w:sz w:val="31"/>
          <w:szCs w:val="31"/>
          <w:lang w:val="en-US"/>
        </w:rPr>
        <w:t>4.</w:t>
      </w:r>
      <w:r>
        <w:rPr>
          <w:rFonts w:hint="eastAsia" w:ascii="仿宋" w:hAnsi="仿宋" w:eastAsia="仿宋" w:cs="仿宋"/>
          <w:snapToGrid w:val="0"/>
          <w:spacing w:val="25"/>
          <w:sz w:val="31"/>
          <w:szCs w:val="31"/>
          <w:lang w:eastAsia="zh-CN"/>
        </w:rPr>
        <w:t>承办区委、区政府以及相关部门举办的专题研讨班；</w:t>
      </w:r>
    </w:p>
    <w:p w14:paraId="1D290C96">
      <w:pPr>
        <w:pStyle w:val="5"/>
        <w:keepNext w:val="0"/>
        <w:keepLines w:val="0"/>
        <w:pageBreakBefore w:val="0"/>
        <w:widowControl/>
        <w:wordWrap/>
        <w:topLinePunct w:val="0"/>
        <w:autoSpaceDE w:val="0"/>
        <w:autoSpaceDN w:val="0"/>
        <w:bidi w:val="0"/>
        <w:adjustRightInd w:val="0"/>
        <w:snapToGrid w:val="0"/>
        <w:spacing w:before="0" w:beforeAutospacing="0" w:after="0" w:afterAutospacing="0" w:line="360" w:lineRule="auto"/>
        <w:ind w:left="0" w:right="0" w:firstLine="720" w:firstLineChars="200"/>
        <w:jc w:val="both"/>
        <w:rPr>
          <w:rFonts w:hint="eastAsia" w:ascii="仿宋" w:hAnsi="仿宋" w:eastAsia="仿宋" w:cs="仿宋"/>
          <w:spacing w:val="25"/>
          <w:sz w:val="31"/>
          <w:szCs w:val="31"/>
          <w:lang w:val="en-US"/>
        </w:rPr>
      </w:pPr>
      <w:r>
        <w:rPr>
          <w:rFonts w:hint="eastAsia" w:ascii="仿宋" w:hAnsi="仿宋" w:eastAsia="仿宋" w:cs="仿宋"/>
          <w:snapToGrid w:val="0"/>
          <w:spacing w:val="25"/>
          <w:sz w:val="31"/>
          <w:szCs w:val="31"/>
          <w:lang w:val="en-US"/>
        </w:rPr>
        <w:t>5.</w:t>
      </w:r>
      <w:r>
        <w:rPr>
          <w:rFonts w:hint="eastAsia" w:ascii="仿宋" w:hAnsi="仿宋" w:eastAsia="仿宋" w:cs="仿宋"/>
          <w:snapToGrid w:val="0"/>
          <w:spacing w:val="25"/>
          <w:sz w:val="31"/>
          <w:szCs w:val="31"/>
          <w:lang w:eastAsia="zh-CN"/>
        </w:rPr>
        <w:t>负责组织实施开展干部继续教育和培训工作；</w:t>
      </w:r>
    </w:p>
    <w:p w14:paraId="2C580683">
      <w:pPr>
        <w:pStyle w:val="5"/>
        <w:keepNext w:val="0"/>
        <w:keepLines w:val="0"/>
        <w:pageBreakBefore w:val="0"/>
        <w:widowControl/>
        <w:wordWrap/>
        <w:topLinePunct w:val="0"/>
        <w:autoSpaceDE w:val="0"/>
        <w:autoSpaceDN w:val="0"/>
        <w:bidi w:val="0"/>
        <w:adjustRightInd w:val="0"/>
        <w:snapToGrid w:val="0"/>
        <w:spacing w:before="0" w:beforeAutospacing="0" w:after="0" w:afterAutospacing="0" w:line="360" w:lineRule="auto"/>
        <w:ind w:left="0" w:right="0" w:firstLine="720" w:firstLineChars="200"/>
        <w:jc w:val="both"/>
        <w:rPr>
          <w:rFonts w:hint="eastAsia" w:ascii="仿宋" w:hAnsi="仿宋" w:eastAsia="仿宋" w:cs="仿宋"/>
          <w:spacing w:val="25"/>
          <w:sz w:val="31"/>
          <w:szCs w:val="31"/>
          <w:lang w:val="en-US"/>
        </w:rPr>
      </w:pPr>
      <w:r>
        <w:rPr>
          <w:rFonts w:hint="eastAsia" w:ascii="仿宋" w:hAnsi="仿宋" w:eastAsia="仿宋" w:cs="仿宋"/>
          <w:snapToGrid w:val="0"/>
          <w:spacing w:val="25"/>
          <w:sz w:val="31"/>
          <w:szCs w:val="31"/>
          <w:lang w:val="en-US"/>
        </w:rPr>
        <w:t>6.</w:t>
      </w:r>
      <w:r>
        <w:rPr>
          <w:rFonts w:hint="eastAsia" w:ascii="仿宋" w:hAnsi="仿宋" w:eastAsia="仿宋" w:cs="仿宋"/>
          <w:snapToGrid w:val="0"/>
          <w:spacing w:val="25"/>
          <w:sz w:val="31"/>
          <w:szCs w:val="31"/>
          <w:lang w:eastAsia="zh-CN"/>
        </w:rPr>
        <w:t>开展同国（境）内外有关机构和组织的合作与交流；</w:t>
      </w:r>
    </w:p>
    <w:p w14:paraId="4BB003DE">
      <w:pPr>
        <w:pStyle w:val="5"/>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20" w:firstLineChars="200"/>
        <w:jc w:val="both"/>
        <w:textAlignment w:val="auto"/>
        <w:rPr>
          <w:rFonts w:hint="eastAsia" w:ascii="仿宋" w:hAnsi="仿宋" w:eastAsia="仿宋" w:cs="仿宋"/>
          <w:spacing w:val="25"/>
          <w:sz w:val="31"/>
          <w:szCs w:val="31"/>
          <w:lang w:val="en-US"/>
        </w:rPr>
      </w:pPr>
      <w:r>
        <w:rPr>
          <w:rFonts w:hint="eastAsia" w:ascii="仿宋" w:hAnsi="仿宋" w:eastAsia="仿宋" w:cs="仿宋"/>
          <w:snapToGrid w:val="0"/>
          <w:spacing w:val="25"/>
          <w:sz w:val="31"/>
          <w:szCs w:val="31"/>
          <w:lang w:val="en-US"/>
        </w:rPr>
        <w:t>7.</w:t>
      </w:r>
      <w:r>
        <w:rPr>
          <w:rFonts w:hint="eastAsia" w:ascii="仿宋" w:hAnsi="仿宋" w:eastAsia="仿宋" w:cs="仿宋"/>
          <w:snapToGrid w:val="0"/>
          <w:spacing w:val="25"/>
          <w:sz w:val="31"/>
          <w:szCs w:val="31"/>
          <w:lang w:eastAsia="zh-CN"/>
        </w:rPr>
        <w:t>围绕鹤城区委、鹤城区政府的工作方针，就区域经济建设、党的建设、文化建设和社会建设的新经验、新情况、新问题，开展理论科学研究，并提出建设性意见；</w:t>
      </w:r>
    </w:p>
    <w:p w14:paraId="748E3242">
      <w:pPr>
        <w:pStyle w:val="5"/>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632" w:firstLineChars="200"/>
        <w:jc w:val="both"/>
        <w:textAlignment w:val="auto"/>
        <w:rPr>
          <w:rFonts w:hint="eastAsia" w:ascii="仿宋" w:hAnsi="仿宋" w:eastAsia="仿宋" w:cs="仿宋"/>
          <w:spacing w:val="-2"/>
          <w:sz w:val="32"/>
          <w:szCs w:val="32"/>
          <w:lang w:val="en-US"/>
        </w:rPr>
      </w:pPr>
      <w:r>
        <w:rPr>
          <w:rFonts w:hint="eastAsia" w:ascii="仿宋" w:hAnsi="仿宋" w:eastAsia="仿宋" w:cs="仿宋"/>
          <w:spacing w:val="-2"/>
          <w:sz w:val="32"/>
          <w:szCs w:val="32"/>
          <w:lang w:val="en-US"/>
        </w:rPr>
        <w:t>8.</w:t>
      </w:r>
      <w:r>
        <w:rPr>
          <w:rFonts w:hint="eastAsia" w:ascii="仿宋" w:hAnsi="仿宋" w:eastAsia="仿宋" w:cs="仿宋"/>
          <w:spacing w:val="-2"/>
          <w:sz w:val="32"/>
          <w:szCs w:val="32"/>
          <w:lang w:eastAsia="zh-CN"/>
        </w:rPr>
        <w:t>完成区委、区政府交办的其他任务。</w:t>
      </w:r>
    </w:p>
    <w:p w14:paraId="30C47359">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30" w:firstLineChars="200"/>
        <w:jc w:val="left"/>
        <w:textAlignment w:val="auto"/>
        <w:outlineLvl w:val="2"/>
        <w:rPr>
          <w:rFonts w:hint="eastAsia" w:ascii="黑体" w:hAnsi="宋体" w:eastAsia="黑体" w:cs="黑体"/>
          <w:sz w:val="31"/>
          <w:szCs w:val="31"/>
          <w:lang w:val="en-US" w:eastAsia="zh-CN"/>
        </w:rPr>
      </w:pPr>
      <w:r>
        <w:rPr>
          <w:rFonts w:hint="eastAsia" w:ascii="黑体" w:hAnsi="宋体" w:eastAsia="黑体" w:cs="黑体"/>
          <w:b/>
          <w:bCs/>
          <w:snapToGrid/>
          <w:color w:val="000000"/>
          <w:spacing w:val="2"/>
          <w:kern w:val="0"/>
          <w:sz w:val="31"/>
          <w:szCs w:val="31"/>
          <w:lang w:val="en-US" w:eastAsia="zh-CN" w:bidi="ar"/>
        </w:rPr>
        <w:t>二、部门财务情况</w:t>
      </w:r>
    </w:p>
    <w:p w14:paraId="1876510B">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spacing w:val="22"/>
          <w:lang w:val="en-US" w:eastAsia="zh-CN"/>
        </w:rPr>
      </w:pPr>
      <w:r>
        <w:rPr>
          <w:spacing w:val="22"/>
          <w:lang w:val="en-US" w:eastAsia="zh-CN"/>
        </w:rPr>
        <w:t>(</w:t>
      </w:r>
      <w:r>
        <w:rPr>
          <w:spacing w:val="22"/>
          <w:lang w:eastAsia="zh-CN"/>
        </w:rPr>
        <w:t>一</w:t>
      </w:r>
      <w:r>
        <w:rPr>
          <w:spacing w:val="22"/>
          <w:lang w:val="en-US" w:eastAsia="zh-CN"/>
        </w:rPr>
        <w:t>)</w:t>
      </w:r>
      <w:r>
        <w:rPr>
          <w:spacing w:val="22"/>
          <w:lang w:eastAsia="zh-CN"/>
        </w:rPr>
        <w:t>部门整体支出情况</w:t>
      </w:r>
    </w:p>
    <w:p w14:paraId="3EE670DC">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spacing w:val="22"/>
          <w:lang w:val="en-US" w:eastAsia="zh-CN"/>
        </w:rPr>
      </w:pPr>
      <w:r>
        <w:rPr>
          <w:spacing w:val="22"/>
          <w:lang w:val="en-US" w:eastAsia="zh-CN"/>
        </w:rPr>
        <w:t>1</w:t>
      </w:r>
      <w:r>
        <w:rPr>
          <w:rFonts w:hint="eastAsia"/>
          <w:spacing w:val="22"/>
          <w:lang w:val="en-US" w:eastAsia="zh-CN"/>
        </w:rPr>
        <w:t>.</w:t>
      </w:r>
      <w:r>
        <w:rPr>
          <w:spacing w:val="22"/>
          <w:lang w:eastAsia="zh-CN"/>
        </w:rPr>
        <w:t xml:space="preserve">基本支出 </w:t>
      </w:r>
    </w:p>
    <w:p w14:paraId="49839F8A">
      <w:pPr>
        <w:pStyle w:val="2"/>
        <w:keepNext w:val="0"/>
        <w:keepLines w:val="0"/>
        <w:pageBreakBefore w:val="0"/>
        <w:widowControl/>
        <w:kinsoku w:val="0"/>
        <w:wordWrap/>
        <w:overflowPunct/>
        <w:topLinePunct w:val="0"/>
        <w:autoSpaceDE w:val="0"/>
        <w:autoSpaceDN w:val="0"/>
        <w:bidi w:val="0"/>
        <w:adjustRightInd w:val="0"/>
        <w:snapToGrid w:val="0"/>
        <w:spacing w:before="0" w:beforeAutospacing="0" w:line="360" w:lineRule="auto"/>
        <w:ind w:left="0" w:firstLine="708" w:firstLineChars="200"/>
        <w:textAlignment w:val="auto"/>
        <w:rPr>
          <w:spacing w:val="22"/>
          <w:lang w:val="en-US" w:eastAsia="zh-CN"/>
        </w:rPr>
      </w:pPr>
      <w:r>
        <w:rPr>
          <w:spacing w:val="22"/>
          <w:lang w:val="en-US" w:eastAsia="zh-CN"/>
        </w:rPr>
        <w:t>2024</w:t>
      </w:r>
      <w:r>
        <w:rPr>
          <w:spacing w:val="22"/>
          <w:lang w:eastAsia="zh-CN"/>
        </w:rPr>
        <w:t>年决算基本支出</w:t>
      </w:r>
      <w:r>
        <w:rPr>
          <w:rFonts w:hint="eastAsia"/>
          <w:spacing w:val="22"/>
          <w:lang w:eastAsia="zh-CN"/>
        </w:rPr>
        <w:t>309.45</w:t>
      </w:r>
      <w:r>
        <w:rPr>
          <w:spacing w:val="22"/>
          <w:lang w:eastAsia="zh-CN"/>
        </w:rPr>
        <w:t>万元，其中：工资福利支出</w:t>
      </w:r>
      <w:r>
        <w:rPr>
          <w:rFonts w:hint="eastAsia"/>
          <w:spacing w:val="22"/>
          <w:lang w:eastAsia="zh-CN"/>
        </w:rPr>
        <w:t>261.49</w:t>
      </w:r>
      <w:r>
        <w:rPr>
          <w:spacing w:val="22"/>
          <w:lang w:eastAsia="zh-CN"/>
        </w:rPr>
        <w:t>万元、商品和服务支出</w:t>
      </w:r>
      <w:r>
        <w:rPr>
          <w:rFonts w:hint="eastAsia"/>
          <w:spacing w:val="22"/>
          <w:lang w:eastAsia="zh-CN"/>
        </w:rPr>
        <w:t>47.77</w:t>
      </w:r>
      <w:r>
        <w:rPr>
          <w:spacing w:val="22"/>
          <w:lang w:eastAsia="zh-CN"/>
        </w:rPr>
        <w:t>万元</w:t>
      </w:r>
      <w:r>
        <w:rPr>
          <w:rFonts w:hint="eastAsia"/>
          <w:spacing w:val="22"/>
          <w:lang w:eastAsia="zh-CN"/>
        </w:rPr>
        <w:t>、资本性支出0.18</w:t>
      </w:r>
      <w:r>
        <w:rPr>
          <w:rFonts w:hint="eastAsia"/>
          <w:spacing w:val="22"/>
          <w:lang w:val="en-US" w:eastAsia="zh-CN"/>
        </w:rPr>
        <w:t>万元</w:t>
      </w:r>
      <w:r>
        <w:rPr>
          <w:spacing w:val="22"/>
          <w:lang w:eastAsia="zh-CN"/>
        </w:rPr>
        <w:t>。较年初预算相比，</w:t>
      </w:r>
      <w:r>
        <w:rPr>
          <w:rFonts w:hint="eastAsia"/>
          <w:spacing w:val="22"/>
          <w:lang w:val="en-US" w:eastAsia="zh-CN"/>
        </w:rPr>
        <w:t>增加23.67</w:t>
      </w:r>
      <w:r>
        <w:rPr>
          <w:spacing w:val="22"/>
          <w:lang w:eastAsia="zh-CN"/>
        </w:rPr>
        <w:t>万元。</w:t>
      </w:r>
    </w:p>
    <w:p w14:paraId="387B316F">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spacing w:val="22"/>
          <w:lang w:val="en-US" w:eastAsia="zh-CN"/>
        </w:rPr>
      </w:pPr>
      <w:r>
        <w:rPr>
          <w:spacing w:val="22"/>
          <w:lang w:val="en-US" w:eastAsia="zh-CN"/>
        </w:rPr>
        <w:t>2</w:t>
      </w:r>
      <w:r>
        <w:rPr>
          <w:rFonts w:hint="eastAsia"/>
          <w:spacing w:val="22"/>
          <w:lang w:val="en-US" w:eastAsia="zh-CN"/>
        </w:rPr>
        <w:t>.</w:t>
      </w:r>
      <w:r>
        <w:rPr>
          <w:spacing w:val="22"/>
          <w:lang w:eastAsia="zh-CN"/>
        </w:rPr>
        <w:t>项目支出</w:t>
      </w:r>
    </w:p>
    <w:p w14:paraId="3959DD25">
      <w:pPr>
        <w:pStyle w:val="2"/>
        <w:keepNext w:val="0"/>
        <w:keepLines w:val="0"/>
        <w:pageBreakBefore w:val="0"/>
        <w:widowControl/>
        <w:kinsoku w:val="0"/>
        <w:wordWrap/>
        <w:overflowPunct/>
        <w:topLinePunct w:val="0"/>
        <w:autoSpaceDE w:val="0"/>
        <w:autoSpaceDN w:val="0"/>
        <w:bidi w:val="0"/>
        <w:adjustRightInd w:val="0"/>
        <w:snapToGrid w:val="0"/>
        <w:spacing w:before="0" w:beforeAutospacing="0" w:line="360" w:lineRule="auto"/>
        <w:ind w:left="0" w:firstLine="700" w:firstLineChars="200"/>
        <w:textAlignment w:val="auto"/>
        <w:rPr>
          <w:spacing w:val="20"/>
          <w:lang w:val="en-US" w:eastAsia="zh-CN"/>
        </w:rPr>
      </w:pPr>
      <w:r>
        <w:rPr>
          <w:spacing w:val="20"/>
          <w:lang w:val="en-US" w:eastAsia="zh-CN"/>
        </w:rPr>
        <w:t>2024</w:t>
      </w:r>
      <w:r>
        <w:rPr>
          <w:spacing w:val="20"/>
          <w:lang w:eastAsia="zh-CN"/>
        </w:rPr>
        <w:t>年决算项目支出</w:t>
      </w:r>
      <w:r>
        <w:rPr>
          <w:rFonts w:hint="eastAsia"/>
          <w:spacing w:val="20"/>
          <w:lang w:eastAsia="zh-CN"/>
        </w:rPr>
        <w:t>258.95</w:t>
      </w:r>
      <w:r>
        <w:rPr>
          <w:spacing w:val="20"/>
          <w:lang w:eastAsia="zh-CN"/>
        </w:rPr>
        <w:t>万元，较年初预算相比，增加</w:t>
      </w:r>
      <w:r>
        <w:rPr>
          <w:rFonts w:hint="eastAsia"/>
          <w:spacing w:val="20"/>
          <w:lang w:val="en-US" w:eastAsia="zh-CN"/>
        </w:rPr>
        <w:t>37.97</w:t>
      </w:r>
      <w:r>
        <w:rPr>
          <w:spacing w:val="20"/>
          <w:lang w:eastAsia="zh-CN"/>
        </w:rPr>
        <w:t>万元，主要是</w:t>
      </w:r>
      <w:r>
        <w:rPr>
          <w:rFonts w:hint="eastAsia"/>
          <w:spacing w:val="20"/>
          <w:lang w:eastAsia="zh-CN"/>
        </w:rPr>
        <w:t>专项业务</w:t>
      </w:r>
      <w:r>
        <w:rPr>
          <w:spacing w:val="20"/>
          <w:lang w:eastAsia="zh-CN"/>
        </w:rPr>
        <w:t>经费增加。</w:t>
      </w:r>
    </w:p>
    <w:p w14:paraId="1676A8C6">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0" w:firstLineChars="200"/>
        <w:textAlignment w:val="auto"/>
        <w:rPr>
          <w:lang w:val="en-US" w:eastAsia="zh-CN"/>
        </w:rPr>
      </w:pPr>
      <w:r>
        <w:rPr>
          <w:spacing w:val="20"/>
          <w:lang w:val="en-US" w:eastAsia="zh-CN"/>
        </w:rPr>
        <w:t>(</w:t>
      </w:r>
      <w:r>
        <w:rPr>
          <w:spacing w:val="20"/>
          <w:lang w:eastAsia="zh-CN"/>
        </w:rPr>
        <w:t>二</w:t>
      </w:r>
      <w:r>
        <w:rPr>
          <w:spacing w:val="20"/>
          <w:lang w:val="en-US" w:eastAsia="zh-CN"/>
        </w:rPr>
        <w:t>)</w:t>
      </w:r>
      <w:r>
        <w:rPr>
          <w:spacing w:val="20"/>
          <w:lang w:eastAsia="zh-CN"/>
        </w:rPr>
        <w:t>部门预算收支决算情况</w:t>
      </w:r>
    </w:p>
    <w:p w14:paraId="74012D64">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640" w:firstLineChars="200"/>
        <w:textAlignment w:val="auto"/>
        <w:rPr>
          <w:spacing w:val="5"/>
          <w:lang w:val="en-US" w:eastAsia="zh-CN"/>
        </w:rPr>
      </w:pPr>
      <w:r>
        <w:rPr>
          <w:spacing w:val="5"/>
          <w:lang w:val="en-US" w:eastAsia="zh-CN"/>
        </w:rPr>
        <w:t>1.2024</w:t>
      </w:r>
      <w:r>
        <w:rPr>
          <w:spacing w:val="5"/>
          <w:lang w:eastAsia="zh-CN"/>
        </w:rPr>
        <w:t>年部门预算情况</w:t>
      </w:r>
    </w:p>
    <w:p w14:paraId="46CD495E">
      <w:pPr>
        <w:pStyle w:val="2"/>
        <w:keepNext w:val="0"/>
        <w:keepLines w:val="0"/>
        <w:pageBreakBefore w:val="0"/>
        <w:widowControl/>
        <w:kinsoku w:val="0"/>
        <w:wordWrap/>
        <w:topLinePunct w:val="0"/>
        <w:autoSpaceDE w:val="0"/>
        <w:autoSpaceDN w:val="0"/>
        <w:bidi w:val="0"/>
        <w:adjustRightInd w:val="0"/>
        <w:snapToGrid w:val="0"/>
        <w:spacing w:before="0" w:beforeAutospacing="0" w:line="360" w:lineRule="auto"/>
        <w:ind w:left="0" w:firstLine="640" w:firstLineChars="200"/>
        <w:textAlignment w:val="auto"/>
        <w:rPr>
          <w:spacing w:val="5"/>
          <w:lang w:val="en-US" w:eastAsia="zh-CN"/>
        </w:rPr>
      </w:pPr>
      <w:r>
        <w:rPr>
          <w:spacing w:val="5"/>
          <w:lang w:eastAsia="zh-CN"/>
        </w:rPr>
        <w:t>本单位</w:t>
      </w:r>
      <w:r>
        <w:rPr>
          <w:spacing w:val="5"/>
          <w:lang w:val="en-US" w:eastAsia="zh-CN"/>
        </w:rPr>
        <w:t>2024</w:t>
      </w:r>
      <w:r>
        <w:rPr>
          <w:spacing w:val="5"/>
          <w:lang w:eastAsia="zh-CN"/>
        </w:rPr>
        <w:t>年年初收入预算</w:t>
      </w:r>
      <w:r>
        <w:rPr>
          <w:rFonts w:hint="eastAsia"/>
          <w:spacing w:val="5"/>
          <w:lang w:eastAsia="zh-CN"/>
        </w:rPr>
        <w:t>506.76</w:t>
      </w:r>
      <w:r>
        <w:rPr>
          <w:spacing w:val="5"/>
          <w:lang w:eastAsia="zh-CN"/>
        </w:rPr>
        <w:t>万元，其中，一般公共预算经费拨款</w:t>
      </w:r>
      <w:r>
        <w:rPr>
          <w:rFonts w:hint="eastAsia"/>
          <w:spacing w:val="5"/>
          <w:lang w:eastAsia="zh-CN"/>
        </w:rPr>
        <w:t>506.76</w:t>
      </w:r>
      <w:r>
        <w:rPr>
          <w:spacing w:val="5"/>
          <w:lang w:eastAsia="zh-CN"/>
        </w:rPr>
        <w:t>万元。年初支出预算</w:t>
      </w:r>
      <w:r>
        <w:rPr>
          <w:rFonts w:hint="eastAsia"/>
          <w:spacing w:val="5"/>
          <w:lang w:eastAsia="zh-CN"/>
        </w:rPr>
        <w:t>506.76</w:t>
      </w:r>
      <w:r>
        <w:rPr>
          <w:spacing w:val="5"/>
          <w:lang w:eastAsia="zh-CN"/>
        </w:rPr>
        <w:t>万元，其中：基本支出</w:t>
      </w:r>
      <w:r>
        <w:rPr>
          <w:rFonts w:hint="eastAsia"/>
          <w:spacing w:val="5"/>
          <w:lang w:eastAsia="zh-CN"/>
        </w:rPr>
        <w:t>285.78</w:t>
      </w:r>
      <w:r>
        <w:rPr>
          <w:spacing w:val="5"/>
          <w:lang w:eastAsia="zh-CN"/>
        </w:rPr>
        <w:t>万元（工资福利支出</w:t>
      </w:r>
      <w:r>
        <w:rPr>
          <w:rFonts w:hint="eastAsia"/>
          <w:spacing w:val="5"/>
          <w:lang w:val="en-US" w:eastAsia="zh-CN"/>
        </w:rPr>
        <w:t>260.1</w:t>
      </w:r>
      <w:r>
        <w:rPr>
          <w:spacing w:val="5"/>
          <w:lang w:eastAsia="zh-CN"/>
        </w:rPr>
        <w:t>万元、商品和服务支出</w:t>
      </w:r>
      <w:r>
        <w:rPr>
          <w:rFonts w:hint="eastAsia"/>
          <w:spacing w:val="5"/>
          <w:lang w:val="en-US" w:eastAsia="zh-CN"/>
        </w:rPr>
        <w:t>25.68</w:t>
      </w:r>
      <w:r>
        <w:rPr>
          <w:spacing w:val="5"/>
          <w:lang w:eastAsia="zh-CN"/>
        </w:rPr>
        <w:t>万元）；项目支出</w:t>
      </w:r>
      <w:r>
        <w:rPr>
          <w:rFonts w:hint="eastAsia"/>
          <w:spacing w:val="5"/>
          <w:lang w:eastAsia="zh-CN"/>
        </w:rPr>
        <w:t>220.98</w:t>
      </w:r>
      <w:r>
        <w:rPr>
          <w:spacing w:val="5"/>
          <w:lang w:eastAsia="zh-CN"/>
        </w:rPr>
        <w:t>万元，其中：</w:t>
      </w:r>
      <w:r>
        <w:rPr>
          <w:rFonts w:hint="eastAsia"/>
          <w:spacing w:val="5"/>
          <w:lang w:val="en-US" w:eastAsia="zh-CN"/>
        </w:rPr>
        <w:t>农村广播节目维护运营及工作经费0.81万元；新媒体建设维护推广经费1.35万元；稿酬经费0.41万元；新闻中心聘用人员经费37.69万元；“红网云”平台技术服务费31.5万元；怀化日报专刊及宣传经费18万元；《鹤城手机报》经费48.6万元；怀化学院文学与新闻传播学院合作柔性引才引智专项工作经费1.53万元；《今日鹤城》播出费45万元；新闻中心专业工作经费0.09万元；新湖南云经费36万元。</w:t>
      </w:r>
    </w:p>
    <w:p w14:paraId="6BD76FF7">
      <w:pPr>
        <w:pStyle w:val="2"/>
        <w:keepNext w:val="0"/>
        <w:keepLines w:val="0"/>
        <w:pageBreakBefore w:val="0"/>
        <w:widowControl/>
        <w:kinsoku w:val="0"/>
        <w:wordWrap/>
        <w:topLinePunct w:val="0"/>
        <w:autoSpaceDE w:val="0"/>
        <w:autoSpaceDN w:val="0"/>
        <w:bidi w:val="0"/>
        <w:adjustRightInd w:val="0"/>
        <w:snapToGrid w:val="0"/>
        <w:spacing w:before="0" w:beforeAutospacing="0" w:after="0" w:afterAutospacing="0" w:line="360" w:lineRule="auto"/>
        <w:ind w:left="0" w:right="0" w:firstLine="640" w:firstLineChars="200"/>
        <w:textAlignment w:val="auto"/>
        <w:rPr>
          <w:spacing w:val="5"/>
          <w:lang w:val="en-US" w:eastAsia="zh-CN"/>
        </w:rPr>
      </w:pPr>
      <w:r>
        <w:rPr>
          <w:spacing w:val="5"/>
          <w:lang w:val="en-US" w:eastAsia="zh-CN"/>
        </w:rPr>
        <w:t>2.2024</w:t>
      </w:r>
      <w:r>
        <w:rPr>
          <w:spacing w:val="5"/>
          <w:lang w:eastAsia="zh-CN"/>
        </w:rPr>
        <w:t>年部门决算情况</w:t>
      </w:r>
    </w:p>
    <w:p w14:paraId="74ABF0CC">
      <w:pPr>
        <w:pStyle w:val="2"/>
        <w:keepNext w:val="0"/>
        <w:keepLines w:val="0"/>
        <w:pageBreakBefore w:val="0"/>
        <w:widowControl/>
        <w:kinsoku w:val="0"/>
        <w:wordWrap/>
        <w:topLinePunct w:val="0"/>
        <w:autoSpaceDE w:val="0"/>
        <w:autoSpaceDN w:val="0"/>
        <w:bidi w:val="0"/>
        <w:adjustRightInd w:val="0"/>
        <w:snapToGrid w:val="0"/>
        <w:spacing w:before="0" w:beforeAutospacing="0" w:line="360" w:lineRule="auto"/>
        <w:ind w:left="0" w:firstLine="640" w:firstLineChars="200"/>
        <w:textAlignment w:val="auto"/>
        <w:rPr>
          <w:spacing w:val="5"/>
          <w:highlight w:val="yellow"/>
          <w:lang w:val="en-US" w:eastAsia="zh-CN"/>
        </w:rPr>
      </w:pPr>
      <w:r>
        <w:rPr>
          <w:spacing w:val="5"/>
          <w:lang w:val="en-US" w:eastAsia="zh-CN"/>
        </w:rPr>
        <w:t>2024</w:t>
      </w:r>
      <w:r>
        <w:rPr>
          <w:spacing w:val="5"/>
          <w:lang w:eastAsia="zh-CN"/>
        </w:rPr>
        <w:t>年度决算总收入</w:t>
      </w:r>
      <w:r>
        <w:rPr>
          <w:rFonts w:hint="eastAsia"/>
          <w:spacing w:val="5"/>
          <w:lang w:eastAsia="zh-CN"/>
        </w:rPr>
        <w:t>568.39</w:t>
      </w:r>
      <w:r>
        <w:rPr>
          <w:spacing w:val="5"/>
          <w:lang w:eastAsia="zh-CN"/>
        </w:rPr>
        <w:t>万元。</w:t>
      </w:r>
      <w:r>
        <w:rPr>
          <w:spacing w:val="5"/>
          <w:lang w:val="en-US" w:eastAsia="zh-CN"/>
        </w:rPr>
        <w:t>2024</w:t>
      </w:r>
      <w:r>
        <w:rPr>
          <w:spacing w:val="5"/>
          <w:lang w:eastAsia="zh-CN"/>
        </w:rPr>
        <w:t>年度决算总支出</w:t>
      </w:r>
      <w:r>
        <w:rPr>
          <w:rFonts w:hint="eastAsia"/>
          <w:spacing w:val="5"/>
          <w:lang w:eastAsia="zh-CN"/>
        </w:rPr>
        <w:t>568.39</w:t>
      </w:r>
      <w:r>
        <w:rPr>
          <w:spacing w:val="5"/>
          <w:lang w:eastAsia="zh-CN"/>
        </w:rPr>
        <w:t>万元，其中：基本支出</w:t>
      </w:r>
      <w:r>
        <w:rPr>
          <w:rFonts w:hint="eastAsia"/>
          <w:spacing w:val="5"/>
          <w:lang w:eastAsia="zh-CN"/>
        </w:rPr>
        <w:t>309.45</w:t>
      </w:r>
      <w:r>
        <w:rPr>
          <w:spacing w:val="5"/>
          <w:lang w:eastAsia="zh-CN"/>
        </w:rPr>
        <w:t>万元，占总支出的</w:t>
      </w:r>
      <w:r>
        <w:rPr>
          <w:rFonts w:hint="eastAsia"/>
          <w:spacing w:val="5"/>
          <w:lang w:val="en-US" w:eastAsia="zh-CN"/>
        </w:rPr>
        <w:t>54.44</w:t>
      </w:r>
      <w:r>
        <w:rPr>
          <w:spacing w:val="5"/>
          <w:lang w:val="en-US" w:eastAsia="zh-CN"/>
        </w:rPr>
        <w:t>%</w:t>
      </w:r>
      <w:r>
        <w:rPr>
          <w:spacing w:val="5"/>
          <w:lang w:eastAsia="zh-CN"/>
        </w:rPr>
        <w:t>；项目支出</w:t>
      </w:r>
      <w:r>
        <w:rPr>
          <w:rFonts w:hint="eastAsia"/>
          <w:spacing w:val="5"/>
          <w:lang w:eastAsia="zh-CN"/>
        </w:rPr>
        <w:t>258.95</w:t>
      </w:r>
      <w:r>
        <w:rPr>
          <w:spacing w:val="5"/>
          <w:lang w:eastAsia="zh-CN"/>
        </w:rPr>
        <w:t>万元，占总支出的</w:t>
      </w:r>
      <w:r>
        <w:rPr>
          <w:rFonts w:hint="eastAsia"/>
          <w:spacing w:val="5"/>
          <w:lang w:val="en-US" w:eastAsia="zh-CN"/>
        </w:rPr>
        <w:t>45.56</w:t>
      </w:r>
      <w:r>
        <w:rPr>
          <w:spacing w:val="5"/>
          <w:lang w:val="en-US" w:eastAsia="zh-CN"/>
        </w:rPr>
        <w:t>%</w:t>
      </w:r>
      <w:r>
        <w:rPr>
          <w:spacing w:val="5"/>
          <w:lang w:eastAsia="zh-CN"/>
        </w:rPr>
        <w:t>。</w:t>
      </w:r>
      <w:r>
        <w:rPr>
          <w:rFonts w:hint="eastAsia"/>
          <w:spacing w:val="5"/>
          <w:lang w:eastAsia="zh-CN"/>
        </w:rPr>
        <w:t>20</w:t>
      </w:r>
      <w:r>
        <w:rPr>
          <w:rFonts w:hint="eastAsia"/>
          <w:spacing w:val="5"/>
          <w:lang w:val="en-US" w:eastAsia="zh-CN"/>
        </w:rPr>
        <w:t>24</w:t>
      </w:r>
      <w:r>
        <w:rPr>
          <w:rFonts w:hint="eastAsia"/>
          <w:spacing w:val="5"/>
          <w:lang w:eastAsia="zh-CN"/>
        </w:rPr>
        <w:t>年年末</w:t>
      </w:r>
      <w:r>
        <w:rPr>
          <w:rFonts w:hint="eastAsia"/>
          <w:spacing w:val="5"/>
          <w:lang w:val="en-US" w:eastAsia="zh-CN"/>
        </w:rPr>
        <w:t>无</w:t>
      </w:r>
      <w:r>
        <w:rPr>
          <w:rFonts w:hint="eastAsia"/>
          <w:spacing w:val="5"/>
          <w:lang w:eastAsia="zh-CN"/>
        </w:rPr>
        <w:t>结转和结余。</w:t>
      </w:r>
    </w:p>
    <w:p w14:paraId="3AE59236">
      <w:pPr>
        <w:pStyle w:val="2"/>
        <w:keepNext w:val="0"/>
        <w:keepLines w:val="0"/>
        <w:pageBreakBefore w:val="0"/>
        <w:widowControl/>
        <w:kinsoku w:val="0"/>
        <w:wordWrap/>
        <w:topLinePunct w:val="0"/>
        <w:autoSpaceDE w:val="0"/>
        <w:autoSpaceDN w:val="0"/>
        <w:bidi w:val="0"/>
        <w:adjustRightInd w:val="0"/>
        <w:snapToGrid w:val="0"/>
        <w:spacing w:before="0" w:beforeAutospacing="0" w:after="0" w:afterAutospacing="0" w:line="360" w:lineRule="auto"/>
        <w:ind w:left="0" w:right="0" w:firstLine="640" w:firstLineChars="200"/>
        <w:textAlignment w:val="auto"/>
        <w:rPr>
          <w:lang w:val="en-US" w:eastAsia="zh-CN"/>
        </w:rPr>
      </w:pPr>
      <w:r>
        <w:rPr>
          <w:spacing w:val="5"/>
          <w:lang w:val="en-US" w:eastAsia="zh-CN"/>
        </w:rPr>
        <w:t>(</w:t>
      </w:r>
      <w:r>
        <w:rPr>
          <w:spacing w:val="5"/>
          <w:lang w:eastAsia="zh-CN"/>
        </w:rPr>
        <w:t>三</w:t>
      </w:r>
      <w:r>
        <w:rPr>
          <w:spacing w:val="5"/>
          <w:lang w:val="en-US" w:eastAsia="zh-CN"/>
        </w:rPr>
        <w:t>)“</w:t>
      </w:r>
      <w:r>
        <w:rPr>
          <w:spacing w:val="5"/>
          <w:lang w:eastAsia="zh-CN"/>
        </w:rPr>
        <w:t>三公经费</w:t>
      </w:r>
      <w:r>
        <w:rPr>
          <w:spacing w:val="5"/>
          <w:lang w:val="en-US" w:eastAsia="zh-CN"/>
        </w:rPr>
        <w:t>”</w:t>
      </w:r>
      <w:r>
        <w:rPr>
          <w:spacing w:val="5"/>
          <w:lang w:eastAsia="zh-CN"/>
        </w:rPr>
        <w:t>支出使用和管理情况</w:t>
      </w:r>
    </w:p>
    <w:p w14:paraId="707C01DF">
      <w:pPr>
        <w:keepNext w:val="0"/>
        <w:keepLines w:val="0"/>
        <w:pageBreakBefore w:val="0"/>
        <w:widowControl w:val="0"/>
        <w:suppressLineNumbers w:val="0"/>
        <w:kinsoku w:val="0"/>
        <w:wordWrap/>
        <w:overflowPunct w:val="0"/>
        <w:topLinePunct w:val="0"/>
        <w:autoSpaceDE w:val="0"/>
        <w:autoSpaceDN w:val="0"/>
        <w:bidi w:val="0"/>
        <w:adjustRightInd w:val="0"/>
        <w:snapToGrid w:val="0"/>
        <w:spacing w:beforeAutospacing="0" w:after="0" w:afterAutospacing="0" w:line="360" w:lineRule="auto"/>
        <w:ind w:left="0" w:right="0" w:firstLine="632" w:firstLineChars="200"/>
        <w:jc w:val="left"/>
        <w:textAlignment w:val="auto"/>
        <w:rPr>
          <w:rFonts w:hint="eastAsia" w:ascii="黑体" w:hAnsi="宋体" w:eastAsia="黑体" w:cs="黑体"/>
          <w:b/>
          <w:bCs/>
          <w:spacing w:val="-11"/>
          <w:sz w:val="32"/>
          <w:szCs w:val="32"/>
          <w:highlight w:val="none"/>
          <w:lang w:val="en-US" w:eastAsia="zh-CN"/>
        </w:rPr>
      </w:pPr>
      <w:r>
        <w:rPr>
          <w:rFonts w:hint="eastAsia" w:ascii="仿宋" w:hAnsi="仿宋" w:eastAsia="仿宋" w:cs="Times New Roman"/>
          <w:snapToGrid/>
          <w:color w:val="000000"/>
          <w:spacing w:val="-2"/>
          <w:kern w:val="2"/>
          <w:sz w:val="32"/>
          <w:szCs w:val="32"/>
          <w:highlight w:val="none"/>
          <w:lang w:val="en-US" w:eastAsia="zh-CN" w:bidi="ar"/>
        </w:rPr>
        <w:t>2024年本单位无"三公"经费。</w:t>
      </w:r>
    </w:p>
    <w:p w14:paraId="5C3862E4">
      <w:pPr>
        <w:keepNext w:val="0"/>
        <w:keepLines w:val="0"/>
        <w:pageBreakBefore w:val="0"/>
        <w:widowControl/>
        <w:suppressLineNumbers w:val="0"/>
        <w:kinsoku w:val="0"/>
        <w:wordWrap/>
        <w:topLinePunct w:val="0"/>
        <w:autoSpaceDE w:val="0"/>
        <w:autoSpaceDN w:val="0"/>
        <w:bidi w:val="0"/>
        <w:adjustRightInd w:val="0"/>
        <w:snapToGrid w:val="0"/>
        <w:spacing w:beforeAutospacing="0" w:after="0" w:afterAutospacing="0" w:line="360" w:lineRule="auto"/>
        <w:ind w:left="0" w:right="0" w:firstLine="614" w:firstLineChars="200"/>
        <w:jc w:val="left"/>
        <w:textAlignment w:val="auto"/>
        <w:outlineLvl w:val="2"/>
        <w:rPr>
          <w:rFonts w:hint="eastAsia" w:ascii="黑体" w:hAnsi="宋体" w:eastAsia="黑体" w:cs="黑体"/>
          <w:sz w:val="31"/>
          <w:szCs w:val="31"/>
          <w:highlight w:val="none"/>
          <w:lang w:val="en-US" w:eastAsia="zh-CN"/>
        </w:rPr>
      </w:pPr>
      <w:r>
        <w:rPr>
          <w:rFonts w:hint="eastAsia" w:ascii="黑体" w:hAnsi="宋体" w:eastAsia="黑体" w:cs="黑体"/>
          <w:b/>
          <w:bCs/>
          <w:snapToGrid/>
          <w:color w:val="000000"/>
          <w:spacing w:val="-2"/>
          <w:kern w:val="0"/>
          <w:sz w:val="31"/>
          <w:szCs w:val="31"/>
          <w:highlight w:val="none"/>
          <w:lang w:val="en-US" w:eastAsia="zh-CN" w:bidi="ar"/>
        </w:rPr>
        <w:t>三、部门绩效目标</w:t>
      </w:r>
    </w:p>
    <w:p w14:paraId="5C7BC577">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16" w:firstLineChars="200"/>
        <w:textAlignment w:val="auto"/>
        <w:rPr>
          <w:highlight w:val="none"/>
          <w:lang w:val="en-US" w:eastAsia="zh-CN"/>
        </w:rPr>
      </w:pPr>
      <w:r>
        <w:rPr>
          <w:spacing w:val="24"/>
          <w:highlight w:val="none"/>
          <w:lang w:val="en-US" w:eastAsia="zh-CN"/>
        </w:rPr>
        <w:t>(</w:t>
      </w:r>
      <w:r>
        <w:rPr>
          <w:spacing w:val="24"/>
          <w:highlight w:val="none"/>
          <w:lang w:eastAsia="zh-CN"/>
        </w:rPr>
        <w:t>一</w:t>
      </w:r>
      <w:r>
        <w:rPr>
          <w:spacing w:val="24"/>
          <w:highlight w:val="none"/>
          <w:lang w:val="en-US" w:eastAsia="zh-CN"/>
        </w:rPr>
        <w:t>)</w:t>
      </w:r>
      <w:r>
        <w:rPr>
          <w:spacing w:val="24"/>
          <w:highlight w:val="none"/>
          <w:lang w:eastAsia="zh-CN"/>
        </w:rPr>
        <w:t>部门绩效总目标</w:t>
      </w:r>
    </w:p>
    <w:p w14:paraId="68134124">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spacing w:val="22"/>
          <w:highlight w:val="none"/>
          <w:lang w:val="en-US" w:eastAsia="zh-CN"/>
        </w:rPr>
      </w:pPr>
      <w:r>
        <w:rPr>
          <w:rFonts w:hint="eastAsia"/>
          <w:spacing w:val="22"/>
          <w:highlight w:val="none"/>
          <w:lang w:val="en-US" w:eastAsia="zh-CN"/>
        </w:rPr>
        <w:t>全区各级各部门稿件1500余篇，编发电视新闻235条，各类作品累计播放量突破8千万次；传播“鹤城好声音”，讲述“鹤城好故事”、交出"鹤城好答卷"。</w:t>
      </w:r>
    </w:p>
    <w:p w14:paraId="7CA15484">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rFonts w:hint="eastAsia"/>
          <w:spacing w:val="22"/>
          <w:highlight w:val="none"/>
          <w:lang w:val="en-US" w:eastAsia="zh-CN"/>
        </w:rPr>
      </w:pPr>
      <w:r>
        <w:rPr>
          <w:rFonts w:hint="eastAsia"/>
          <w:spacing w:val="22"/>
          <w:highlight w:val="none"/>
          <w:lang w:val="en-US" w:eastAsia="zh-CN"/>
        </w:rPr>
        <w:t>(二)2024年度部门绩效目标</w:t>
      </w:r>
    </w:p>
    <w:p w14:paraId="614B7A7E">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rFonts w:hint="eastAsia"/>
          <w:spacing w:val="22"/>
          <w:highlight w:val="none"/>
          <w:lang w:val="en-US" w:eastAsia="zh-CN"/>
        </w:rPr>
      </w:pPr>
      <w:r>
        <w:rPr>
          <w:rFonts w:hint="eastAsia"/>
          <w:spacing w:val="22"/>
          <w:highlight w:val="none"/>
          <w:lang w:val="en-US" w:eastAsia="zh-CN"/>
        </w:rPr>
        <w:t>1.省级媒体平台发稿至少达到250条</w:t>
      </w:r>
    </w:p>
    <w:p w14:paraId="6D7C8457">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rFonts w:hint="default"/>
          <w:spacing w:val="22"/>
          <w:highlight w:val="none"/>
          <w:lang w:val="en-US" w:eastAsia="zh-CN"/>
        </w:rPr>
      </w:pPr>
      <w:r>
        <w:rPr>
          <w:rFonts w:hint="eastAsia"/>
          <w:spacing w:val="22"/>
          <w:highlight w:val="none"/>
          <w:lang w:val="en-US" w:eastAsia="zh-CN"/>
        </w:rPr>
        <w:t>2.作品累计播放量超过8000万次</w:t>
      </w:r>
    </w:p>
    <w:p w14:paraId="2C0C2EB4">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rFonts w:hint="eastAsia"/>
          <w:spacing w:val="22"/>
          <w:highlight w:val="none"/>
          <w:lang w:val="en-US" w:eastAsia="zh-CN"/>
        </w:rPr>
      </w:pPr>
      <w:r>
        <w:rPr>
          <w:rFonts w:hint="eastAsia"/>
          <w:spacing w:val="22"/>
          <w:highlight w:val="none"/>
          <w:lang w:val="en-US" w:eastAsia="zh-CN"/>
        </w:rPr>
        <w:t>3.整体验收合格率达到100%</w:t>
      </w:r>
    </w:p>
    <w:p w14:paraId="027FBA94">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708" w:firstLineChars="200"/>
        <w:textAlignment w:val="auto"/>
        <w:rPr>
          <w:rFonts w:hint="default"/>
          <w:spacing w:val="22"/>
          <w:highlight w:val="none"/>
          <w:lang w:val="en-US" w:eastAsia="zh-CN"/>
        </w:rPr>
      </w:pPr>
      <w:r>
        <w:rPr>
          <w:rFonts w:hint="eastAsia"/>
          <w:spacing w:val="22"/>
          <w:highlight w:val="none"/>
          <w:lang w:val="en-US" w:eastAsia="zh-CN"/>
        </w:rPr>
        <w:t>4.融媒体中心更好地服务党委政府中心工作。</w:t>
      </w:r>
    </w:p>
    <w:p w14:paraId="6632E2EE">
      <w:pPr>
        <w:keepNext w:val="0"/>
        <w:keepLines w:val="0"/>
        <w:pageBreakBefore w:val="0"/>
        <w:widowControl/>
        <w:suppressLineNumbers w:val="0"/>
        <w:kinsoku w:val="0"/>
        <w:wordWrap/>
        <w:topLinePunct w:val="0"/>
        <w:autoSpaceDE w:val="0"/>
        <w:autoSpaceDN w:val="0"/>
        <w:bidi w:val="0"/>
        <w:adjustRightInd w:val="0"/>
        <w:snapToGrid w:val="0"/>
        <w:spacing w:beforeAutospacing="0" w:after="0" w:afterAutospacing="0" w:line="360" w:lineRule="auto"/>
        <w:ind w:left="0" w:right="0" w:firstLine="636" w:firstLineChars="200"/>
        <w:jc w:val="left"/>
        <w:rPr>
          <w:rFonts w:hint="eastAsia" w:ascii="黑体" w:hAnsi="宋体" w:eastAsia="黑体" w:cs="黑体"/>
          <w:sz w:val="31"/>
          <w:szCs w:val="31"/>
          <w:highlight w:val="none"/>
          <w:lang w:val="en-US" w:eastAsia="zh-CN"/>
        </w:rPr>
      </w:pPr>
      <w:r>
        <w:rPr>
          <w:rFonts w:hint="eastAsia" w:ascii="黑体" w:hAnsi="宋体" w:eastAsia="黑体" w:cs="黑体"/>
          <w:snapToGrid/>
          <w:color w:val="000000"/>
          <w:spacing w:val="4"/>
          <w:kern w:val="0"/>
          <w:sz w:val="31"/>
          <w:szCs w:val="31"/>
          <w:highlight w:val="none"/>
          <w:lang w:val="en-US" w:eastAsia="zh-CN" w:bidi="ar"/>
        </w:rPr>
        <w:t>四、绩效评价工作情况</w:t>
      </w:r>
    </w:p>
    <w:p w14:paraId="7D915478">
      <w:pPr>
        <w:keepNext w:val="0"/>
        <w:keepLines w:val="0"/>
        <w:pageBreakBefore w:val="0"/>
        <w:widowControl w:val="0"/>
        <w:kinsoku/>
        <w:wordWrap/>
        <w:overflowPunct w:val="0"/>
        <w:topLinePunct w:val="0"/>
        <w:autoSpaceDE/>
        <w:autoSpaceDN/>
        <w:bidi w:val="0"/>
        <w:adjustRightInd w:val="0"/>
        <w:snapToGrid w:val="0"/>
        <w:spacing w:line="360" w:lineRule="auto"/>
        <w:ind w:left="0" w:leftChars="0" w:right="0" w:firstLine="708" w:firstLineChars="200"/>
        <w:jc w:val="left"/>
        <w:textAlignment w:val="baseline"/>
        <w:outlineLvl w:val="0"/>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(一)绩效评价目的</w:t>
      </w:r>
    </w:p>
    <w:p w14:paraId="13B5A2F7">
      <w:pPr>
        <w:keepNext w:val="0"/>
        <w:keepLines w:val="0"/>
        <w:pageBreakBefore w:val="0"/>
        <w:widowControl w:val="0"/>
        <w:kinsoku/>
        <w:wordWrap/>
        <w:overflowPunct/>
        <w:topLinePunct w:val="0"/>
        <w:autoSpaceDE/>
        <w:autoSpaceDN/>
        <w:bidi w:val="0"/>
        <w:adjustRightInd/>
        <w:snapToGrid w:val="0"/>
        <w:spacing w:line="360" w:lineRule="auto"/>
        <w:ind w:left="0" w:leftChars="0" w:firstLine="708" w:firstLineChars="200"/>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运用科学、合理的绩效评价指标、评价标准和评价方法对项目支出进行绩效评价，促进本单位强化绩效理念，加强管理和监督，保证资金使用的规范性和有效性，为提升管理科学化、精细化水平提供决策依据。</w:t>
      </w:r>
    </w:p>
    <w:p w14:paraId="5C3B069F">
      <w:pPr>
        <w:keepNext w:val="0"/>
        <w:keepLines w:val="0"/>
        <w:pageBreakBefore w:val="0"/>
        <w:widowControl w:val="0"/>
        <w:kinsoku/>
        <w:wordWrap/>
        <w:overflowPunct w:val="0"/>
        <w:topLinePunct w:val="0"/>
        <w:autoSpaceDE/>
        <w:autoSpaceDN/>
        <w:bidi w:val="0"/>
        <w:adjustRightInd w:val="0"/>
        <w:snapToGrid w:val="0"/>
        <w:spacing w:line="360" w:lineRule="auto"/>
        <w:ind w:left="0" w:leftChars="0" w:right="0" w:firstLine="708" w:firstLineChars="200"/>
        <w:jc w:val="left"/>
        <w:textAlignment w:val="baseline"/>
        <w:outlineLvl w:val="0"/>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(二)被评价单位、绩效评价范围与时段</w:t>
      </w:r>
    </w:p>
    <w:p w14:paraId="237F54D1">
      <w:pPr>
        <w:keepNext w:val="0"/>
        <w:keepLines w:val="0"/>
        <w:pageBreakBefore w:val="0"/>
        <w:widowControl w:val="0"/>
        <w:kinsoku/>
        <w:wordWrap/>
        <w:overflowPunct/>
        <w:topLinePunct w:val="0"/>
        <w:autoSpaceDE/>
        <w:autoSpaceDN/>
        <w:bidi w:val="0"/>
        <w:adjustRightInd/>
        <w:snapToGrid w:val="0"/>
        <w:spacing w:line="360" w:lineRule="auto"/>
        <w:ind w:left="0" w:leftChars="0" w:firstLine="708" w:firstLineChars="200"/>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被评价单位为</w:t>
      </w:r>
      <w:r>
        <w:rPr>
          <w:rFonts w:hint="eastAsia" w:ascii="仿宋" w:hAnsi="仿宋" w:eastAsia="仿宋" w:cs="仿宋"/>
          <w:snapToGrid/>
          <w:color w:val="000000"/>
          <w:spacing w:val="22"/>
          <w:kern w:val="0"/>
          <w:sz w:val="31"/>
          <w:szCs w:val="31"/>
          <w:highlight w:val="none"/>
          <w:lang w:val="en-US" w:eastAsia="en-US" w:bidi="ar"/>
        </w:rPr>
        <w:t>怀化市鹤城区融媒体中心</w:t>
      </w:r>
      <w:r>
        <w:rPr>
          <w:rFonts w:hint="eastAsia" w:ascii="仿宋" w:hAnsi="仿宋" w:eastAsia="仿宋" w:cs="仿宋"/>
          <w:snapToGrid/>
          <w:color w:val="000000"/>
          <w:spacing w:val="22"/>
          <w:kern w:val="0"/>
          <w:sz w:val="31"/>
          <w:szCs w:val="31"/>
          <w:highlight w:val="none"/>
          <w:lang w:val="en-US" w:eastAsia="zh-CN" w:bidi="ar"/>
        </w:rPr>
        <w:t>，绩效评价范围与时段为2024年度总体资金。</w:t>
      </w:r>
    </w:p>
    <w:p w14:paraId="32A3BB9B">
      <w:pPr>
        <w:keepNext w:val="0"/>
        <w:keepLines w:val="0"/>
        <w:pageBreakBefore w:val="0"/>
        <w:widowControl w:val="0"/>
        <w:kinsoku/>
        <w:wordWrap/>
        <w:overflowPunct w:val="0"/>
        <w:topLinePunct w:val="0"/>
        <w:autoSpaceDE/>
        <w:autoSpaceDN/>
        <w:bidi w:val="0"/>
        <w:adjustRightInd w:val="0"/>
        <w:snapToGrid w:val="0"/>
        <w:spacing w:line="360" w:lineRule="auto"/>
        <w:ind w:left="0" w:leftChars="0" w:right="0" w:firstLine="708" w:firstLineChars="200"/>
        <w:jc w:val="left"/>
        <w:textAlignment w:val="baseline"/>
        <w:outlineLvl w:val="0"/>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(三)绩效评价原则、评价指标体系、评价方法</w:t>
      </w:r>
    </w:p>
    <w:p w14:paraId="7396A9C8">
      <w:pPr>
        <w:keepNext w:val="0"/>
        <w:keepLines w:val="0"/>
        <w:pageBreakBefore w:val="0"/>
        <w:widowControl w:val="0"/>
        <w:kinsoku/>
        <w:wordWrap/>
        <w:overflowPunct/>
        <w:topLinePunct w:val="0"/>
        <w:autoSpaceDE/>
        <w:autoSpaceDN/>
        <w:bidi w:val="0"/>
        <w:adjustRightInd/>
        <w:snapToGrid w:val="0"/>
        <w:spacing w:line="360" w:lineRule="auto"/>
        <w:ind w:left="0" w:leftChars="0" w:firstLine="708" w:firstLineChars="200"/>
        <w:textAlignment w:val="auto"/>
        <w:rPr>
          <w:rFonts w:hint="default"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1.绩效评价原则</w:t>
      </w:r>
    </w:p>
    <w:p w14:paraId="41536DB2">
      <w:pPr>
        <w:keepNext w:val="0"/>
        <w:keepLines w:val="0"/>
        <w:pageBreakBefore w:val="0"/>
        <w:widowControl w:val="0"/>
        <w:kinsoku/>
        <w:wordWrap/>
        <w:overflowPunct/>
        <w:topLinePunct w:val="0"/>
        <w:autoSpaceDE/>
        <w:autoSpaceDN/>
        <w:bidi w:val="0"/>
        <w:adjustRightInd/>
        <w:snapToGrid w:val="0"/>
        <w:spacing w:line="360" w:lineRule="auto"/>
        <w:ind w:left="0" w:firstLine="708" w:firstLineChars="200"/>
        <w:textAlignment w:val="auto"/>
        <w:outlineLvl w:val="0"/>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本单位资金绩效自评采用科学公正、统筹兼顾、激励约束、公开透明的原则，运用科学合理的方法，按照规范的程序，对预算支出绩效评价进行客观、公正的反映，做到“谁支出、谁自评”，依法依规公开，并自觉接受社会监督。</w:t>
      </w:r>
    </w:p>
    <w:p w14:paraId="77D8F29B">
      <w:pPr>
        <w:keepNext w:val="0"/>
        <w:keepLines w:val="0"/>
        <w:pageBreakBefore w:val="0"/>
        <w:widowControl w:val="0"/>
        <w:kinsoku/>
        <w:wordWrap/>
        <w:overflowPunct/>
        <w:topLinePunct w:val="0"/>
        <w:autoSpaceDE/>
        <w:autoSpaceDN/>
        <w:bidi w:val="0"/>
        <w:adjustRightInd/>
        <w:snapToGrid w:val="0"/>
        <w:spacing w:line="360" w:lineRule="auto"/>
        <w:ind w:left="0" w:leftChars="0" w:firstLine="708" w:firstLineChars="200"/>
        <w:textAlignment w:val="auto"/>
        <w:rPr>
          <w:rFonts w:hint="default"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2.绩效评价指标体系</w:t>
      </w:r>
    </w:p>
    <w:p w14:paraId="716F88B8">
      <w:pPr>
        <w:keepNext w:val="0"/>
        <w:keepLines w:val="0"/>
        <w:pageBreakBefore w:val="0"/>
        <w:widowControl w:val="0"/>
        <w:kinsoku/>
        <w:wordWrap/>
        <w:overflowPunct/>
        <w:topLinePunct w:val="0"/>
        <w:autoSpaceDE/>
        <w:autoSpaceDN/>
        <w:bidi w:val="0"/>
        <w:adjustRightInd/>
        <w:snapToGrid w:val="0"/>
        <w:spacing w:line="360" w:lineRule="auto"/>
        <w:ind w:left="0" w:leftChars="0" w:firstLine="708" w:firstLineChars="200"/>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我单位资金绩效评价采用共性指标和个性指标体系。共性指标体系主要对预算支出和资金管理状况、预算执行情况等；个性指标体系主要对项目的产出指标、效益指标、服务对象或社会公众满意度等进行分析。</w:t>
      </w:r>
    </w:p>
    <w:p w14:paraId="7E49E3FD">
      <w:pPr>
        <w:keepNext w:val="0"/>
        <w:keepLines w:val="0"/>
        <w:pageBreakBefore w:val="0"/>
        <w:widowControl w:val="0"/>
        <w:kinsoku/>
        <w:wordWrap/>
        <w:overflowPunct/>
        <w:topLinePunct w:val="0"/>
        <w:autoSpaceDE/>
        <w:autoSpaceDN/>
        <w:bidi w:val="0"/>
        <w:adjustRightInd/>
        <w:snapToGrid w:val="0"/>
        <w:spacing w:line="360" w:lineRule="auto"/>
        <w:ind w:left="0" w:leftChars="0" w:firstLine="708" w:firstLineChars="200"/>
        <w:textAlignment w:val="auto"/>
        <w:rPr>
          <w:rFonts w:hint="default"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3.评价方法</w:t>
      </w:r>
    </w:p>
    <w:p w14:paraId="24DF1902">
      <w:pPr>
        <w:keepNext w:val="0"/>
        <w:keepLines w:val="0"/>
        <w:pageBreakBefore w:val="0"/>
        <w:widowControl w:val="0"/>
        <w:kinsoku/>
        <w:wordWrap/>
        <w:overflowPunct/>
        <w:topLinePunct w:val="0"/>
        <w:autoSpaceDE/>
        <w:autoSpaceDN/>
        <w:bidi w:val="0"/>
        <w:adjustRightInd/>
        <w:snapToGrid w:val="0"/>
        <w:spacing w:line="360" w:lineRule="auto"/>
        <w:ind w:left="0" w:firstLine="708" w:firstLineChars="200"/>
        <w:textAlignment w:val="auto"/>
        <w:outlineLvl w:val="0"/>
        <w:rPr>
          <w:rFonts w:hint="eastAsia" w:ascii="黑体" w:hAnsi="宋体" w:eastAsia="黑体" w:cs="黑体"/>
          <w:snapToGrid/>
          <w:color w:val="000000"/>
          <w:spacing w:val="3"/>
          <w:kern w:val="0"/>
          <w:sz w:val="31"/>
          <w:szCs w:val="31"/>
          <w:lang w:val="en-US" w:eastAsia="zh-CN" w:bidi="ar"/>
        </w:rPr>
      </w:pPr>
      <w:r>
        <w:rPr>
          <w:rFonts w:hint="eastAsia" w:ascii="仿宋" w:hAnsi="仿宋" w:eastAsia="仿宋" w:cs="仿宋"/>
          <w:snapToGrid/>
          <w:color w:val="000000"/>
          <w:spacing w:val="22"/>
          <w:kern w:val="0"/>
          <w:sz w:val="31"/>
          <w:szCs w:val="31"/>
          <w:highlight w:val="none"/>
          <w:lang w:val="en-US" w:eastAsia="zh-CN" w:bidi="ar"/>
        </w:rPr>
        <w:t>本单位资金绩效评价方法采用技术方法和工作方</w:t>
      </w:r>
      <w:r>
        <w:rPr>
          <w:rFonts w:hint="eastAsia" w:ascii="仿宋" w:hAnsi="仿宋" w:eastAsia="仿宋" w:cs="仿宋"/>
          <w:i w:val="0"/>
          <w:iCs w:val="0"/>
          <w:caps w:val="0"/>
          <w:color w:val="000000"/>
          <w:spacing w:val="0"/>
          <w:kern w:val="0"/>
          <w:sz w:val="32"/>
          <w:szCs w:val="32"/>
          <w:highlight w:val="none"/>
          <w:shd w:val="clear" w:fill="FFFFFF"/>
          <w:lang w:val="en-US" w:eastAsia="zh-CN" w:bidi="ar"/>
        </w:rPr>
        <w:t>法。其中：技术方法主要使用了成本效益分析法、比较法、因素分析法，对项目资金投入与产出、效益进行关联性分析，实施情况与绩效目标进行比较分析的方法等；工作方法主要使用了资料收集、实地核查。</w:t>
      </w:r>
    </w:p>
    <w:p w14:paraId="5E846608">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32" w:firstLineChars="200"/>
        <w:jc w:val="left"/>
        <w:textAlignment w:val="auto"/>
        <w:rPr>
          <w:rFonts w:hint="eastAsia" w:ascii="黑体" w:hAnsi="宋体" w:eastAsia="黑体" w:cs="黑体"/>
          <w:sz w:val="31"/>
          <w:szCs w:val="31"/>
          <w:lang w:val="en-US" w:eastAsia="zh-CN"/>
        </w:rPr>
      </w:pPr>
      <w:r>
        <w:rPr>
          <w:rFonts w:hint="eastAsia" w:ascii="黑体" w:hAnsi="宋体" w:eastAsia="黑体" w:cs="黑体"/>
          <w:snapToGrid/>
          <w:color w:val="000000"/>
          <w:spacing w:val="3"/>
          <w:kern w:val="0"/>
          <w:sz w:val="31"/>
          <w:szCs w:val="31"/>
          <w:lang w:val="en-US" w:eastAsia="zh-CN" w:bidi="ar"/>
        </w:rPr>
        <w:t>五、综合评价结果</w:t>
      </w:r>
    </w:p>
    <w:p w14:paraId="6A0C162F">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怀化市鹤城区融媒体中心2024年认真履职，按年初计划完成了各项工作任务，部门整体支出绩效自评分为96.76分，自评等级为优。</w:t>
      </w:r>
    </w:p>
    <w:p w14:paraId="726A6EDF">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44" w:firstLineChars="200"/>
        <w:jc w:val="left"/>
        <w:textAlignment w:val="auto"/>
        <w:rPr>
          <w:rFonts w:hint="eastAsia" w:ascii="黑体" w:hAnsi="宋体" w:eastAsia="黑体" w:cs="黑体"/>
          <w:sz w:val="31"/>
          <w:szCs w:val="31"/>
          <w:lang w:val="en-US" w:eastAsia="zh-CN"/>
        </w:rPr>
      </w:pPr>
      <w:r>
        <w:rPr>
          <w:rFonts w:hint="eastAsia" w:ascii="黑体" w:hAnsi="宋体" w:eastAsia="黑体" w:cs="黑体"/>
          <w:snapToGrid/>
          <w:color w:val="000000"/>
          <w:spacing w:val="6"/>
          <w:kern w:val="0"/>
          <w:sz w:val="31"/>
          <w:szCs w:val="31"/>
          <w:lang w:val="en-US" w:eastAsia="zh-CN" w:bidi="ar"/>
        </w:rPr>
        <w:t>六、部门整体支出绩效情况</w:t>
      </w:r>
    </w:p>
    <w:p w14:paraId="3178218B">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根据鹤财绩〔2025〕6号文件中部门整体支出绩效评价指标体系，本单位从整体绩效目标设定、预算配置、预算执行、预算管理、资产管理、职责履行、履职效益等方面综合分析，具体如下：</w:t>
      </w:r>
    </w:p>
    <w:p w14:paraId="5FC16780">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1.综合评价情况分析</w:t>
      </w:r>
    </w:p>
    <w:p w14:paraId="1B771BC0">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（1）整体绩效目标设定</w:t>
      </w:r>
    </w:p>
    <w:p w14:paraId="68D6095F">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本单位2024年度整体绩效目标设定完成较好。主要体现在：全区各级各部门稿件3500余篇，编发电视新闻1776，各类作品累计播放量突破8624万次；传播“鹤城好声音”，讲述“鹤城好故事”、交出"鹤城好答卷"。</w:t>
      </w:r>
    </w:p>
    <w:p w14:paraId="74F43C4A">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（2）预算配置</w:t>
      </w:r>
    </w:p>
    <w:p w14:paraId="4F2F5DC7">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①在职人员控制率</w:t>
      </w:r>
    </w:p>
    <w:p w14:paraId="5AC4C815">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2024年本单位编制数22人，实际在职人员数22人，在职人员控制率为100%。所有在职人员都在编制内，无超编人员。</w:t>
      </w:r>
    </w:p>
    <w:p w14:paraId="72DF1376">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②“三公经费”变动率</w:t>
      </w:r>
    </w:p>
    <w:p w14:paraId="09443624">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32"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pacing w:val="-2"/>
          <w:sz w:val="32"/>
          <w:szCs w:val="32"/>
          <w:lang w:val="en-US" w:eastAsia="zh-CN"/>
        </w:rPr>
        <w:t>2024年“三公经费”预算数0万元，决算数为0万元，上年数据为0万</w:t>
      </w:r>
      <w:r>
        <w:rPr>
          <w:rFonts w:hint="eastAsia" w:ascii="仿宋" w:hAnsi="仿宋" w:eastAsia="仿宋" w:cs="仿宋"/>
          <w:snapToGrid/>
          <w:color w:val="000000"/>
          <w:spacing w:val="22"/>
          <w:kern w:val="0"/>
          <w:sz w:val="31"/>
          <w:szCs w:val="31"/>
          <w:highlight w:val="none"/>
          <w:lang w:val="en-US" w:eastAsia="zh-CN" w:bidi="ar"/>
        </w:rPr>
        <w:t>元。</w:t>
      </w:r>
    </w:p>
    <w:p w14:paraId="16E286E4">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（3）预算执行</w:t>
      </w:r>
    </w:p>
    <w:p w14:paraId="363DA2A5">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2024年全年预算840.65万元，全年决算数568.39万元，预算完成率67.61%。</w:t>
      </w:r>
    </w:p>
    <w:p w14:paraId="40189816">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（4）预算管理</w:t>
      </w:r>
    </w:p>
    <w:p w14:paraId="08424B0C">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本单位按照预算法要求进行“一上”申报，在“一下”的基础上进行修改进行“二上”申报，形成以单位领导支持、财务部门牵头、其他部门密切配合的工作格局，保证预算编制质量；二是预算执行。部门预算经批复后，对财政下达指标数据核对，科学合理安排支出，专项项目资金做到专款专用。三是加强对预算执行过程的控制和结果的反馈，对预算执行差异及时分析成因和影响，并及时向领导和相关部门进行反馈，以采取措施纠正执行偏差，促进预算目标的全面完成。</w:t>
      </w:r>
    </w:p>
    <w:p w14:paraId="2271E60B">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（5）资产管理</w:t>
      </w:r>
    </w:p>
    <w:p w14:paraId="546C7A0A">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2024年本单位严格执行资产配置、使用、处置管理办法，做到购置有预算，实物有专人管理，处置按流程，定期盘点清理资产，掌握固定资产的使用情况，确保设备完好提高利用率。资产账务管理合规、账实相符、处置规范。</w:t>
      </w:r>
    </w:p>
    <w:p w14:paraId="66BBB0DC">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（6）职责履行及履职效益情况</w:t>
      </w:r>
    </w:p>
    <w:p w14:paraId="44ECDB2F">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2024年本单位严格落实各项工作，按照目标任务，积极推进了各项工作平稳、有序的开展。</w:t>
      </w:r>
    </w:p>
    <w:p w14:paraId="71451683">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2.评价指标分析</w:t>
      </w:r>
    </w:p>
    <w:p w14:paraId="370FFB66">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（1）产出指标分析</w:t>
      </w:r>
    </w:p>
    <w:p w14:paraId="1CF5824C">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2024年度完成省级媒体平台发稿</w:t>
      </w:r>
      <w:r>
        <w:rPr>
          <w:rFonts w:hint="eastAsia" w:ascii="仿宋_GB2312" w:hAnsi="仿宋_GB2312" w:eastAsia="仿宋_GB2312" w:cs="仿宋_GB2312"/>
          <w:sz w:val="32"/>
          <w:szCs w:val="32"/>
          <w:highlight w:val="none"/>
          <w:lang w:val="en-US" w:eastAsia="zh-CN"/>
        </w:rPr>
        <w:t>300</w:t>
      </w:r>
      <w:r>
        <w:rPr>
          <w:rFonts w:hint="eastAsia" w:ascii="仿宋" w:hAnsi="仿宋" w:eastAsia="仿宋" w:cs="仿宋"/>
          <w:snapToGrid/>
          <w:color w:val="000000"/>
          <w:spacing w:val="22"/>
          <w:kern w:val="0"/>
          <w:sz w:val="31"/>
          <w:szCs w:val="31"/>
          <w:highlight w:val="none"/>
          <w:lang w:val="en-US" w:eastAsia="zh-CN" w:bidi="ar"/>
        </w:rPr>
        <w:t>篇、作品累计播放量8624万次，全部在2024年12月底之前完成。</w:t>
      </w:r>
    </w:p>
    <w:p w14:paraId="3CD07EDF">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（2）效益指标分析</w:t>
      </w:r>
    </w:p>
    <w:p w14:paraId="1CA21C32">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怀化市鹤城区融媒体中心更好地服务党委政府中心工作，促进本单位可持续发展。</w:t>
      </w:r>
    </w:p>
    <w:p w14:paraId="50703E1C">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（3）满意度指标分析</w:t>
      </w:r>
    </w:p>
    <w:p w14:paraId="16502F0A">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08" w:firstLineChars="200"/>
        <w:jc w:val="left"/>
        <w:textAlignment w:val="auto"/>
        <w:rPr>
          <w:rFonts w:hint="eastAsia" w:ascii="仿宋" w:hAnsi="仿宋" w:eastAsia="仿宋" w:cs="仿宋"/>
          <w:snapToGrid/>
          <w:color w:val="000000"/>
          <w:spacing w:val="22"/>
          <w:kern w:val="0"/>
          <w:sz w:val="31"/>
          <w:szCs w:val="31"/>
          <w:highlight w:val="none"/>
          <w:lang w:val="en-US" w:eastAsia="zh-CN" w:bidi="ar"/>
        </w:rPr>
      </w:pPr>
      <w:r>
        <w:rPr>
          <w:rFonts w:hint="eastAsia" w:ascii="仿宋" w:hAnsi="仿宋" w:eastAsia="仿宋" w:cs="仿宋"/>
          <w:snapToGrid/>
          <w:color w:val="000000"/>
          <w:spacing w:val="22"/>
          <w:kern w:val="0"/>
          <w:sz w:val="31"/>
          <w:szCs w:val="31"/>
          <w:highlight w:val="none"/>
          <w:lang w:val="en-US" w:eastAsia="zh-CN" w:bidi="ar"/>
        </w:rPr>
        <w:t>服务人员满意度90%以上。</w:t>
      </w:r>
    </w:p>
    <w:p w14:paraId="54E242F1">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40" w:firstLineChars="200"/>
        <w:jc w:val="left"/>
        <w:textAlignment w:val="auto"/>
        <w:rPr>
          <w:rFonts w:hint="eastAsia" w:ascii="黑体" w:hAnsi="宋体" w:eastAsia="黑体" w:cs="黑体"/>
          <w:sz w:val="31"/>
          <w:szCs w:val="31"/>
          <w:lang w:val="en-US" w:eastAsia="zh-CN"/>
        </w:rPr>
      </w:pPr>
      <w:r>
        <w:rPr>
          <w:rFonts w:hint="eastAsia" w:ascii="黑体" w:hAnsi="宋体" w:eastAsia="黑体" w:cs="黑体"/>
          <w:snapToGrid/>
          <w:color w:val="000000"/>
          <w:spacing w:val="5"/>
          <w:kern w:val="0"/>
          <w:sz w:val="31"/>
          <w:szCs w:val="31"/>
          <w:lang w:val="en-US" w:eastAsia="zh-CN" w:bidi="ar"/>
        </w:rPr>
        <w:t>七、存在的主要问题及原因分析</w:t>
      </w:r>
    </w:p>
    <w:p w14:paraId="09330DE5">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716" w:firstLineChars="200"/>
        <w:jc w:val="left"/>
        <w:textAlignment w:val="auto"/>
        <w:rPr>
          <w:rFonts w:hint="eastAsia" w:ascii="仿宋" w:hAnsi="仿宋" w:eastAsia="仿宋" w:cs="仿宋"/>
          <w:snapToGrid/>
          <w:color w:val="000000"/>
          <w:spacing w:val="24"/>
          <w:kern w:val="0"/>
          <w:sz w:val="31"/>
          <w:szCs w:val="31"/>
          <w:lang w:val="en-US" w:eastAsia="zh-CN" w:bidi="ar"/>
        </w:rPr>
      </w:pPr>
      <w:r>
        <w:rPr>
          <w:rFonts w:hint="eastAsia" w:ascii="仿宋" w:hAnsi="仿宋" w:eastAsia="仿宋" w:cs="仿宋"/>
          <w:snapToGrid/>
          <w:color w:val="000000"/>
          <w:spacing w:val="24"/>
          <w:kern w:val="0"/>
          <w:sz w:val="31"/>
          <w:szCs w:val="31"/>
          <w:lang w:val="en-US" w:eastAsia="zh-CN" w:bidi="ar"/>
        </w:rPr>
        <w:t>年初绩效评价指标体系不完善，预算绩效管理不到位。</w:t>
      </w:r>
    </w:p>
    <w:p w14:paraId="22EB463C">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32" w:firstLineChars="200"/>
        <w:jc w:val="left"/>
        <w:textAlignment w:val="auto"/>
        <w:rPr>
          <w:rFonts w:hint="eastAsia" w:ascii="黑体" w:hAnsi="宋体" w:eastAsia="黑体" w:cs="黑体"/>
          <w:snapToGrid/>
          <w:color w:val="000000"/>
          <w:spacing w:val="3"/>
          <w:kern w:val="0"/>
          <w:sz w:val="31"/>
          <w:szCs w:val="31"/>
          <w:lang w:val="en-US" w:eastAsia="zh-CN" w:bidi="ar"/>
        </w:rPr>
      </w:pPr>
      <w:r>
        <w:rPr>
          <w:rFonts w:hint="eastAsia" w:ascii="黑体" w:hAnsi="宋体" w:eastAsia="黑体" w:cs="黑体"/>
          <w:snapToGrid/>
          <w:color w:val="000000"/>
          <w:spacing w:val="3"/>
          <w:kern w:val="0"/>
          <w:sz w:val="31"/>
          <w:szCs w:val="31"/>
          <w:lang w:val="en-US" w:eastAsia="zh-CN" w:bidi="ar"/>
        </w:rPr>
        <w:t>有关建议</w:t>
      </w:r>
    </w:p>
    <w:p w14:paraId="0B62B9B9">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0" w:right="0" w:rightChars="0" w:firstLine="632" w:firstLineChars="200"/>
        <w:jc w:val="left"/>
        <w:textAlignment w:val="auto"/>
        <w:rPr>
          <w:rFonts w:hint="eastAsia"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在布置预算绩效管理工作时，相关负责人要督促各项目负责人从预算编制开始，做好收集、汇总项目各个阶段的痕迹资料，提醒和督促加快资金拨付和使用等工作。</w:t>
      </w:r>
    </w:p>
    <w:p w14:paraId="6A9C5169">
      <w:pPr>
        <w:keepNext w:val="0"/>
        <w:keepLines w:val="0"/>
        <w:pageBreakBefore w:val="0"/>
        <w:wordWrap/>
        <w:overflowPunct/>
        <w:topLinePunct w:val="0"/>
        <w:bidi w:val="0"/>
        <w:spacing w:line="360" w:lineRule="auto"/>
        <w:ind w:left="0" w:firstLine="632" w:firstLineChars="200"/>
        <w:textAlignment w:val="auto"/>
        <w:rPr>
          <w:rFonts w:hint="eastAsia" w:ascii="黑体" w:hAnsi="宋体" w:eastAsia="黑体" w:cs="黑体"/>
          <w:sz w:val="31"/>
          <w:szCs w:val="31"/>
          <w:lang w:val="en-US" w:eastAsia="zh-CN"/>
        </w:rPr>
      </w:pPr>
      <w:r>
        <w:rPr>
          <w:rFonts w:hint="eastAsia" w:ascii="仿宋" w:hAnsi="仿宋" w:eastAsia="仿宋" w:cs="仿宋"/>
          <w:spacing w:val="-2"/>
          <w:sz w:val="32"/>
          <w:szCs w:val="32"/>
          <w:lang w:val="en-US" w:eastAsia="zh-CN"/>
        </w:rPr>
        <w:br w:type="page"/>
      </w:r>
    </w:p>
    <w:p w14:paraId="73422281">
      <w:pPr>
        <w:pStyle w:val="2"/>
        <w:widowControl/>
        <w:spacing w:before="104" w:beforeAutospacing="0" w:after="0" w:afterAutospacing="0" w:line="220" w:lineRule="auto"/>
        <w:ind w:left="124" w:right="0"/>
        <w:rPr>
          <w:spacing w:val="14"/>
          <w:sz w:val="32"/>
          <w:szCs w:val="32"/>
          <w:lang w:val="en-US" w:eastAsia="zh-CN"/>
        </w:rPr>
      </w:pPr>
      <w:r>
        <w:rPr>
          <w:spacing w:val="14"/>
          <w:sz w:val="32"/>
          <w:szCs w:val="32"/>
          <w:lang w:eastAsia="zh-CN"/>
        </w:rPr>
        <w:t>附件</w:t>
      </w:r>
      <w:r>
        <w:rPr>
          <w:spacing w:val="14"/>
          <w:sz w:val="32"/>
          <w:szCs w:val="32"/>
          <w:lang w:val="en-US" w:eastAsia="zh-CN"/>
        </w:rPr>
        <w:t>3</w:t>
      </w:r>
    </w:p>
    <w:p w14:paraId="3E5A1B8A">
      <w:pPr>
        <w:keepNext w:val="0"/>
        <w:keepLines w:val="0"/>
        <w:widowControl/>
        <w:suppressLineNumbers w:val="0"/>
        <w:kinsoku w:val="0"/>
        <w:autoSpaceDE w:val="0"/>
        <w:autoSpaceDN w:val="0"/>
        <w:adjustRightInd w:val="0"/>
        <w:snapToGrid w:val="0"/>
        <w:spacing w:before="97" w:beforeAutospacing="0" w:after="0" w:afterAutospacing="0" w:line="201" w:lineRule="auto"/>
        <w:ind w:left="0" w:right="0"/>
        <w:jc w:val="center"/>
        <w:rPr>
          <w:rFonts w:hint="eastAsia" w:ascii="宋体" w:hAnsi="宋体" w:eastAsia="宋体" w:cs="宋体"/>
          <w:b/>
          <w:bCs/>
          <w:spacing w:val="-4"/>
          <w:sz w:val="36"/>
          <w:szCs w:val="36"/>
          <w:lang w:val="en-US" w:eastAsia="zh-CN"/>
        </w:rPr>
      </w:pPr>
      <w:r>
        <w:rPr>
          <w:rFonts w:hint="eastAsia" w:ascii="宋体" w:hAnsi="宋体" w:eastAsia="宋体" w:cs="宋体"/>
          <w:b/>
          <w:bCs/>
          <w:snapToGrid/>
          <w:color w:val="000000"/>
          <w:spacing w:val="-4"/>
          <w:kern w:val="0"/>
          <w:sz w:val="36"/>
          <w:szCs w:val="36"/>
          <w:lang w:val="en-US" w:eastAsia="zh-CN" w:bidi="ar"/>
        </w:rPr>
        <w:t>2024年度部门整体支出绩效自评表</w:t>
      </w:r>
    </w:p>
    <w:tbl>
      <w:tblPr>
        <w:tblStyle w:val="6"/>
        <w:tblW w:w="9220"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144"/>
        <w:gridCol w:w="1169"/>
        <w:gridCol w:w="1109"/>
        <w:gridCol w:w="1039"/>
        <w:gridCol w:w="1288"/>
        <w:gridCol w:w="1060"/>
        <w:gridCol w:w="700"/>
        <w:gridCol w:w="650"/>
        <w:gridCol w:w="1061"/>
      </w:tblGrid>
      <w:tr w14:paraId="20E00079">
        <w:tblPrEx>
          <w:shd w:val="clear" w:color="auto" w:fill="auto"/>
          <w:tblCellMar>
            <w:top w:w="0" w:type="dxa"/>
            <w:left w:w="0" w:type="dxa"/>
            <w:bottom w:w="0" w:type="dxa"/>
            <w:right w:w="0" w:type="dxa"/>
          </w:tblCellMar>
        </w:tblPrEx>
        <w:trPr>
          <w:trHeight w:val="484"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top"/>
          </w:tcPr>
          <w:p w14:paraId="518E1B23">
            <w:pPr>
              <w:keepNext w:val="0"/>
              <w:keepLines w:val="0"/>
              <w:widowControl/>
              <w:suppressLineNumbers w:val="0"/>
              <w:kinsoku w:val="0"/>
              <w:autoSpaceDE w:val="0"/>
              <w:autoSpaceDN w:val="0"/>
              <w:adjustRightInd w:val="0"/>
              <w:snapToGrid w:val="0"/>
              <w:spacing w:before="23" w:beforeAutospacing="0" w:after="0" w:afterAutospacing="0" w:line="206" w:lineRule="auto"/>
              <w:ind w:left="364" w:right="178" w:hanging="20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预算单位</w:t>
            </w:r>
            <w:r>
              <w:rPr>
                <w:rFonts w:hint="eastAsia" w:ascii="宋体" w:hAnsi="宋体" w:eastAsia="宋体" w:cs="宋体"/>
                <w:snapToGrid/>
                <w:color w:val="000000"/>
                <w:spacing w:val="5"/>
                <w:kern w:val="0"/>
                <w:sz w:val="20"/>
                <w:szCs w:val="20"/>
                <w:lang w:val="en-US" w:eastAsia="zh-CN" w:bidi="ar"/>
              </w:rPr>
              <w:t>名称</w:t>
            </w:r>
          </w:p>
        </w:tc>
        <w:tc>
          <w:tcPr>
            <w:tcW w:w="8076"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14:paraId="542EA718">
            <w:pPr>
              <w:pStyle w:val="8"/>
              <w:widowControl/>
              <w:jc w:val="center"/>
              <w:rPr>
                <w:lang w:val="en-US"/>
              </w:rPr>
            </w:pPr>
            <w:r>
              <w:rPr>
                <w:rFonts w:hint="eastAsia" w:asciiTheme="minorEastAsia" w:hAnsiTheme="minorEastAsia" w:eastAsiaTheme="minorEastAsia" w:cstheme="minorEastAsia"/>
                <w:sz w:val="20"/>
                <w:szCs w:val="20"/>
                <w:lang w:eastAsia="zh-CN"/>
              </w:rPr>
              <w:t>怀化市鹤城区融媒体中心</w:t>
            </w:r>
          </w:p>
        </w:tc>
      </w:tr>
      <w:tr w14:paraId="190B1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29"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67F021C">
            <w:pPr>
              <w:pStyle w:val="8"/>
              <w:widowControl/>
              <w:spacing w:line="242" w:lineRule="auto"/>
              <w:rPr>
                <w:lang w:val="en-US"/>
              </w:rPr>
            </w:pPr>
          </w:p>
          <w:p w14:paraId="53231A28">
            <w:pPr>
              <w:pStyle w:val="8"/>
              <w:widowControl/>
              <w:spacing w:line="242" w:lineRule="auto"/>
              <w:rPr>
                <w:lang w:val="en-US"/>
              </w:rPr>
            </w:pPr>
          </w:p>
          <w:p w14:paraId="275A344C">
            <w:pPr>
              <w:pStyle w:val="8"/>
              <w:widowControl/>
              <w:spacing w:line="244" w:lineRule="auto"/>
              <w:rPr>
                <w:lang w:val="en-US"/>
              </w:rPr>
            </w:pPr>
          </w:p>
          <w:p w14:paraId="00F64995">
            <w:pPr>
              <w:pStyle w:val="8"/>
              <w:widowControl/>
              <w:spacing w:line="244" w:lineRule="auto"/>
              <w:rPr>
                <w:lang w:val="en-US"/>
              </w:rPr>
            </w:pPr>
          </w:p>
          <w:p w14:paraId="1A424B11">
            <w:pPr>
              <w:keepNext w:val="0"/>
              <w:keepLines w:val="0"/>
              <w:widowControl/>
              <w:suppressLineNumbers w:val="0"/>
              <w:kinsoku w:val="0"/>
              <w:autoSpaceDE w:val="0"/>
              <w:autoSpaceDN w:val="0"/>
              <w:adjustRightInd w:val="0"/>
              <w:snapToGrid w:val="0"/>
              <w:spacing w:before="65" w:beforeAutospacing="0" w:after="0" w:afterAutospacing="0" w:line="220" w:lineRule="auto"/>
              <w:ind w:left="264" w:right="225"/>
              <w:jc w:val="both"/>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年度预</w:t>
            </w:r>
            <w:r>
              <w:rPr>
                <w:rFonts w:hint="eastAsia" w:ascii="宋体" w:hAnsi="宋体" w:eastAsia="宋体" w:cs="宋体"/>
                <w:snapToGrid/>
                <w:color w:val="000000"/>
                <w:spacing w:val="-4"/>
                <w:kern w:val="0"/>
                <w:sz w:val="20"/>
                <w:szCs w:val="20"/>
                <w:lang w:val="en-US" w:eastAsia="zh-CN" w:bidi="ar"/>
              </w:rPr>
              <w:t>算申请</w:t>
            </w:r>
            <w:r>
              <w:rPr>
                <w:rFonts w:hint="eastAsia" w:ascii="宋体" w:hAnsi="宋体" w:eastAsia="宋体" w:cs="宋体"/>
                <w:snapToGrid/>
                <w:color w:val="000000"/>
                <w:spacing w:val="10"/>
                <w:kern w:val="0"/>
                <w:sz w:val="20"/>
                <w:szCs w:val="20"/>
                <w:lang w:val="en-US" w:eastAsia="zh-CN" w:bidi="ar"/>
              </w:rPr>
              <w:t>(万元)</w:t>
            </w: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791EE52">
            <w:pPr>
              <w:pStyle w:val="8"/>
              <w:widowControl/>
              <w:rPr>
                <w:lang w:val="en-US"/>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5BEEA003">
            <w:pPr>
              <w:keepNext w:val="0"/>
              <w:keepLines w:val="0"/>
              <w:widowControl/>
              <w:suppressLineNumbers w:val="0"/>
              <w:kinsoku w:val="0"/>
              <w:autoSpaceDE w:val="0"/>
              <w:autoSpaceDN w:val="0"/>
              <w:adjustRightInd w:val="0"/>
              <w:snapToGrid w:val="0"/>
              <w:spacing w:before="139" w:beforeAutospacing="0" w:after="0" w:afterAutospacing="0" w:line="223" w:lineRule="auto"/>
              <w:ind w:left="212" w:right="225" w:firstLine="99"/>
              <w:jc w:val="left"/>
              <w:rPr>
                <w:rFonts w:hint="eastAsia" w:ascii="宋体" w:hAnsi="宋体" w:eastAsia="宋体" w:cs="宋体"/>
                <w:sz w:val="20"/>
                <w:szCs w:val="20"/>
                <w:lang w:val="en-US"/>
              </w:rPr>
            </w:pPr>
            <w:r>
              <w:rPr>
                <w:rFonts w:hint="eastAsia" w:ascii="宋体" w:hAnsi="宋体" w:eastAsia="宋体" w:cs="宋体"/>
                <w:snapToGrid/>
                <w:color w:val="000000"/>
                <w:spacing w:val="-5"/>
                <w:kern w:val="0"/>
                <w:sz w:val="20"/>
                <w:szCs w:val="20"/>
                <w:lang w:val="en-US" w:eastAsia="zh-CN" w:bidi="ar"/>
              </w:rPr>
              <w:t>年初</w:t>
            </w:r>
            <w:r>
              <w:rPr>
                <w:rFonts w:hint="eastAsia" w:ascii="宋体" w:hAnsi="宋体" w:eastAsia="宋体" w:cs="宋体"/>
                <w:snapToGrid/>
                <w:color w:val="000000"/>
                <w:spacing w:val="-4"/>
                <w:kern w:val="0"/>
                <w:sz w:val="20"/>
                <w:szCs w:val="20"/>
                <w:lang w:val="en-US" w:eastAsia="zh-CN" w:bidi="ar"/>
              </w:rPr>
              <w:t>预算数</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614C56ED">
            <w:pPr>
              <w:keepNext w:val="0"/>
              <w:keepLines w:val="0"/>
              <w:widowControl/>
              <w:suppressLineNumbers w:val="0"/>
              <w:kinsoku w:val="0"/>
              <w:autoSpaceDE w:val="0"/>
              <w:autoSpaceDN w:val="0"/>
              <w:adjustRightInd w:val="0"/>
              <w:snapToGrid w:val="0"/>
              <w:spacing w:before="269" w:beforeAutospacing="0" w:after="0" w:afterAutospacing="0" w:line="218" w:lineRule="auto"/>
              <w:ind w:left="133"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全年预算数</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top"/>
          </w:tcPr>
          <w:p w14:paraId="08F87AC8">
            <w:pPr>
              <w:keepNext w:val="0"/>
              <w:keepLines w:val="0"/>
              <w:widowControl/>
              <w:suppressLineNumbers w:val="0"/>
              <w:kinsoku w:val="0"/>
              <w:autoSpaceDE w:val="0"/>
              <w:autoSpaceDN w:val="0"/>
              <w:adjustRightInd w:val="0"/>
              <w:snapToGrid w:val="0"/>
              <w:spacing w:before="139" w:beforeAutospacing="0" w:after="0" w:afterAutospacing="0" w:line="218" w:lineRule="auto"/>
              <w:ind w:left="0" w:right="270"/>
              <w:jc w:val="center"/>
              <w:rPr>
                <w:rFonts w:hint="eastAsia" w:ascii="宋体" w:hAnsi="宋体" w:eastAsia="宋体" w:cs="宋体"/>
                <w:sz w:val="20"/>
                <w:szCs w:val="20"/>
                <w:lang w:val="en-US"/>
              </w:rPr>
            </w:pPr>
            <w:r>
              <w:rPr>
                <w:rFonts w:hint="eastAsia" w:ascii="宋体" w:hAnsi="宋体" w:eastAsia="宋体" w:cs="宋体"/>
                <w:snapToGrid/>
                <w:color w:val="000000"/>
                <w:spacing w:val="-4"/>
                <w:kern w:val="0"/>
                <w:sz w:val="20"/>
                <w:szCs w:val="20"/>
                <w:lang w:val="en-US" w:eastAsia="zh-CN" w:bidi="ar"/>
              </w:rPr>
              <w:t xml:space="preserve"> 全年</w:t>
            </w:r>
            <w:r>
              <w:rPr>
                <w:rFonts w:hint="eastAsia" w:ascii="宋体" w:hAnsi="宋体" w:eastAsia="宋体" w:cs="宋体"/>
                <w:snapToGrid/>
                <w:color w:val="000000"/>
                <w:spacing w:val="-3"/>
                <w:kern w:val="0"/>
                <w:sz w:val="20"/>
                <w:szCs w:val="20"/>
                <w:lang w:val="en-US" w:eastAsia="zh-CN" w:bidi="ar"/>
              </w:rPr>
              <w:t>执行数</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1E743A42">
            <w:pPr>
              <w:keepNext w:val="0"/>
              <w:keepLines w:val="0"/>
              <w:widowControl/>
              <w:suppressLineNumbers w:val="0"/>
              <w:kinsoku w:val="0"/>
              <w:autoSpaceDE w:val="0"/>
              <w:autoSpaceDN w:val="0"/>
              <w:adjustRightInd w:val="0"/>
              <w:snapToGrid w:val="0"/>
              <w:spacing w:before="269" w:beforeAutospacing="0" w:after="0" w:afterAutospacing="0" w:line="218" w:lineRule="auto"/>
              <w:ind w:left="146"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分值</w:t>
            </w:r>
          </w:p>
        </w:tc>
        <w:tc>
          <w:tcPr>
            <w:tcW w:w="650"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45F2F48">
            <w:pPr>
              <w:keepNext w:val="0"/>
              <w:keepLines w:val="0"/>
              <w:widowControl/>
              <w:suppressLineNumbers w:val="0"/>
              <w:kinsoku w:val="0"/>
              <w:autoSpaceDE w:val="0"/>
              <w:autoSpaceDN w:val="0"/>
              <w:adjustRightInd w:val="0"/>
              <w:snapToGrid w:val="0"/>
              <w:spacing w:before="139" w:beforeAutospacing="0" w:after="0" w:afterAutospacing="0" w:line="199" w:lineRule="auto"/>
              <w:ind w:left="50" w:right="0"/>
              <w:jc w:val="left"/>
              <w:rPr>
                <w:rFonts w:hint="eastAsia" w:ascii="宋体" w:hAnsi="宋体" w:eastAsia="宋体" w:cs="宋体"/>
                <w:sz w:val="20"/>
                <w:szCs w:val="20"/>
                <w:lang w:val="en-US"/>
              </w:rPr>
            </w:pPr>
            <w:r>
              <w:rPr>
                <w:rFonts w:hint="eastAsia" w:ascii="宋体" w:hAnsi="宋体" w:eastAsia="宋体" w:cs="宋体"/>
                <w:snapToGrid/>
                <w:color w:val="000000"/>
                <w:kern w:val="0"/>
                <w:sz w:val="20"/>
                <w:szCs w:val="20"/>
                <w:lang w:val="en-US" w:eastAsia="zh-CN" w:bidi="ar"/>
              </w:rPr>
              <w:t>执行率</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671D4146">
            <w:pPr>
              <w:keepNext w:val="0"/>
              <w:keepLines w:val="0"/>
              <w:widowControl/>
              <w:suppressLineNumbers w:val="0"/>
              <w:kinsoku w:val="0"/>
              <w:autoSpaceDE w:val="0"/>
              <w:autoSpaceDN w:val="0"/>
              <w:adjustRightInd w:val="0"/>
              <w:snapToGrid w:val="0"/>
              <w:spacing w:before="269" w:beforeAutospacing="0" w:after="0" w:afterAutospacing="0" w:line="218" w:lineRule="auto"/>
              <w:ind w:left="388"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得分</w:t>
            </w:r>
          </w:p>
        </w:tc>
      </w:tr>
      <w:tr w14:paraId="50356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4D4AD5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261588C">
            <w:pPr>
              <w:keepNext w:val="0"/>
              <w:keepLines w:val="0"/>
              <w:widowControl/>
              <w:suppressLineNumbers w:val="0"/>
              <w:kinsoku w:val="0"/>
              <w:autoSpaceDE w:val="0"/>
              <w:autoSpaceDN w:val="0"/>
              <w:adjustRightInd w:val="0"/>
              <w:snapToGrid w:val="0"/>
              <w:spacing w:before="70" w:beforeAutospacing="0" w:after="0" w:afterAutospacing="0" w:line="218" w:lineRule="auto"/>
              <w:ind w:left="550"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年度资金总额</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6A8C93D9">
            <w:pPr>
              <w:keepNext w:val="0"/>
              <w:keepLines w:val="0"/>
              <w:widowControl/>
              <w:suppressLineNumbers w:val="0"/>
              <w:kinsoku w:val="0"/>
              <w:autoSpaceDE w:val="0"/>
              <w:autoSpaceDN w:val="0"/>
              <w:adjustRightInd w:val="0"/>
              <w:snapToGrid w:val="0"/>
              <w:spacing w:before="120" w:beforeAutospacing="0" w:after="0" w:afterAutospacing="0" w:line="182" w:lineRule="auto"/>
              <w:ind w:left="247" w:right="0"/>
              <w:jc w:val="left"/>
              <w:rPr>
                <w:rFonts w:hint="eastAsia" w:ascii="宋体" w:hAnsi="宋体" w:eastAsia="宋体" w:cs="宋体"/>
                <w:snapToGrid/>
                <w:color w:val="000000"/>
                <w:spacing w:val="-6"/>
                <w:kern w:val="0"/>
                <w:sz w:val="20"/>
                <w:szCs w:val="20"/>
                <w:lang w:val="en-US" w:eastAsia="zh-CN" w:bidi="ar"/>
              </w:rPr>
            </w:pPr>
            <w:r>
              <w:rPr>
                <w:rFonts w:hint="eastAsia" w:ascii="宋体" w:hAnsi="宋体" w:eastAsia="宋体" w:cs="宋体"/>
                <w:snapToGrid/>
                <w:color w:val="000000"/>
                <w:spacing w:val="-6"/>
                <w:kern w:val="0"/>
                <w:sz w:val="20"/>
                <w:szCs w:val="20"/>
                <w:lang w:val="en-US" w:eastAsia="zh-CN" w:bidi="ar"/>
              </w:rPr>
              <w:t>506.76</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6F05DCB5">
            <w:pPr>
              <w:keepNext w:val="0"/>
              <w:keepLines w:val="0"/>
              <w:widowControl/>
              <w:suppressLineNumbers w:val="0"/>
              <w:kinsoku w:val="0"/>
              <w:autoSpaceDE w:val="0"/>
              <w:autoSpaceDN w:val="0"/>
              <w:adjustRightInd w:val="0"/>
              <w:snapToGrid w:val="0"/>
              <w:spacing w:before="120" w:beforeAutospacing="0" w:after="0" w:afterAutospacing="0" w:line="182" w:lineRule="auto"/>
              <w:ind w:left="247" w:right="0"/>
              <w:jc w:val="left"/>
              <w:rPr>
                <w:rFonts w:hint="eastAsia" w:ascii="宋体" w:hAnsi="宋体" w:eastAsia="宋体" w:cs="宋体"/>
                <w:snapToGrid/>
                <w:color w:val="000000"/>
                <w:spacing w:val="-6"/>
                <w:kern w:val="0"/>
                <w:sz w:val="20"/>
                <w:szCs w:val="20"/>
                <w:lang w:val="en-US" w:eastAsia="zh-CN" w:bidi="ar"/>
              </w:rPr>
            </w:pPr>
            <w:r>
              <w:rPr>
                <w:rFonts w:hint="eastAsia" w:ascii="宋体" w:hAnsi="宋体" w:eastAsia="宋体" w:cs="宋体"/>
                <w:snapToGrid/>
                <w:color w:val="000000"/>
                <w:spacing w:val="-6"/>
                <w:kern w:val="0"/>
                <w:sz w:val="20"/>
                <w:szCs w:val="20"/>
                <w:lang w:val="en-US" w:eastAsia="zh-CN" w:bidi="ar"/>
              </w:rPr>
              <w:t>840.65</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top"/>
          </w:tcPr>
          <w:p w14:paraId="55A8446F">
            <w:pPr>
              <w:keepNext w:val="0"/>
              <w:keepLines w:val="0"/>
              <w:widowControl/>
              <w:suppressLineNumbers w:val="0"/>
              <w:kinsoku w:val="0"/>
              <w:autoSpaceDE w:val="0"/>
              <w:autoSpaceDN w:val="0"/>
              <w:adjustRightInd w:val="0"/>
              <w:snapToGrid w:val="0"/>
              <w:spacing w:before="120" w:beforeAutospacing="0" w:after="0" w:afterAutospacing="0" w:line="182" w:lineRule="auto"/>
              <w:ind w:left="247" w:right="0"/>
              <w:jc w:val="left"/>
              <w:rPr>
                <w:rFonts w:hint="eastAsia" w:ascii="宋体" w:hAnsi="宋体" w:eastAsia="宋体" w:cs="宋体"/>
                <w:snapToGrid/>
                <w:color w:val="000000"/>
                <w:spacing w:val="-6"/>
                <w:kern w:val="0"/>
                <w:sz w:val="20"/>
                <w:szCs w:val="20"/>
                <w:lang w:val="en-US" w:eastAsia="zh-CN" w:bidi="ar"/>
              </w:rPr>
            </w:pPr>
            <w:r>
              <w:rPr>
                <w:rFonts w:hint="eastAsia" w:ascii="宋体" w:hAnsi="宋体" w:eastAsia="宋体" w:cs="宋体"/>
                <w:snapToGrid/>
                <w:color w:val="000000"/>
                <w:spacing w:val="-6"/>
                <w:kern w:val="0"/>
                <w:sz w:val="20"/>
                <w:szCs w:val="20"/>
                <w:lang w:val="en-US" w:eastAsia="zh-CN" w:bidi="ar"/>
              </w:rPr>
              <w:t>568.39</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04C13C6C">
            <w:pPr>
              <w:keepNext w:val="0"/>
              <w:keepLines w:val="0"/>
              <w:widowControl/>
              <w:suppressLineNumbers w:val="0"/>
              <w:kinsoku w:val="0"/>
              <w:autoSpaceDE w:val="0"/>
              <w:autoSpaceDN w:val="0"/>
              <w:adjustRightInd w:val="0"/>
              <w:snapToGrid w:val="0"/>
              <w:spacing w:before="120" w:beforeAutospacing="0" w:after="0" w:afterAutospacing="0" w:line="182" w:lineRule="auto"/>
              <w:ind w:left="247" w:right="0"/>
              <w:jc w:val="left"/>
              <w:rPr>
                <w:rFonts w:hint="eastAsia" w:ascii="宋体" w:hAnsi="宋体" w:eastAsia="宋体" w:cs="宋体"/>
                <w:snapToGrid/>
                <w:color w:val="000000"/>
                <w:spacing w:val="-6"/>
                <w:kern w:val="0"/>
                <w:sz w:val="20"/>
                <w:szCs w:val="20"/>
                <w:lang w:val="en-US" w:eastAsia="zh-CN" w:bidi="ar"/>
              </w:rPr>
            </w:pPr>
            <w:r>
              <w:rPr>
                <w:rFonts w:hint="eastAsia" w:ascii="宋体" w:hAnsi="宋体" w:eastAsia="宋体" w:cs="宋体"/>
                <w:snapToGrid/>
                <w:color w:val="000000"/>
                <w:spacing w:val="-6"/>
                <w:kern w:val="0"/>
                <w:sz w:val="20"/>
                <w:szCs w:val="20"/>
                <w:lang w:val="en-US" w:eastAsia="zh-CN" w:bidi="ar"/>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0B0F9679">
            <w:pPr>
              <w:keepNext w:val="0"/>
              <w:keepLines w:val="0"/>
              <w:widowControl/>
              <w:suppressLineNumbers w:val="0"/>
              <w:kinsoku w:val="0"/>
              <w:autoSpaceDE w:val="0"/>
              <w:autoSpaceDN w:val="0"/>
              <w:adjustRightInd w:val="0"/>
              <w:snapToGrid w:val="0"/>
              <w:spacing w:before="120" w:beforeAutospacing="0" w:after="0" w:afterAutospacing="0" w:line="182" w:lineRule="auto"/>
              <w:ind w:left="0" w:right="0"/>
              <w:jc w:val="left"/>
              <w:rPr>
                <w:rFonts w:hint="default" w:ascii="宋体" w:hAnsi="宋体" w:eastAsia="宋体" w:cs="宋体"/>
                <w:snapToGrid/>
                <w:color w:val="000000"/>
                <w:spacing w:val="-6"/>
                <w:kern w:val="0"/>
                <w:sz w:val="20"/>
                <w:szCs w:val="20"/>
                <w:lang w:val="en-US" w:eastAsia="zh-CN" w:bidi="ar"/>
              </w:rPr>
            </w:pPr>
            <w:r>
              <w:rPr>
                <w:rFonts w:hint="eastAsia" w:ascii="宋体" w:hAnsi="宋体" w:eastAsia="宋体" w:cs="宋体"/>
                <w:snapToGrid/>
                <w:color w:val="000000"/>
                <w:spacing w:val="-6"/>
                <w:kern w:val="0"/>
                <w:sz w:val="20"/>
                <w:szCs w:val="20"/>
                <w:lang w:val="en-US" w:eastAsia="zh-CN" w:bidi="ar"/>
              </w:rPr>
              <w:t>67.61%</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61A8BCB1">
            <w:pPr>
              <w:keepNext w:val="0"/>
              <w:keepLines w:val="0"/>
              <w:widowControl/>
              <w:suppressLineNumbers w:val="0"/>
              <w:kinsoku w:val="0"/>
              <w:autoSpaceDE w:val="0"/>
              <w:autoSpaceDN w:val="0"/>
              <w:adjustRightInd w:val="0"/>
              <w:snapToGrid w:val="0"/>
              <w:spacing w:before="120" w:beforeAutospacing="0" w:after="0" w:afterAutospacing="0" w:line="182" w:lineRule="auto"/>
              <w:ind w:left="247" w:right="0"/>
              <w:jc w:val="left"/>
              <w:rPr>
                <w:rFonts w:hint="default" w:ascii="宋体" w:hAnsi="宋体" w:eastAsia="宋体" w:cs="宋体"/>
                <w:snapToGrid/>
                <w:color w:val="000000"/>
                <w:spacing w:val="-6"/>
                <w:kern w:val="0"/>
                <w:sz w:val="20"/>
                <w:szCs w:val="20"/>
                <w:lang w:val="en-US" w:eastAsia="zh-CN" w:bidi="ar"/>
              </w:rPr>
            </w:pPr>
            <w:r>
              <w:rPr>
                <w:rFonts w:hint="eastAsia" w:ascii="宋体" w:hAnsi="宋体" w:eastAsia="宋体" w:cs="宋体"/>
                <w:snapToGrid/>
                <w:color w:val="000000"/>
                <w:spacing w:val="-6"/>
                <w:kern w:val="0"/>
                <w:sz w:val="20"/>
                <w:szCs w:val="20"/>
                <w:lang w:val="en-US" w:eastAsia="zh-CN" w:bidi="ar"/>
              </w:rPr>
              <w:t>6.76</w:t>
            </w:r>
          </w:p>
        </w:tc>
      </w:tr>
      <w:tr w14:paraId="5725E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B9BB74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0A988C8B">
            <w:pPr>
              <w:keepNext w:val="0"/>
              <w:keepLines w:val="0"/>
              <w:widowControl/>
              <w:suppressLineNumbers w:val="0"/>
              <w:kinsoku w:val="0"/>
              <w:autoSpaceDE w:val="0"/>
              <w:autoSpaceDN w:val="0"/>
              <w:adjustRightInd w:val="0"/>
              <w:snapToGrid w:val="0"/>
              <w:spacing w:before="80" w:beforeAutospacing="0" w:after="0" w:afterAutospacing="0" w:line="218" w:lineRule="auto"/>
              <w:ind w:left="331"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按收入性质分：</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2BDDCA58">
            <w:pPr>
              <w:keepNext w:val="0"/>
              <w:keepLines w:val="0"/>
              <w:widowControl/>
              <w:suppressLineNumbers w:val="0"/>
              <w:kinsoku w:val="0"/>
              <w:autoSpaceDE w:val="0"/>
              <w:autoSpaceDN w:val="0"/>
              <w:adjustRightInd w:val="0"/>
              <w:snapToGrid w:val="0"/>
              <w:spacing w:before="80" w:beforeAutospacing="0" w:after="0" w:afterAutospacing="0" w:line="218" w:lineRule="auto"/>
              <w:ind w:left="95" w:right="0"/>
              <w:jc w:val="left"/>
              <w:rPr>
                <w:rFonts w:hint="eastAsia" w:ascii="宋体" w:hAnsi="宋体" w:eastAsia="宋体" w:cs="宋体"/>
                <w:sz w:val="20"/>
                <w:szCs w:val="20"/>
                <w:lang w:val="en-US"/>
              </w:rPr>
            </w:pPr>
            <w:r>
              <w:rPr>
                <w:rFonts w:hint="eastAsia" w:ascii="宋体" w:hAnsi="宋体" w:eastAsia="宋体" w:cs="宋体"/>
                <w:snapToGrid/>
                <w:color w:val="000000"/>
                <w:kern w:val="0"/>
                <w:sz w:val="20"/>
                <w:szCs w:val="20"/>
                <w:lang w:val="en-US" w:eastAsia="zh-CN" w:bidi="ar"/>
              </w:rPr>
              <w:t>按支出性质分：</w:t>
            </w:r>
          </w:p>
        </w:tc>
      </w:tr>
      <w:tr w14:paraId="42A112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3516E0D">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3929753F">
            <w:pPr>
              <w:keepNext w:val="0"/>
              <w:keepLines w:val="0"/>
              <w:widowControl/>
              <w:suppressLineNumbers w:val="0"/>
              <w:kinsoku w:val="0"/>
              <w:autoSpaceDE w:val="0"/>
              <w:autoSpaceDN w:val="0"/>
              <w:adjustRightInd w:val="0"/>
              <w:snapToGrid w:val="0"/>
              <w:spacing w:before="70" w:beforeAutospacing="0" w:after="0" w:afterAutospacing="0" w:line="218" w:lineRule="auto"/>
              <w:ind w:left="331" w:right="0"/>
              <w:jc w:val="left"/>
              <w:rPr>
                <w:rFonts w:hint="eastAsia" w:ascii="宋体" w:hAnsi="宋体" w:eastAsia="宋体" w:cs="宋体"/>
                <w:sz w:val="20"/>
                <w:szCs w:val="20"/>
                <w:lang w:val="en-US" w:eastAsia="zh-CN"/>
              </w:rPr>
            </w:pPr>
            <w:r>
              <w:rPr>
                <w:rFonts w:hint="eastAsia" w:ascii="宋体" w:hAnsi="宋体" w:eastAsia="宋体" w:cs="宋体"/>
                <w:snapToGrid/>
                <w:color w:val="000000"/>
                <w:spacing w:val="-3"/>
                <w:kern w:val="0"/>
                <w:sz w:val="20"/>
                <w:szCs w:val="20"/>
                <w:lang w:val="en-US" w:eastAsia="zh-CN" w:bidi="ar"/>
              </w:rPr>
              <w:t>其中：一般公共预算：536.3</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7B690526">
            <w:pPr>
              <w:keepNext w:val="0"/>
              <w:keepLines w:val="0"/>
              <w:widowControl/>
              <w:suppressLineNumbers w:val="0"/>
              <w:kinsoku w:val="0"/>
              <w:autoSpaceDE w:val="0"/>
              <w:autoSpaceDN w:val="0"/>
              <w:adjustRightInd w:val="0"/>
              <w:snapToGrid w:val="0"/>
              <w:spacing w:before="68" w:beforeAutospacing="0" w:after="0" w:afterAutospacing="0" w:line="218" w:lineRule="auto"/>
              <w:ind w:left="95" w:right="0"/>
              <w:jc w:val="left"/>
              <w:rPr>
                <w:rFonts w:hint="eastAsia" w:ascii="宋体" w:hAnsi="宋体" w:eastAsia="宋体" w:cs="宋体"/>
                <w:sz w:val="20"/>
                <w:szCs w:val="20"/>
                <w:lang w:val="en-US"/>
              </w:rPr>
            </w:pPr>
            <w:r>
              <w:rPr>
                <w:rFonts w:hint="eastAsia" w:ascii="宋体" w:hAnsi="宋体" w:eastAsia="宋体" w:cs="宋体"/>
                <w:snapToGrid/>
                <w:color w:val="000000"/>
                <w:kern w:val="0"/>
                <w:sz w:val="20"/>
                <w:szCs w:val="20"/>
                <w:lang w:val="en-US" w:eastAsia="zh-CN" w:bidi="ar"/>
              </w:rPr>
              <w:t>其中：基本支出：309.45</w:t>
            </w:r>
          </w:p>
        </w:tc>
      </w:tr>
      <w:tr w14:paraId="3495FC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9EBE782">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7CBE1141">
            <w:pPr>
              <w:keepNext w:val="0"/>
              <w:keepLines w:val="0"/>
              <w:widowControl/>
              <w:suppressLineNumbers w:val="0"/>
              <w:kinsoku w:val="0"/>
              <w:autoSpaceDE w:val="0"/>
              <w:autoSpaceDN w:val="0"/>
              <w:adjustRightInd w:val="0"/>
              <w:snapToGrid w:val="0"/>
              <w:spacing w:before="69" w:beforeAutospacing="0" w:after="0" w:afterAutospacing="0" w:line="218" w:lineRule="auto"/>
              <w:ind w:left="900" w:right="0"/>
              <w:jc w:val="left"/>
              <w:rPr>
                <w:rFonts w:hint="eastAsia" w:ascii="宋体" w:hAnsi="宋体" w:eastAsia="宋体" w:cs="宋体"/>
                <w:sz w:val="20"/>
                <w:szCs w:val="20"/>
                <w:lang w:val="en-US"/>
              </w:rPr>
            </w:pPr>
            <w:r>
              <w:rPr>
                <w:rFonts w:hint="eastAsia" w:ascii="宋体" w:hAnsi="宋体" w:eastAsia="宋体" w:cs="宋体"/>
                <w:snapToGrid/>
                <w:color w:val="000000"/>
                <w:kern w:val="0"/>
                <w:sz w:val="20"/>
                <w:szCs w:val="20"/>
                <w:lang w:val="en-US" w:eastAsia="zh-CN" w:bidi="ar"/>
              </w:rPr>
              <w:t>政府性基金拨款：</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2349506">
            <w:pPr>
              <w:keepNext w:val="0"/>
              <w:keepLines w:val="0"/>
              <w:widowControl/>
              <w:suppressLineNumbers w:val="0"/>
              <w:kinsoku w:val="0"/>
              <w:autoSpaceDE w:val="0"/>
              <w:autoSpaceDN w:val="0"/>
              <w:adjustRightInd w:val="0"/>
              <w:snapToGrid w:val="0"/>
              <w:spacing w:before="70" w:beforeAutospacing="0" w:after="0" w:afterAutospacing="0" w:line="218" w:lineRule="auto"/>
              <w:ind w:left="715"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项目支出：258.95</w:t>
            </w:r>
          </w:p>
        </w:tc>
      </w:tr>
      <w:tr w14:paraId="420F4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65E983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07842471">
            <w:pPr>
              <w:keepNext w:val="0"/>
              <w:keepLines w:val="0"/>
              <w:widowControl/>
              <w:suppressLineNumbers w:val="0"/>
              <w:kinsoku w:val="0"/>
              <w:autoSpaceDE w:val="0"/>
              <w:autoSpaceDN w:val="0"/>
              <w:adjustRightInd w:val="0"/>
              <w:snapToGrid w:val="0"/>
              <w:spacing w:before="70" w:beforeAutospacing="0" w:after="0" w:afterAutospacing="0" w:line="218" w:lineRule="auto"/>
              <w:ind w:left="331" w:right="0"/>
              <w:jc w:val="left"/>
              <w:rPr>
                <w:rFonts w:hint="eastAsia" w:ascii="宋体" w:hAnsi="宋体" w:eastAsia="宋体" w:cs="宋体"/>
                <w:sz w:val="20"/>
                <w:szCs w:val="20"/>
                <w:lang w:val="en-US" w:eastAsia="zh-CN"/>
              </w:rPr>
            </w:pPr>
            <w:r>
              <w:rPr>
                <w:rFonts w:hint="eastAsia" w:ascii="宋体" w:hAnsi="宋体" w:eastAsia="宋体" w:cs="宋体"/>
                <w:snapToGrid/>
                <w:color w:val="000000"/>
                <w:spacing w:val="-1"/>
                <w:kern w:val="0"/>
                <w:sz w:val="20"/>
                <w:szCs w:val="20"/>
                <w:lang w:val="en-US" w:eastAsia="zh-CN" w:bidi="ar"/>
              </w:rPr>
              <w:t>纳入专户管理的非税收入拨款：</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21703014">
            <w:pPr>
              <w:pStyle w:val="8"/>
              <w:widowControl/>
              <w:rPr>
                <w:lang w:val="en-US" w:eastAsia="zh-CN"/>
              </w:rPr>
            </w:pPr>
          </w:p>
        </w:tc>
      </w:tr>
      <w:tr w14:paraId="009F9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7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5367DC0">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060AFFB0">
            <w:pPr>
              <w:keepNext w:val="0"/>
              <w:keepLines w:val="0"/>
              <w:widowControl/>
              <w:suppressLineNumbers w:val="0"/>
              <w:kinsoku w:val="0"/>
              <w:autoSpaceDE w:val="0"/>
              <w:autoSpaceDN w:val="0"/>
              <w:adjustRightInd w:val="0"/>
              <w:snapToGrid w:val="0"/>
              <w:spacing w:before="41" w:beforeAutospacing="0" w:after="0" w:afterAutospacing="0" w:line="201" w:lineRule="auto"/>
              <w:ind w:left="1521"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其他资金：32.09</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2656A1D2">
            <w:pPr>
              <w:pStyle w:val="8"/>
              <w:widowControl/>
              <w:rPr>
                <w:lang w:val="en-US"/>
              </w:rPr>
            </w:pPr>
          </w:p>
        </w:tc>
      </w:tr>
      <w:tr w14:paraId="46AFA2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E136CD2">
            <w:pPr>
              <w:keepNext w:val="0"/>
              <w:keepLines w:val="0"/>
              <w:widowControl/>
              <w:suppressLineNumbers w:val="0"/>
              <w:kinsoku w:val="0"/>
              <w:autoSpaceDE w:val="0"/>
              <w:autoSpaceDN w:val="0"/>
              <w:adjustRightInd w:val="0"/>
              <w:snapToGrid w:val="0"/>
              <w:spacing w:before="89" w:beforeAutospacing="0" w:after="0" w:afterAutospacing="0" w:line="225" w:lineRule="auto"/>
              <w:ind w:left="364" w:right="177" w:hanging="20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年度总体</w:t>
            </w:r>
            <w:r>
              <w:rPr>
                <w:rFonts w:hint="eastAsia" w:ascii="宋体" w:hAnsi="宋体" w:eastAsia="宋体" w:cs="宋体"/>
                <w:snapToGrid/>
                <w:color w:val="000000"/>
                <w:spacing w:val="8"/>
                <w:kern w:val="0"/>
                <w:sz w:val="20"/>
                <w:szCs w:val="20"/>
                <w:lang w:val="en-US" w:eastAsia="zh-CN" w:bidi="ar"/>
              </w:rPr>
              <w:t>目标</w:t>
            </w: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1F3CFDFD">
            <w:pPr>
              <w:keepNext w:val="0"/>
              <w:keepLines w:val="0"/>
              <w:widowControl/>
              <w:suppressLineNumbers w:val="0"/>
              <w:kinsoku w:val="0"/>
              <w:autoSpaceDE w:val="0"/>
              <w:autoSpaceDN w:val="0"/>
              <w:adjustRightInd w:val="0"/>
              <w:snapToGrid w:val="0"/>
              <w:spacing w:before="70" w:beforeAutospacing="0" w:after="0" w:afterAutospacing="0" w:line="218" w:lineRule="auto"/>
              <w:ind w:left="1920"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预期目标</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607EF564">
            <w:pPr>
              <w:keepNext w:val="0"/>
              <w:keepLines w:val="0"/>
              <w:widowControl/>
              <w:suppressLineNumbers w:val="0"/>
              <w:kinsoku w:val="0"/>
              <w:autoSpaceDE w:val="0"/>
              <w:autoSpaceDN w:val="0"/>
              <w:adjustRightInd w:val="0"/>
              <w:snapToGrid w:val="0"/>
              <w:spacing w:before="70" w:beforeAutospacing="0" w:after="0" w:afterAutospacing="0" w:line="218" w:lineRule="auto"/>
              <w:ind w:left="1165"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实际完成情况</w:t>
            </w:r>
          </w:p>
        </w:tc>
      </w:tr>
      <w:tr w14:paraId="2E874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8D3BD6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0B54540">
            <w:pPr>
              <w:pStyle w:val="8"/>
              <w:widowControl/>
              <w:spacing w:line="230" w:lineRule="exact"/>
              <w:rPr>
                <w:rFonts w:hint="eastAsia" w:ascii="宋体" w:hAnsi="宋体" w:eastAsia="宋体" w:cs="宋体"/>
                <w:sz w:val="20"/>
                <w:szCs w:val="21"/>
                <w:lang w:val="en-US"/>
              </w:rPr>
            </w:pPr>
            <w:r>
              <w:rPr>
                <w:rFonts w:hint="eastAsia" w:ascii="宋体" w:hAnsi="宋体" w:eastAsia="宋体" w:cs="宋体"/>
                <w:sz w:val="20"/>
                <w:szCs w:val="20"/>
                <w:lang w:eastAsia="zh-CN"/>
              </w:rPr>
              <w:t>全区各级各部门稿件1500余篇，编发电视新闻235条，各类作品累计播放量突破8千万次；传播“鹤城好声音”，讲述“鹤城好故事”、交出"鹤城好答卷"。</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73A79225">
            <w:pPr>
              <w:pStyle w:val="8"/>
              <w:widowControl/>
              <w:spacing w:line="230" w:lineRule="exact"/>
              <w:rPr>
                <w:rFonts w:hint="eastAsia" w:ascii="宋体" w:hAnsi="宋体" w:eastAsia="宋体" w:cs="宋体"/>
                <w:sz w:val="20"/>
                <w:szCs w:val="21"/>
                <w:lang w:val="en-US"/>
              </w:rPr>
            </w:pPr>
            <w:r>
              <w:rPr>
                <w:rFonts w:hint="eastAsia" w:ascii="宋体" w:hAnsi="宋体" w:eastAsia="宋体" w:cs="宋体"/>
                <w:sz w:val="20"/>
                <w:szCs w:val="21"/>
                <w:lang w:val="en-US" w:eastAsia="zh-CN"/>
              </w:rPr>
              <w:t>全区各级各部门稿件3500余篇，编发电视新闻1776，各类作品累计播放量突破</w:t>
            </w:r>
            <w:r>
              <w:rPr>
                <w:rFonts w:hint="eastAsia" w:ascii="宋体" w:hAnsi="宋体" w:eastAsia="宋体" w:cs="宋体"/>
                <w:sz w:val="20"/>
                <w:szCs w:val="20"/>
                <w:highlight w:val="none"/>
                <w:lang w:eastAsia="zh-CN"/>
              </w:rPr>
              <w:t>8624</w:t>
            </w:r>
            <w:r>
              <w:rPr>
                <w:rFonts w:hint="eastAsia" w:ascii="宋体" w:hAnsi="宋体" w:eastAsia="宋体" w:cs="宋体"/>
                <w:sz w:val="20"/>
                <w:szCs w:val="21"/>
                <w:lang w:val="en-US" w:eastAsia="zh-CN"/>
              </w:rPr>
              <w:t>万次；传播“鹤城好声音”，讲述“鹤城好故事”、交出"鹤城好答卷"。</w:t>
            </w:r>
          </w:p>
        </w:tc>
      </w:tr>
      <w:tr w14:paraId="6F66D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A018059">
            <w:pPr>
              <w:pStyle w:val="8"/>
              <w:widowControl/>
              <w:spacing w:line="396" w:lineRule="auto"/>
              <w:rPr>
                <w:lang w:val="en-US"/>
              </w:rPr>
            </w:pPr>
          </w:p>
          <w:p w14:paraId="46C784BB">
            <w:pPr>
              <w:keepNext w:val="0"/>
              <w:keepLines w:val="0"/>
              <w:widowControl/>
              <w:suppressLineNumbers w:val="0"/>
              <w:kinsoku w:val="0"/>
              <w:autoSpaceDE w:val="0"/>
              <w:autoSpaceDN w:val="0"/>
              <w:adjustRightInd w:val="0"/>
              <w:snapToGrid w:val="0"/>
              <w:spacing w:before="67" w:beforeAutospacing="0" w:after="0" w:afterAutospacing="0" w:line="201" w:lineRule="auto"/>
              <w:ind w:left="3063" w:right="0"/>
              <w:jc w:val="left"/>
              <w:rPr>
                <w:rFonts w:hint="eastAsia" w:ascii="宋体" w:hAnsi="宋体" w:eastAsia="宋体" w:cs="宋体"/>
                <w:sz w:val="20"/>
                <w:szCs w:val="20"/>
                <w:lang w:val="en-US"/>
              </w:rPr>
            </w:pPr>
            <w:r>
              <w:rPr>
                <w:rFonts w:hint="eastAsia" w:ascii="宋体" w:hAnsi="宋体" w:eastAsia="宋体" w:cs="宋体"/>
                <w:snapToGrid/>
                <w:color w:val="000000"/>
                <w:kern w:val="0"/>
                <w:sz w:val="20"/>
                <w:szCs w:val="20"/>
                <w:lang w:val="en-US" w:eastAsia="zh-CN" w:bidi="ar"/>
              </w:rPr>
              <w:t>绩效指标</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top"/>
          </w:tcPr>
          <w:p w14:paraId="59369538">
            <w:pPr>
              <w:keepNext w:val="0"/>
              <w:keepLines w:val="0"/>
              <w:widowControl/>
              <w:suppressLineNumbers w:val="0"/>
              <w:kinsoku w:val="0"/>
              <w:autoSpaceDE w:val="0"/>
              <w:autoSpaceDN w:val="0"/>
              <w:adjustRightInd w:val="0"/>
              <w:snapToGrid w:val="0"/>
              <w:spacing w:before="261" w:beforeAutospacing="0" w:after="0" w:afterAutospacing="0" w:line="218" w:lineRule="auto"/>
              <w:ind w:left="170"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一级指标</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319844E5">
            <w:pPr>
              <w:keepNext w:val="0"/>
              <w:keepLines w:val="0"/>
              <w:widowControl/>
              <w:suppressLineNumbers w:val="0"/>
              <w:kinsoku w:val="0"/>
              <w:autoSpaceDE w:val="0"/>
              <w:autoSpaceDN w:val="0"/>
              <w:adjustRightInd w:val="0"/>
              <w:snapToGrid w:val="0"/>
              <w:spacing w:before="261" w:beforeAutospacing="0" w:after="0" w:afterAutospacing="0" w:line="218" w:lineRule="auto"/>
              <w:ind w:left="141"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二级指标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5C8A80DA">
            <w:pPr>
              <w:keepNext w:val="0"/>
              <w:keepLines w:val="0"/>
              <w:widowControl/>
              <w:suppressLineNumbers w:val="0"/>
              <w:kinsoku w:val="0"/>
              <w:autoSpaceDE w:val="0"/>
              <w:autoSpaceDN w:val="0"/>
              <w:adjustRightInd w:val="0"/>
              <w:snapToGrid w:val="0"/>
              <w:spacing w:before="261" w:beforeAutospacing="0" w:after="0" w:afterAutospacing="0" w:line="218" w:lineRule="auto"/>
              <w:ind w:left="112"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三级指标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0AF120A9">
            <w:pPr>
              <w:keepNext w:val="0"/>
              <w:keepLines w:val="0"/>
              <w:widowControl/>
              <w:suppressLineNumbers w:val="0"/>
              <w:kinsoku w:val="0"/>
              <w:autoSpaceDE w:val="0"/>
              <w:autoSpaceDN w:val="0"/>
              <w:adjustRightInd w:val="0"/>
              <w:snapToGrid w:val="0"/>
              <w:spacing w:before="141" w:beforeAutospacing="0" w:after="0" w:afterAutospacing="0" w:line="218" w:lineRule="auto"/>
              <w:ind w:left="333" w:right="354" w:firstLine="99"/>
              <w:jc w:val="left"/>
              <w:rPr>
                <w:rFonts w:hint="eastAsia" w:ascii="宋体" w:hAnsi="宋体" w:eastAsia="宋体" w:cs="宋体"/>
                <w:sz w:val="20"/>
                <w:szCs w:val="20"/>
                <w:lang w:val="en-US"/>
              </w:rPr>
            </w:pPr>
            <w:r>
              <w:rPr>
                <w:rFonts w:hint="eastAsia" w:ascii="宋体" w:hAnsi="宋体" w:eastAsia="宋体" w:cs="宋体"/>
                <w:snapToGrid/>
                <w:color w:val="000000"/>
                <w:spacing w:val="5"/>
                <w:kern w:val="0"/>
                <w:sz w:val="20"/>
                <w:szCs w:val="20"/>
                <w:lang w:val="en-US" w:eastAsia="zh-CN" w:bidi="ar"/>
              </w:rPr>
              <w:t>年度</w:t>
            </w:r>
            <w:r>
              <w:rPr>
                <w:rFonts w:hint="eastAsia" w:ascii="宋体" w:hAnsi="宋体" w:eastAsia="宋体" w:cs="宋体"/>
                <w:snapToGrid/>
                <w:color w:val="000000"/>
                <w:spacing w:val="-4"/>
                <w:kern w:val="0"/>
                <w:sz w:val="20"/>
                <w:szCs w:val="20"/>
                <w:lang w:val="en-US" w:eastAsia="zh-CN" w:bidi="ar"/>
              </w:rPr>
              <w:t>指标值</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top"/>
          </w:tcPr>
          <w:p w14:paraId="0B187400">
            <w:pPr>
              <w:keepNext w:val="0"/>
              <w:keepLines w:val="0"/>
              <w:widowControl/>
              <w:suppressLineNumbers w:val="0"/>
              <w:kinsoku w:val="0"/>
              <w:autoSpaceDE w:val="0"/>
              <w:autoSpaceDN w:val="0"/>
              <w:adjustRightInd w:val="0"/>
              <w:snapToGrid w:val="0"/>
              <w:spacing w:before="132" w:beforeAutospacing="0" w:after="0" w:afterAutospacing="0" w:line="228" w:lineRule="auto"/>
              <w:ind w:left="0" w:right="272"/>
              <w:jc w:val="left"/>
              <w:rPr>
                <w:rFonts w:hint="eastAsia" w:ascii="宋体" w:hAnsi="宋体" w:eastAsia="宋体" w:cs="宋体"/>
                <w:sz w:val="20"/>
                <w:szCs w:val="20"/>
                <w:lang w:val="en-US"/>
              </w:rPr>
            </w:pPr>
            <w:r>
              <w:rPr>
                <w:rFonts w:hint="eastAsia" w:ascii="宋体" w:hAnsi="宋体" w:eastAsia="宋体" w:cs="宋体"/>
                <w:snapToGrid/>
                <w:color w:val="000000"/>
                <w:spacing w:val="4"/>
                <w:kern w:val="0"/>
                <w:sz w:val="20"/>
                <w:szCs w:val="20"/>
                <w:lang w:val="en-US" w:eastAsia="zh-CN" w:bidi="ar"/>
              </w:rPr>
              <w:t>实际</w:t>
            </w:r>
            <w:r>
              <w:rPr>
                <w:rFonts w:hint="eastAsia" w:ascii="宋体" w:hAnsi="宋体" w:eastAsia="宋体" w:cs="宋体"/>
                <w:snapToGrid/>
                <w:color w:val="000000"/>
                <w:spacing w:val="-4"/>
                <w:kern w:val="0"/>
                <w:sz w:val="20"/>
                <w:szCs w:val="20"/>
                <w:lang w:val="en-US" w:eastAsia="zh-CN" w:bidi="ar"/>
              </w:rPr>
              <w:t>完成值</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43F3EFDC">
            <w:pPr>
              <w:keepNext w:val="0"/>
              <w:keepLines w:val="0"/>
              <w:widowControl/>
              <w:suppressLineNumbers w:val="0"/>
              <w:kinsoku w:val="0"/>
              <w:autoSpaceDE w:val="0"/>
              <w:autoSpaceDN w:val="0"/>
              <w:adjustRightInd w:val="0"/>
              <w:snapToGrid w:val="0"/>
              <w:spacing w:before="261" w:beforeAutospacing="0" w:after="0" w:afterAutospacing="0" w:line="218" w:lineRule="auto"/>
              <w:ind w:left="146"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分值</w:t>
            </w:r>
          </w:p>
        </w:tc>
        <w:tc>
          <w:tcPr>
            <w:tcW w:w="650"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1E6AA0E">
            <w:pPr>
              <w:keepNext w:val="0"/>
              <w:keepLines w:val="0"/>
              <w:widowControl/>
              <w:suppressLineNumbers w:val="0"/>
              <w:kinsoku w:val="0"/>
              <w:autoSpaceDE w:val="0"/>
              <w:autoSpaceDN w:val="0"/>
              <w:adjustRightInd w:val="0"/>
              <w:snapToGrid w:val="0"/>
              <w:spacing w:before="128" w:beforeAutospacing="0" w:after="0" w:afterAutospacing="0" w:line="199" w:lineRule="auto"/>
              <w:ind w:left="142" w:right="0"/>
              <w:jc w:val="left"/>
              <w:rPr>
                <w:rFonts w:hint="eastAsia" w:ascii="宋体" w:hAnsi="宋体" w:eastAsia="宋体" w:cs="宋体"/>
                <w:sz w:val="20"/>
                <w:szCs w:val="20"/>
                <w:lang w:val="en-US"/>
              </w:rPr>
            </w:pPr>
            <w:r>
              <w:rPr>
                <w:rFonts w:hint="eastAsia" w:ascii="宋体" w:hAnsi="宋体" w:eastAsia="宋体" w:cs="宋体"/>
                <w:snapToGrid/>
                <w:color w:val="000000"/>
                <w:kern w:val="0"/>
                <w:sz w:val="20"/>
                <w:szCs w:val="20"/>
                <w:lang w:val="en-US" w:eastAsia="zh-CN" w:bidi="ar"/>
              </w:rPr>
              <w:t>得分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6569758B">
            <w:pPr>
              <w:keepNext w:val="0"/>
              <w:keepLines w:val="0"/>
              <w:widowControl/>
              <w:suppressLineNumbers w:val="0"/>
              <w:kinsoku w:val="0"/>
              <w:autoSpaceDE w:val="0"/>
              <w:autoSpaceDN w:val="0"/>
              <w:adjustRightInd w:val="0"/>
              <w:snapToGrid w:val="0"/>
              <w:spacing w:before="20" w:beforeAutospacing="0" w:after="0" w:afterAutospacing="0" w:line="220" w:lineRule="auto"/>
              <w:ind w:left="0" w:right="174"/>
              <w:jc w:val="left"/>
              <w:rPr>
                <w:rFonts w:hint="eastAsia" w:ascii="宋体" w:hAnsi="宋体" w:eastAsia="宋体" w:cs="宋体"/>
                <w:sz w:val="20"/>
                <w:szCs w:val="20"/>
                <w:lang w:val="en-US" w:eastAsia="zh-CN"/>
              </w:rPr>
            </w:pPr>
            <w:r>
              <w:rPr>
                <w:rFonts w:hint="eastAsia" w:ascii="宋体" w:hAnsi="宋体" w:eastAsia="宋体" w:cs="宋体"/>
                <w:snapToGrid/>
                <w:color w:val="000000"/>
                <w:spacing w:val="5"/>
                <w:kern w:val="0"/>
                <w:sz w:val="20"/>
                <w:szCs w:val="20"/>
                <w:lang w:val="en-US" w:eastAsia="zh-CN" w:bidi="ar"/>
              </w:rPr>
              <w:t>偏差原因</w:t>
            </w:r>
            <w:r>
              <w:rPr>
                <w:rFonts w:hint="eastAsia" w:ascii="宋体" w:hAnsi="宋体" w:eastAsia="宋体" w:cs="宋体"/>
                <w:snapToGrid/>
                <w:color w:val="000000"/>
                <w:spacing w:val="3"/>
                <w:kern w:val="0"/>
                <w:sz w:val="20"/>
                <w:szCs w:val="20"/>
                <w:lang w:val="en-US" w:eastAsia="zh-CN" w:bidi="ar"/>
              </w:rPr>
              <w:t>分析及</w:t>
            </w:r>
            <w:r>
              <w:rPr>
                <w:rFonts w:hint="eastAsia" w:ascii="宋体" w:hAnsi="宋体" w:eastAsia="宋体" w:cs="宋体"/>
                <w:snapToGrid/>
                <w:color w:val="000000"/>
                <w:spacing w:val="2"/>
                <w:kern w:val="0"/>
                <w:sz w:val="20"/>
                <w:szCs w:val="20"/>
                <w:lang w:val="en-US" w:eastAsia="zh-CN" w:bidi="ar"/>
              </w:rPr>
              <w:t>改进措施</w:t>
            </w:r>
          </w:p>
        </w:tc>
      </w:tr>
      <w:tr w14:paraId="2F859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9A925B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182216B">
            <w:pPr>
              <w:pStyle w:val="8"/>
              <w:widowControl/>
              <w:spacing w:line="276" w:lineRule="auto"/>
              <w:rPr>
                <w:lang w:val="en-US" w:eastAsia="zh-CN"/>
              </w:rPr>
            </w:pPr>
          </w:p>
          <w:p w14:paraId="56063BF2">
            <w:pPr>
              <w:pStyle w:val="8"/>
              <w:widowControl/>
              <w:spacing w:line="276" w:lineRule="auto"/>
              <w:rPr>
                <w:lang w:val="en-US" w:eastAsia="zh-CN"/>
              </w:rPr>
            </w:pPr>
          </w:p>
          <w:p w14:paraId="1DC5A2A5">
            <w:pPr>
              <w:pStyle w:val="8"/>
              <w:widowControl/>
              <w:spacing w:line="276" w:lineRule="auto"/>
              <w:rPr>
                <w:lang w:val="en-US" w:eastAsia="zh-CN"/>
              </w:rPr>
            </w:pPr>
          </w:p>
          <w:p w14:paraId="4901D74B">
            <w:pPr>
              <w:pStyle w:val="8"/>
              <w:widowControl/>
              <w:spacing w:line="276" w:lineRule="auto"/>
              <w:rPr>
                <w:lang w:val="en-US" w:eastAsia="zh-CN"/>
              </w:rPr>
            </w:pPr>
          </w:p>
          <w:p w14:paraId="0A33108A">
            <w:pPr>
              <w:keepNext w:val="0"/>
              <w:keepLines w:val="0"/>
              <w:widowControl/>
              <w:suppressLineNumbers w:val="0"/>
              <w:kinsoku w:val="0"/>
              <w:autoSpaceDE w:val="0"/>
              <w:autoSpaceDN w:val="0"/>
              <w:adjustRightInd w:val="0"/>
              <w:snapToGrid w:val="0"/>
              <w:spacing w:before="65" w:beforeAutospacing="0" w:after="0" w:afterAutospacing="0" w:line="218" w:lineRule="auto"/>
              <w:ind w:left="170"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产出指标</w:t>
            </w:r>
          </w:p>
          <w:p w14:paraId="3F6279E1">
            <w:pPr>
              <w:keepNext w:val="0"/>
              <w:keepLines w:val="0"/>
              <w:widowControl/>
              <w:suppressLineNumbers w:val="0"/>
              <w:kinsoku w:val="0"/>
              <w:autoSpaceDE w:val="0"/>
              <w:autoSpaceDN w:val="0"/>
              <w:adjustRightInd w:val="0"/>
              <w:snapToGrid w:val="0"/>
              <w:spacing w:before="33" w:beforeAutospacing="0" w:after="0" w:afterAutospacing="0" w:line="218" w:lineRule="auto"/>
              <w:ind w:left="270" w:right="0"/>
              <w:jc w:val="left"/>
              <w:rPr>
                <w:rFonts w:hint="eastAsia" w:ascii="宋体" w:hAnsi="宋体" w:eastAsia="宋体" w:cs="宋体"/>
                <w:sz w:val="20"/>
                <w:szCs w:val="20"/>
                <w:lang w:val="en-US"/>
              </w:rPr>
            </w:pPr>
            <w:r>
              <w:rPr>
                <w:rFonts w:hint="eastAsia" w:ascii="宋体" w:hAnsi="宋体" w:eastAsia="宋体" w:cs="宋体"/>
                <w:snapToGrid/>
                <w:color w:val="000000"/>
                <w:spacing w:val="8"/>
                <w:kern w:val="0"/>
                <w:sz w:val="20"/>
                <w:szCs w:val="20"/>
                <w:lang w:val="en-US" w:eastAsia="zh-CN" w:bidi="ar"/>
              </w:rPr>
              <w:t>(50分)</w:t>
            </w:r>
          </w:p>
        </w:tc>
        <w:tc>
          <w:tcPr>
            <w:tcW w:w="110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FA667F1">
            <w:pPr>
              <w:keepNext w:val="0"/>
              <w:keepLines w:val="0"/>
              <w:widowControl/>
              <w:suppressLineNumbers w:val="0"/>
              <w:kinsoku w:val="0"/>
              <w:autoSpaceDE w:val="0"/>
              <w:autoSpaceDN w:val="0"/>
              <w:adjustRightInd w:val="0"/>
              <w:snapToGrid w:val="0"/>
              <w:spacing w:before="161" w:beforeAutospacing="0" w:after="0" w:afterAutospacing="0" w:line="211" w:lineRule="auto"/>
              <w:ind w:left="341" w:right="366"/>
              <w:jc w:val="left"/>
              <w:rPr>
                <w:rFonts w:hint="eastAsia" w:ascii="宋体" w:hAnsi="宋体" w:eastAsia="宋体" w:cs="宋体"/>
                <w:sz w:val="20"/>
                <w:szCs w:val="20"/>
                <w:lang w:val="en-US"/>
              </w:rPr>
            </w:pPr>
            <w:r>
              <w:rPr>
                <w:rFonts w:hint="eastAsia" w:ascii="宋体" w:hAnsi="宋体" w:eastAsia="宋体" w:cs="宋体"/>
                <w:snapToGrid/>
                <w:color w:val="000000"/>
                <w:spacing w:val="-5"/>
                <w:kern w:val="0"/>
                <w:sz w:val="20"/>
                <w:szCs w:val="20"/>
                <w:lang w:val="en-US" w:eastAsia="zh-CN" w:bidi="ar"/>
              </w:rPr>
              <w:t>数量</w:t>
            </w:r>
            <w:r>
              <w:rPr>
                <w:rFonts w:hint="eastAsia" w:ascii="宋体" w:hAnsi="宋体" w:eastAsia="宋体" w:cs="宋体"/>
                <w:snapToGrid/>
                <w:color w:val="000000"/>
                <w:spacing w:val="-6"/>
                <w:kern w:val="0"/>
                <w:sz w:val="20"/>
                <w:szCs w:val="20"/>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2006C8C9">
            <w:pPr>
              <w:pStyle w:val="8"/>
              <w:widowControl/>
              <w:jc w:val="center"/>
              <w:rPr>
                <w:rFonts w:hint="eastAsia" w:ascii="宋体" w:hAnsi="宋体" w:eastAsia="宋体" w:cs="宋体"/>
                <w:sz w:val="20"/>
                <w:szCs w:val="20"/>
                <w:lang w:val="en-US"/>
              </w:rPr>
            </w:pPr>
            <w:r>
              <w:rPr>
                <w:rFonts w:hint="eastAsia" w:ascii="宋体" w:hAnsi="宋体" w:eastAsia="宋体" w:cs="宋体"/>
                <w:spacing w:val="11"/>
                <w:sz w:val="20"/>
                <w:szCs w:val="20"/>
              </w:rPr>
              <w:t>省级媒体平台发稿</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57291">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rPr>
            </w:pPr>
            <w:r>
              <w:rPr>
                <w:rFonts w:hint="eastAsia" w:ascii="宋体" w:hAnsi="宋体" w:eastAsia="宋体" w:cs="宋体"/>
                <w:sz w:val="20"/>
                <w:szCs w:val="20"/>
              </w:rPr>
              <w:t>≥</w:t>
            </w:r>
            <w:r>
              <w:rPr>
                <w:rFonts w:hint="eastAsia" w:ascii="宋体" w:hAnsi="宋体" w:eastAsia="宋体" w:cs="宋体"/>
                <w:sz w:val="20"/>
                <w:szCs w:val="20"/>
                <w:lang w:eastAsia="zh-CN"/>
              </w:rPr>
              <w:t>250条</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E7CDF">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highlight w:val="none"/>
                <w:lang w:val="en-US"/>
              </w:rPr>
            </w:pPr>
            <w:r>
              <w:rPr>
                <w:rFonts w:hint="eastAsia" w:ascii="宋体" w:hAnsi="宋体" w:eastAsia="宋体" w:cs="宋体"/>
                <w:sz w:val="20"/>
                <w:szCs w:val="20"/>
                <w:highlight w:val="none"/>
                <w:lang w:eastAsia="zh-CN"/>
              </w:rPr>
              <w:t>3</w:t>
            </w:r>
            <w:r>
              <w:rPr>
                <w:rFonts w:hint="eastAsia" w:ascii="宋体" w:hAnsi="宋体" w:eastAsia="宋体" w:cs="宋体"/>
                <w:sz w:val="20"/>
                <w:szCs w:val="20"/>
                <w:highlight w:val="none"/>
                <w:lang w:val="en-US" w:eastAsia="zh-CN"/>
              </w:rPr>
              <w:t>00</w:t>
            </w:r>
            <w:r>
              <w:rPr>
                <w:rFonts w:hint="eastAsia" w:ascii="宋体" w:hAnsi="宋体" w:eastAsia="宋体" w:cs="宋体"/>
                <w:sz w:val="20"/>
                <w:szCs w:val="20"/>
                <w:highlight w:val="none"/>
                <w:lang w:eastAsia="zh-CN"/>
              </w:rPr>
              <w:t>条</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3BE85129">
            <w:pPr>
              <w:keepNext w:val="0"/>
              <w:keepLines w:val="0"/>
              <w:widowControl/>
              <w:suppressLineNumbers w:val="0"/>
              <w:spacing w:before="0" w:beforeAutospacing="0" w:after="0" w:afterAutospacing="0"/>
              <w:ind w:left="0" w:right="0"/>
              <w:jc w:val="center"/>
              <w:rPr>
                <w:rFonts w:hint="default" w:eastAsia="宋体"/>
                <w:lang w:val="en-US" w:eastAsia="zh-CN"/>
              </w:rPr>
            </w:pPr>
            <w:r>
              <w:rPr>
                <w:rFonts w:hint="eastAsia" w:ascii="宋体" w:hAnsi="宋体" w:eastAsia="宋体" w:cs="宋体"/>
                <w:snapToGrid/>
                <w:color w:val="000000"/>
                <w:spacing w:val="-6"/>
                <w:kern w:val="0"/>
                <w:sz w:val="20"/>
                <w:szCs w:val="20"/>
                <w:lang w:val="en-US" w:eastAsia="zh-CN" w:bidi="ar"/>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1BF6AADB">
            <w:pPr>
              <w:keepNext w:val="0"/>
              <w:keepLines w:val="0"/>
              <w:widowControl/>
              <w:suppressLineNumbers w:val="0"/>
              <w:spacing w:before="0" w:beforeAutospacing="0" w:after="0" w:afterAutospacing="0"/>
              <w:ind w:left="0" w:right="0"/>
              <w:jc w:val="center"/>
              <w:rPr>
                <w:rFonts w:hint="default"/>
                <w:lang w:val="en-US"/>
              </w:rPr>
            </w:pPr>
            <w:r>
              <w:rPr>
                <w:rFonts w:hint="eastAsia" w:ascii="宋体" w:hAnsi="宋体" w:eastAsia="宋体" w:cs="宋体"/>
                <w:snapToGrid/>
                <w:color w:val="000000"/>
                <w:spacing w:val="-6"/>
                <w:kern w:val="0"/>
                <w:sz w:val="20"/>
                <w:szCs w:val="20"/>
                <w:lang w:val="en-US" w:eastAsia="zh-CN" w:bidi="ar"/>
              </w:rPr>
              <w:t>10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614BA2DC">
            <w:pPr>
              <w:pStyle w:val="8"/>
              <w:widowControl/>
              <w:rPr>
                <w:lang w:val="en-US"/>
              </w:rPr>
            </w:pPr>
          </w:p>
        </w:tc>
      </w:tr>
      <w:tr w14:paraId="19F69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5951CB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E7EE6A0">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0581361">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7B3A4A45">
            <w:pPr>
              <w:pStyle w:val="8"/>
              <w:widowControl/>
              <w:jc w:val="center"/>
              <w:rPr>
                <w:rFonts w:hint="eastAsia" w:ascii="宋体" w:hAnsi="宋体" w:eastAsia="宋体" w:cs="宋体"/>
                <w:sz w:val="20"/>
                <w:szCs w:val="20"/>
                <w:lang w:val="en-US"/>
              </w:rPr>
            </w:pPr>
            <w:r>
              <w:rPr>
                <w:rFonts w:hint="eastAsia" w:ascii="宋体" w:hAnsi="宋体" w:eastAsia="宋体" w:cs="宋体"/>
                <w:sz w:val="20"/>
                <w:szCs w:val="20"/>
              </w:rPr>
              <w:t>作品累计播放量</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36DC">
            <w:pPr>
              <w:keepNext w:val="0"/>
              <w:keepLines w:val="0"/>
              <w:suppressLineNumbers w:val="0"/>
              <w:spacing w:before="0" w:beforeAutospacing="0" w:after="0" w:afterAutospacing="0" w:line="240" w:lineRule="exact"/>
              <w:ind w:left="0" w:right="0"/>
              <w:jc w:val="center"/>
              <w:rPr>
                <w:rFonts w:hint="default" w:ascii="宋体" w:hAnsi="宋体" w:eastAsia="宋体" w:cs="宋体"/>
                <w:sz w:val="20"/>
                <w:szCs w:val="20"/>
                <w:lang w:val="en-US"/>
              </w:rPr>
            </w:pPr>
            <w:r>
              <w:rPr>
                <w:rFonts w:hint="eastAsia" w:ascii="宋体" w:hAnsi="宋体" w:eastAsia="宋体" w:cs="宋体"/>
                <w:sz w:val="20"/>
                <w:szCs w:val="20"/>
              </w:rPr>
              <w:t>≥</w:t>
            </w:r>
            <w:r>
              <w:rPr>
                <w:rFonts w:hint="eastAsia" w:ascii="宋体" w:hAnsi="宋体" w:eastAsia="宋体" w:cs="宋体"/>
                <w:sz w:val="20"/>
                <w:szCs w:val="20"/>
                <w:lang w:eastAsia="zh-CN"/>
              </w:rPr>
              <w:t>8000万</w:t>
            </w:r>
            <w:r>
              <w:rPr>
                <w:rFonts w:hint="eastAsia" w:ascii="宋体" w:hAnsi="宋体" w:eastAsia="宋体" w:cs="宋体"/>
                <w:sz w:val="20"/>
                <w:szCs w:val="20"/>
                <w:lang w:val="en-US" w:eastAsia="zh-CN"/>
              </w:rPr>
              <w:t>次</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A499E">
            <w:pPr>
              <w:keepNext w:val="0"/>
              <w:keepLines w:val="0"/>
              <w:suppressLineNumbers w:val="0"/>
              <w:spacing w:before="0" w:beforeAutospacing="0" w:after="0" w:afterAutospacing="0" w:line="240" w:lineRule="exact"/>
              <w:ind w:left="0" w:right="0"/>
              <w:jc w:val="center"/>
              <w:rPr>
                <w:rFonts w:hint="default" w:ascii="宋体" w:hAnsi="宋体" w:eastAsia="宋体" w:cs="宋体"/>
                <w:sz w:val="20"/>
                <w:szCs w:val="20"/>
                <w:highlight w:val="none"/>
                <w:lang w:val="en-US"/>
              </w:rPr>
            </w:pPr>
            <w:r>
              <w:rPr>
                <w:rFonts w:hint="eastAsia" w:ascii="宋体" w:hAnsi="宋体" w:eastAsia="宋体" w:cs="宋体"/>
                <w:sz w:val="20"/>
                <w:szCs w:val="20"/>
                <w:highlight w:val="none"/>
                <w:lang w:eastAsia="zh-CN"/>
              </w:rPr>
              <w:t>8624万</w:t>
            </w:r>
            <w:r>
              <w:rPr>
                <w:rFonts w:hint="eastAsia" w:ascii="宋体" w:hAnsi="宋体" w:eastAsia="宋体" w:cs="宋体"/>
                <w:sz w:val="20"/>
                <w:szCs w:val="20"/>
                <w:highlight w:val="none"/>
                <w:lang w:val="en-US" w:eastAsia="zh-CN"/>
              </w:rPr>
              <w:t>次</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1005570C">
            <w:pPr>
              <w:keepNext w:val="0"/>
              <w:keepLines w:val="0"/>
              <w:widowControl/>
              <w:suppressLineNumbers w:val="0"/>
              <w:spacing w:before="0" w:beforeAutospacing="0" w:after="0" w:afterAutospacing="0"/>
              <w:ind w:left="0" w:right="0"/>
              <w:jc w:val="center"/>
              <w:rPr>
                <w:rFonts w:hint="default" w:eastAsia="宋体"/>
                <w:lang w:val="en-US" w:eastAsia="zh-CN"/>
              </w:rPr>
            </w:pPr>
            <w:r>
              <w:rPr>
                <w:rFonts w:hint="eastAsia" w:ascii="宋体" w:hAnsi="宋体" w:eastAsia="宋体" w:cs="宋体"/>
                <w:snapToGrid/>
                <w:color w:val="000000"/>
                <w:spacing w:val="-6"/>
                <w:kern w:val="0"/>
                <w:sz w:val="20"/>
                <w:szCs w:val="20"/>
                <w:lang w:val="en-US" w:eastAsia="zh-CN" w:bidi="ar"/>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7130F0F7">
            <w:pPr>
              <w:keepNext w:val="0"/>
              <w:keepLines w:val="0"/>
              <w:widowControl/>
              <w:suppressLineNumbers w:val="0"/>
              <w:spacing w:before="0" w:beforeAutospacing="0" w:after="0" w:afterAutospacing="0"/>
              <w:ind w:left="0" w:right="0"/>
              <w:jc w:val="center"/>
              <w:rPr>
                <w:rFonts w:hint="default"/>
                <w:lang w:val="en-US"/>
              </w:rPr>
            </w:pPr>
            <w:r>
              <w:rPr>
                <w:rFonts w:hint="eastAsia" w:ascii="宋体" w:hAnsi="宋体" w:eastAsia="宋体" w:cs="宋体"/>
                <w:snapToGrid/>
                <w:color w:val="000000"/>
                <w:spacing w:val="-6"/>
                <w:kern w:val="0"/>
                <w:sz w:val="20"/>
                <w:szCs w:val="20"/>
                <w:lang w:val="en-US" w:eastAsia="zh-CN" w:bidi="ar"/>
              </w:rPr>
              <w:t>10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0CE9282F">
            <w:pPr>
              <w:pStyle w:val="8"/>
              <w:widowControl/>
              <w:rPr>
                <w:lang w:val="en-US"/>
              </w:rPr>
            </w:pPr>
          </w:p>
        </w:tc>
      </w:tr>
      <w:tr w14:paraId="08E51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D93F04F">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CCCD23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6E0D2F2A">
            <w:pPr>
              <w:keepNext w:val="0"/>
              <w:keepLines w:val="0"/>
              <w:widowControl/>
              <w:suppressLineNumbers w:val="0"/>
              <w:kinsoku w:val="0"/>
              <w:autoSpaceDE w:val="0"/>
              <w:autoSpaceDN w:val="0"/>
              <w:adjustRightInd w:val="0"/>
              <w:snapToGrid w:val="0"/>
              <w:spacing w:before="132" w:beforeAutospacing="0" w:after="0" w:afterAutospacing="0" w:line="220" w:lineRule="auto"/>
              <w:ind w:left="341" w:right="365"/>
              <w:jc w:val="left"/>
              <w:rPr>
                <w:rFonts w:hint="eastAsia" w:ascii="宋体" w:hAnsi="宋体" w:eastAsia="宋体" w:cs="宋体"/>
                <w:sz w:val="20"/>
                <w:szCs w:val="20"/>
                <w:lang w:val="en-US"/>
              </w:rPr>
            </w:pPr>
            <w:r>
              <w:rPr>
                <w:rFonts w:hint="eastAsia" w:ascii="宋体" w:hAnsi="宋体" w:eastAsia="宋体" w:cs="宋体"/>
                <w:snapToGrid/>
                <w:color w:val="000000"/>
                <w:spacing w:val="-5"/>
                <w:kern w:val="0"/>
                <w:sz w:val="20"/>
                <w:szCs w:val="20"/>
                <w:lang w:val="en-US" w:eastAsia="zh-CN" w:bidi="ar"/>
              </w:rPr>
              <w:t>质量</w:t>
            </w:r>
            <w:r>
              <w:rPr>
                <w:rFonts w:hint="eastAsia" w:ascii="宋体" w:hAnsi="宋体" w:eastAsia="宋体" w:cs="宋体"/>
                <w:snapToGrid/>
                <w:color w:val="000000"/>
                <w:spacing w:val="-6"/>
                <w:kern w:val="0"/>
                <w:sz w:val="20"/>
                <w:szCs w:val="20"/>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F7F04">
            <w:pPr>
              <w:pStyle w:val="8"/>
              <w:spacing w:before="26" w:line="162" w:lineRule="auto"/>
              <w:ind w:left="103" w:leftChars="0" w:right="0" w:rightChars="0"/>
              <w:jc w:val="center"/>
              <w:rPr>
                <w:rFonts w:hint="eastAsia" w:ascii="宋体" w:hAnsi="宋体" w:eastAsia="宋体" w:cs="宋体"/>
                <w:sz w:val="20"/>
                <w:szCs w:val="20"/>
                <w:lang w:val="en-US"/>
              </w:rPr>
            </w:pPr>
            <w:r>
              <w:rPr>
                <w:rFonts w:hint="eastAsia" w:ascii="宋体" w:hAnsi="宋体" w:eastAsia="宋体" w:cs="宋体"/>
                <w:spacing w:val="11"/>
                <w:sz w:val="20"/>
                <w:szCs w:val="20"/>
              </w:rPr>
              <w:t>整体验收合格率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AF753">
            <w:pPr>
              <w:keepNext w:val="0"/>
              <w:keepLines w:val="0"/>
              <w:suppressLineNumbers w:val="0"/>
              <w:spacing w:before="0" w:beforeAutospacing="0" w:after="0" w:afterAutospacing="0" w:line="220" w:lineRule="exact"/>
              <w:ind w:left="0" w:right="0"/>
              <w:jc w:val="center"/>
              <w:rPr>
                <w:rFonts w:hint="eastAsia" w:ascii="宋体" w:hAnsi="宋体" w:eastAsia="宋体" w:cs="宋体"/>
                <w:sz w:val="20"/>
                <w:szCs w:val="20"/>
                <w:lang w:val="en-US"/>
              </w:rPr>
            </w:pPr>
            <w:r>
              <w:rPr>
                <w:rFonts w:hint="eastAsia" w:ascii="宋体" w:hAnsi="宋体" w:eastAsia="宋体" w:cs="宋体"/>
                <w:sz w:val="20"/>
                <w:szCs w:val="20"/>
                <w:lang w:eastAsia="zh-CN"/>
              </w:rPr>
              <w:t>=100%</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B1EC">
            <w:pPr>
              <w:keepNext w:val="0"/>
              <w:keepLines w:val="0"/>
              <w:suppressLineNumbers w:val="0"/>
              <w:spacing w:before="0" w:beforeAutospacing="0" w:after="0" w:afterAutospacing="0" w:line="220" w:lineRule="exact"/>
              <w:ind w:left="0" w:right="0"/>
              <w:jc w:val="center"/>
              <w:rPr>
                <w:rFonts w:hint="eastAsia" w:ascii="宋体" w:hAnsi="宋体" w:eastAsia="宋体" w:cs="宋体"/>
                <w:sz w:val="20"/>
                <w:szCs w:val="20"/>
                <w:lang w:val="en-US"/>
              </w:rPr>
            </w:pPr>
            <w:r>
              <w:rPr>
                <w:rFonts w:hint="eastAsia" w:ascii="宋体" w:hAnsi="宋体" w:eastAsia="宋体" w:cs="宋体"/>
                <w:sz w:val="20"/>
                <w:szCs w:val="20"/>
                <w:lang w:eastAsia="zh-CN"/>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0B9AF41B">
            <w:pPr>
              <w:keepNext w:val="0"/>
              <w:keepLines w:val="0"/>
              <w:widowControl/>
              <w:suppressLineNumbers w:val="0"/>
              <w:spacing w:before="0" w:beforeAutospacing="0" w:after="0" w:afterAutospacing="0"/>
              <w:ind w:left="0" w:right="0"/>
              <w:jc w:val="center"/>
              <w:rPr>
                <w:rFonts w:hint="default" w:eastAsia="宋体"/>
                <w:lang w:val="en-US" w:eastAsia="zh-CN"/>
              </w:rPr>
            </w:pPr>
            <w:r>
              <w:rPr>
                <w:rFonts w:hint="eastAsia" w:ascii="宋体" w:hAnsi="宋体" w:eastAsia="宋体" w:cs="宋体"/>
                <w:snapToGrid/>
                <w:color w:val="000000"/>
                <w:spacing w:val="-6"/>
                <w:kern w:val="0"/>
                <w:sz w:val="20"/>
                <w:szCs w:val="20"/>
                <w:lang w:val="en-US" w:eastAsia="zh-CN" w:bidi="ar"/>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4BCF7D90">
            <w:pPr>
              <w:keepNext w:val="0"/>
              <w:keepLines w:val="0"/>
              <w:widowControl/>
              <w:suppressLineNumbers w:val="0"/>
              <w:spacing w:before="0" w:beforeAutospacing="0" w:after="0" w:afterAutospacing="0"/>
              <w:ind w:left="0" w:right="0"/>
              <w:jc w:val="center"/>
              <w:rPr>
                <w:rFonts w:hint="default"/>
                <w:lang w:val="en-US"/>
              </w:rPr>
            </w:pPr>
            <w:r>
              <w:rPr>
                <w:rFonts w:hint="eastAsia" w:ascii="宋体" w:hAnsi="宋体" w:eastAsia="宋体" w:cs="宋体"/>
                <w:snapToGrid/>
                <w:color w:val="000000"/>
                <w:spacing w:val="-6"/>
                <w:kern w:val="0"/>
                <w:sz w:val="20"/>
                <w:szCs w:val="20"/>
                <w:lang w:val="en-US" w:eastAsia="zh-CN" w:bidi="ar"/>
              </w:rPr>
              <w:t>10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17ABA684">
            <w:pPr>
              <w:pStyle w:val="8"/>
              <w:widowControl/>
              <w:rPr>
                <w:lang w:val="en-US"/>
              </w:rPr>
            </w:pPr>
          </w:p>
        </w:tc>
      </w:tr>
      <w:tr w14:paraId="421D5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773A10D">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611D4A6">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0F62AA74">
            <w:pPr>
              <w:keepNext w:val="0"/>
              <w:keepLines w:val="0"/>
              <w:widowControl/>
              <w:suppressLineNumbers w:val="0"/>
              <w:kinsoku w:val="0"/>
              <w:autoSpaceDE w:val="0"/>
              <w:autoSpaceDN w:val="0"/>
              <w:adjustRightInd w:val="0"/>
              <w:snapToGrid w:val="0"/>
              <w:spacing w:before="134" w:beforeAutospacing="0" w:after="0" w:afterAutospacing="0" w:line="216" w:lineRule="auto"/>
              <w:ind w:left="199" w:leftChars="95" w:right="348" w:firstLine="0" w:firstLineChars="0"/>
              <w:jc w:val="left"/>
              <w:rPr>
                <w:rFonts w:hint="eastAsia" w:ascii="宋体" w:hAnsi="宋体" w:eastAsia="宋体" w:cs="宋体"/>
                <w:sz w:val="20"/>
                <w:szCs w:val="20"/>
                <w:lang w:val="en-US"/>
              </w:rPr>
            </w:pPr>
            <w:r>
              <w:rPr>
                <w:rFonts w:hint="eastAsia" w:ascii="宋体" w:hAnsi="宋体" w:eastAsia="宋体" w:cs="宋体"/>
                <w:snapToGrid/>
                <w:color w:val="000000"/>
                <w:spacing w:val="4"/>
                <w:kern w:val="0"/>
                <w:sz w:val="20"/>
                <w:szCs w:val="20"/>
                <w:lang w:val="en-US" w:eastAsia="zh-CN" w:bidi="ar"/>
              </w:rPr>
              <w:t>时效</w:t>
            </w:r>
            <w:r>
              <w:rPr>
                <w:rFonts w:hint="eastAsia" w:ascii="宋体" w:hAnsi="宋体" w:eastAsia="宋体" w:cs="宋体"/>
                <w:snapToGrid/>
                <w:color w:val="000000"/>
                <w:spacing w:val="-3"/>
                <w:kern w:val="0"/>
                <w:sz w:val="20"/>
                <w:szCs w:val="20"/>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D07E">
            <w:pPr>
              <w:pStyle w:val="8"/>
              <w:spacing w:before="36" w:line="162" w:lineRule="auto"/>
              <w:ind w:left="103" w:leftChars="0" w:right="0" w:rightChars="0"/>
              <w:jc w:val="center"/>
              <w:rPr>
                <w:rFonts w:hint="eastAsia" w:ascii="宋体" w:hAnsi="宋体" w:eastAsia="宋体" w:cs="宋体"/>
                <w:sz w:val="20"/>
                <w:szCs w:val="20"/>
                <w:lang w:val="en-US"/>
              </w:rPr>
            </w:pPr>
            <w:r>
              <w:rPr>
                <w:rFonts w:hint="eastAsia" w:ascii="宋体" w:hAnsi="宋体" w:eastAsia="宋体" w:cs="宋体"/>
                <w:spacing w:val="11"/>
                <w:sz w:val="20"/>
                <w:szCs w:val="20"/>
              </w:rPr>
              <w:t>完成及时率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5E1C3">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rPr>
            </w:pPr>
            <w:r>
              <w:rPr>
                <w:rFonts w:hint="eastAsia" w:ascii="宋体" w:hAnsi="宋体" w:eastAsia="宋体" w:cs="宋体"/>
                <w:sz w:val="20"/>
                <w:szCs w:val="20"/>
              </w:rPr>
              <w:t>2024年12月底之前完成</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0A00">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rPr>
            </w:pPr>
            <w:r>
              <w:rPr>
                <w:rFonts w:hint="eastAsia" w:ascii="宋体" w:hAnsi="宋体" w:eastAsia="宋体" w:cs="宋体"/>
                <w:sz w:val="20"/>
                <w:szCs w:val="20"/>
              </w:rPr>
              <w:t>2024年12月底之前完成</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7E309930">
            <w:pPr>
              <w:keepNext w:val="0"/>
              <w:keepLines w:val="0"/>
              <w:widowControl/>
              <w:suppressLineNumbers w:val="0"/>
              <w:spacing w:before="0" w:beforeAutospacing="0" w:after="0" w:afterAutospacing="0"/>
              <w:ind w:left="0" w:right="0"/>
              <w:jc w:val="center"/>
              <w:rPr>
                <w:rFonts w:hint="default" w:eastAsia="宋体"/>
                <w:lang w:val="en-US" w:eastAsia="zh-CN"/>
              </w:rPr>
            </w:pPr>
            <w:r>
              <w:rPr>
                <w:rFonts w:hint="eastAsia" w:ascii="宋体" w:hAnsi="宋体" w:eastAsia="宋体" w:cs="宋体"/>
                <w:snapToGrid/>
                <w:color w:val="000000"/>
                <w:spacing w:val="-6"/>
                <w:kern w:val="0"/>
                <w:sz w:val="20"/>
                <w:szCs w:val="20"/>
                <w:lang w:val="en-US" w:eastAsia="zh-CN" w:bidi="ar"/>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0985A720">
            <w:pPr>
              <w:keepNext w:val="0"/>
              <w:keepLines w:val="0"/>
              <w:widowControl/>
              <w:suppressLineNumbers w:val="0"/>
              <w:spacing w:before="0" w:beforeAutospacing="0" w:after="0" w:afterAutospacing="0"/>
              <w:ind w:left="0" w:right="0"/>
              <w:jc w:val="center"/>
              <w:rPr>
                <w:rFonts w:hint="default"/>
                <w:lang w:val="en-US"/>
              </w:rPr>
            </w:pPr>
            <w:r>
              <w:rPr>
                <w:rFonts w:hint="eastAsia" w:ascii="宋体" w:hAnsi="宋体" w:eastAsia="宋体" w:cs="宋体"/>
                <w:snapToGrid/>
                <w:color w:val="000000"/>
                <w:spacing w:val="-6"/>
                <w:kern w:val="0"/>
                <w:sz w:val="20"/>
                <w:szCs w:val="20"/>
                <w:lang w:val="en-US" w:eastAsia="zh-CN" w:bidi="ar"/>
              </w:rPr>
              <w:t>10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10A95707">
            <w:pPr>
              <w:pStyle w:val="8"/>
              <w:widowControl/>
              <w:rPr>
                <w:lang w:val="en-US"/>
              </w:rPr>
            </w:pPr>
          </w:p>
        </w:tc>
      </w:tr>
      <w:tr w14:paraId="26D15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C407BE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2EA940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63E76BE1">
            <w:pPr>
              <w:keepNext w:val="0"/>
              <w:keepLines w:val="0"/>
              <w:widowControl/>
              <w:suppressLineNumbers w:val="0"/>
              <w:kinsoku w:val="0"/>
              <w:autoSpaceDE w:val="0"/>
              <w:autoSpaceDN w:val="0"/>
              <w:adjustRightInd w:val="0"/>
              <w:snapToGrid w:val="0"/>
              <w:spacing w:before="143" w:beforeAutospacing="0" w:after="0" w:afterAutospacing="0" w:line="220" w:lineRule="auto"/>
              <w:ind w:left="341" w:right="366"/>
              <w:jc w:val="left"/>
              <w:rPr>
                <w:rFonts w:hint="eastAsia" w:ascii="宋体" w:hAnsi="宋体" w:eastAsia="宋体" w:cs="宋体"/>
                <w:sz w:val="20"/>
                <w:szCs w:val="20"/>
                <w:lang w:val="en-US"/>
              </w:rPr>
            </w:pPr>
            <w:r>
              <w:rPr>
                <w:rFonts w:hint="eastAsia" w:ascii="宋体" w:hAnsi="宋体" w:eastAsia="宋体" w:cs="宋体"/>
                <w:snapToGrid/>
                <w:color w:val="000000"/>
                <w:spacing w:val="-5"/>
                <w:kern w:val="0"/>
                <w:sz w:val="20"/>
                <w:szCs w:val="20"/>
                <w:lang w:val="en-US" w:eastAsia="zh-CN" w:bidi="ar"/>
              </w:rPr>
              <w:t>成本</w:t>
            </w:r>
            <w:r>
              <w:rPr>
                <w:rFonts w:hint="eastAsia" w:ascii="宋体" w:hAnsi="宋体" w:eastAsia="宋体" w:cs="宋体"/>
                <w:snapToGrid/>
                <w:color w:val="000000"/>
                <w:spacing w:val="-6"/>
                <w:kern w:val="0"/>
                <w:sz w:val="20"/>
                <w:szCs w:val="20"/>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078A">
            <w:pPr>
              <w:pStyle w:val="8"/>
              <w:spacing w:before="36" w:line="162" w:lineRule="auto"/>
              <w:ind w:left="103" w:leftChars="0" w:right="0" w:rightChars="0"/>
              <w:jc w:val="center"/>
              <w:rPr>
                <w:rFonts w:hint="eastAsia" w:ascii="宋体" w:hAnsi="宋体" w:eastAsia="宋体" w:cs="宋体"/>
                <w:snapToGrid/>
                <w:color w:val="000000"/>
                <w:kern w:val="0"/>
                <w:sz w:val="20"/>
                <w:szCs w:val="20"/>
                <w:lang w:val="en-US" w:eastAsia="zh-CN" w:bidi="ar"/>
              </w:rPr>
            </w:pPr>
            <w:r>
              <w:rPr>
                <w:rFonts w:hint="eastAsia" w:ascii="宋体" w:hAnsi="宋体" w:eastAsia="宋体" w:cs="宋体"/>
                <w:spacing w:val="11"/>
                <w:sz w:val="20"/>
                <w:szCs w:val="20"/>
              </w:rPr>
              <w:t>指项目成本控制率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6A57">
            <w:pPr>
              <w:keepNext w:val="0"/>
              <w:keepLines w:val="0"/>
              <w:suppressLineNumbers w:val="0"/>
              <w:spacing w:before="0" w:beforeAutospacing="0" w:after="0" w:afterAutospacing="0" w:line="220" w:lineRule="exact"/>
              <w:ind w:left="0" w:right="0"/>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840.65</w:t>
            </w:r>
            <w:r>
              <w:rPr>
                <w:rFonts w:hint="eastAsia" w:ascii="宋体" w:hAnsi="宋体" w:eastAsia="宋体" w:cs="宋体"/>
                <w:sz w:val="20"/>
                <w:szCs w:val="20"/>
                <w:lang w:eastAsia="zh-CN"/>
              </w:rPr>
              <w:t>万元</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top"/>
          </w:tcPr>
          <w:p w14:paraId="2EBF1241">
            <w:pPr>
              <w:keepNext w:val="0"/>
              <w:keepLines w:val="0"/>
              <w:suppressLineNumbers w:val="0"/>
              <w:spacing w:before="0" w:beforeAutospacing="0" w:after="0" w:afterAutospacing="0" w:line="220" w:lineRule="exact"/>
              <w:ind w:left="0" w:right="0"/>
              <w:jc w:val="both"/>
              <w:rPr>
                <w:rFonts w:hint="eastAsia" w:ascii="宋体" w:hAnsi="宋体" w:eastAsia="宋体" w:cs="宋体"/>
                <w:sz w:val="20"/>
                <w:szCs w:val="20"/>
                <w:lang w:val="en-US" w:eastAsia="zh-CN"/>
              </w:rPr>
            </w:pPr>
          </w:p>
          <w:p w14:paraId="0DABED42">
            <w:pPr>
              <w:keepNext w:val="0"/>
              <w:keepLines w:val="0"/>
              <w:suppressLineNumbers w:val="0"/>
              <w:spacing w:before="0" w:beforeAutospacing="0" w:after="0" w:afterAutospacing="0" w:line="220" w:lineRule="exact"/>
              <w:ind w:left="0" w:right="0"/>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568.39万元</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B754E39">
            <w:pPr>
              <w:keepNext w:val="0"/>
              <w:keepLines w:val="0"/>
              <w:suppressLineNumbers w:val="0"/>
              <w:spacing w:before="0" w:beforeAutospacing="0" w:after="0" w:afterAutospacing="0" w:line="220" w:lineRule="exact"/>
              <w:ind w:left="0" w:right="0"/>
              <w:jc w:val="center"/>
              <w:rPr>
                <w:rFonts w:hint="default" w:ascii="宋体" w:hAnsi="宋体" w:eastAsia="宋体" w:cs="宋体"/>
                <w:sz w:val="20"/>
                <w:szCs w:val="20"/>
                <w:lang w:val="en-US" w:eastAsia="zh-CN"/>
              </w:rPr>
            </w:pPr>
            <w:r>
              <w:rPr>
                <w:rFonts w:hint="eastAsia" w:ascii="宋体" w:hAnsi="宋体" w:eastAsia="宋体" w:cs="宋体"/>
                <w:snapToGrid/>
                <w:color w:val="000000"/>
                <w:spacing w:val="-6"/>
                <w:kern w:val="0"/>
                <w:sz w:val="20"/>
                <w:szCs w:val="20"/>
                <w:lang w:val="en-US" w:eastAsia="zh-CN" w:bidi="ar"/>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75DB046">
            <w:pPr>
              <w:keepNext w:val="0"/>
              <w:keepLines w:val="0"/>
              <w:widowControl/>
              <w:suppressLineNumbers w:val="0"/>
              <w:spacing w:before="0" w:beforeAutospacing="0" w:after="0" w:afterAutospacing="0"/>
              <w:ind w:left="0" w:right="0"/>
              <w:jc w:val="center"/>
              <w:rPr>
                <w:rFonts w:hint="default"/>
                <w:lang w:val="en-US"/>
              </w:rPr>
            </w:pPr>
            <w:r>
              <w:rPr>
                <w:rFonts w:hint="eastAsia" w:ascii="宋体" w:hAnsi="宋体" w:eastAsia="宋体" w:cs="宋体"/>
                <w:snapToGrid/>
                <w:color w:val="000000"/>
                <w:spacing w:val="-6"/>
                <w:kern w:val="0"/>
                <w:sz w:val="20"/>
                <w:szCs w:val="20"/>
                <w:lang w:val="en-US" w:eastAsia="zh-CN" w:bidi="ar"/>
              </w:rPr>
              <w:t>10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2D4CCB66">
            <w:pPr>
              <w:pStyle w:val="8"/>
              <w:widowControl/>
              <w:rPr>
                <w:lang w:val="en-US"/>
              </w:rPr>
            </w:pPr>
          </w:p>
        </w:tc>
      </w:tr>
      <w:tr w14:paraId="4CF2C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4"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A0C3C08">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77714CF">
            <w:pPr>
              <w:pStyle w:val="8"/>
              <w:widowControl/>
              <w:spacing w:line="268" w:lineRule="auto"/>
              <w:rPr>
                <w:lang w:val="en-US"/>
              </w:rPr>
            </w:pPr>
          </w:p>
          <w:p w14:paraId="53E652F3">
            <w:pPr>
              <w:pStyle w:val="8"/>
              <w:widowControl/>
              <w:spacing w:line="268" w:lineRule="auto"/>
              <w:rPr>
                <w:lang w:val="en-US"/>
              </w:rPr>
            </w:pPr>
          </w:p>
          <w:p w14:paraId="11EA206D">
            <w:pPr>
              <w:pStyle w:val="8"/>
              <w:widowControl/>
              <w:spacing w:line="268" w:lineRule="auto"/>
              <w:rPr>
                <w:lang w:val="en-US"/>
              </w:rPr>
            </w:pPr>
          </w:p>
          <w:p w14:paraId="490D0B8C">
            <w:pPr>
              <w:pStyle w:val="8"/>
              <w:widowControl/>
              <w:spacing w:line="268" w:lineRule="auto"/>
              <w:rPr>
                <w:lang w:val="en-US"/>
              </w:rPr>
            </w:pPr>
          </w:p>
          <w:p w14:paraId="16CDCBBE">
            <w:pPr>
              <w:keepNext w:val="0"/>
              <w:keepLines w:val="0"/>
              <w:widowControl/>
              <w:suppressLineNumbers w:val="0"/>
              <w:kinsoku w:val="0"/>
              <w:autoSpaceDE w:val="0"/>
              <w:autoSpaceDN w:val="0"/>
              <w:adjustRightInd w:val="0"/>
              <w:snapToGrid w:val="0"/>
              <w:spacing w:before="65" w:beforeAutospacing="0" w:after="0" w:afterAutospacing="0" w:line="218" w:lineRule="auto"/>
              <w:ind w:left="170"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效益指标</w:t>
            </w:r>
          </w:p>
          <w:p w14:paraId="00992C9D">
            <w:pPr>
              <w:keepNext w:val="0"/>
              <w:keepLines w:val="0"/>
              <w:widowControl/>
              <w:suppressLineNumbers w:val="0"/>
              <w:kinsoku w:val="0"/>
              <w:autoSpaceDE w:val="0"/>
              <w:autoSpaceDN w:val="0"/>
              <w:adjustRightInd w:val="0"/>
              <w:snapToGrid w:val="0"/>
              <w:spacing w:before="11" w:beforeAutospacing="0" w:after="0" w:afterAutospacing="0" w:line="218" w:lineRule="auto"/>
              <w:ind w:left="270" w:right="0"/>
              <w:jc w:val="left"/>
              <w:rPr>
                <w:rFonts w:hint="eastAsia" w:ascii="宋体" w:hAnsi="宋体" w:eastAsia="宋体" w:cs="宋体"/>
                <w:sz w:val="20"/>
                <w:szCs w:val="20"/>
                <w:lang w:val="en-US"/>
              </w:rPr>
            </w:pPr>
            <w:r>
              <w:rPr>
                <w:rFonts w:hint="eastAsia" w:ascii="宋体" w:hAnsi="宋体" w:eastAsia="宋体" w:cs="宋体"/>
                <w:snapToGrid/>
                <w:color w:val="000000"/>
                <w:spacing w:val="8"/>
                <w:kern w:val="0"/>
                <w:sz w:val="20"/>
                <w:szCs w:val="20"/>
                <w:lang w:val="en-US" w:eastAsia="zh-CN" w:bidi="ar"/>
              </w:rPr>
              <w:t>(30分)</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775A5289">
            <w:pPr>
              <w:keepNext w:val="0"/>
              <w:keepLines w:val="0"/>
              <w:widowControl/>
              <w:suppressLineNumbers w:val="0"/>
              <w:kinsoku w:val="0"/>
              <w:autoSpaceDE w:val="0"/>
              <w:autoSpaceDN w:val="0"/>
              <w:adjustRightInd w:val="0"/>
              <w:snapToGrid w:val="0"/>
              <w:spacing w:before="145" w:beforeAutospacing="0" w:after="0" w:afterAutospacing="0" w:line="216" w:lineRule="auto"/>
              <w:ind w:left="241" w:right="266"/>
              <w:jc w:val="left"/>
              <w:rPr>
                <w:rFonts w:hint="eastAsia" w:ascii="宋体" w:hAnsi="宋体" w:eastAsia="宋体" w:cs="宋体"/>
                <w:sz w:val="20"/>
                <w:szCs w:val="20"/>
                <w:lang w:val="en-US"/>
              </w:rPr>
            </w:pPr>
            <w:r>
              <w:rPr>
                <w:rFonts w:hint="eastAsia" w:ascii="宋体" w:hAnsi="宋体" w:eastAsia="宋体" w:cs="宋体"/>
                <w:snapToGrid/>
                <w:color w:val="000000"/>
                <w:spacing w:val="-4"/>
                <w:kern w:val="0"/>
                <w:sz w:val="20"/>
                <w:szCs w:val="20"/>
                <w:lang w:val="en-US" w:eastAsia="zh-CN" w:bidi="ar"/>
              </w:rPr>
              <w:t>经济效益指标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72CB84DB">
            <w:pPr>
              <w:pStyle w:val="8"/>
              <w:spacing w:before="36" w:line="162" w:lineRule="auto"/>
              <w:ind w:left="103" w:leftChars="0" w:right="0" w:rightChars="0"/>
              <w:jc w:val="center"/>
              <w:rPr>
                <w:rFonts w:hint="eastAsia" w:ascii="宋体" w:hAnsi="宋体" w:eastAsia="宋体" w:cs="宋体"/>
                <w:spacing w:val="11"/>
                <w:sz w:val="20"/>
                <w:szCs w:val="20"/>
                <w:lang w:eastAsia="zh-CN"/>
              </w:rPr>
            </w:pPr>
          </w:p>
          <w:p w14:paraId="5FB21139">
            <w:pPr>
              <w:pStyle w:val="8"/>
              <w:spacing w:before="36" w:line="162" w:lineRule="auto"/>
              <w:ind w:left="103" w:leftChars="0" w:right="0" w:rightChars="0"/>
              <w:jc w:val="center"/>
              <w:rPr>
                <w:rFonts w:hint="eastAsia" w:ascii="宋体" w:hAnsi="宋体" w:eastAsia="宋体" w:cs="宋体"/>
                <w:spacing w:val="11"/>
                <w:sz w:val="20"/>
                <w:szCs w:val="20"/>
                <w:lang w:val="en-US"/>
              </w:rPr>
            </w:pPr>
            <w:r>
              <w:rPr>
                <w:rFonts w:hint="eastAsia" w:ascii="宋体" w:hAnsi="宋体" w:eastAsia="宋体" w:cs="宋体"/>
                <w:spacing w:val="11"/>
                <w:sz w:val="20"/>
                <w:szCs w:val="20"/>
                <w:lang w:eastAsia="zh-CN"/>
              </w:rPr>
              <w:t>不适用</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6F476972">
            <w:pPr>
              <w:pStyle w:val="8"/>
              <w:spacing w:before="36" w:line="162" w:lineRule="auto"/>
              <w:ind w:left="103" w:leftChars="0" w:right="0" w:rightChars="0"/>
              <w:jc w:val="center"/>
              <w:rPr>
                <w:rFonts w:hint="eastAsia" w:ascii="宋体" w:hAnsi="宋体" w:eastAsia="宋体" w:cs="宋体"/>
                <w:spacing w:val="11"/>
                <w:sz w:val="20"/>
                <w:szCs w:val="20"/>
                <w:lang w:val="en-US"/>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top"/>
          </w:tcPr>
          <w:p w14:paraId="179C0E40">
            <w:pPr>
              <w:pStyle w:val="8"/>
              <w:spacing w:before="36" w:line="162" w:lineRule="auto"/>
              <w:ind w:left="103" w:leftChars="0" w:right="0" w:rightChars="0"/>
              <w:jc w:val="center"/>
              <w:rPr>
                <w:rFonts w:hint="eastAsia" w:ascii="宋体" w:hAnsi="宋体" w:eastAsia="宋体" w:cs="宋体"/>
                <w:spacing w:val="11"/>
                <w:sz w:val="20"/>
                <w:szCs w:val="20"/>
                <w:lang w:val="en-US"/>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4A9F6666">
            <w:pPr>
              <w:pStyle w:val="8"/>
              <w:spacing w:before="36" w:line="162" w:lineRule="auto"/>
              <w:ind w:left="103" w:leftChars="0" w:right="0" w:rightChars="0"/>
              <w:jc w:val="center"/>
              <w:rPr>
                <w:rFonts w:hint="eastAsia" w:ascii="宋体" w:hAnsi="宋体" w:eastAsia="宋体" w:cs="宋体"/>
                <w:spacing w:val="11"/>
                <w:sz w:val="20"/>
                <w:szCs w:val="20"/>
                <w:lang w:val="en-US"/>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4003FC75">
            <w:pPr>
              <w:pStyle w:val="8"/>
              <w:spacing w:before="36" w:line="162" w:lineRule="auto"/>
              <w:ind w:left="103" w:leftChars="0" w:right="0" w:rightChars="0"/>
              <w:jc w:val="center"/>
              <w:rPr>
                <w:rFonts w:hint="eastAsia" w:ascii="宋体" w:hAnsi="宋体" w:eastAsia="宋体" w:cs="宋体"/>
                <w:spacing w:val="11"/>
                <w:sz w:val="20"/>
                <w:szCs w:val="20"/>
                <w:lang w:val="en-US"/>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4F451A7A">
            <w:pPr>
              <w:pStyle w:val="8"/>
              <w:widowControl/>
              <w:rPr>
                <w:lang w:val="en-US"/>
              </w:rPr>
            </w:pPr>
          </w:p>
        </w:tc>
      </w:tr>
      <w:tr w14:paraId="49D23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F02ACB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88065B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277ED974">
            <w:pPr>
              <w:keepNext w:val="0"/>
              <w:keepLines w:val="0"/>
              <w:widowControl/>
              <w:suppressLineNumbers w:val="0"/>
              <w:kinsoku w:val="0"/>
              <w:autoSpaceDE w:val="0"/>
              <w:autoSpaceDN w:val="0"/>
              <w:adjustRightInd w:val="0"/>
              <w:snapToGrid w:val="0"/>
              <w:spacing w:before="124" w:beforeAutospacing="0" w:after="0" w:afterAutospacing="0" w:line="225" w:lineRule="auto"/>
              <w:ind w:left="241" w:right="266"/>
              <w:jc w:val="left"/>
              <w:rPr>
                <w:rFonts w:hint="eastAsia" w:ascii="宋体" w:hAnsi="宋体" w:eastAsia="宋体" w:cs="宋体"/>
                <w:sz w:val="20"/>
                <w:szCs w:val="20"/>
                <w:lang w:val="en-US"/>
              </w:rPr>
            </w:pPr>
            <w:r>
              <w:rPr>
                <w:rFonts w:hint="eastAsia" w:ascii="宋体" w:hAnsi="宋体" w:eastAsia="宋体" w:cs="宋体"/>
                <w:snapToGrid/>
                <w:color w:val="000000"/>
                <w:spacing w:val="-4"/>
                <w:kern w:val="0"/>
                <w:sz w:val="20"/>
                <w:szCs w:val="20"/>
                <w:lang w:val="en-US" w:eastAsia="zh-CN" w:bidi="ar"/>
              </w:rPr>
              <w:t>社会效益指标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8B13E">
            <w:pPr>
              <w:pStyle w:val="8"/>
              <w:spacing w:before="36" w:line="162" w:lineRule="auto"/>
              <w:ind w:left="103" w:leftChars="0" w:right="0" w:rightChars="0"/>
              <w:jc w:val="center"/>
              <w:rPr>
                <w:rFonts w:hint="eastAsia" w:ascii="宋体" w:hAnsi="宋体" w:eastAsia="宋体" w:cs="宋体"/>
                <w:spacing w:val="11"/>
                <w:sz w:val="20"/>
                <w:szCs w:val="20"/>
                <w:lang w:val="en-US"/>
              </w:rPr>
            </w:pPr>
            <w:r>
              <w:rPr>
                <w:rFonts w:hint="eastAsia" w:ascii="宋体" w:hAnsi="宋体" w:eastAsia="宋体" w:cs="宋体"/>
                <w:spacing w:val="11"/>
                <w:sz w:val="20"/>
                <w:szCs w:val="20"/>
                <w:lang w:eastAsia="zh-CN"/>
              </w:rPr>
              <w:t>融媒体中心更好地服务党委政府中心工作</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28D44">
            <w:pPr>
              <w:pStyle w:val="8"/>
              <w:spacing w:before="36" w:line="162" w:lineRule="auto"/>
              <w:ind w:left="103" w:leftChars="0" w:right="0" w:rightChars="0"/>
              <w:jc w:val="center"/>
              <w:rPr>
                <w:rFonts w:hint="eastAsia" w:ascii="宋体" w:hAnsi="宋体" w:eastAsia="宋体" w:cs="宋体"/>
                <w:spacing w:val="11"/>
                <w:sz w:val="20"/>
                <w:szCs w:val="20"/>
                <w:lang w:val="en-US"/>
              </w:rPr>
            </w:pPr>
            <w:r>
              <w:rPr>
                <w:rFonts w:hint="eastAsia" w:ascii="宋体" w:hAnsi="宋体" w:eastAsia="宋体" w:cs="宋体"/>
                <w:spacing w:val="11"/>
                <w:sz w:val="20"/>
                <w:szCs w:val="20"/>
              </w:rPr>
              <w:t>效果明显</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BC3F7">
            <w:pPr>
              <w:pStyle w:val="8"/>
              <w:spacing w:before="36" w:line="162" w:lineRule="auto"/>
              <w:ind w:left="103" w:leftChars="0" w:right="0" w:rightChars="0"/>
              <w:jc w:val="center"/>
              <w:rPr>
                <w:rFonts w:hint="eastAsia" w:ascii="宋体" w:hAnsi="宋体" w:eastAsia="宋体" w:cs="宋体"/>
                <w:spacing w:val="11"/>
                <w:sz w:val="20"/>
                <w:szCs w:val="20"/>
                <w:lang w:val="en-US"/>
              </w:rPr>
            </w:pPr>
            <w:r>
              <w:rPr>
                <w:rFonts w:hint="eastAsia" w:ascii="宋体" w:hAnsi="宋体" w:eastAsia="宋体" w:cs="宋体"/>
                <w:spacing w:val="11"/>
                <w:sz w:val="20"/>
                <w:szCs w:val="20"/>
              </w:rPr>
              <w:t>效果明显</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1C2CDF01">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4AAD89E1">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24E1735B">
            <w:pPr>
              <w:pStyle w:val="8"/>
              <w:widowControl/>
              <w:rPr>
                <w:lang w:val="en-US"/>
              </w:rPr>
            </w:pPr>
          </w:p>
        </w:tc>
      </w:tr>
      <w:tr w14:paraId="2BB00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5A333DF">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300A97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15680825">
            <w:pPr>
              <w:keepNext w:val="0"/>
              <w:keepLines w:val="0"/>
              <w:widowControl/>
              <w:suppressLineNumbers w:val="0"/>
              <w:kinsoku w:val="0"/>
              <w:autoSpaceDE w:val="0"/>
              <w:autoSpaceDN w:val="0"/>
              <w:adjustRightInd w:val="0"/>
              <w:snapToGrid w:val="0"/>
              <w:spacing w:before="145" w:beforeAutospacing="0" w:after="0" w:afterAutospacing="0" w:line="211" w:lineRule="auto"/>
              <w:ind w:left="241" w:right="266"/>
              <w:jc w:val="left"/>
              <w:rPr>
                <w:rFonts w:hint="eastAsia" w:ascii="宋体" w:hAnsi="宋体" w:eastAsia="宋体" w:cs="宋体"/>
                <w:sz w:val="20"/>
                <w:szCs w:val="20"/>
                <w:lang w:val="en-US"/>
              </w:rPr>
            </w:pPr>
            <w:r>
              <w:rPr>
                <w:rFonts w:hint="eastAsia" w:ascii="宋体" w:hAnsi="宋体" w:eastAsia="宋体" w:cs="宋体"/>
                <w:snapToGrid/>
                <w:color w:val="000000"/>
                <w:spacing w:val="-4"/>
                <w:kern w:val="0"/>
                <w:sz w:val="20"/>
                <w:szCs w:val="20"/>
                <w:lang w:val="en-US" w:eastAsia="zh-CN" w:bidi="ar"/>
              </w:rPr>
              <w:t>生态效益指标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6DE35FAD">
            <w:pPr>
              <w:pStyle w:val="8"/>
              <w:spacing w:before="36" w:line="162" w:lineRule="auto"/>
              <w:ind w:left="103" w:leftChars="0" w:right="0" w:rightChars="0"/>
              <w:jc w:val="center"/>
              <w:rPr>
                <w:rFonts w:hint="eastAsia" w:ascii="宋体" w:hAnsi="宋体" w:eastAsia="宋体" w:cs="宋体"/>
                <w:spacing w:val="11"/>
                <w:sz w:val="20"/>
                <w:szCs w:val="20"/>
                <w:lang w:eastAsia="zh-CN"/>
              </w:rPr>
            </w:pPr>
          </w:p>
          <w:p w14:paraId="57BEF778">
            <w:pPr>
              <w:pStyle w:val="8"/>
              <w:spacing w:before="36" w:line="162" w:lineRule="auto"/>
              <w:ind w:left="103" w:leftChars="0" w:right="0" w:rightChars="0"/>
              <w:jc w:val="center"/>
              <w:rPr>
                <w:rFonts w:hint="eastAsia" w:ascii="宋体" w:hAnsi="宋体" w:eastAsia="宋体" w:cs="宋体"/>
                <w:spacing w:val="11"/>
                <w:sz w:val="20"/>
                <w:szCs w:val="20"/>
                <w:lang w:val="en-US"/>
              </w:rPr>
            </w:pPr>
            <w:r>
              <w:rPr>
                <w:rFonts w:hint="eastAsia" w:ascii="宋体" w:hAnsi="宋体" w:eastAsia="宋体" w:cs="宋体"/>
                <w:spacing w:val="11"/>
                <w:sz w:val="20"/>
                <w:szCs w:val="20"/>
                <w:lang w:eastAsia="zh-CN"/>
              </w:rPr>
              <w:t>不适用</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7335ADC4">
            <w:pPr>
              <w:pStyle w:val="8"/>
              <w:spacing w:before="36" w:line="162" w:lineRule="auto"/>
              <w:ind w:left="103" w:leftChars="0" w:right="0" w:rightChars="0"/>
              <w:jc w:val="center"/>
              <w:rPr>
                <w:rFonts w:hint="eastAsia" w:ascii="宋体" w:hAnsi="宋体" w:eastAsia="宋体" w:cs="宋体"/>
                <w:spacing w:val="11"/>
                <w:sz w:val="20"/>
                <w:szCs w:val="20"/>
                <w:lang w:val="en-US"/>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top"/>
          </w:tcPr>
          <w:p w14:paraId="062EAA6D">
            <w:pPr>
              <w:pStyle w:val="8"/>
              <w:spacing w:before="36" w:line="162" w:lineRule="auto"/>
              <w:ind w:left="103" w:leftChars="0" w:right="0" w:rightChars="0"/>
              <w:jc w:val="center"/>
              <w:rPr>
                <w:rFonts w:hint="eastAsia" w:ascii="宋体" w:hAnsi="宋体" w:eastAsia="宋体" w:cs="宋体"/>
                <w:spacing w:val="11"/>
                <w:sz w:val="20"/>
                <w:szCs w:val="20"/>
                <w:lang w:val="en-US"/>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47DE132E">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eastAsia="zh-CN"/>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4444B113">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eastAsia="zh-CN"/>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514CB0BB">
            <w:pPr>
              <w:pStyle w:val="8"/>
              <w:widowControl/>
              <w:rPr>
                <w:lang w:val="en-US"/>
              </w:rPr>
            </w:pPr>
          </w:p>
        </w:tc>
      </w:tr>
      <w:tr w14:paraId="5271C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E62CB54">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FB2345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27E67AF6">
            <w:pPr>
              <w:keepNext w:val="0"/>
              <w:keepLines w:val="0"/>
              <w:widowControl/>
              <w:suppressLineNumbers w:val="0"/>
              <w:kinsoku w:val="0"/>
              <w:autoSpaceDE w:val="0"/>
              <w:autoSpaceDN w:val="0"/>
              <w:adjustRightInd w:val="0"/>
              <w:snapToGrid w:val="0"/>
              <w:spacing w:before="87" w:beforeAutospacing="0" w:after="0" w:afterAutospacing="0" w:line="218" w:lineRule="auto"/>
              <w:ind w:left="141"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可持续影</w:t>
            </w:r>
          </w:p>
          <w:p w14:paraId="39D2B71D">
            <w:pPr>
              <w:keepNext w:val="0"/>
              <w:keepLines w:val="0"/>
              <w:widowControl/>
              <w:suppressLineNumbers w:val="0"/>
              <w:kinsoku w:val="0"/>
              <w:autoSpaceDE w:val="0"/>
              <w:autoSpaceDN w:val="0"/>
              <w:adjustRightInd w:val="0"/>
              <w:snapToGrid w:val="0"/>
              <w:spacing w:before="23" w:beforeAutospacing="0" w:after="0" w:afterAutospacing="0" w:line="218" w:lineRule="auto"/>
              <w:ind w:left="241"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响指标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53BB0">
            <w:pPr>
              <w:pStyle w:val="8"/>
              <w:spacing w:before="36" w:line="162" w:lineRule="auto"/>
              <w:ind w:left="103" w:leftChars="0" w:right="0" w:rightChars="0"/>
              <w:jc w:val="center"/>
              <w:rPr>
                <w:rFonts w:hint="eastAsia" w:ascii="宋体" w:hAnsi="宋体" w:eastAsia="宋体" w:cs="宋体"/>
                <w:spacing w:val="11"/>
                <w:sz w:val="20"/>
                <w:szCs w:val="20"/>
                <w:lang w:val="en-US"/>
              </w:rPr>
            </w:pPr>
            <w:r>
              <w:rPr>
                <w:rFonts w:hint="eastAsia" w:ascii="宋体" w:hAnsi="宋体" w:eastAsia="宋体" w:cs="宋体"/>
                <w:spacing w:val="11"/>
                <w:sz w:val="20"/>
                <w:szCs w:val="20"/>
              </w:rPr>
              <w:t>可持续影响情况</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57CB9">
            <w:pPr>
              <w:pStyle w:val="8"/>
              <w:spacing w:before="36" w:line="162" w:lineRule="auto"/>
              <w:ind w:left="103" w:leftChars="0" w:right="0" w:rightChars="0"/>
              <w:jc w:val="center"/>
              <w:rPr>
                <w:rFonts w:hint="eastAsia" w:ascii="宋体" w:hAnsi="宋体" w:eastAsia="宋体" w:cs="宋体"/>
                <w:spacing w:val="11"/>
                <w:sz w:val="20"/>
                <w:szCs w:val="20"/>
                <w:lang w:val="en-US"/>
              </w:rPr>
            </w:pPr>
            <w:r>
              <w:rPr>
                <w:rFonts w:hint="eastAsia" w:ascii="宋体" w:hAnsi="宋体" w:eastAsia="宋体" w:cs="宋体"/>
                <w:spacing w:val="11"/>
                <w:sz w:val="20"/>
                <w:szCs w:val="20"/>
              </w:rPr>
              <w:t>效果明显</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C7F79">
            <w:pPr>
              <w:pStyle w:val="8"/>
              <w:spacing w:before="36" w:line="162" w:lineRule="auto"/>
              <w:ind w:left="103" w:leftChars="0" w:right="0" w:rightChars="0"/>
              <w:jc w:val="center"/>
              <w:rPr>
                <w:rFonts w:hint="eastAsia" w:ascii="宋体" w:hAnsi="宋体" w:eastAsia="宋体" w:cs="宋体"/>
                <w:spacing w:val="11"/>
                <w:sz w:val="20"/>
                <w:szCs w:val="20"/>
                <w:lang w:val="en-US"/>
              </w:rPr>
            </w:pPr>
            <w:r>
              <w:rPr>
                <w:rFonts w:hint="eastAsia" w:ascii="宋体" w:hAnsi="宋体" w:eastAsia="宋体" w:cs="宋体"/>
                <w:spacing w:val="11"/>
                <w:sz w:val="20"/>
                <w:szCs w:val="20"/>
              </w:rPr>
              <w:t>效果明显</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5268588">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89BCE04">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762EEB9E">
            <w:pPr>
              <w:pStyle w:val="8"/>
              <w:widowControl/>
              <w:rPr>
                <w:lang w:val="en-US"/>
              </w:rPr>
            </w:pPr>
          </w:p>
        </w:tc>
      </w:tr>
      <w:tr w14:paraId="57C63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4FDE2C8">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top"/>
          </w:tcPr>
          <w:p w14:paraId="632B2082">
            <w:pPr>
              <w:keepNext w:val="0"/>
              <w:keepLines w:val="0"/>
              <w:widowControl/>
              <w:suppressLineNumbers w:val="0"/>
              <w:kinsoku w:val="0"/>
              <w:autoSpaceDE w:val="0"/>
              <w:autoSpaceDN w:val="0"/>
              <w:adjustRightInd w:val="0"/>
              <w:snapToGrid w:val="0"/>
              <w:spacing w:before="48" w:beforeAutospacing="0" w:after="0" w:afterAutospacing="0" w:line="218" w:lineRule="auto"/>
              <w:ind w:left="270"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满意度</w:t>
            </w:r>
          </w:p>
          <w:p w14:paraId="4F6C2B2D">
            <w:pPr>
              <w:keepNext w:val="0"/>
              <w:keepLines w:val="0"/>
              <w:widowControl/>
              <w:suppressLineNumbers w:val="0"/>
              <w:kinsoku w:val="0"/>
              <w:autoSpaceDE w:val="0"/>
              <w:autoSpaceDN w:val="0"/>
              <w:adjustRightInd w:val="0"/>
              <w:snapToGrid w:val="0"/>
              <w:spacing w:before="2" w:beforeAutospacing="0" w:after="0" w:afterAutospacing="0" w:line="184" w:lineRule="auto"/>
              <w:ind w:left="370"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指标</w:t>
            </w:r>
          </w:p>
          <w:p w14:paraId="34D97F22">
            <w:pPr>
              <w:keepNext w:val="0"/>
              <w:keepLines w:val="0"/>
              <w:widowControl/>
              <w:suppressLineNumbers w:val="0"/>
              <w:kinsoku w:val="0"/>
              <w:autoSpaceDE w:val="0"/>
              <w:autoSpaceDN w:val="0"/>
              <w:adjustRightInd w:val="0"/>
              <w:snapToGrid w:val="0"/>
              <w:spacing w:before="1" w:beforeAutospacing="0" w:after="0" w:afterAutospacing="0" w:line="192" w:lineRule="auto"/>
              <w:ind w:left="270" w:right="0"/>
              <w:jc w:val="left"/>
              <w:rPr>
                <w:rFonts w:hint="eastAsia" w:ascii="宋体" w:hAnsi="宋体" w:eastAsia="宋体" w:cs="宋体"/>
                <w:sz w:val="20"/>
                <w:szCs w:val="20"/>
                <w:lang w:val="en-US"/>
              </w:rPr>
            </w:pPr>
            <w:r>
              <w:rPr>
                <w:rFonts w:hint="eastAsia" w:ascii="宋体" w:hAnsi="宋体" w:eastAsia="宋体" w:cs="宋体"/>
                <w:snapToGrid/>
                <w:color w:val="000000"/>
                <w:spacing w:val="8"/>
                <w:kern w:val="0"/>
                <w:sz w:val="20"/>
                <w:szCs w:val="20"/>
                <w:lang w:val="en-US" w:eastAsia="zh-CN" w:bidi="ar"/>
              </w:rPr>
              <w:t>(10分)</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1BD6E45E">
            <w:pPr>
              <w:keepNext w:val="0"/>
              <w:keepLines w:val="0"/>
              <w:widowControl/>
              <w:suppressLineNumbers w:val="0"/>
              <w:kinsoku w:val="0"/>
              <w:autoSpaceDE w:val="0"/>
              <w:autoSpaceDN w:val="0"/>
              <w:adjustRightInd w:val="0"/>
              <w:snapToGrid w:val="0"/>
              <w:spacing w:before="28" w:beforeAutospacing="0" w:after="0" w:afterAutospacing="0" w:line="218" w:lineRule="auto"/>
              <w:ind w:left="141"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服务对象</w:t>
            </w:r>
          </w:p>
          <w:p w14:paraId="16C1AABC">
            <w:pPr>
              <w:keepNext w:val="0"/>
              <w:keepLines w:val="0"/>
              <w:widowControl/>
              <w:suppressLineNumbers w:val="0"/>
              <w:kinsoku w:val="0"/>
              <w:autoSpaceDE w:val="0"/>
              <w:autoSpaceDN w:val="0"/>
              <w:adjustRightInd w:val="0"/>
              <w:snapToGrid w:val="0"/>
              <w:spacing w:before="12" w:beforeAutospacing="0" w:after="0" w:afterAutospacing="0" w:line="204" w:lineRule="auto"/>
              <w:ind w:left="141"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满意度指</w:t>
            </w:r>
          </w:p>
          <w:p w14:paraId="076014C3">
            <w:pPr>
              <w:keepNext w:val="0"/>
              <w:keepLines w:val="0"/>
              <w:widowControl/>
              <w:suppressLineNumbers w:val="0"/>
              <w:kinsoku w:val="0"/>
              <w:autoSpaceDE w:val="0"/>
              <w:autoSpaceDN w:val="0"/>
              <w:adjustRightInd w:val="0"/>
              <w:snapToGrid w:val="0"/>
              <w:spacing w:before="0" w:beforeAutospacing="0" w:after="0" w:afterAutospacing="0" w:line="184" w:lineRule="auto"/>
              <w:ind w:left="441" w:right="0"/>
              <w:jc w:val="left"/>
              <w:rPr>
                <w:rFonts w:hint="eastAsia" w:ascii="宋体" w:hAnsi="宋体" w:eastAsia="宋体" w:cs="宋体"/>
                <w:sz w:val="20"/>
                <w:szCs w:val="20"/>
                <w:lang w:val="en-US"/>
              </w:rPr>
            </w:pPr>
            <w:r>
              <w:rPr>
                <w:rFonts w:hint="eastAsia" w:ascii="宋体" w:hAnsi="宋体" w:eastAsia="宋体" w:cs="宋体"/>
                <w:snapToGrid/>
                <w:color w:val="000000"/>
                <w:kern w:val="0"/>
                <w:sz w:val="20"/>
                <w:szCs w:val="20"/>
                <w:lang w:val="en-US" w:eastAsia="zh-CN" w:bidi="ar"/>
              </w:rPr>
              <w:t>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7257A">
            <w:pPr>
              <w:pStyle w:val="8"/>
              <w:spacing w:before="138" w:line="220" w:lineRule="auto"/>
              <w:ind w:left="103" w:leftChars="0" w:right="0" w:rightChars="0"/>
              <w:jc w:val="center"/>
              <w:rPr>
                <w:lang w:val="en-US"/>
              </w:rPr>
            </w:pPr>
            <w:r>
              <w:rPr>
                <w:rFonts w:hint="eastAsia"/>
                <w:spacing w:val="11"/>
              </w:rPr>
              <w:t>服务人员满意度</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BE155">
            <w:pPr>
              <w:keepNext w:val="0"/>
              <w:keepLines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sz w:val="20"/>
                <w:szCs w:val="20"/>
              </w:rPr>
              <w:t>≥</w:t>
            </w:r>
            <w:r>
              <w:rPr>
                <w:rFonts w:hint="eastAsia" w:ascii="宋体" w:hAnsi="宋体" w:eastAsia="宋体" w:cs="宋体"/>
                <w:sz w:val="20"/>
                <w:szCs w:val="20"/>
                <w:lang w:eastAsia="zh-CN"/>
              </w:rPr>
              <w:t>90%</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B28B1">
            <w:pPr>
              <w:keepNext w:val="0"/>
              <w:keepLines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sz w:val="20"/>
                <w:szCs w:val="20"/>
                <w:lang w:eastAsia="zh-CN"/>
              </w:rPr>
              <w:t>90%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1C6A9924">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E66FEA5">
            <w:pPr>
              <w:keepNext w:val="0"/>
              <w:keepLines w:val="0"/>
              <w:suppressLineNumbers w:val="0"/>
              <w:spacing w:before="0" w:beforeAutospacing="0" w:after="0" w:afterAutospacing="0" w:line="230" w:lineRule="exact"/>
              <w:ind w:left="0" w:right="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0ED45766">
            <w:pPr>
              <w:pStyle w:val="8"/>
              <w:widowControl/>
              <w:rPr>
                <w:lang w:val="en-US"/>
              </w:rPr>
            </w:pPr>
          </w:p>
        </w:tc>
      </w:tr>
      <w:tr w14:paraId="50518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80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41C6FB3A">
            <w:pPr>
              <w:keepNext w:val="0"/>
              <w:keepLines w:val="0"/>
              <w:widowControl/>
              <w:suppressLineNumbers w:val="0"/>
              <w:kinsoku w:val="0"/>
              <w:autoSpaceDE w:val="0"/>
              <w:autoSpaceDN w:val="0"/>
              <w:adjustRightInd w:val="0"/>
              <w:snapToGrid w:val="0"/>
              <w:spacing w:before="78" w:beforeAutospacing="0" w:after="0" w:afterAutospacing="0" w:line="218" w:lineRule="auto"/>
              <w:ind w:left="3254" w:right="0"/>
              <w:jc w:val="left"/>
              <w:rPr>
                <w:rFonts w:hint="eastAsia" w:ascii="宋体" w:hAnsi="宋体" w:eastAsia="宋体" w:cs="宋体"/>
                <w:sz w:val="20"/>
                <w:szCs w:val="20"/>
                <w:lang w:val="en-US"/>
              </w:rPr>
            </w:pPr>
            <w:r>
              <w:rPr>
                <w:rFonts w:hint="eastAsia" w:ascii="宋体" w:hAnsi="宋体" w:eastAsia="宋体" w:cs="宋体"/>
                <w:snapToGrid/>
                <w:color w:val="000000"/>
                <w:spacing w:val="4"/>
                <w:kern w:val="0"/>
                <w:sz w:val="20"/>
                <w:szCs w:val="20"/>
                <w:lang w:val="en-US" w:eastAsia="zh-CN" w:bidi="ar"/>
              </w:rPr>
              <w:t>总分</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7E652F61">
            <w:pPr>
              <w:keepNext w:val="0"/>
              <w:keepLines w:val="0"/>
              <w:widowControl/>
              <w:suppressLineNumbers w:val="0"/>
              <w:kinsoku w:val="0"/>
              <w:autoSpaceDE w:val="0"/>
              <w:autoSpaceDN w:val="0"/>
              <w:adjustRightInd w:val="0"/>
              <w:snapToGrid w:val="0"/>
              <w:spacing w:before="128" w:beforeAutospacing="0" w:after="0" w:afterAutospacing="0" w:line="182" w:lineRule="auto"/>
              <w:ind w:left="196" w:right="0"/>
              <w:jc w:val="left"/>
              <w:rPr>
                <w:rFonts w:hint="eastAsia" w:ascii="宋体" w:hAnsi="宋体" w:eastAsia="宋体" w:cs="宋体"/>
                <w:sz w:val="20"/>
                <w:szCs w:val="20"/>
                <w:lang w:val="en-US"/>
              </w:rPr>
            </w:pPr>
            <w:r>
              <w:rPr>
                <w:rFonts w:hint="eastAsia" w:ascii="宋体" w:hAnsi="宋体" w:eastAsia="宋体" w:cs="宋体"/>
                <w:snapToGrid/>
                <w:color w:val="000000"/>
                <w:spacing w:val="-6"/>
                <w:kern w:val="0"/>
                <w:sz w:val="20"/>
                <w:szCs w:val="20"/>
                <w:lang w:val="en-US" w:eastAsia="zh-CN"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07BAFF2">
            <w:pPr>
              <w:keepNext w:val="0"/>
              <w:keepLines w:val="0"/>
              <w:widowControl/>
              <w:suppressLineNumbers w:val="0"/>
              <w:kinsoku w:val="0"/>
              <w:autoSpaceDE w:val="0"/>
              <w:autoSpaceDN w:val="0"/>
              <w:adjustRightInd w:val="0"/>
              <w:snapToGrid w:val="0"/>
              <w:spacing w:before="128" w:beforeAutospacing="0" w:after="0" w:afterAutospacing="0" w:line="182" w:lineRule="auto"/>
              <w:ind w:left="0" w:right="0"/>
              <w:jc w:val="left"/>
              <w:rPr>
                <w:rFonts w:hint="default" w:eastAsia="宋体"/>
                <w:lang w:val="en-US" w:eastAsia="zh-CN"/>
              </w:rPr>
            </w:pPr>
            <w:r>
              <w:rPr>
                <w:rFonts w:hint="eastAsia" w:ascii="宋体" w:hAnsi="宋体" w:eastAsia="宋体" w:cs="宋体"/>
                <w:snapToGrid/>
                <w:color w:val="000000"/>
                <w:spacing w:val="-6"/>
                <w:kern w:val="0"/>
                <w:sz w:val="20"/>
                <w:szCs w:val="20"/>
                <w:lang w:val="en-US" w:eastAsia="zh-CN" w:bidi="ar"/>
              </w:rPr>
              <w:t>96.76</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top"/>
          </w:tcPr>
          <w:p w14:paraId="406BEF47">
            <w:pPr>
              <w:pStyle w:val="8"/>
              <w:widowControl/>
              <w:rPr>
                <w:lang w:val="en-US"/>
              </w:rPr>
            </w:pPr>
          </w:p>
        </w:tc>
      </w:tr>
    </w:tbl>
    <w:p w14:paraId="6D4EC4D1">
      <w:pPr>
        <w:keepNext w:val="0"/>
        <w:keepLines w:val="0"/>
        <w:widowControl/>
        <w:suppressLineNumbers w:val="0"/>
        <w:kinsoku w:val="0"/>
        <w:autoSpaceDE w:val="0"/>
        <w:autoSpaceDN w:val="0"/>
        <w:adjustRightInd w:val="0"/>
        <w:snapToGrid w:val="0"/>
        <w:spacing w:before="200" w:beforeAutospacing="0" w:after="0" w:afterAutospacing="0" w:line="223" w:lineRule="auto"/>
        <w:ind w:right="0" w:firstLine="210" w:firstLineChars="100"/>
        <w:jc w:val="left"/>
        <w:rPr>
          <w:rFonts w:hint="eastAsia" w:ascii="宋体" w:hAnsi="宋体" w:eastAsia="宋体" w:cs="宋体"/>
          <w:b w:val="0"/>
          <w:bCs w:val="0"/>
          <w:snapToGrid/>
          <w:color w:val="000000"/>
          <w:spacing w:val="13"/>
          <w:kern w:val="0"/>
          <w:position w:val="-1"/>
          <w:sz w:val="21"/>
          <w:szCs w:val="21"/>
          <w:lang w:val="en-US" w:eastAsia="zh-CN" w:bidi="ar"/>
        </w:rPr>
      </w:pPr>
      <w:r>
        <w:rPr>
          <w:rFonts w:hint="eastAsia" w:ascii="宋体" w:hAnsi="宋体" w:eastAsia="宋体" w:cs="宋体"/>
          <w:lang w:eastAsia="zh-CN"/>
        </w:rPr>
        <w:t>填表人：</w:t>
      </w:r>
      <w:r>
        <w:rPr>
          <w:rFonts w:hint="eastAsia" w:ascii="宋体" w:hAnsi="宋体" w:eastAsia="宋体" w:cs="宋体"/>
          <w:lang w:val="en-US" w:eastAsia="zh-CN"/>
        </w:rPr>
        <w:t>郭强</w:t>
      </w:r>
      <w:r>
        <w:rPr>
          <w:rFonts w:hint="eastAsia" w:ascii="宋体" w:hAnsi="宋体" w:eastAsia="宋体" w:cs="宋体"/>
          <w:lang w:val="en-US"/>
        </w:rPr>
        <w:t xml:space="preserve">            </w:t>
      </w:r>
      <w:r>
        <w:rPr>
          <w:rFonts w:hint="eastAsia" w:ascii="宋体" w:hAnsi="宋体" w:eastAsia="宋体" w:cs="宋体"/>
          <w:lang w:eastAsia="zh-CN"/>
        </w:rPr>
        <w:t>填报日期：</w:t>
      </w:r>
      <w:r>
        <w:rPr>
          <w:rFonts w:hint="eastAsia" w:ascii="宋体" w:hAnsi="宋体" w:eastAsia="宋体" w:cs="宋体"/>
          <w:lang w:val="en-US"/>
        </w:rPr>
        <w:t>2025</w:t>
      </w:r>
      <w:r>
        <w:rPr>
          <w:rFonts w:hint="eastAsia" w:ascii="宋体" w:hAnsi="宋体" w:eastAsia="宋体" w:cs="宋体"/>
          <w:lang w:eastAsia="zh-CN"/>
        </w:rPr>
        <w:t>年</w:t>
      </w:r>
      <w:r>
        <w:rPr>
          <w:rFonts w:hint="eastAsia" w:ascii="宋体" w:hAnsi="宋体" w:eastAsia="宋体" w:cs="宋体"/>
          <w:lang w:val="en-US"/>
        </w:rPr>
        <w:t>4</w:t>
      </w:r>
      <w:r>
        <w:rPr>
          <w:rFonts w:hint="eastAsia" w:ascii="宋体" w:hAnsi="宋体" w:eastAsia="宋体" w:cs="宋体"/>
          <w:lang w:eastAsia="zh-CN"/>
        </w:rPr>
        <w:t>月</w:t>
      </w:r>
      <w:r>
        <w:rPr>
          <w:rFonts w:hint="eastAsia" w:ascii="宋体" w:hAnsi="宋体" w:eastAsia="宋体" w:cs="宋体"/>
          <w:lang w:val="en-US" w:eastAsia="zh-CN"/>
        </w:rPr>
        <w:t>21</w:t>
      </w:r>
      <w:r>
        <w:rPr>
          <w:rFonts w:hint="eastAsia" w:ascii="宋体" w:hAnsi="宋体" w:eastAsia="宋体" w:cs="宋体"/>
          <w:lang w:eastAsia="zh-CN"/>
        </w:rPr>
        <w:t>日</w:t>
      </w:r>
      <w:r>
        <w:rPr>
          <w:rFonts w:hint="eastAsia" w:ascii="宋体" w:hAnsi="宋体" w:eastAsia="宋体" w:cs="宋体"/>
          <w:lang w:val="en-US"/>
        </w:rPr>
        <w:t xml:space="preserve">          </w:t>
      </w:r>
      <w:r>
        <w:rPr>
          <w:rFonts w:hint="eastAsia" w:ascii="宋体" w:hAnsi="宋体" w:eastAsia="宋体" w:cs="宋体"/>
          <w:b w:val="0"/>
          <w:bCs w:val="0"/>
          <w:lang w:val="en-US"/>
        </w:rPr>
        <w:t xml:space="preserve">  </w:t>
      </w:r>
      <w:r>
        <w:rPr>
          <w:rFonts w:hint="eastAsia" w:ascii="宋体" w:hAnsi="宋体" w:eastAsia="宋体" w:cs="宋体"/>
          <w:b w:val="0"/>
          <w:bCs w:val="0"/>
          <w:sz w:val="21"/>
          <w:szCs w:val="21"/>
          <w:lang w:eastAsia="zh-CN"/>
        </w:rPr>
        <w:t>联系电话：</w:t>
      </w:r>
      <w:r>
        <w:rPr>
          <w:rFonts w:hint="eastAsia" w:ascii="宋体" w:hAnsi="宋体" w:eastAsia="宋体" w:cs="宋体"/>
          <w:b w:val="0"/>
          <w:bCs w:val="0"/>
          <w:snapToGrid/>
          <w:color w:val="000000"/>
          <w:spacing w:val="13"/>
          <w:kern w:val="0"/>
          <w:position w:val="-1"/>
          <w:sz w:val="21"/>
          <w:szCs w:val="21"/>
          <w:lang w:val="en-US" w:eastAsia="zh-CN" w:bidi="ar"/>
        </w:rPr>
        <w:t>18574519822</w:t>
      </w:r>
    </w:p>
    <w:p w14:paraId="67E6B52F">
      <w:pPr>
        <w:keepNext w:val="0"/>
        <w:keepLines w:val="0"/>
        <w:widowControl/>
        <w:suppressLineNumbers w:val="0"/>
        <w:kinsoku w:val="0"/>
        <w:autoSpaceDE w:val="0"/>
        <w:autoSpaceDN w:val="0"/>
        <w:adjustRightInd w:val="0"/>
        <w:snapToGrid w:val="0"/>
        <w:spacing w:before="200" w:beforeAutospacing="0" w:after="0" w:afterAutospacing="0" w:line="223" w:lineRule="auto"/>
        <w:ind w:left="448" w:right="0"/>
        <w:jc w:val="left"/>
        <w:rPr>
          <w:rFonts w:hint="eastAsia" w:ascii="宋体" w:hAnsi="宋体" w:eastAsia="宋体" w:cs="宋体"/>
          <w:b/>
          <w:bCs/>
          <w:snapToGrid/>
          <w:color w:val="000000"/>
          <w:spacing w:val="13"/>
          <w:kern w:val="0"/>
          <w:position w:val="-1"/>
          <w:sz w:val="24"/>
          <w:szCs w:val="24"/>
          <w:lang w:val="en-US" w:eastAsia="en-US" w:bidi="ar"/>
        </w:rPr>
        <w:sectPr>
          <w:pgSz w:w="11900" w:h="16830"/>
          <w:pgMar w:top="1430" w:right="1395" w:bottom="1062" w:left="1185" w:header="1" w:footer="929" w:gutter="0"/>
          <w:pgNumType w:start="1"/>
          <w:cols w:space="425" w:num="1"/>
          <w:docGrid w:type="lines" w:linePitch="312" w:charSpace="0"/>
        </w:sectPr>
      </w:pPr>
    </w:p>
    <w:p w14:paraId="141DE1E2">
      <w:pPr>
        <w:pStyle w:val="2"/>
        <w:widowControl/>
        <w:spacing w:before="104" w:beforeAutospacing="0" w:after="0" w:afterAutospacing="0" w:line="220" w:lineRule="auto"/>
        <w:ind w:left="124" w:right="0"/>
        <w:rPr>
          <w:spacing w:val="14"/>
          <w:sz w:val="32"/>
          <w:szCs w:val="32"/>
          <w:lang w:val="en-US" w:eastAsia="zh-CN"/>
        </w:rPr>
      </w:pPr>
      <w:r>
        <w:rPr>
          <w:spacing w:val="14"/>
          <w:sz w:val="32"/>
          <w:szCs w:val="32"/>
          <w:lang w:eastAsia="zh-CN"/>
        </w:rPr>
        <w:t>附件</w:t>
      </w:r>
      <w:r>
        <w:rPr>
          <w:spacing w:val="14"/>
          <w:sz w:val="32"/>
          <w:szCs w:val="32"/>
          <w:lang w:val="en-US" w:eastAsia="zh-CN"/>
        </w:rPr>
        <w:t>4</w:t>
      </w:r>
    </w:p>
    <w:p w14:paraId="1E7CC7DA">
      <w:pPr>
        <w:keepNext w:val="0"/>
        <w:keepLines w:val="0"/>
        <w:widowControl/>
        <w:suppressLineNumbers w:val="0"/>
        <w:kinsoku w:val="0"/>
        <w:autoSpaceDE w:val="0"/>
        <w:autoSpaceDN w:val="0"/>
        <w:adjustRightInd w:val="0"/>
        <w:snapToGrid w:val="0"/>
        <w:spacing w:before="92" w:beforeAutospacing="0" w:after="0" w:afterAutospacing="0" w:line="208" w:lineRule="auto"/>
        <w:ind w:left="0" w:right="0"/>
        <w:jc w:val="center"/>
        <w:rPr>
          <w:rFonts w:hint="eastAsia" w:ascii="宋体" w:hAnsi="宋体" w:eastAsia="宋体" w:cs="宋体"/>
          <w:sz w:val="36"/>
          <w:szCs w:val="36"/>
          <w:lang w:val="en-US" w:eastAsia="zh-CN"/>
        </w:rPr>
      </w:pPr>
      <w:r>
        <w:rPr>
          <w:rFonts w:hint="eastAsia" w:ascii="宋体" w:hAnsi="宋体" w:eastAsia="宋体" w:cs="宋体"/>
          <w:b/>
          <w:bCs/>
          <w:snapToGrid/>
          <w:color w:val="000000"/>
          <w:spacing w:val="-8"/>
          <w:kern w:val="0"/>
          <w:sz w:val="36"/>
          <w:szCs w:val="36"/>
          <w:lang w:val="en-US" w:eastAsia="zh-CN" w:bidi="ar"/>
        </w:rPr>
        <w:t>2024年度部门整体支出绩效评价基础数据表</w:t>
      </w:r>
    </w:p>
    <w:p w14:paraId="1FB17876">
      <w:pPr>
        <w:keepNext w:val="0"/>
        <w:keepLines w:val="0"/>
        <w:widowControl/>
        <w:suppressLineNumbers w:val="0"/>
        <w:kinsoku w:val="0"/>
        <w:autoSpaceDE w:val="0"/>
        <w:autoSpaceDN w:val="0"/>
        <w:adjustRightInd w:val="0"/>
        <w:snapToGrid w:val="0"/>
        <w:spacing w:before="0" w:beforeAutospacing="0" w:after="0" w:afterAutospacing="0" w:line="218" w:lineRule="auto"/>
        <w:ind w:left="545" w:right="0"/>
        <w:jc w:val="left"/>
        <w:rPr>
          <w:rFonts w:hint="eastAsia" w:ascii="宋体" w:hAnsi="宋体" w:eastAsia="宋体" w:cs="宋体"/>
          <w:spacing w:val="-1"/>
          <w:lang w:val="en-US" w:eastAsia="zh-CN"/>
        </w:rPr>
      </w:pPr>
    </w:p>
    <w:p w14:paraId="369802CF">
      <w:pPr>
        <w:keepNext w:val="0"/>
        <w:keepLines w:val="0"/>
        <w:widowControl/>
        <w:suppressLineNumbers w:val="0"/>
        <w:kinsoku w:val="0"/>
        <w:autoSpaceDE w:val="0"/>
        <w:autoSpaceDN w:val="0"/>
        <w:adjustRightInd w:val="0"/>
        <w:snapToGrid w:val="0"/>
        <w:spacing w:before="0" w:beforeAutospacing="0" w:after="0" w:afterAutospacing="0" w:line="218" w:lineRule="auto"/>
        <w:ind w:left="3872" w:leftChars="259" w:right="0" w:hanging="3328" w:hangingChars="1600"/>
        <w:jc w:val="left"/>
        <w:rPr>
          <w:rFonts w:hint="eastAsia" w:ascii="宋体" w:hAnsi="宋体" w:eastAsia="宋体" w:cs="宋体"/>
          <w:spacing w:val="-1"/>
          <w:lang w:val="en-US" w:eastAsia="zh-CN"/>
        </w:rPr>
      </w:pPr>
      <w:r>
        <w:rPr>
          <w:rFonts w:hint="eastAsia" w:ascii="宋体" w:hAnsi="宋体" w:eastAsia="宋体" w:cs="宋体"/>
          <w:snapToGrid/>
          <w:color w:val="000000"/>
          <w:spacing w:val="-1"/>
          <w:kern w:val="0"/>
          <w:sz w:val="21"/>
          <w:szCs w:val="21"/>
          <w:lang w:val="en-US" w:eastAsia="zh-CN" w:bidi="ar"/>
        </w:rPr>
        <w:t>填报单位：</w:t>
      </w:r>
      <w:r>
        <w:rPr>
          <w:rFonts w:hint="eastAsia" w:asciiTheme="minorEastAsia" w:hAnsiTheme="minorEastAsia" w:eastAsiaTheme="minorEastAsia" w:cstheme="minorEastAsia"/>
          <w:sz w:val="20"/>
          <w:szCs w:val="20"/>
          <w:lang w:eastAsia="zh-CN"/>
        </w:rPr>
        <w:t>怀化市鹤城区融媒体中心</w:t>
      </w:r>
      <w:r>
        <w:rPr>
          <w:rFonts w:hint="eastAsia" w:ascii="宋体" w:hAnsi="宋体" w:eastAsia="宋体" w:cs="宋体"/>
          <w:snapToGrid/>
          <w:color w:val="000000"/>
          <w:spacing w:val="-1"/>
          <w:kern w:val="0"/>
          <w:sz w:val="21"/>
          <w:szCs w:val="21"/>
          <w:lang w:val="en-US" w:eastAsia="zh-CN" w:bidi="ar"/>
        </w:rPr>
        <w:t xml:space="preserve">                                          单位：万元</w:t>
      </w:r>
    </w:p>
    <w:p w14:paraId="4789B7D8">
      <w:pPr>
        <w:keepNext w:val="0"/>
        <w:keepLines w:val="0"/>
        <w:widowControl/>
        <w:suppressLineNumbers w:val="0"/>
        <w:kinsoku w:val="0"/>
        <w:autoSpaceDE w:val="0"/>
        <w:autoSpaceDN w:val="0"/>
        <w:adjustRightInd w:val="0"/>
        <w:snapToGrid w:val="0"/>
        <w:spacing w:before="0" w:beforeAutospacing="0" w:after="0" w:afterAutospacing="0" w:line="37" w:lineRule="exact"/>
        <w:ind w:left="0" w:right="0"/>
        <w:jc w:val="left"/>
        <w:rPr>
          <w:lang w:val="en-US"/>
        </w:rPr>
      </w:pPr>
    </w:p>
    <w:tbl>
      <w:tblPr>
        <w:tblStyle w:val="6"/>
        <w:tblpPr w:leftFromText="180" w:rightFromText="180" w:vertAnchor="text" w:horzAnchor="page" w:tblpX="1243"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3331"/>
        <w:gridCol w:w="1169"/>
        <w:gridCol w:w="849"/>
        <w:gridCol w:w="1109"/>
        <w:gridCol w:w="1088"/>
        <w:gridCol w:w="969"/>
        <w:gridCol w:w="874"/>
      </w:tblGrid>
      <w:tr w14:paraId="6E803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28BDDF7">
            <w:pPr>
              <w:keepNext w:val="0"/>
              <w:keepLines w:val="0"/>
              <w:widowControl/>
              <w:suppressLineNumbers w:val="0"/>
              <w:kinsoku w:val="0"/>
              <w:autoSpaceDE w:val="0"/>
              <w:autoSpaceDN w:val="0"/>
              <w:adjustRightInd w:val="0"/>
              <w:snapToGrid w:val="0"/>
              <w:spacing w:before="262" w:beforeAutospacing="0" w:after="0" w:afterAutospacing="0" w:line="218" w:lineRule="auto"/>
              <w:ind w:left="875"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财政供养人员情况</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093755D">
            <w:pPr>
              <w:keepNext w:val="0"/>
              <w:keepLines w:val="0"/>
              <w:widowControl/>
              <w:suppressLineNumbers w:val="0"/>
              <w:kinsoku w:val="0"/>
              <w:autoSpaceDE w:val="0"/>
              <w:autoSpaceDN w:val="0"/>
              <w:adjustRightInd w:val="0"/>
              <w:snapToGrid w:val="0"/>
              <w:spacing w:before="103" w:beforeAutospacing="0" w:after="0" w:afterAutospacing="0" w:line="218" w:lineRule="auto"/>
              <w:ind w:left="703"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编制数</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425E3AD">
            <w:pPr>
              <w:keepNext w:val="0"/>
              <w:keepLines w:val="0"/>
              <w:widowControl/>
              <w:suppressLineNumbers w:val="0"/>
              <w:kinsoku w:val="0"/>
              <w:autoSpaceDE w:val="0"/>
              <w:autoSpaceDN w:val="0"/>
              <w:adjustRightInd w:val="0"/>
              <w:snapToGrid w:val="0"/>
              <w:spacing w:before="103" w:beforeAutospacing="0" w:after="0" w:afterAutospacing="0" w:line="218" w:lineRule="auto"/>
              <w:ind w:left="196"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2024年实际在职人数</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87C899E">
            <w:pPr>
              <w:keepNext w:val="0"/>
              <w:keepLines w:val="0"/>
              <w:widowControl/>
              <w:suppressLineNumbers w:val="0"/>
              <w:kinsoku w:val="0"/>
              <w:autoSpaceDE w:val="0"/>
              <w:autoSpaceDN w:val="0"/>
              <w:adjustRightInd w:val="0"/>
              <w:snapToGrid w:val="0"/>
              <w:spacing w:before="103" w:beforeAutospacing="0" w:after="0" w:afterAutospacing="0" w:line="218" w:lineRule="auto"/>
              <w:ind w:left="618"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控制率</w:t>
            </w:r>
          </w:p>
        </w:tc>
      </w:tr>
      <w:tr w14:paraId="7ED93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F1B894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82F24E6">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eastAsia" w:ascii="Times New Roman" w:hAnsi="Times New Roman" w:eastAsia="宋体" w:cs="Times New Roman"/>
                <w:sz w:val="20"/>
                <w:szCs w:val="20"/>
                <w:lang w:val="en-US" w:eastAsia="zh-CN"/>
              </w:rPr>
              <w:t>22</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C9D006B">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eastAsia" w:ascii="Times New Roman" w:hAnsi="Times New Roman" w:eastAsia="宋体" w:cs="Times New Roman"/>
                <w:sz w:val="20"/>
                <w:szCs w:val="20"/>
                <w:lang w:val="en-US" w:eastAsia="zh-CN"/>
              </w:rPr>
              <w:t>22</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9A3D702">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eastAsia" w:ascii="Times New Roman" w:hAnsi="Times New Roman" w:eastAsia="宋体" w:cs="Times New Roman"/>
                <w:sz w:val="20"/>
                <w:szCs w:val="20"/>
                <w:lang w:val="en-US" w:eastAsia="zh-CN"/>
              </w:rPr>
              <w:t>100%</w:t>
            </w:r>
          </w:p>
        </w:tc>
      </w:tr>
      <w:tr w14:paraId="14D9C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46950A1">
            <w:pPr>
              <w:keepNext w:val="0"/>
              <w:keepLines w:val="0"/>
              <w:widowControl/>
              <w:suppressLineNumbers w:val="0"/>
              <w:kinsoku w:val="0"/>
              <w:autoSpaceDE w:val="0"/>
              <w:autoSpaceDN w:val="0"/>
              <w:adjustRightInd w:val="0"/>
              <w:snapToGrid w:val="0"/>
              <w:spacing w:before="99" w:beforeAutospacing="0" w:after="0" w:afterAutospacing="0" w:line="218" w:lineRule="auto"/>
              <w:ind w:left="1044"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经费控制情况</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A6ECCC2">
            <w:pPr>
              <w:keepNext w:val="0"/>
              <w:keepLines w:val="0"/>
              <w:widowControl/>
              <w:suppressLineNumbers w:val="0"/>
              <w:kinsoku w:val="0"/>
              <w:autoSpaceDE w:val="0"/>
              <w:autoSpaceDN w:val="0"/>
              <w:adjustRightInd w:val="0"/>
              <w:snapToGrid w:val="0"/>
              <w:spacing w:before="99" w:beforeAutospacing="0" w:after="0" w:afterAutospacing="0" w:line="218" w:lineRule="auto"/>
              <w:ind w:left="403"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2023年决算数</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8B59759">
            <w:pPr>
              <w:keepNext w:val="0"/>
              <w:keepLines w:val="0"/>
              <w:widowControl/>
              <w:suppressLineNumbers w:val="0"/>
              <w:kinsoku w:val="0"/>
              <w:autoSpaceDE w:val="0"/>
              <w:autoSpaceDN w:val="0"/>
              <w:adjustRightInd w:val="0"/>
              <w:snapToGrid w:val="0"/>
              <w:spacing w:before="99" w:beforeAutospacing="0" w:after="0" w:afterAutospacing="0" w:line="218" w:lineRule="auto"/>
              <w:ind w:left="496"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2024年预算数</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5E4B016">
            <w:pPr>
              <w:keepNext w:val="0"/>
              <w:keepLines w:val="0"/>
              <w:widowControl/>
              <w:suppressLineNumbers w:val="0"/>
              <w:kinsoku w:val="0"/>
              <w:autoSpaceDE w:val="0"/>
              <w:autoSpaceDN w:val="0"/>
              <w:adjustRightInd w:val="0"/>
              <w:snapToGrid w:val="0"/>
              <w:spacing w:before="99" w:beforeAutospacing="0" w:after="0" w:afterAutospacing="0" w:line="218" w:lineRule="auto"/>
              <w:ind w:left="318"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2024年决算数</w:t>
            </w:r>
          </w:p>
        </w:tc>
      </w:tr>
      <w:tr w14:paraId="7037C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90DE790">
            <w:pPr>
              <w:keepNext w:val="0"/>
              <w:keepLines w:val="0"/>
              <w:widowControl/>
              <w:suppressLineNumbers w:val="0"/>
              <w:kinsoku w:val="0"/>
              <w:autoSpaceDE w:val="0"/>
              <w:autoSpaceDN w:val="0"/>
              <w:adjustRightInd w:val="0"/>
              <w:snapToGrid w:val="0"/>
              <w:spacing w:before="100" w:beforeAutospacing="0" w:after="0" w:afterAutospacing="0" w:line="218" w:lineRule="auto"/>
              <w:ind w:left="104"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三公经费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F0FFF0E">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rPr>
            </w:pPr>
            <w:r>
              <w:rPr>
                <w:rFonts w:hint="eastAsia" w:ascii="Times New Roman" w:hAnsi="Times New Roman" w:eastAsia="仿宋_GB2312" w:cs="Times New Roman"/>
                <w:color w:val="auto"/>
                <w:sz w:val="20"/>
                <w:szCs w:val="20"/>
                <w:lang w:val="en-US" w:eastAsia="zh-CN"/>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4CD19DC">
            <w:pPr>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ascii="Times New Roman" w:hAnsi="Times New Roman" w:eastAsia="宋体" w:cs="Times New Roman"/>
                <w:kern w:val="2"/>
                <w:sz w:val="20"/>
                <w:szCs w:val="20"/>
                <w:lang w:val="en-US" w:eastAsia="zh-CN" w:bidi="ar-SA"/>
              </w:rPr>
            </w:pPr>
            <w:r>
              <w:rPr>
                <w:rFonts w:hint="eastAsia" w:ascii="Times New Roman" w:hAnsi="Times New Roman" w:eastAsia="仿宋_GB2312" w:cs="Times New Roman"/>
                <w:color w:val="auto"/>
                <w:sz w:val="20"/>
                <w:szCs w:val="20"/>
                <w:lang w:val="en-US" w:eastAsia="zh-CN"/>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CBBDA4D">
            <w:pPr>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ascii="Times New Roman" w:hAnsi="Times New Roman" w:eastAsia="宋体" w:cs="Times New Roman"/>
                <w:kern w:val="2"/>
                <w:sz w:val="20"/>
                <w:szCs w:val="20"/>
                <w:lang w:val="en-US" w:eastAsia="zh-CN" w:bidi="ar-SA"/>
              </w:rPr>
            </w:pPr>
            <w:r>
              <w:rPr>
                <w:rFonts w:hint="eastAsia" w:ascii="Times New Roman" w:hAnsi="Times New Roman" w:eastAsia="仿宋_GB2312" w:cs="Times New Roman"/>
                <w:color w:val="auto"/>
                <w:sz w:val="20"/>
                <w:szCs w:val="20"/>
                <w:lang w:val="en-US" w:eastAsia="zh-CN"/>
              </w:rPr>
              <w:t>0</w:t>
            </w:r>
          </w:p>
        </w:tc>
      </w:tr>
      <w:tr w14:paraId="76AB0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C232A4C">
            <w:pPr>
              <w:keepNext w:val="0"/>
              <w:keepLines w:val="0"/>
              <w:widowControl/>
              <w:suppressLineNumbers w:val="0"/>
              <w:kinsoku w:val="0"/>
              <w:autoSpaceDE w:val="0"/>
              <w:autoSpaceDN w:val="0"/>
              <w:adjustRightInd w:val="0"/>
              <w:snapToGrid w:val="0"/>
              <w:spacing w:before="99" w:beforeAutospacing="0" w:after="0" w:afterAutospacing="0" w:line="218" w:lineRule="auto"/>
              <w:ind w:left="404" w:right="0"/>
              <w:jc w:val="left"/>
              <w:rPr>
                <w:rFonts w:hint="eastAsia" w:ascii="宋体" w:hAnsi="宋体" w:eastAsia="宋体" w:cs="宋体"/>
                <w:sz w:val="20"/>
                <w:szCs w:val="20"/>
                <w:lang w:val="en-US" w:eastAsia="zh-CN"/>
              </w:rPr>
            </w:pPr>
            <w:r>
              <w:rPr>
                <w:rFonts w:hint="eastAsia" w:ascii="宋体" w:hAnsi="宋体" w:eastAsia="宋体" w:cs="宋体"/>
                <w:snapToGrid/>
                <w:color w:val="000000"/>
                <w:kern w:val="0"/>
                <w:sz w:val="20"/>
                <w:szCs w:val="20"/>
                <w:lang w:val="en-US" w:eastAsia="zh-CN" w:bidi="ar"/>
              </w:rPr>
              <w:t>1、公务用车购置和维护经费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22E6292">
            <w:pPr>
              <w:pStyle w:val="8"/>
              <w:widowControl/>
              <w:jc w:val="center"/>
              <w:rPr>
                <w:rFonts w:hint="default" w:ascii="Times New Roman" w:hAnsi="Times New Roman" w:eastAsia="仿宋_GB2312" w:cs="Times New Roman"/>
                <w:sz w:val="20"/>
                <w:szCs w:val="20"/>
                <w:lang w:val="en-US"/>
              </w:rPr>
            </w:pPr>
            <w:r>
              <w:rPr>
                <w:rFonts w:hint="eastAsia" w:ascii="Times New Roman" w:hAnsi="Times New Roman" w:eastAsia="仿宋_GB2312" w:cs="Times New Roman"/>
                <w:color w:val="auto"/>
                <w:sz w:val="20"/>
                <w:szCs w:val="20"/>
                <w:lang w:val="en-US" w:eastAsia="zh-CN"/>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15C5C13">
            <w:pPr>
              <w:pStyle w:val="8"/>
              <w:widowControl/>
              <w:ind w:left="0" w:leftChars="0" w:right="0" w:rightChars="0"/>
              <w:jc w:val="center"/>
              <w:rPr>
                <w:rFonts w:hint="default" w:ascii="Times New Roman" w:hAnsi="Times New Roman" w:eastAsia="仿宋_GB2312"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959A69D">
            <w:pPr>
              <w:pStyle w:val="8"/>
              <w:widowControl/>
              <w:ind w:left="0" w:leftChars="0" w:right="0" w:rightChars="0"/>
              <w:jc w:val="center"/>
              <w:rPr>
                <w:rFonts w:hint="default" w:ascii="Times New Roman" w:hAnsi="Times New Roman" w:eastAsia="仿宋_GB2312"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r>
      <w:tr w14:paraId="77B0D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C1112C3">
            <w:pPr>
              <w:keepNext w:val="0"/>
              <w:keepLines w:val="0"/>
              <w:widowControl/>
              <w:suppressLineNumbers w:val="0"/>
              <w:kinsoku w:val="0"/>
              <w:autoSpaceDE w:val="0"/>
              <w:autoSpaceDN w:val="0"/>
              <w:adjustRightInd w:val="0"/>
              <w:snapToGrid w:val="0"/>
              <w:spacing w:before="100" w:beforeAutospacing="0" w:after="0" w:afterAutospacing="0" w:line="218" w:lineRule="auto"/>
              <w:ind w:left="795"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其中：公车购置</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A197425">
            <w:pPr>
              <w:pStyle w:val="8"/>
              <w:widowControl/>
              <w:jc w:val="center"/>
              <w:rPr>
                <w:rFonts w:hint="default" w:ascii="Times New Roman" w:hAnsi="Times New Roman" w:cs="Times New Roman"/>
                <w:sz w:val="20"/>
                <w:szCs w:val="20"/>
                <w:lang w:val="en-US"/>
              </w:rPr>
            </w:pPr>
            <w:r>
              <w:rPr>
                <w:rFonts w:hint="eastAsia" w:ascii="Times New Roman" w:hAnsi="Times New Roman" w:eastAsia="仿宋_GB2312" w:cs="Times New Roman"/>
                <w:color w:val="auto"/>
                <w:sz w:val="20"/>
                <w:szCs w:val="20"/>
                <w:lang w:val="en-US" w:eastAsia="zh-CN"/>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EF36DCA">
            <w:pPr>
              <w:pStyle w:val="8"/>
              <w:widowControl/>
              <w:ind w:left="0" w:leftChars="0" w:right="0" w:rightChars="0"/>
              <w:jc w:val="center"/>
              <w:rPr>
                <w:rFonts w:hint="default" w:ascii="Times New Roman" w:hAnsi="Times New Roman" w:eastAsia="Arial"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ED006FA">
            <w:pPr>
              <w:pStyle w:val="8"/>
              <w:widowControl/>
              <w:ind w:left="0" w:leftChars="0" w:right="0" w:rightChars="0"/>
              <w:jc w:val="center"/>
              <w:rPr>
                <w:rFonts w:hint="default" w:ascii="Times New Roman" w:hAnsi="Times New Roman" w:eastAsia="Arial"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r>
      <w:tr w14:paraId="2A445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DD5F20F">
            <w:pPr>
              <w:keepNext w:val="0"/>
              <w:keepLines w:val="0"/>
              <w:widowControl/>
              <w:suppressLineNumbers w:val="0"/>
              <w:kinsoku w:val="0"/>
              <w:autoSpaceDE w:val="0"/>
              <w:autoSpaceDN w:val="0"/>
              <w:adjustRightInd w:val="0"/>
              <w:snapToGrid w:val="0"/>
              <w:spacing w:before="100" w:beforeAutospacing="0" w:after="0" w:afterAutospacing="0" w:line="218" w:lineRule="auto"/>
              <w:ind w:left="1364"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公车运行维护</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DC08179">
            <w:pPr>
              <w:pStyle w:val="8"/>
              <w:widowControl/>
              <w:jc w:val="center"/>
              <w:rPr>
                <w:rFonts w:hint="default" w:ascii="Times New Roman" w:hAnsi="Times New Roman" w:cs="Times New Roman"/>
                <w:sz w:val="20"/>
                <w:szCs w:val="20"/>
                <w:lang w:val="en-US"/>
              </w:rPr>
            </w:pPr>
            <w:r>
              <w:rPr>
                <w:rFonts w:hint="eastAsia" w:ascii="Times New Roman" w:hAnsi="Times New Roman" w:eastAsia="仿宋_GB2312" w:cs="Times New Roman"/>
                <w:color w:val="auto"/>
                <w:sz w:val="20"/>
                <w:szCs w:val="20"/>
                <w:lang w:val="en-US" w:eastAsia="zh-CN"/>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7EFC745">
            <w:pPr>
              <w:pStyle w:val="8"/>
              <w:widowControl/>
              <w:ind w:left="0" w:leftChars="0" w:right="0" w:rightChars="0"/>
              <w:jc w:val="center"/>
              <w:rPr>
                <w:rFonts w:hint="default" w:ascii="Times New Roman" w:hAnsi="Times New Roman" w:eastAsia="Arial"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00BD736">
            <w:pPr>
              <w:pStyle w:val="8"/>
              <w:widowControl/>
              <w:ind w:left="0" w:leftChars="0" w:right="0" w:rightChars="0"/>
              <w:jc w:val="center"/>
              <w:rPr>
                <w:rFonts w:hint="default" w:ascii="Times New Roman" w:hAnsi="Times New Roman" w:eastAsia="Arial"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r>
      <w:tr w14:paraId="36DF3C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EDA6160">
            <w:pPr>
              <w:keepNext w:val="0"/>
              <w:keepLines w:val="0"/>
              <w:widowControl/>
              <w:suppressLineNumbers w:val="0"/>
              <w:kinsoku w:val="0"/>
              <w:autoSpaceDE w:val="0"/>
              <w:autoSpaceDN w:val="0"/>
              <w:adjustRightInd w:val="0"/>
              <w:snapToGrid w:val="0"/>
              <w:spacing w:before="101" w:beforeAutospacing="0" w:after="0" w:afterAutospacing="0" w:line="218" w:lineRule="auto"/>
              <w:ind w:left="364"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2、出国经费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D16ED88">
            <w:pPr>
              <w:pStyle w:val="8"/>
              <w:widowControl/>
              <w:jc w:val="center"/>
              <w:rPr>
                <w:rFonts w:hint="default" w:ascii="Times New Roman" w:hAnsi="Times New Roman" w:cs="Times New Roman"/>
                <w:sz w:val="20"/>
                <w:szCs w:val="20"/>
                <w:lang w:val="en-US"/>
              </w:rPr>
            </w:pPr>
            <w:r>
              <w:rPr>
                <w:rFonts w:hint="eastAsia" w:ascii="Times New Roman" w:hAnsi="Times New Roman" w:eastAsia="仿宋_GB2312" w:cs="Times New Roman"/>
                <w:color w:val="auto"/>
                <w:sz w:val="20"/>
                <w:szCs w:val="20"/>
                <w:lang w:val="en-US" w:eastAsia="zh-CN"/>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5CEA5EE">
            <w:pPr>
              <w:pStyle w:val="8"/>
              <w:widowControl/>
              <w:ind w:left="0" w:leftChars="0" w:right="0" w:rightChars="0"/>
              <w:jc w:val="center"/>
              <w:rPr>
                <w:rFonts w:hint="default" w:ascii="Times New Roman" w:hAnsi="Times New Roman" w:eastAsia="Arial"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220F4E9">
            <w:pPr>
              <w:pStyle w:val="8"/>
              <w:widowControl/>
              <w:ind w:left="0" w:leftChars="0" w:right="0" w:rightChars="0"/>
              <w:jc w:val="center"/>
              <w:rPr>
                <w:rFonts w:hint="default" w:ascii="Times New Roman" w:hAnsi="Times New Roman" w:eastAsia="Arial"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r>
      <w:tr w14:paraId="53C3F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8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B347C69">
            <w:pPr>
              <w:keepNext w:val="0"/>
              <w:keepLines w:val="0"/>
              <w:widowControl/>
              <w:suppressLineNumbers w:val="0"/>
              <w:kinsoku w:val="0"/>
              <w:autoSpaceDE w:val="0"/>
              <w:autoSpaceDN w:val="0"/>
              <w:adjustRightInd w:val="0"/>
              <w:snapToGrid w:val="0"/>
              <w:spacing w:before="101" w:beforeAutospacing="0" w:after="0" w:afterAutospacing="0" w:line="218" w:lineRule="auto"/>
              <w:ind w:left="354"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3、公务接待</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9E7D854">
            <w:pPr>
              <w:pStyle w:val="8"/>
              <w:widowControl/>
              <w:jc w:val="center"/>
              <w:rPr>
                <w:rFonts w:hint="default" w:ascii="Times New Roman" w:hAnsi="Times New Roman" w:eastAsia="仿宋_GB2312" w:cs="Times New Roman"/>
                <w:sz w:val="20"/>
                <w:szCs w:val="20"/>
                <w:lang w:val="en-US"/>
              </w:rPr>
            </w:pPr>
            <w:r>
              <w:rPr>
                <w:rFonts w:hint="eastAsia" w:ascii="Times New Roman" w:hAnsi="Times New Roman" w:eastAsia="仿宋_GB2312" w:cs="Times New Roman"/>
                <w:color w:val="auto"/>
                <w:sz w:val="20"/>
                <w:szCs w:val="20"/>
                <w:lang w:val="en-US" w:eastAsia="zh-CN"/>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CFC31F4">
            <w:pPr>
              <w:pStyle w:val="8"/>
              <w:widowControl/>
              <w:ind w:left="0" w:leftChars="0" w:right="0" w:rightChars="0"/>
              <w:jc w:val="center"/>
              <w:rPr>
                <w:rFonts w:hint="default" w:ascii="Times New Roman" w:hAnsi="Times New Roman" w:eastAsia="仿宋_GB2312"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B6A60B2">
            <w:pPr>
              <w:pStyle w:val="8"/>
              <w:widowControl/>
              <w:ind w:left="0" w:leftChars="0" w:right="0" w:rightChars="0"/>
              <w:jc w:val="center"/>
              <w:rPr>
                <w:rFonts w:hint="default" w:ascii="Times New Roman" w:hAnsi="Times New Roman" w:eastAsia="仿宋_GB2312" w:cs="Times New Roman"/>
                <w:snapToGrid/>
                <w:color w:val="000000"/>
                <w:kern w:val="0"/>
                <w:sz w:val="20"/>
                <w:szCs w:val="20"/>
                <w:lang w:val="en-US" w:eastAsia="zh-CN" w:bidi="ar"/>
              </w:rPr>
            </w:pPr>
            <w:r>
              <w:rPr>
                <w:rFonts w:hint="eastAsia" w:ascii="Times New Roman" w:hAnsi="Times New Roman" w:eastAsia="仿宋_GB2312" w:cs="Times New Roman"/>
                <w:color w:val="auto"/>
                <w:sz w:val="20"/>
                <w:szCs w:val="20"/>
                <w:lang w:val="en-US" w:eastAsia="zh-CN"/>
              </w:rPr>
              <w:t>0</w:t>
            </w:r>
          </w:p>
        </w:tc>
      </w:tr>
      <w:tr w14:paraId="18A32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2D1EF6E">
            <w:pPr>
              <w:keepNext w:val="0"/>
              <w:keepLines w:val="0"/>
              <w:widowControl/>
              <w:suppressLineNumbers w:val="0"/>
              <w:kinsoku w:val="0"/>
              <w:autoSpaceDE w:val="0"/>
              <w:autoSpaceDN w:val="0"/>
              <w:adjustRightInd w:val="0"/>
              <w:snapToGrid w:val="0"/>
              <w:spacing w:before="102" w:beforeAutospacing="0" w:after="0" w:afterAutospacing="0" w:line="218" w:lineRule="auto"/>
              <w:ind w:left="94"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项目支出：</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0543523">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222.71</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18A0B23">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220.98</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0171ED2">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258.95</w:t>
            </w:r>
          </w:p>
        </w:tc>
      </w:tr>
      <w:tr w14:paraId="5BA20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577DC36">
            <w:pPr>
              <w:keepNext w:val="0"/>
              <w:keepLines w:val="0"/>
              <w:widowControl/>
              <w:suppressLineNumbers w:val="0"/>
              <w:kinsoku w:val="0"/>
              <w:autoSpaceDE w:val="0"/>
              <w:autoSpaceDN w:val="0"/>
              <w:adjustRightInd w:val="0"/>
              <w:snapToGrid w:val="0"/>
              <w:spacing w:before="102" w:beforeAutospacing="0" w:after="0" w:afterAutospacing="0" w:line="218" w:lineRule="auto"/>
              <w:ind w:left="495"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1、业务工作经费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953E3EE">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31.56</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74963D2">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2.43</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7D25BF7">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highlight w:val="none"/>
                <w:lang w:val="en-US" w:eastAsia="zh-CN" w:bidi="ar-SA"/>
              </w:rPr>
              <w:t>4.03</w:t>
            </w:r>
          </w:p>
        </w:tc>
      </w:tr>
      <w:tr w14:paraId="16112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Borders>
              <w:top w:val="single" w:color="000000" w:sz="4" w:space="0"/>
              <w:left w:val="single" w:color="000000" w:sz="4" w:space="0"/>
              <w:bottom w:val="single" w:color="auto" w:sz="4" w:space="0"/>
              <w:right w:val="single" w:color="000000" w:sz="4" w:space="0"/>
            </w:tcBorders>
            <w:shd w:val="clear" w:color="auto" w:fill="auto"/>
            <w:vAlign w:val="top"/>
          </w:tcPr>
          <w:p w14:paraId="3BCCDC5D">
            <w:pPr>
              <w:keepNext w:val="0"/>
              <w:keepLines w:val="0"/>
              <w:widowControl/>
              <w:suppressLineNumbers w:val="0"/>
              <w:kinsoku w:val="0"/>
              <w:autoSpaceDE w:val="0"/>
              <w:autoSpaceDN w:val="0"/>
              <w:adjustRightInd w:val="0"/>
              <w:snapToGrid w:val="0"/>
              <w:spacing w:before="102" w:beforeAutospacing="0" w:after="0" w:afterAutospacing="0" w:line="218" w:lineRule="auto"/>
              <w:ind w:left="454"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2、运行维护经费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D924278">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4200550">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E5A5AEB">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r>
      <w:tr w14:paraId="60A8E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331" w:type="dxa"/>
            <w:tcBorders>
              <w:top w:val="single" w:color="auto" w:sz="4" w:space="0"/>
              <w:left w:val="single" w:color="auto" w:sz="4" w:space="0"/>
              <w:bottom w:val="single" w:color="auto" w:sz="4" w:space="0"/>
              <w:right w:val="single" w:color="auto" w:sz="4" w:space="0"/>
            </w:tcBorders>
            <w:shd w:val="clear" w:color="auto" w:fill="auto"/>
            <w:vAlign w:val="top"/>
          </w:tcPr>
          <w:p w14:paraId="7CDD863C">
            <w:pPr>
              <w:keepNext w:val="0"/>
              <w:keepLines w:val="0"/>
              <w:widowControl/>
              <w:suppressLineNumbers w:val="0"/>
              <w:kinsoku w:val="0"/>
              <w:autoSpaceDE w:val="0"/>
              <w:autoSpaceDN w:val="0"/>
              <w:adjustRightInd w:val="0"/>
              <w:snapToGrid w:val="0"/>
              <w:spacing w:before="73" w:beforeAutospacing="0" w:after="0" w:afterAutospacing="0" w:line="218" w:lineRule="auto"/>
              <w:ind w:left="474" w:right="0"/>
              <w:jc w:val="left"/>
              <w:rPr>
                <w:rFonts w:hint="eastAsia" w:ascii="宋体" w:hAnsi="宋体" w:eastAsia="宋体" w:cs="宋体"/>
                <w:sz w:val="20"/>
                <w:szCs w:val="20"/>
                <w:lang w:val="en-US" w:eastAsia="zh-CN"/>
              </w:rPr>
            </w:pPr>
            <w:r>
              <w:rPr>
                <w:rFonts w:hint="eastAsia" w:ascii="宋体" w:hAnsi="宋体" w:eastAsia="宋体" w:cs="宋体"/>
                <w:snapToGrid/>
                <w:color w:val="000000"/>
                <w:spacing w:val="1"/>
                <w:kern w:val="0"/>
                <w:sz w:val="20"/>
                <w:szCs w:val="20"/>
                <w:lang w:val="en-US" w:eastAsia="zh-CN" w:bidi="ar"/>
              </w:rPr>
              <w:t>3、区级专项资金</w:t>
            </w:r>
          </w:p>
          <w:p w14:paraId="056830FB">
            <w:pPr>
              <w:keepNext w:val="0"/>
              <w:keepLines w:val="0"/>
              <w:widowControl/>
              <w:suppressLineNumbers w:val="0"/>
              <w:kinsoku w:val="0"/>
              <w:autoSpaceDE w:val="0"/>
              <w:autoSpaceDN w:val="0"/>
              <w:adjustRightInd w:val="0"/>
              <w:snapToGrid w:val="0"/>
              <w:spacing w:before="62" w:beforeAutospacing="0" w:after="0" w:afterAutospacing="0" w:line="218" w:lineRule="auto"/>
              <w:ind w:left="774" w:right="0"/>
              <w:jc w:val="left"/>
              <w:rPr>
                <w:rFonts w:hint="eastAsia" w:ascii="宋体" w:hAnsi="宋体" w:eastAsia="宋体" w:cs="宋体"/>
                <w:sz w:val="20"/>
                <w:szCs w:val="20"/>
                <w:lang w:val="en-US" w:eastAsia="zh-CN"/>
              </w:rPr>
            </w:pPr>
            <w:r>
              <w:rPr>
                <w:rFonts w:hint="eastAsia" w:ascii="宋体" w:hAnsi="宋体" w:eastAsia="宋体" w:cs="宋体"/>
                <w:snapToGrid/>
                <w:color w:val="000000"/>
                <w:spacing w:val="5"/>
                <w:kern w:val="0"/>
                <w:sz w:val="20"/>
                <w:szCs w:val="20"/>
                <w:lang w:val="en-US" w:eastAsia="zh-CN" w:bidi="ar"/>
              </w:rPr>
              <w:t>(一个专项一行)</w:t>
            </w:r>
          </w:p>
        </w:tc>
        <w:tc>
          <w:tcPr>
            <w:tcW w:w="2018" w:type="dxa"/>
            <w:gridSpan w:val="2"/>
            <w:tcBorders>
              <w:top w:val="single" w:color="000000" w:sz="4" w:space="0"/>
              <w:left w:val="single" w:color="auto" w:sz="4" w:space="0"/>
              <w:bottom w:val="single" w:color="000000" w:sz="4" w:space="0"/>
              <w:right w:val="single" w:color="000000" w:sz="4" w:space="0"/>
            </w:tcBorders>
            <w:shd w:val="clear" w:color="auto" w:fill="auto"/>
            <w:vAlign w:val="top"/>
          </w:tcPr>
          <w:p w14:paraId="3FE81FB0">
            <w:pPr>
              <w:pStyle w:val="8"/>
              <w:jc w:val="center"/>
              <w:rPr>
                <w:rFonts w:hint="eastAsia" w:ascii="Times New Roman" w:hAnsi="Times New Roman" w:eastAsia="仿宋_GB2312" w:cs="Times New Roman"/>
                <w:snapToGrid w:val="0"/>
                <w:color w:val="000000"/>
                <w:sz w:val="20"/>
                <w:szCs w:val="20"/>
                <w:lang w:val="en-US" w:eastAsia="zh-CN" w:bidi="ar-SA"/>
              </w:rPr>
            </w:pPr>
          </w:p>
          <w:p w14:paraId="795EC8B0">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191.15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9C8F82C">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p>
          <w:p w14:paraId="739642B9">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218.55</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88CFA73">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p>
          <w:p w14:paraId="7626645F">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254.92</w:t>
            </w:r>
          </w:p>
        </w:tc>
      </w:tr>
      <w:tr w14:paraId="302D6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 w:hRule="atLeast"/>
        </w:trPr>
        <w:tc>
          <w:tcPr>
            <w:tcW w:w="3331" w:type="dxa"/>
            <w:tcBorders>
              <w:top w:val="single" w:color="auto" w:sz="4" w:space="0"/>
              <w:left w:val="single" w:color="auto" w:sz="4" w:space="0"/>
              <w:bottom w:val="single" w:color="auto" w:sz="4" w:space="0"/>
              <w:right w:val="single" w:color="auto" w:sz="4" w:space="0"/>
            </w:tcBorders>
            <w:shd w:val="clear" w:color="auto" w:fill="auto"/>
            <w:vAlign w:val="top"/>
          </w:tcPr>
          <w:p w14:paraId="00CB940A">
            <w:pPr>
              <w:pStyle w:val="8"/>
              <w:ind w:left="0" w:leftChars="0" w:right="0" w:rightChars="0"/>
            </w:pPr>
            <w:r>
              <w:rPr>
                <w:rFonts w:hint="eastAsia"/>
                <w:lang w:eastAsia="zh-CN"/>
              </w:rPr>
              <w:t>新闻中心聘用人员经费</w:t>
            </w:r>
          </w:p>
        </w:tc>
        <w:tc>
          <w:tcPr>
            <w:tcW w:w="2018" w:type="dxa"/>
            <w:gridSpan w:val="2"/>
            <w:tcBorders>
              <w:top w:val="single" w:color="000000" w:sz="4" w:space="0"/>
              <w:left w:val="single" w:color="auto" w:sz="4" w:space="0"/>
              <w:bottom w:val="single" w:color="000000" w:sz="4" w:space="0"/>
              <w:right w:val="single" w:color="000000" w:sz="4" w:space="0"/>
            </w:tcBorders>
            <w:shd w:val="clear" w:color="auto" w:fill="auto"/>
            <w:vAlign w:val="top"/>
          </w:tcPr>
          <w:p w14:paraId="36E1227D">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48.19</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B933F1D">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37.69</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FB755CF">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39.99</w:t>
            </w:r>
          </w:p>
        </w:tc>
      </w:tr>
      <w:tr w14:paraId="08DDD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 w:hRule="atLeast"/>
        </w:trPr>
        <w:tc>
          <w:tcPr>
            <w:tcW w:w="3331" w:type="dxa"/>
            <w:tcBorders>
              <w:top w:val="single" w:color="auto" w:sz="4" w:space="0"/>
              <w:left w:val="single" w:color="000000" w:sz="4" w:space="0"/>
              <w:bottom w:val="single" w:color="000000" w:sz="4" w:space="0"/>
              <w:right w:val="single" w:color="000000" w:sz="4" w:space="0"/>
            </w:tcBorders>
            <w:shd w:val="clear" w:color="auto" w:fill="auto"/>
            <w:vAlign w:val="top"/>
          </w:tcPr>
          <w:p w14:paraId="35D19210">
            <w:pPr>
              <w:pStyle w:val="8"/>
              <w:ind w:left="0" w:leftChars="0" w:right="0" w:rightChars="0"/>
              <w:rPr>
                <w:rFonts w:hint="eastAsia" w:ascii="宋体" w:hAnsi="宋体" w:eastAsia="宋体" w:cs="宋体"/>
                <w:color w:val="000000"/>
                <w:spacing w:val="1"/>
                <w:sz w:val="20"/>
                <w:szCs w:val="20"/>
              </w:rPr>
            </w:pPr>
            <w:r>
              <w:rPr>
                <w:rFonts w:hint="eastAsia"/>
                <w:lang w:eastAsia="zh-CN"/>
              </w:rPr>
              <w:t>新湖南云经费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2546DE9">
            <w:pPr>
              <w:pStyle w:val="8"/>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39.99</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533C5F4">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36</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0C851E7">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40</w:t>
            </w:r>
          </w:p>
        </w:tc>
      </w:tr>
      <w:tr w14:paraId="2F0B1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 w:hRule="atLeast"/>
        </w:trPr>
        <w:tc>
          <w:tcPr>
            <w:tcW w:w="3331" w:type="dxa"/>
            <w:tcBorders>
              <w:top w:val="nil"/>
              <w:left w:val="single" w:color="000000" w:sz="4" w:space="0"/>
              <w:bottom w:val="single" w:color="000000" w:sz="4" w:space="0"/>
              <w:right w:val="single" w:color="000000" w:sz="4" w:space="0"/>
            </w:tcBorders>
            <w:shd w:val="clear" w:color="auto" w:fill="auto"/>
            <w:vAlign w:val="top"/>
          </w:tcPr>
          <w:p w14:paraId="122A55C3">
            <w:pPr>
              <w:pStyle w:val="8"/>
              <w:ind w:left="0" w:leftChars="0" w:right="0" w:rightChars="0"/>
              <w:rPr>
                <w:rFonts w:hint="eastAsia" w:ascii="宋体" w:hAnsi="宋体" w:eastAsia="宋体" w:cs="宋体"/>
                <w:color w:val="000000"/>
                <w:spacing w:val="1"/>
                <w:sz w:val="20"/>
                <w:szCs w:val="20"/>
              </w:rPr>
            </w:pPr>
            <w:r>
              <w:rPr>
                <w:rFonts w:hint="eastAsia"/>
                <w:lang w:eastAsia="zh-CN"/>
              </w:rPr>
              <w:t>“红网云”平台技术服务费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B0DFD1C">
            <w:pPr>
              <w:pStyle w:val="8"/>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23.08</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EDA2558">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31.5</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19864DD">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26.91</w:t>
            </w:r>
          </w:p>
        </w:tc>
      </w:tr>
      <w:tr w14:paraId="64B54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 w:hRule="atLeast"/>
        </w:trPr>
        <w:tc>
          <w:tcPr>
            <w:tcW w:w="3331" w:type="dxa"/>
            <w:tcBorders>
              <w:top w:val="nil"/>
              <w:left w:val="single" w:color="000000" w:sz="4" w:space="0"/>
              <w:bottom w:val="single" w:color="000000" w:sz="4" w:space="0"/>
              <w:right w:val="single" w:color="000000" w:sz="4" w:space="0"/>
            </w:tcBorders>
            <w:shd w:val="clear" w:color="auto" w:fill="auto"/>
            <w:vAlign w:val="top"/>
          </w:tcPr>
          <w:p w14:paraId="1404E520">
            <w:pPr>
              <w:pStyle w:val="8"/>
              <w:ind w:left="0" w:leftChars="0" w:right="0" w:rightChars="0"/>
              <w:rPr>
                <w:rFonts w:hint="eastAsia" w:ascii="宋体" w:hAnsi="宋体" w:eastAsia="宋体" w:cs="宋体"/>
                <w:color w:val="000000"/>
                <w:spacing w:val="1"/>
                <w:sz w:val="20"/>
                <w:szCs w:val="20"/>
              </w:rPr>
            </w:pPr>
            <w:r>
              <w:rPr>
                <w:rFonts w:hint="eastAsia"/>
                <w:lang w:eastAsia="zh-CN"/>
              </w:rPr>
              <w:t>《鹤城手机报》经费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163ECBC">
            <w:pPr>
              <w:pStyle w:val="8"/>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17.48</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642DC7B">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48.6</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463B450">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30</w:t>
            </w:r>
          </w:p>
        </w:tc>
      </w:tr>
      <w:tr w14:paraId="21CEE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 w:hRule="atLeast"/>
        </w:trPr>
        <w:tc>
          <w:tcPr>
            <w:tcW w:w="3331" w:type="dxa"/>
            <w:tcBorders>
              <w:top w:val="nil"/>
              <w:left w:val="single" w:color="000000" w:sz="4" w:space="0"/>
              <w:bottom w:val="single" w:color="000000" w:sz="4" w:space="0"/>
              <w:right w:val="single" w:color="000000" w:sz="4" w:space="0"/>
            </w:tcBorders>
            <w:shd w:val="clear" w:color="auto" w:fill="auto"/>
            <w:vAlign w:val="top"/>
          </w:tcPr>
          <w:p w14:paraId="0238F0D2">
            <w:pPr>
              <w:pStyle w:val="8"/>
              <w:ind w:left="0" w:leftChars="0" w:right="0" w:rightChars="0"/>
              <w:rPr>
                <w:rFonts w:hint="eastAsia" w:ascii="宋体" w:hAnsi="宋体" w:eastAsia="宋体" w:cs="宋体"/>
                <w:color w:val="000000"/>
                <w:spacing w:val="1"/>
                <w:sz w:val="20"/>
                <w:szCs w:val="20"/>
              </w:rPr>
            </w:pPr>
            <w:r>
              <w:rPr>
                <w:rFonts w:hint="eastAsia"/>
                <w:lang w:eastAsia="zh-CN"/>
              </w:rPr>
              <w:t>稿酬经费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DB969AB">
            <w:pPr>
              <w:pStyle w:val="8"/>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0.9</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0A1C3F">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0.41</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FE83B8A">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0.41</w:t>
            </w:r>
          </w:p>
        </w:tc>
      </w:tr>
      <w:tr w14:paraId="32742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 w:hRule="atLeast"/>
        </w:trPr>
        <w:tc>
          <w:tcPr>
            <w:tcW w:w="3331" w:type="dxa"/>
            <w:tcBorders>
              <w:top w:val="nil"/>
              <w:left w:val="single" w:color="000000" w:sz="4" w:space="0"/>
              <w:bottom w:val="single" w:color="000000" w:sz="4" w:space="0"/>
              <w:right w:val="single" w:color="000000" w:sz="4" w:space="0"/>
            </w:tcBorders>
            <w:shd w:val="clear" w:color="auto" w:fill="auto"/>
            <w:vAlign w:val="top"/>
          </w:tcPr>
          <w:p w14:paraId="5C568BE4">
            <w:pPr>
              <w:pStyle w:val="8"/>
              <w:ind w:left="0" w:leftChars="0" w:right="0" w:rightChars="0"/>
              <w:rPr>
                <w:rFonts w:hint="eastAsia" w:ascii="宋体" w:hAnsi="宋体" w:eastAsia="宋体" w:cs="宋体"/>
                <w:color w:val="000000"/>
                <w:spacing w:val="1"/>
                <w:sz w:val="20"/>
                <w:szCs w:val="20"/>
              </w:rPr>
            </w:pPr>
            <w:r>
              <w:rPr>
                <w:rFonts w:hint="eastAsia"/>
                <w:lang w:eastAsia="zh-CN"/>
              </w:rPr>
              <w:t>怀化日报专刊及宣传经费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45789BF">
            <w:pPr>
              <w:pStyle w:val="8"/>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39CAD0D">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18</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88A2AAD">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3.99</w:t>
            </w:r>
          </w:p>
        </w:tc>
      </w:tr>
      <w:tr w14:paraId="147663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 w:hRule="atLeast"/>
        </w:trPr>
        <w:tc>
          <w:tcPr>
            <w:tcW w:w="3331" w:type="dxa"/>
            <w:tcBorders>
              <w:top w:val="nil"/>
              <w:left w:val="single" w:color="000000" w:sz="4" w:space="0"/>
              <w:bottom w:val="single" w:color="000000" w:sz="4" w:space="0"/>
              <w:right w:val="single" w:color="000000" w:sz="4" w:space="0"/>
            </w:tcBorders>
            <w:shd w:val="clear" w:color="auto" w:fill="auto"/>
            <w:vAlign w:val="top"/>
          </w:tcPr>
          <w:p w14:paraId="462764D7">
            <w:pPr>
              <w:pStyle w:val="8"/>
              <w:ind w:left="0" w:leftChars="0" w:right="0" w:rightChars="0"/>
              <w:rPr>
                <w:rFonts w:hint="eastAsia" w:ascii="宋体" w:hAnsi="宋体" w:eastAsia="宋体" w:cs="宋体"/>
                <w:color w:val="000000"/>
                <w:spacing w:val="1"/>
                <w:sz w:val="20"/>
                <w:szCs w:val="20"/>
              </w:rPr>
            </w:pPr>
            <w:r>
              <w:rPr>
                <w:rFonts w:hint="eastAsia"/>
                <w:lang w:eastAsia="zh-CN"/>
              </w:rPr>
              <w:t>新媒体建设维护推广经费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AFC5FDB">
            <w:pPr>
              <w:pStyle w:val="8"/>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9833A6E">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1.35</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A061A01">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1.35</w:t>
            </w:r>
          </w:p>
        </w:tc>
      </w:tr>
      <w:tr w14:paraId="4C7B8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 w:hRule="atLeast"/>
        </w:trPr>
        <w:tc>
          <w:tcPr>
            <w:tcW w:w="3331" w:type="dxa"/>
            <w:tcBorders>
              <w:top w:val="nil"/>
              <w:left w:val="single" w:color="000000" w:sz="4" w:space="0"/>
              <w:bottom w:val="single" w:color="000000" w:sz="4" w:space="0"/>
              <w:right w:val="single" w:color="000000" w:sz="4" w:space="0"/>
            </w:tcBorders>
            <w:shd w:val="clear" w:color="auto" w:fill="auto"/>
            <w:vAlign w:val="top"/>
          </w:tcPr>
          <w:p w14:paraId="172E4C7C">
            <w:pPr>
              <w:pStyle w:val="8"/>
              <w:ind w:left="0" w:leftChars="0" w:right="0" w:rightChars="0"/>
              <w:rPr>
                <w:rFonts w:hint="eastAsia" w:ascii="宋体" w:hAnsi="宋体" w:eastAsia="宋体" w:cs="宋体"/>
                <w:color w:val="000000"/>
                <w:spacing w:val="1"/>
                <w:sz w:val="20"/>
                <w:szCs w:val="20"/>
              </w:rPr>
            </w:pPr>
            <w:r>
              <w:rPr>
                <w:rFonts w:hint="eastAsia"/>
                <w:lang w:eastAsia="zh-CN"/>
              </w:rPr>
              <w:t>《今日鹤城》播出费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66DE39B">
            <w:pPr>
              <w:pStyle w:val="8"/>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50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5DC26AA">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45</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BB6C6B8">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50</w:t>
            </w:r>
          </w:p>
        </w:tc>
      </w:tr>
      <w:tr w14:paraId="720E9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 w:hRule="atLeast"/>
        </w:trPr>
        <w:tc>
          <w:tcPr>
            <w:tcW w:w="3331" w:type="dxa"/>
            <w:tcBorders>
              <w:top w:val="nil"/>
              <w:left w:val="single" w:color="000000" w:sz="4" w:space="0"/>
              <w:bottom w:val="single" w:color="000000" w:sz="4" w:space="0"/>
              <w:right w:val="single" w:color="000000" w:sz="4" w:space="0"/>
            </w:tcBorders>
            <w:shd w:val="clear" w:color="auto" w:fill="auto"/>
            <w:vAlign w:val="top"/>
          </w:tcPr>
          <w:p w14:paraId="0F1E3DEC">
            <w:pPr>
              <w:keepNext w:val="0"/>
              <w:keepLines w:val="0"/>
              <w:suppressLineNumbers w:val="0"/>
              <w:spacing w:before="0" w:beforeAutospacing="0" w:after="0" w:afterAutospacing="0"/>
              <w:ind w:left="0" w:right="0"/>
              <w:rPr>
                <w:rFonts w:hint="eastAsia" w:ascii="宋体" w:hAnsi="宋体" w:eastAsia="宋体" w:cs="宋体"/>
                <w:color w:val="000000"/>
                <w:spacing w:val="1"/>
                <w:sz w:val="20"/>
                <w:szCs w:val="20"/>
              </w:rPr>
            </w:pPr>
            <w:r>
              <w:rPr>
                <w:rFonts w:hint="eastAsia" w:ascii="宋体" w:hAnsi="宋体" w:eastAsia="宋体" w:cs="宋体"/>
                <w:color w:val="000000"/>
                <w:spacing w:val="1"/>
                <w:sz w:val="20"/>
                <w:szCs w:val="20"/>
              </w:rPr>
              <w:t>专项业务</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C5A9847">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859E892">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66CA6E8">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62.27</w:t>
            </w:r>
          </w:p>
        </w:tc>
      </w:tr>
      <w:tr w14:paraId="46312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B8FF63F">
            <w:pPr>
              <w:keepNext w:val="0"/>
              <w:keepLines w:val="0"/>
              <w:widowControl/>
              <w:suppressLineNumbers w:val="0"/>
              <w:kinsoku w:val="0"/>
              <w:autoSpaceDE w:val="0"/>
              <w:autoSpaceDN w:val="0"/>
              <w:adjustRightInd w:val="0"/>
              <w:snapToGrid w:val="0"/>
              <w:spacing w:before="103" w:beforeAutospacing="0" w:after="0" w:afterAutospacing="0" w:line="218" w:lineRule="auto"/>
              <w:ind w:left="495" w:right="0"/>
              <w:jc w:val="left"/>
              <w:rPr>
                <w:rFonts w:hint="eastAsia" w:ascii="宋体" w:hAnsi="宋体" w:eastAsia="宋体" w:cs="宋体"/>
                <w:sz w:val="20"/>
                <w:szCs w:val="20"/>
                <w:lang w:val="en-US" w:eastAsia="zh-CN"/>
              </w:rPr>
            </w:pPr>
            <w:r>
              <w:rPr>
                <w:rFonts w:hint="eastAsia" w:ascii="宋体" w:hAnsi="宋体" w:eastAsia="宋体" w:cs="宋体"/>
                <w:snapToGrid/>
                <w:color w:val="000000"/>
                <w:spacing w:val="-1"/>
                <w:kern w:val="0"/>
                <w:sz w:val="20"/>
                <w:szCs w:val="20"/>
                <w:lang w:val="en-US" w:eastAsia="zh-CN" w:bidi="ar"/>
              </w:rPr>
              <w:t>4、其他事业类发展资金</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2644E6D">
            <w:pPr>
              <w:pStyle w:val="8"/>
              <w:widowControl/>
              <w:jc w:val="center"/>
              <w:rPr>
                <w:rFonts w:hint="eastAsia"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4B5DB34">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8D2AC76">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r>
      <w:tr w14:paraId="480C1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9FA33A5">
            <w:pPr>
              <w:keepNext w:val="0"/>
              <w:keepLines w:val="0"/>
              <w:widowControl/>
              <w:suppressLineNumbers w:val="0"/>
              <w:kinsoku w:val="0"/>
              <w:autoSpaceDE w:val="0"/>
              <w:autoSpaceDN w:val="0"/>
              <w:adjustRightInd w:val="0"/>
              <w:snapToGrid w:val="0"/>
              <w:spacing w:before="104" w:beforeAutospacing="0" w:after="0" w:afterAutospacing="0" w:line="218" w:lineRule="auto"/>
              <w:ind w:left="74"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公用经费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0A5935C">
            <w:pPr>
              <w:pStyle w:val="8"/>
              <w:widowControl/>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28.35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4B069AB">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25.68</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4202108">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47.95</w:t>
            </w:r>
          </w:p>
        </w:tc>
      </w:tr>
      <w:tr w14:paraId="49AA2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8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84F54EC">
            <w:pPr>
              <w:keepNext w:val="0"/>
              <w:keepLines w:val="0"/>
              <w:widowControl/>
              <w:suppressLineNumbers w:val="0"/>
              <w:kinsoku w:val="0"/>
              <w:autoSpaceDE w:val="0"/>
              <w:autoSpaceDN w:val="0"/>
              <w:adjustRightInd w:val="0"/>
              <w:snapToGrid w:val="0"/>
              <w:spacing w:before="104" w:beforeAutospacing="0" w:after="0" w:afterAutospacing="0" w:line="218" w:lineRule="auto"/>
              <w:ind w:left="495"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其中：办公费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050028E">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0.31</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D84E2CB">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F11EB3F">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1.05</w:t>
            </w:r>
          </w:p>
        </w:tc>
      </w:tr>
      <w:tr w14:paraId="28E55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B227766">
            <w:pPr>
              <w:keepNext w:val="0"/>
              <w:keepLines w:val="0"/>
              <w:widowControl/>
              <w:suppressLineNumbers w:val="0"/>
              <w:kinsoku w:val="0"/>
              <w:autoSpaceDE w:val="0"/>
              <w:autoSpaceDN w:val="0"/>
              <w:adjustRightInd w:val="0"/>
              <w:snapToGrid w:val="0"/>
              <w:spacing w:before="105" w:beforeAutospacing="0" w:after="0" w:afterAutospacing="0" w:line="218" w:lineRule="auto"/>
              <w:ind w:left="1064"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水费、电费、差旅费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FA31AFF">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1.8</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8D6FFEA">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0C8DD38">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2.01</w:t>
            </w:r>
          </w:p>
        </w:tc>
      </w:tr>
      <w:tr w14:paraId="2A700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469CACD">
            <w:pPr>
              <w:keepNext w:val="0"/>
              <w:keepLines w:val="0"/>
              <w:widowControl/>
              <w:suppressLineNumbers w:val="0"/>
              <w:kinsoku w:val="0"/>
              <w:autoSpaceDE w:val="0"/>
              <w:autoSpaceDN w:val="0"/>
              <w:adjustRightInd w:val="0"/>
              <w:snapToGrid w:val="0"/>
              <w:spacing w:before="73" w:beforeAutospacing="0" w:after="0" w:afterAutospacing="0" w:line="218" w:lineRule="auto"/>
              <w:ind w:left="1074"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会议费、培训费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BAD7FF6">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0.08</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E5DC9E5">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E83F51A">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0.43</w:t>
            </w:r>
          </w:p>
        </w:tc>
      </w:tr>
      <w:tr w14:paraId="65D38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6CC8028">
            <w:pPr>
              <w:keepNext w:val="0"/>
              <w:keepLines w:val="0"/>
              <w:widowControl/>
              <w:suppressLineNumbers w:val="0"/>
              <w:kinsoku w:val="0"/>
              <w:autoSpaceDE w:val="0"/>
              <w:autoSpaceDN w:val="0"/>
              <w:adjustRightInd w:val="0"/>
              <w:snapToGrid w:val="0"/>
              <w:spacing w:before="105" w:beforeAutospacing="0" w:after="0" w:afterAutospacing="0" w:line="218" w:lineRule="auto"/>
              <w:ind w:left="94"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政府采购金额</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4C00457">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19.62</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C664683">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2F4AF40">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128.53</w:t>
            </w:r>
          </w:p>
        </w:tc>
      </w:tr>
      <w:tr w14:paraId="308FC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7AF4ABB">
            <w:pPr>
              <w:keepNext w:val="0"/>
              <w:keepLines w:val="0"/>
              <w:widowControl/>
              <w:suppressLineNumbers w:val="0"/>
              <w:kinsoku w:val="0"/>
              <w:autoSpaceDE w:val="0"/>
              <w:autoSpaceDN w:val="0"/>
              <w:adjustRightInd w:val="0"/>
              <w:snapToGrid w:val="0"/>
              <w:spacing w:before="105" w:beforeAutospacing="0" w:after="0" w:afterAutospacing="0" w:line="218" w:lineRule="auto"/>
              <w:ind w:left="94" w:right="0"/>
              <w:jc w:val="left"/>
              <w:rPr>
                <w:rFonts w:hint="eastAsia" w:ascii="宋体" w:hAnsi="宋体" w:eastAsia="宋体" w:cs="宋体"/>
                <w:sz w:val="20"/>
                <w:szCs w:val="20"/>
                <w:lang w:val="en-US" w:eastAsia="zh-CN"/>
              </w:rPr>
            </w:pPr>
            <w:r>
              <w:rPr>
                <w:rFonts w:hint="eastAsia" w:ascii="宋体" w:hAnsi="宋体" w:eastAsia="宋体" w:cs="宋体"/>
                <w:snapToGrid/>
                <w:color w:val="000000"/>
                <w:spacing w:val="1"/>
                <w:kern w:val="0"/>
                <w:sz w:val="20"/>
                <w:szCs w:val="20"/>
                <w:lang w:val="en-US" w:eastAsia="zh-CN" w:bidi="ar"/>
              </w:rPr>
              <w:t>部门基本支出预算调整</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858536C">
            <w:pPr>
              <w:pStyle w:val="8"/>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262.28</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68FDABF">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285.78</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20DB3BB">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309.45</w:t>
            </w:r>
          </w:p>
        </w:tc>
      </w:tr>
      <w:tr w14:paraId="08916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16BB2E64">
            <w:pPr>
              <w:pStyle w:val="8"/>
              <w:widowControl/>
              <w:spacing w:line="268" w:lineRule="auto"/>
              <w:rPr>
                <w:lang w:val="en-US" w:eastAsia="zh-CN"/>
              </w:rPr>
            </w:pPr>
          </w:p>
          <w:p w14:paraId="4C39C202">
            <w:pPr>
              <w:keepNext w:val="0"/>
              <w:keepLines w:val="0"/>
              <w:widowControl/>
              <w:suppressLineNumbers w:val="0"/>
              <w:kinsoku w:val="0"/>
              <w:autoSpaceDE w:val="0"/>
              <w:autoSpaceDN w:val="0"/>
              <w:adjustRightInd w:val="0"/>
              <w:snapToGrid w:val="0"/>
              <w:spacing w:before="65" w:beforeAutospacing="0" w:after="0" w:afterAutospacing="0" w:line="218" w:lineRule="auto"/>
              <w:ind w:left="855"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楼堂馆所控制情况</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top"/>
          </w:tcPr>
          <w:p w14:paraId="3BD7BD69">
            <w:pPr>
              <w:keepNext w:val="0"/>
              <w:keepLines w:val="0"/>
              <w:widowControl/>
              <w:suppressLineNumbers w:val="0"/>
              <w:kinsoku w:val="0"/>
              <w:autoSpaceDE w:val="0"/>
              <w:autoSpaceDN w:val="0"/>
              <w:adjustRightInd w:val="0"/>
              <w:snapToGrid w:val="0"/>
              <w:spacing w:before="195" w:beforeAutospacing="0" w:after="0" w:afterAutospacing="0" w:line="232" w:lineRule="auto"/>
              <w:ind w:left="323" w:right="191" w:hanging="149"/>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批复规模</w:t>
            </w:r>
            <w:r>
              <w:rPr>
                <w:rFonts w:hint="eastAsia" w:ascii="宋体" w:hAnsi="宋体" w:eastAsia="宋体" w:cs="宋体"/>
                <w:snapToGrid/>
                <w:color w:val="000000"/>
                <w:spacing w:val="-9"/>
                <w:kern w:val="0"/>
                <w:sz w:val="20"/>
                <w:szCs w:val="20"/>
                <w:lang w:val="en-US" w:eastAsia="zh-CN" w:bidi="ar"/>
              </w:rPr>
              <w:t>(m²)</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top"/>
          </w:tcPr>
          <w:p w14:paraId="5FC0F5FF">
            <w:pPr>
              <w:keepNext w:val="0"/>
              <w:keepLines w:val="0"/>
              <w:widowControl/>
              <w:suppressLineNumbers w:val="0"/>
              <w:kinsoku w:val="0"/>
              <w:autoSpaceDE w:val="0"/>
              <w:autoSpaceDN w:val="0"/>
              <w:adjustRightInd w:val="0"/>
              <w:snapToGrid w:val="0"/>
              <w:spacing w:before="196" w:beforeAutospacing="0" w:after="0" w:afterAutospacing="0" w:line="223" w:lineRule="auto"/>
              <w:ind w:left="64" w:right="30" w:firstLine="49"/>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实际规</w:t>
            </w:r>
            <w:r>
              <w:rPr>
                <w:rFonts w:hint="eastAsia" w:ascii="宋体" w:hAnsi="宋体" w:eastAsia="宋体" w:cs="宋体"/>
                <w:snapToGrid/>
                <w:color w:val="000000"/>
                <w:spacing w:val="28"/>
                <w:kern w:val="0"/>
                <w:sz w:val="20"/>
                <w:szCs w:val="20"/>
                <w:lang w:val="en-US" w:eastAsia="zh-CN" w:bidi="ar"/>
              </w:rPr>
              <w:t>模(m²)</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18AC83EA">
            <w:pPr>
              <w:keepNext w:val="0"/>
              <w:keepLines w:val="0"/>
              <w:widowControl/>
              <w:suppressLineNumbers w:val="0"/>
              <w:kinsoku w:val="0"/>
              <w:autoSpaceDE w:val="0"/>
              <w:autoSpaceDN w:val="0"/>
              <w:adjustRightInd w:val="0"/>
              <w:snapToGrid w:val="0"/>
              <w:spacing w:before="195" w:beforeAutospacing="0" w:after="0" w:afterAutospacing="0" w:line="235" w:lineRule="auto"/>
              <w:ind w:left="444" w:right="135" w:hanging="299"/>
              <w:jc w:val="left"/>
              <w:rPr>
                <w:rFonts w:hint="eastAsia" w:ascii="宋体" w:hAnsi="宋体" w:eastAsia="宋体" w:cs="宋体"/>
                <w:sz w:val="20"/>
                <w:szCs w:val="20"/>
                <w:lang w:val="en-US"/>
              </w:rPr>
            </w:pPr>
            <w:r>
              <w:rPr>
                <w:rFonts w:hint="eastAsia" w:ascii="宋体" w:hAnsi="宋体" w:eastAsia="宋体" w:cs="宋体"/>
                <w:snapToGrid/>
                <w:color w:val="000000"/>
                <w:spacing w:val="4"/>
                <w:kern w:val="0"/>
                <w:sz w:val="20"/>
                <w:szCs w:val="20"/>
                <w:lang w:val="en-US" w:eastAsia="zh-CN" w:bidi="ar"/>
              </w:rPr>
              <w:t>规模控制</w:t>
            </w:r>
            <w:r>
              <w:rPr>
                <w:rFonts w:hint="eastAsia" w:ascii="宋体" w:hAnsi="宋体" w:eastAsia="宋体" w:cs="宋体"/>
                <w:snapToGrid/>
                <w:color w:val="000000"/>
                <w:kern w:val="0"/>
                <w:sz w:val="20"/>
                <w:szCs w:val="20"/>
                <w:lang w:val="en-US" w:eastAsia="zh-CN" w:bidi="ar"/>
              </w:rPr>
              <w:t>率</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71069B53">
            <w:pPr>
              <w:keepNext w:val="0"/>
              <w:keepLines w:val="0"/>
              <w:widowControl/>
              <w:suppressLineNumbers w:val="0"/>
              <w:kinsoku w:val="0"/>
              <w:autoSpaceDE w:val="0"/>
              <w:autoSpaceDN w:val="0"/>
              <w:adjustRightInd w:val="0"/>
              <w:snapToGrid w:val="0"/>
              <w:spacing w:before="196" w:beforeAutospacing="0" w:after="0" w:afterAutospacing="0" w:line="218" w:lineRule="auto"/>
              <w:ind w:left="136"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预算投资</w:t>
            </w:r>
          </w:p>
          <w:p w14:paraId="7CDABD79">
            <w:pPr>
              <w:keepNext w:val="0"/>
              <w:keepLines w:val="0"/>
              <w:widowControl/>
              <w:suppressLineNumbers w:val="0"/>
              <w:kinsoku w:val="0"/>
              <w:autoSpaceDE w:val="0"/>
              <w:autoSpaceDN w:val="0"/>
              <w:adjustRightInd w:val="0"/>
              <w:snapToGrid w:val="0"/>
              <w:spacing w:before="23" w:beforeAutospacing="0" w:after="0" w:afterAutospacing="0" w:line="218" w:lineRule="auto"/>
              <w:ind w:left="236" w:right="0"/>
              <w:jc w:val="left"/>
              <w:rPr>
                <w:rFonts w:hint="eastAsia" w:ascii="宋体" w:hAnsi="宋体" w:eastAsia="宋体" w:cs="宋体"/>
                <w:sz w:val="20"/>
                <w:szCs w:val="20"/>
                <w:lang w:val="en-US"/>
              </w:rPr>
            </w:pPr>
            <w:r>
              <w:rPr>
                <w:rFonts w:hint="eastAsia" w:ascii="宋体" w:hAnsi="宋体" w:eastAsia="宋体" w:cs="宋体"/>
                <w:snapToGrid/>
                <w:color w:val="000000"/>
                <w:spacing w:val="10"/>
                <w:kern w:val="0"/>
                <w:sz w:val="20"/>
                <w:szCs w:val="20"/>
                <w:lang w:val="en-US" w:eastAsia="zh-CN" w:bidi="ar"/>
              </w:rPr>
              <w:t>(万元)</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top"/>
          </w:tcPr>
          <w:p w14:paraId="537E169F">
            <w:pPr>
              <w:keepNext w:val="0"/>
              <w:keepLines w:val="0"/>
              <w:widowControl/>
              <w:suppressLineNumbers w:val="0"/>
              <w:kinsoku w:val="0"/>
              <w:autoSpaceDE w:val="0"/>
              <w:autoSpaceDN w:val="0"/>
              <w:adjustRightInd w:val="0"/>
              <w:snapToGrid w:val="0"/>
              <w:spacing w:before="77" w:beforeAutospacing="0" w:after="0" w:afterAutospacing="0" w:line="211" w:lineRule="auto"/>
              <w:ind w:left="179" w:right="0"/>
              <w:jc w:val="left"/>
              <w:rPr>
                <w:rFonts w:hint="eastAsia" w:ascii="宋体" w:hAnsi="宋体" w:eastAsia="宋体" w:cs="宋体"/>
                <w:sz w:val="20"/>
                <w:szCs w:val="20"/>
                <w:lang w:val="en-US"/>
              </w:rPr>
            </w:pPr>
            <w:r>
              <w:rPr>
                <w:rFonts w:hint="eastAsia" w:ascii="宋体" w:hAnsi="宋体" w:eastAsia="宋体" w:cs="宋体"/>
                <w:snapToGrid/>
                <w:color w:val="000000"/>
                <w:spacing w:val="2"/>
                <w:kern w:val="0"/>
                <w:sz w:val="20"/>
                <w:szCs w:val="20"/>
                <w:lang w:val="en-US" w:eastAsia="zh-CN" w:bidi="ar"/>
              </w:rPr>
              <w:t>实际投</w:t>
            </w:r>
          </w:p>
          <w:p w14:paraId="4C9E1EAD">
            <w:pPr>
              <w:keepNext w:val="0"/>
              <w:keepLines w:val="0"/>
              <w:widowControl/>
              <w:suppressLineNumbers w:val="0"/>
              <w:kinsoku w:val="0"/>
              <w:autoSpaceDE w:val="0"/>
              <w:autoSpaceDN w:val="0"/>
              <w:adjustRightInd w:val="0"/>
              <w:snapToGrid w:val="0"/>
              <w:spacing w:before="0" w:beforeAutospacing="0" w:after="0" w:afterAutospacing="0" w:line="218" w:lineRule="auto"/>
              <w:ind w:left="179" w:right="0"/>
              <w:jc w:val="left"/>
              <w:rPr>
                <w:rFonts w:hint="eastAsia" w:ascii="宋体" w:hAnsi="宋体" w:eastAsia="宋体" w:cs="宋体"/>
                <w:sz w:val="20"/>
                <w:szCs w:val="20"/>
                <w:lang w:val="en-US"/>
              </w:rPr>
            </w:pPr>
            <w:r>
              <w:rPr>
                <w:rFonts w:hint="eastAsia" w:ascii="宋体" w:hAnsi="宋体" w:eastAsia="宋体" w:cs="宋体"/>
                <w:snapToGrid/>
                <w:color w:val="000000"/>
                <w:spacing w:val="-20"/>
                <w:kern w:val="0"/>
                <w:sz w:val="20"/>
                <w:szCs w:val="20"/>
                <w:lang w:val="en-US" w:eastAsia="zh-CN" w:bidi="ar"/>
              </w:rPr>
              <w:t>资(万</w:t>
            </w:r>
            <w:r>
              <w:rPr>
                <w:rFonts w:hint="eastAsia" w:ascii="宋体" w:hAnsi="宋体" w:eastAsia="宋体" w:cs="宋体"/>
                <w:snapToGrid/>
                <w:color w:val="000000"/>
                <w:spacing w:val="-5"/>
                <w:kern w:val="0"/>
                <w:sz w:val="20"/>
                <w:szCs w:val="20"/>
                <w:lang w:val="en-US" w:eastAsia="zh-CN" w:bidi="ar"/>
              </w:rPr>
              <w:t>元)</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top"/>
          </w:tcPr>
          <w:p w14:paraId="37D089F7">
            <w:pPr>
              <w:keepNext w:val="0"/>
              <w:keepLines w:val="0"/>
              <w:widowControl/>
              <w:suppressLineNumbers w:val="0"/>
              <w:kinsoku w:val="0"/>
              <w:autoSpaceDE w:val="0"/>
              <w:autoSpaceDN w:val="0"/>
              <w:adjustRightInd w:val="0"/>
              <w:snapToGrid w:val="0"/>
              <w:spacing w:before="86" w:beforeAutospacing="0" w:after="0" w:afterAutospacing="0" w:line="211" w:lineRule="auto"/>
              <w:ind w:left="129" w:right="0"/>
              <w:jc w:val="left"/>
              <w:rPr>
                <w:rFonts w:hint="eastAsia" w:ascii="宋体" w:hAnsi="宋体" w:eastAsia="宋体" w:cs="宋体"/>
                <w:sz w:val="20"/>
                <w:szCs w:val="20"/>
                <w:lang w:val="en-US"/>
              </w:rPr>
            </w:pPr>
            <w:r>
              <w:rPr>
                <w:rFonts w:hint="eastAsia" w:ascii="宋体" w:hAnsi="宋体" w:eastAsia="宋体" w:cs="宋体"/>
                <w:snapToGrid/>
                <w:color w:val="000000"/>
                <w:spacing w:val="-3"/>
                <w:kern w:val="0"/>
                <w:sz w:val="20"/>
                <w:szCs w:val="20"/>
                <w:lang w:val="en-US" w:eastAsia="zh-CN" w:bidi="ar"/>
              </w:rPr>
              <w:t>投资概</w:t>
            </w:r>
          </w:p>
          <w:p w14:paraId="2A8A15C5">
            <w:pPr>
              <w:keepNext w:val="0"/>
              <w:keepLines w:val="0"/>
              <w:widowControl/>
              <w:suppressLineNumbers w:val="0"/>
              <w:kinsoku w:val="0"/>
              <w:autoSpaceDE w:val="0"/>
              <w:autoSpaceDN w:val="0"/>
              <w:adjustRightInd w:val="0"/>
              <w:snapToGrid w:val="0"/>
              <w:spacing w:before="0" w:beforeAutospacing="0" w:after="0" w:afterAutospacing="0" w:line="218" w:lineRule="auto"/>
              <w:ind w:left="129" w:right="0"/>
              <w:jc w:val="left"/>
              <w:rPr>
                <w:rFonts w:hint="eastAsia" w:ascii="宋体" w:hAnsi="宋体" w:eastAsia="宋体" w:cs="宋体"/>
                <w:sz w:val="20"/>
                <w:szCs w:val="20"/>
                <w:lang w:val="en-US"/>
              </w:rPr>
            </w:pPr>
            <w:r>
              <w:rPr>
                <w:rFonts w:hint="eastAsia" w:ascii="宋体" w:hAnsi="宋体" w:eastAsia="宋体" w:cs="宋体"/>
                <w:snapToGrid/>
                <w:color w:val="000000"/>
                <w:spacing w:val="5"/>
                <w:kern w:val="0"/>
                <w:sz w:val="20"/>
                <w:szCs w:val="20"/>
                <w:lang w:val="en-US" w:eastAsia="zh-CN" w:bidi="ar"/>
              </w:rPr>
              <w:t>算控制</w:t>
            </w:r>
          </w:p>
          <w:p w14:paraId="5CBD5DB1">
            <w:pPr>
              <w:keepNext w:val="0"/>
              <w:keepLines w:val="0"/>
              <w:widowControl/>
              <w:suppressLineNumbers w:val="0"/>
              <w:kinsoku w:val="0"/>
              <w:autoSpaceDE w:val="0"/>
              <w:autoSpaceDN w:val="0"/>
              <w:adjustRightInd w:val="0"/>
              <w:snapToGrid w:val="0"/>
              <w:spacing w:before="32" w:beforeAutospacing="0" w:after="0" w:afterAutospacing="0" w:line="218" w:lineRule="auto"/>
              <w:ind w:left="330" w:right="0"/>
              <w:jc w:val="left"/>
              <w:rPr>
                <w:rFonts w:hint="eastAsia" w:ascii="宋体" w:hAnsi="宋体" w:eastAsia="宋体" w:cs="宋体"/>
                <w:sz w:val="20"/>
                <w:szCs w:val="20"/>
                <w:lang w:val="en-US"/>
              </w:rPr>
            </w:pPr>
            <w:r>
              <w:rPr>
                <w:rFonts w:hint="eastAsia" w:ascii="宋体" w:hAnsi="宋体" w:eastAsia="宋体" w:cs="宋体"/>
                <w:snapToGrid/>
                <w:color w:val="000000"/>
                <w:kern w:val="0"/>
                <w:sz w:val="20"/>
                <w:szCs w:val="20"/>
                <w:lang w:val="en-US" w:eastAsia="zh-CN" w:bidi="ar"/>
              </w:rPr>
              <w:t>率</w:t>
            </w:r>
          </w:p>
        </w:tc>
      </w:tr>
      <w:tr w14:paraId="7EF3D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3331"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A7B11D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top"/>
          </w:tcPr>
          <w:p w14:paraId="303AE225">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rPr>
            </w:pPr>
            <w:r>
              <w:rPr>
                <w:rFonts w:hint="default" w:ascii="Times New Roman" w:hAnsi="Times New Roman" w:eastAsia="Arial" w:cs="Times New Roman"/>
                <w:snapToGrid/>
                <w:color w:val="000000"/>
                <w:kern w:val="0"/>
                <w:sz w:val="20"/>
                <w:szCs w:val="20"/>
                <w:lang w:val="en-US" w:eastAsia="zh-CN" w:bidi="ar"/>
              </w:rPr>
              <w:t>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top"/>
          </w:tcPr>
          <w:p w14:paraId="66B7C288">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rPr>
            </w:pPr>
            <w:r>
              <w:rPr>
                <w:rFonts w:hint="default" w:ascii="Times New Roman" w:hAnsi="Times New Roman" w:eastAsia="Arial" w:cs="Times New Roman"/>
                <w:snapToGrid/>
                <w:color w:val="000000"/>
                <w:kern w:val="0"/>
                <w:sz w:val="20"/>
                <w:szCs w:val="20"/>
                <w:lang w:val="en-US" w:eastAsia="zh-CN" w:bidi="ar"/>
              </w:rPr>
              <w:t>0</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65CE6E69">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rPr>
            </w:pPr>
            <w:r>
              <w:rPr>
                <w:rFonts w:hint="default" w:ascii="Times New Roman" w:hAnsi="Times New Roman" w:eastAsia="Arial" w:cs="Times New Roman"/>
                <w:snapToGrid/>
                <w:color w:val="000000"/>
                <w:kern w:val="0"/>
                <w:sz w:val="20"/>
                <w:szCs w:val="20"/>
                <w:lang w:val="en-US" w:eastAsia="zh-CN" w:bidi="ar"/>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5DAC22C3">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仿宋_GB2312" w:cs="Times New Roman"/>
                <w:sz w:val="20"/>
                <w:szCs w:val="20"/>
                <w:lang w:val="en-US"/>
              </w:rPr>
            </w:pPr>
            <w:r>
              <w:rPr>
                <w:rFonts w:hint="default" w:ascii="Times New Roman" w:hAnsi="Times New Roman" w:eastAsia="Arial" w:cs="Times New Roman"/>
                <w:snapToGrid/>
                <w:color w:val="000000"/>
                <w:kern w:val="0"/>
                <w:sz w:val="20"/>
                <w:szCs w:val="20"/>
                <w:lang w:val="en-US" w:eastAsia="zh-CN" w:bidi="ar"/>
              </w:rPr>
              <w:t>0</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top"/>
          </w:tcPr>
          <w:p w14:paraId="6E2BEB4C">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rPr>
            </w:pPr>
            <w:r>
              <w:rPr>
                <w:rFonts w:hint="default" w:ascii="Times New Roman" w:hAnsi="Times New Roman" w:eastAsia="Arial" w:cs="Times New Roman"/>
                <w:snapToGrid/>
                <w:color w:val="000000"/>
                <w:kern w:val="0"/>
                <w:sz w:val="20"/>
                <w:szCs w:val="20"/>
                <w:lang w:val="en-US" w:eastAsia="zh-CN" w:bidi="ar"/>
              </w:rPr>
              <w:t>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top"/>
          </w:tcPr>
          <w:p w14:paraId="2D375BEE">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sz w:val="20"/>
                <w:szCs w:val="20"/>
                <w:lang w:val="en-US"/>
              </w:rPr>
            </w:pPr>
            <w:r>
              <w:rPr>
                <w:rFonts w:hint="default" w:ascii="Times New Roman" w:hAnsi="Times New Roman" w:eastAsia="Arial" w:cs="Times New Roman"/>
                <w:snapToGrid/>
                <w:color w:val="000000"/>
                <w:kern w:val="0"/>
                <w:sz w:val="20"/>
                <w:szCs w:val="20"/>
                <w:lang w:val="en-US" w:eastAsia="zh-CN" w:bidi="ar"/>
              </w:rPr>
              <w:t>0</w:t>
            </w:r>
          </w:p>
        </w:tc>
      </w:tr>
      <w:tr w14:paraId="79B4F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4240A02">
            <w:pPr>
              <w:keepNext w:val="0"/>
              <w:keepLines w:val="0"/>
              <w:widowControl/>
              <w:suppressLineNumbers w:val="0"/>
              <w:kinsoku w:val="0"/>
              <w:autoSpaceDE w:val="0"/>
              <w:autoSpaceDN w:val="0"/>
              <w:adjustRightInd w:val="0"/>
              <w:snapToGrid w:val="0"/>
              <w:spacing w:before="137" w:beforeAutospacing="0" w:after="0" w:afterAutospacing="0" w:line="218" w:lineRule="auto"/>
              <w:ind w:left="865" w:right="0"/>
              <w:jc w:val="left"/>
              <w:rPr>
                <w:rFonts w:hint="eastAsia" w:ascii="宋体" w:hAnsi="宋体" w:eastAsia="宋体" w:cs="宋体"/>
                <w:sz w:val="20"/>
                <w:szCs w:val="20"/>
                <w:lang w:val="en-US"/>
              </w:rPr>
            </w:pPr>
            <w:r>
              <w:rPr>
                <w:rFonts w:hint="eastAsia" w:ascii="宋体" w:hAnsi="宋体" w:eastAsia="宋体" w:cs="宋体"/>
                <w:snapToGrid/>
                <w:color w:val="000000"/>
                <w:spacing w:val="1"/>
                <w:kern w:val="0"/>
                <w:sz w:val="20"/>
                <w:szCs w:val="20"/>
                <w:lang w:val="en-US" w:eastAsia="zh-CN" w:bidi="ar"/>
              </w:rPr>
              <w:t>厉行节约保障措施</w:t>
            </w:r>
          </w:p>
        </w:tc>
        <w:tc>
          <w:tcPr>
            <w:tcW w:w="6058"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3F1F9384">
            <w:pPr>
              <w:pStyle w:val="8"/>
              <w:widowControl/>
              <w:jc w:val="center"/>
              <w:rPr>
                <w:lang w:val="en-US" w:eastAsia="zh-CN"/>
              </w:rPr>
            </w:pPr>
            <w:r>
              <w:rPr>
                <w:lang w:eastAsia="zh-CN"/>
              </w:rPr>
              <w:t>厉行节约，严格执行内部财务管理制度。</w:t>
            </w:r>
          </w:p>
          <w:p w14:paraId="2B3CA3BE">
            <w:pPr>
              <w:pStyle w:val="8"/>
              <w:widowControl/>
              <w:rPr>
                <w:lang w:val="en-US" w:eastAsia="zh-CN"/>
              </w:rPr>
            </w:pPr>
          </w:p>
        </w:tc>
      </w:tr>
    </w:tbl>
    <w:p w14:paraId="476D70E1">
      <w:pPr>
        <w:pStyle w:val="2"/>
        <w:widowControl/>
        <w:spacing w:before="12" w:beforeAutospacing="0" w:after="0" w:afterAutospacing="0" w:line="283" w:lineRule="auto"/>
        <w:ind w:left="0" w:right="285" w:firstLine="420" w:firstLineChars="200"/>
        <w:rPr>
          <w:rFonts w:hint="eastAsia" w:ascii="宋体" w:hAnsi="宋体" w:eastAsia="宋体" w:cs="宋体"/>
          <w:sz w:val="21"/>
          <w:szCs w:val="21"/>
          <w:lang w:val="en-US" w:eastAsia="zh-CN"/>
        </w:rPr>
      </w:pPr>
    </w:p>
    <w:p w14:paraId="17EF8310">
      <w:pPr>
        <w:pStyle w:val="2"/>
        <w:widowControl/>
        <w:spacing w:before="12" w:beforeAutospacing="0" w:after="0" w:afterAutospacing="0" w:line="283" w:lineRule="auto"/>
        <w:ind w:left="0" w:right="285"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eastAsia="zh-CN"/>
        </w:rPr>
        <w:t>说明：</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项目支出</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需要填报基本支出以外的所有项目支出情况，</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公用经费</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填报基本支出中的一般商品和服务支出。</w:t>
      </w:r>
    </w:p>
    <w:p w14:paraId="1205CE17">
      <w:pPr>
        <w:keepNext w:val="0"/>
        <w:keepLines w:val="0"/>
        <w:widowControl/>
        <w:suppressLineNumbers w:val="0"/>
        <w:kinsoku w:val="0"/>
        <w:autoSpaceDE w:val="0"/>
        <w:autoSpaceDN w:val="0"/>
        <w:adjustRightInd w:val="0"/>
        <w:snapToGrid w:val="0"/>
        <w:spacing w:before="200" w:beforeAutospacing="0" w:after="0" w:afterAutospacing="0" w:line="223" w:lineRule="auto"/>
        <w:ind w:left="448" w:right="0"/>
        <w:jc w:val="left"/>
        <w:rPr>
          <w:rFonts w:hint="eastAsia" w:ascii="宋体" w:hAnsi="宋体" w:eastAsia="宋体" w:cs="宋体"/>
          <w:b/>
          <w:bCs/>
          <w:snapToGrid/>
          <w:color w:val="000000"/>
          <w:spacing w:val="13"/>
          <w:kern w:val="0"/>
          <w:position w:val="-1"/>
          <w:sz w:val="24"/>
          <w:szCs w:val="24"/>
          <w:lang w:val="en-US" w:eastAsia="en-US" w:bidi="ar"/>
        </w:rPr>
        <w:sectPr>
          <w:pgSz w:w="11900" w:h="16830"/>
          <w:pgMar w:top="1430" w:right="1395" w:bottom="1062" w:left="1185" w:header="1" w:footer="929" w:gutter="0"/>
          <w:pgNumType w:start="1"/>
          <w:cols w:space="425" w:num="1"/>
          <w:docGrid w:type="lines" w:linePitch="312" w:charSpace="0"/>
        </w:sectPr>
      </w:pPr>
      <w:r>
        <w:rPr>
          <w:rFonts w:hint="eastAsia" w:ascii="宋体" w:hAnsi="宋体" w:eastAsia="宋体" w:cs="宋体"/>
          <w:lang w:eastAsia="zh-CN"/>
        </w:rPr>
        <w:t>填表人：</w:t>
      </w:r>
      <w:r>
        <w:rPr>
          <w:rFonts w:hint="eastAsia" w:ascii="宋体" w:hAnsi="宋体" w:eastAsia="宋体" w:cs="宋体"/>
          <w:lang w:val="en-US" w:eastAsia="zh-CN"/>
        </w:rPr>
        <w:t>郭强</w:t>
      </w:r>
      <w:r>
        <w:rPr>
          <w:rFonts w:hint="eastAsia" w:ascii="宋体" w:hAnsi="宋体" w:eastAsia="宋体" w:cs="宋体"/>
          <w:lang w:val="en-US"/>
        </w:rPr>
        <w:t xml:space="preserve">            </w:t>
      </w:r>
      <w:r>
        <w:rPr>
          <w:rFonts w:hint="eastAsia" w:ascii="宋体" w:hAnsi="宋体" w:eastAsia="宋体" w:cs="宋体"/>
          <w:lang w:eastAsia="zh-CN"/>
        </w:rPr>
        <w:t>填报日期：</w:t>
      </w:r>
      <w:r>
        <w:rPr>
          <w:rFonts w:hint="eastAsia" w:ascii="宋体" w:hAnsi="宋体" w:eastAsia="宋体" w:cs="宋体"/>
          <w:lang w:val="en-US"/>
        </w:rPr>
        <w:t>2025</w:t>
      </w:r>
      <w:r>
        <w:rPr>
          <w:rFonts w:hint="eastAsia" w:ascii="宋体" w:hAnsi="宋体" w:eastAsia="宋体" w:cs="宋体"/>
          <w:lang w:eastAsia="zh-CN"/>
        </w:rPr>
        <w:t>年</w:t>
      </w:r>
      <w:r>
        <w:rPr>
          <w:rFonts w:hint="eastAsia" w:ascii="宋体" w:hAnsi="宋体" w:eastAsia="宋体" w:cs="宋体"/>
          <w:lang w:val="en-US"/>
        </w:rPr>
        <w:t>4</w:t>
      </w:r>
      <w:r>
        <w:rPr>
          <w:rFonts w:hint="eastAsia" w:ascii="宋体" w:hAnsi="宋体" w:eastAsia="宋体" w:cs="宋体"/>
          <w:lang w:eastAsia="zh-CN"/>
        </w:rPr>
        <w:t>月</w:t>
      </w:r>
      <w:r>
        <w:rPr>
          <w:rFonts w:hint="eastAsia" w:ascii="宋体" w:hAnsi="宋体" w:eastAsia="宋体" w:cs="宋体"/>
          <w:lang w:val="en-US" w:eastAsia="zh-CN"/>
        </w:rPr>
        <w:t>21</w:t>
      </w:r>
      <w:r>
        <w:rPr>
          <w:rFonts w:hint="eastAsia" w:ascii="宋体" w:hAnsi="宋体" w:eastAsia="宋体" w:cs="宋体"/>
          <w:lang w:eastAsia="zh-CN"/>
        </w:rPr>
        <w:t>日</w:t>
      </w:r>
      <w:r>
        <w:rPr>
          <w:rFonts w:hint="eastAsia" w:ascii="宋体" w:hAnsi="宋体" w:eastAsia="宋体" w:cs="宋体"/>
          <w:lang w:val="en-US"/>
        </w:rPr>
        <w:t xml:space="preserve">          </w:t>
      </w:r>
      <w:r>
        <w:rPr>
          <w:rFonts w:hint="eastAsia" w:ascii="宋体" w:hAnsi="宋体" w:eastAsia="宋体" w:cs="宋体"/>
          <w:b w:val="0"/>
          <w:bCs w:val="0"/>
          <w:lang w:val="en-US"/>
        </w:rPr>
        <w:t xml:space="preserve">  </w:t>
      </w:r>
      <w:r>
        <w:rPr>
          <w:rFonts w:hint="eastAsia" w:ascii="宋体" w:hAnsi="宋体" w:eastAsia="宋体" w:cs="宋体"/>
          <w:b w:val="0"/>
          <w:bCs w:val="0"/>
          <w:sz w:val="21"/>
          <w:szCs w:val="21"/>
          <w:lang w:eastAsia="zh-CN"/>
        </w:rPr>
        <w:t>联系电话：</w:t>
      </w:r>
      <w:r>
        <w:rPr>
          <w:rFonts w:hint="eastAsia" w:ascii="宋体" w:hAnsi="宋体" w:eastAsia="宋体" w:cs="宋体"/>
          <w:b w:val="0"/>
          <w:bCs w:val="0"/>
          <w:snapToGrid/>
          <w:color w:val="000000"/>
          <w:spacing w:val="13"/>
          <w:kern w:val="0"/>
          <w:position w:val="-1"/>
          <w:sz w:val="21"/>
          <w:szCs w:val="21"/>
          <w:lang w:val="en-US" w:eastAsia="zh-CN" w:bidi="ar"/>
        </w:rPr>
        <w:t>1857451982</w:t>
      </w:r>
    </w:p>
    <w:p w14:paraId="048262DC">
      <w:pPr>
        <w:pStyle w:val="2"/>
        <w:widowControl/>
        <w:spacing w:before="91" w:beforeAutospacing="0" w:line="220" w:lineRule="auto"/>
        <w:rPr>
          <w:spacing w:val="16"/>
          <w:sz w:val="28"/>
          <w:szCs w:val="28"/>
          <w:lang w:val="en-US" w:eastAsia="zh-CN"/>
        </w:rPr>
      </w:pPr>
      <w:r>
        <w:rPr>
          <w:spacing w:val="16"/>
          <w:sz w:val="28"/>
          <w:szCs w:val="28"/>
          <w:lang w:eastAsia="zh-CN"/>
        </w:rPr>
        <w:t>附件</w:t>
      </w:r>
      <w:r>
        <w:rPr>
          <w:spacing w:val="16"/>
          <w:sz w:val="28"/>
          <w:szCs w:val="28"/>
          <w:lang w:val="en-US" w:eastAsia="zh-CN"/>
        </w:rPr>
        <w:t>5</w:t>
      </w:r>
    </w:p>
    <w:p w14:paraId="4051DD9A">
      <w:pPr>
        <w:pStyle w:val="2"/>
        <w:widowControl/>
        <w:spacing w:before="91" w:beforeAutospacing="0" w:line="220" w:lineRule="auto"/>
        <w:rPr>
          <w:spacing w:val="16"/>
          <w:sz w:val="28"/>
          <w:szCs w:val="28"/>
          <w:lang w:val="en-US" w:eastAsia="zh-CN"/>
        </w:rPr>
      </w:pPr>
    </w:p>
    <w:p w14:paraId="10C02C5C">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黑体" w:hAnsi="宋体" w:eastAsia="黑体" w:cs="黑体"/>
          <w:sz w:val="36"/>
          <w:szCs w:val="36"/>
          <w:lang w:val="en-US" w:eastAsia="zh-CN"/>
        </w:rPr>
      </w:pPr>
      <w:r>
        <w:rPr>
          <w:rFonts w:hint="eastAsia" w:ascii="黑体" w:hAnsi="宋体" w:eastAsia="黑体" w:cs="黑体"/>
          <w:b/>
          <w:bCs/>
          <w:snapToGrid/>
          <w:color w:val="000000"/>
          <w:spacing w:val="-2"/>
          <w:kern w:val="0"/>
          <w:sz w:val="36"/>
          <w:szCs w:val="36"/>
          <w:lang w:val="en-US" w:eastAsia="zh-CN" w:bidi="ar"/>
        </w:rPr>
        <w:t>2024年度部门整体支出绩效评价评分表</w:t>
      </w:r>
    </w:p>
    <w:p w14:paraId="1C68D8C5">
      <w:pPr>
        <w:keepNext w:val="0"/>
        <w:keepLines w:val="0"/>
        <w:widowControl/>
        <w:suppressLineNumbers w:val="0"/>
        <w:kinsoku w:val="0"/>
        <w:autoSpaceDE w:val="0"/>
        <w:autoSpaceDN w:val="0"/>
        <w:adjustRightInd w:val="0"/>
        <w:snapToGrid w:val="0"/>
        <w:spacing w:before="0" w:beforeAutospacing="0" w:after="0" w:afterAutospacing="0" w:line="57" w:lineRule="exact"/>
        <w:ind w:left="0" w:right="0"/>
        <w:jc w:val="left"/>
        <w:rPr>
          <w:lang w:val="en-US" w:eastAsia="zh-CN"/>
        </w:rPr>
      </w:pPr>
    </w:p>
    <w:tbl>
      <w:tblPr>
        <w:tblStyle w:val="6"/>
        <w:tblW w:w="10170"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74"/>
        <w:gridCol w:w="619"/>
        <w:gridCol w:w="669"/>
        <w:gridCol w:w="480"/>
        <w:gridCol w:w="4106"/>
        <w:gridCol w:w="2967"/>
        <w:gridCol w:w="654"/>
      </w:tblGrid>
      <w:tr w14:paraId="64D5C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44"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vAlign w:val="top"/>
          </w:tcPr>
          <w:p w14:paraId="0EA48D34">
            <w:pPr>
              <w:keepNext w:val="0"/>
              <w:keepLines w:val="0"/>
              <w:widowControl/>
              <w:suppressLineNumbers w:val="0"/>
              <w:kinsoku w:val="0"/>
              <w:autoSpaceDE w:val="0"/>
              <w:autoSpaceDN w:val="0"/>
              <w:adjustRightInd w:val="0"/>
              <w:snapToGrid w:val="0"/>
              <w:spacing w:before="92" w:beforeAutospacing="0" w:after="0" w:afterAutospacing="0" w:line="220" w:lineRule="auto"/>
              <w:ind w:left="147"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7"/>
                <w:kern w:val="0"/>
                <w:sz w:val="18"/>
                <w:szCs w:val="18"/>
                <w:lang w:val="en-US" w:eastAsia="zh-CN" w:bidi="ar"/>
              </w:rPr>
              <w:t>一级</w:t>
            </w:r>
          </w:p>
          <w:p w14:paraId="2074551F">
            <w:pPr>
              <w:keepNext w:val="0"/>
              <w:keepLines w:val="0"/>
              <w:widowControl/>
              <w:suppressLineNumbers w:val="0"/>
              <w:kinsoku w:val="0"/>
              <w:autoSpaceDE w:val="0"/>
              <w:autoSpaceDN w:val="0"/>
              <w:adjustRightInd w:val="0"/>
              <w:snapToGrid w:val="0"/>
              <w:spacing w:before="12" w:beforeAutospacing="0" w:after="0" w:afterAutospacing="0" w:line="218" w:lineRule="auto"/>
              <w:ind w:left="147"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5"/>
                <w:kern w:val="0"/>
                <w:sz w:val="18"/>
                <w:szCs w:val="18"/>
                <w:lang w:val="en-US" w:eastAsia="zh-CN" w:bidi="ar"/>
              </w:rPr>
              <w:t>指标</w:t>
            </w:r>
          </w:p>
        </w:tc>
        <w:tc>
          <w:tcPr>
            <w:tcW w:w="619" w:type="dxa"/>
            <w:tcBorders>
              <w:top w:val="single" w:color="000000" w:sz="4" w:space="0"/>
              <w:left w:val="single" w:color="000000" w:sz="4" w:space="0"/>
              <w:bottom w:val="single" w:color="000000" w:sz="4" w:space="0"/>
              <w:right w:val="single" w:color="000000" w:sz="4" w:space="0"/>
            </w:tcBorders>
            <w:shd w:val="clear" w:color="auto" w:fill="303030"/>
            <w:vAlign w:val="top"/>
          </w:tcPr>
          <w:p w14:paraId="02DED0D1">
            <w:pPr>
              <w:keepNext w:val="0"/>
              <w:keepLines w:val="0"/>
              <w:widowControl/>
              <w:suppressLineNumbers w:val="0"/>
              <w:kinsoku w:val="0"/>
              <w:autoSpaceDE w:val="0"/>
              <w:autoSpaceDN w:val="0"/>
              <w:adjustRightInd w:val="0"/>
              <w:snapToGrid w:val="0"/>
              <w:spacing w:before="92" w:beforeAutospacing="0" w:after="0" w:afterAutospacing="0" w:line="220" w:lineRule="auto"/>
              <w:ind w:left="123" w:right="0"/>
              <w:jc w:val="left"/>
              <w:rPr>
                <w:rFonts w:hint="eastAsia" w:ascii="宋体" w:hAnsi="宋体" w:eastAsia="宋体" w:cs="宋体"/>
                <w:sz w:val="18"/>
                <w:szCs w:val="18"/>
                <w:lang w:val="en-US"/>
              </w:rPr>
            </w:pPr>
            <w:r>
              <w:rPr>
                <w:rFonts w:hint="eastAsia" w:ascii="宋体" w:hAnsi="宋体" w:eastAsia="宋体" w:cs="宋体"/>
                <w:b/>
                <w:bCs/>
                <w:snapToGrid/>
                <w:color w:val="FFFFFF"/>
                <w:spacing w:val="-5"/>
                <w:kern w:val="0"/>
                <w:sz w:val="18"/>
                <w:szCs w:val="18"/>
                <w:lang w:val="en-US" w:eastAsia="zh-CN" w:bidi="ar"/>
              </w:rPr>
              <w:t>二级</w:t>
            </w:r>
          </w:p>
          <w:p w14:paraId="158D428F">
            <w:pPr>
              <w:keepNext w:val="0"/>
              <w:keepLines w:val="0"/>
              <w:widowControl/>
              <w:suppressLineNumbers w:val="0"/>
              <w:kinsoku w:val="0"/>
              <w:autoSpaceDE w:val="0"/>
              <w:autoSpaceDN w:val="0"/>
              <w:adjustRightInd w:val="0"/>
              <w:snapToGrid w:val="0"/>
              <w:spacing w:before="22" w:beforeAutospacing="0" w:after="0" w:afterAutospacing="0" w:line="218" w:lineRule="auto"/>
              <w:ind w:left="123" w:right="0"/>
              <w:jc w:val="left"/>
              <w:rPr>
                <w:rFonts w:hint="eastAsia" w:ascii="宋体" w:hAnsi="宋体" w:eastAsia="宋体" w:cs="宋体"/>
                <w:sz w:val="18"/>
                <w:szCs w:val="18"/>
                <w:lang w:val="en-US"/>
              </w:rPr>
            </w:pPr>
            <w:r>
              <w:rPr>
                <w:rFonts w:hint="eastAsia" w:ascii="宋体" w:hAnsi="宋体" w:eastAsia="宋体" w:cs="宋体"/>
                <w:b/>
                <w:bCs/>
                <w:snapToGrid/>
                <w:color w:val="FFFFFF"/>
                <w:spacing w:val="-5"/>
                <w:kern w:val="0"/>
                <w:sz w:val="18"/>
                <w:szCs w:val="18"/>
                <w:lang w:val="en-US" w:eastAsia="zh-CN" w:bidi="ar"/>
              </w:rPr>
              <w:t>指标</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64DD36A8">
            <w:pPr>
              <w:keepNext w:val="0"/>
              <w:keepLines w:val="0"/>
              <w:widowControl/>
              <w:suppressLineNumbers w:val="0"/>
              <w:kinsoku w:val="0"/>
              <w:autoSpaceDE w:val="0"/>
              <w:autoSpaceDN w:val="0"/>
              <w:adjustRightInd w:val="0"/>
              <w:snapToGrid w:val="0"/>
              <w:spacing w:before="92" w:beforeAutospacing="0" w:after="0" w:afterAutospacing="0" w:line="220" w:lineRule="auto"/>
              <w:ind w:left="144"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4"/>
                <w:kern w:val="0"/>
                <w:sz w:val="18"/>
                <w:szCs w:val="18"/>
                <w:lang w:val="en-US" w:eastAsia="zh-CN" w:bidi="ar"/>
              </w:rPr>
              <w:t>三级</w:t>
            </w:r>
          </w:p>
          <w:p w14:paraId="4C4FD079">
            <w:pPr>
              <w:keepNext w:val="0"/>
              <w:keepLines w:val="0"/>
              <w:widowControl/>
              <w:suppressLineNumbers w:val="0"/>
              <w:kinsoku w:val="0"/>
              <w:autoSpaceDE w:val="0"/>
              <w:autoSpaceDN w:val="0"/>
              <w:adjustRightInd w:val="0"/>
              <w:snapToGrid w:val="0"/>
              <w:spacing w:before="22" w:beforeAutospacing="0" w:after="0" w:afterAutospacing="0" w:line="218" w:lineRule="auto"/>
              <w:ind w:left="144"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5"/>
                <w:kern w:val="0"/>
                <w:sz w:val="18"/>
                <w:szCs w:val="18"/>
                <w:lang w:val="en-US" w:eastAsia="zh-CN" w:bidi="ar"/>
              </w:rPr>
              <w:t>指标</w:t>
            </w:r>
          </w:p>
        </w:tc>
        <w:tc>
          <w:tcPr>
            <w:tcW w:w="480"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6F9977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eastAsia" w:ascii="宋体" w:hAnsi="宋体" w:eastAsia="宋体" w:cs="宋体"/>
                <w:b/>
                <w:bCs/>
                <w:spacing w:val="-2"/>
                <w:sz w:val="18"/>
                <w:szCs w:val="18"/>
                <w:lang w:val="en-US"/>
              </w:rPr>
            </w:pPr>
          </w:p>
          <w:p w14:paraId="04005CE6">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sz w:val="18"/>
                <w:szCs w:val="18"/>
                <w:lang w:val="en-US"/>
              </w:rPr>
            </w:pPr>
          </w:p>
          <w:p w14:paraId="5C64EFD0">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sz w:val="18"/>
                <w:szCs w:val="18"/>
                <w:lang w:val="en-US"/>
              </w:rPr>
            </w:pPr>
          </w:p>
          <w:p w14:paraId="4E5AA7F8">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sz w:val="18"/>
                <w:szCs w:val="18"/>
                <w:lang w:val="en-US"/>
              </w:rPr>
            </w:pPr>
          </w:p>
          <w:p w14:paraId="63019A21">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sz w:val="18"/>
                <w:szCs w:val="18"/>
                <w:lang w:val="en-US"/>
              </w:rPr>
            </w:pPr>
          </w:p>
          <w:p w14:paraId="4F403936">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sz w:val="18"/>
                <w:szCs w:val="18"/>
                <w:lang w:val="en-US"/>
              </w:rPr>
            </w:pPr>
          </w:p>
          <w:p w14:paraId="52AEC098">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sz w:val="18"/>
                <w:szCs w:val="18"/>
                <w:lang w:val="en-US"/>
              </w:rPr>
            </w:pPr>
          </w:p>
          <w:p w14:paraId="4DC86090">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sz w:val="18"/>
                <w:szCs w:val="18"/>
                <w:lang w:val="en-US"/>
              </w:rPr>
            </w:pPr>
          </w:p>
          <w:p w14:paraId="796FBEB3">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2"/>
                <w:kern w:val="0"/>
                <w:sz w:val="18"/>
                <w:szCs w:val="18"/>
                <w:lang w:val="en-US" w:eastAsia="zh-CN" w:bidi="ar"/>
              </w:rPr>
              <w:t>分</w:t>
            </w:r>
            <w:r>
              <w:rPr>
                <w:rFonts w:hint="eastAsia" w:ascii="宋体" w:hAnsi="宋体" w:eastAsia="宋体" w:cs="宋体"/>
                <w:snapToGrid/>
                <w:color w:val="000000"/>
                <w:spacing w:val="84"/>
                <w:kern w:val="0"/>
                <w:sz w:val="18"/>
                <w:szCs w:val="18"/>
                <w:lang w:val="en-US" w:eastAsia="zh-CN" w:bidi="ar"/>
              </w:rPr>
              <w:t xml:space="preserve"> </w:t>
            </w:r>
            <w:r>
              <w:rPr>
                <w:rFonts w:hint="eastAsia" w:ascii="宋体" w:hAnsi="宋体" w:eastAsia="宋体" w:cs="宋体"/>
                <w:b/>
                <w:bCs/>
                <w:snapToGrid/>
                <w:color w:val="000000"/>
                <w:spacing w:val="-2"/>
                <w:kern w:val="0"/>
                <w:sz w:val="18"/>
                <w:szCs w:val="18"/>
                <w:lang w:val="en-US" w:eastAsia="zh-CN" w:bidi="ar"/>
              </w:rPr>
              <w:t>值</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0B5D7AA8">
            <w:pPr>
              <w:keepNext w:val="0"/>
              <w:keepLines w:val="0"/>
              <w:widowControl/>
              <w:suppressLineNumbers w:val="0"/>
              <w:kinsoku w:val="0"/>
              <w:autoSpaceDE w:val="0"/>
              <w:autoSpaceDN w:val="0"/>
              <w:adjustRightInd w:val="0"/>
              <w:snapToGrid w:val="0"/>
              <w:spacing w:before="229" w:beforeAutospacing="0" w:after="0" w:afterAutospacing="0" w:line="218" w:lineRule="auto"/>
              <w:ind w:left="1105" w:right="0"/>
              <w:jc w:val="left"/>
              <w:rPr>
                <w:rFonts w:hint="eastAsia" w:ascii="宋体" w:hAnsi="宋体" w:eastAsia="宋体" w:cs="宋体"/>
                <w:sz w:val="18"/>
                <w:szCs w:val="18"/>
                <w:lang w:val="en-US" w:eastAsia="zh-CN"/>
              </w:rPr>
            </w:pPr>
            <w:r>
              <w:rPr>
                <w:rFonts w:hint="eastAsia" w:ascii="宋体" w:hAnsi="宋体" w:eastAsia="宋体" w:cs="宋体"/>
                <w:b/>
                <w:bCs/>
                <w:snapToGrid/>
                <w:color w:val="000000"/>
                <w:spacing w:val="-3"/>
                <w:kern w:val="0"/>
                <w:sz w:val="18"/>
                <w:szCs w:val="18"/>
                <w:lang w:val="en-US" w:eastAsia="zh-CN" w:bidi="ar"/>
              </w:rPr>
              <w:t>指标解释/绩效目标内容</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21A78164">
            <w:pPr>
              <w:keepNext w:val="0"/>
              <w:keepLines w:val="0"/>
              <w:widowControl/>
              <w:suppressLineNumbers w:val="0"/>
              <w:kinsoku w:val="0"/>
              <w:autoSpaceDE w:val="0"/>
              <w:autoSpaceDN w:val="0"/>
              <w:adjustRightInd w:val="0"/>
              <w:snapToGrid w:val="0"/>
              <w:spacing w:before="230" w:beforeAutospacing="0" w:after="0" w:afterAutospacing="0" w:line="218" w:lineRule="auto"/>
              <w:ind w:left="1119"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4"/>
                <w:kern w:val="0"/>
                <w:sz w:val="18"/>
                <w:szCs w:val="18"/>
                <w:lang w:val="en-US" w:eastAsia="zh-CN" w:bidi="ar"/>
              </w:rPr>
              <w:t>评分标准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1349997D">
            <w:pPr>
              <w:keepNext w:val="0"/>
              <w:keepLines w:val="0"/>
              <w:widowControl/>
              <w:suppressLineNumbers w:val="0"/>
              <w:kinsoku w:val="0"/>
              <w:autoSpaceDE w:val="0"/>
              <w:autoSpaceDN w:val="0"/>
              <w:adjustRightInd w:val="0"/>
              <w:snapToGrid w:val="0"/>
              <w:spacing w:before="90"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1"/>
                <w:kern w:val="0"/>
                <w:sz w:val="18"/>
                <w:szCs w:val="18"/>
                <w:lang w:val="en-US" w:eastAsia="zh-CN" w:bidi="ar"/>
              </w:rPr>
              <w:t>自评</w:t>
            </w:r>
          </w:p>
          <w:p w14:paraId="1F52EA6B">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4"/>
                <w:kern w:val="0"/>
                <w:sz w:val="18"/>
                <w:szCs w:val="18"/>
                <w:lang w:val="en-US" w:eastAsia="zh-CN" w:bidi="ar"/>
              </w:rPr>
              <w:t>得分</w:t>
            </w:r>
          </w:p>
        </w:tc>
      </w:tr>
      <w:tr w14:paraId="0AD13B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499"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DD8775B">
            <w:pPr>
              <w:keepNext w:val="0"/>
              <w:keepLines w:val="0"/>
              <w:widowControl/>
              <w:suppressLineNumbers w:val="0"/>
              <w:kinsoku w:val="0"/>
              <w:autoSpaceDE w:val="0"/>
              <w:autoSpaceDN w:val="0"/>
              <w:adjustRightInd w:val="0"/>
              <w:snapToGrid w:val="0"/>
              <w:spacing w:before="256" w:beforeAutospacing="0" w:after="0" w:afterAutospacing="0" w:line="201" w:lineRule="auto"/>
              <w:ind w:left="4501"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投</w:t>
            </w:r>
            <w:r>
              <w:rPr>
                <w:rFonts w:hint="eastAsia" w:ascii="宋体" w:hAnsi="宋体" w:eastAsia="宋体" w:cs="宋体"/>
                <w:snapToGrid/>
                <w:color w:val="000000"/>
                <w:spacing w:val="23"/>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入</w:t>
            </w: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C4A587C">
            <w:pPr>
              <w:pStyle w:val="8"/>
              <w:widowControl/>
              <w:spacing w:line="292" w:lineRule="auto"/>
              <w:rPr>
                <w:lang w:val="en-US"/>
              </w:rPr>
            </w:pPr>
          </w:p>
          <w:p w14:paraId="219A77F7">
            <w:pPr>
              <w:pStyle w:val="8"/>
              <w:widowControl/>
              <w:spacing w:line="292" w:lineRule="auto"/>
              <w:rPr>
                <w:lang w:val="en-US"/>
              </w:rPr>
            </w:pPr>
          </w:p>
          <w:p w14:paraId="3A0C563B">
            <w:pPr>
              <w:pStyle w:val="8"/>
              <w:widowControl/>
              <w:spacing w:line="292" w:lineRule="auto"/>
              <w:rPr>
                <w:lang w:val="en-US"/>
              </w:rPr>
            </w:pPr>
          </w:p>
          <w:p w14:paraId="7A121FAA">
            <w:pPr>
              <w:pStyle w:val="8"/>
              <w:widowControl/>
              <w:spacing w:line="292" w:lineRule="auto"/>
              <w:rPr>
                <w:lang w:val="en-US"/>
              </w:rPr>
            </w:pPr>
          </w:p>
          <w:p w14:paraId="09C6D46C">
            <w:pPr>
              <w:keepNext w:val="0"/>
              <w:keepLines w:val="0"/>
              <w:widowControl/>
              <w:suppressLineNumbers w:val="0"/>
              <w:kinsoku w:val="0"/>
              <w:autoSpaceDE w:val="0"/>
              <w:autoSpaceDN w:val="0"/>
              <w:adjustRightInd w:val="0"/>
              <w:snapToGrid w:val="0"/>
              <w:spacing w:before="58" w:beforeAutospacing="0" w:after="0" w:afterAutospacing="0" w:line="218" w:lineRule="auto"/>
              <w:ind w:left="121" w:right="0"/>
              <w:jc w:val="left"/>
              <w:rPr>
                <w:rFonts w:hint="eastAsia" w:ascii="宋体" w:hAnsi="宋体" w:eastAsia="宋体" w:cs="宋体"/>
                <w:spacing w:val="7"/>
                <w:sz w:val="18"/>
                <w:szCs w:val="18"/>
                <w:lang w:val="en-US"/>
              </w:rPr>
            </w:pPr>
            <w:r>
              <w:rPr>
                <w:rFonts w:hint="eastAsia" w:ascii="宋体" w:hAnsi="宋体" w:eastAsia="宋体" w:cs="宋体"/>
                <w:snapToGrid/>
                <w:color w:val="000000"/>
                <w:spacing w:val="7"/>
                <w:kern w:val="0"/>
                <w:sz w:val="18"/>
                <w:szCs w:val="18"/>
                <w:lang w:val="en-US" w:eastAsia="zh-CN" w:bidi="ar"/>
              </w:rPr>
              <w:t>目</w:t>
            </w:r>
          </w:p>
          <w:p w14:paraId="72BBA635">
            <w:pPr>
              <w:keepNext w:val="0"/>
              <w:keepLines w:val="0"/>
              <w:widowControl/>
              <w:suppressLineNumbers w:val="0"/>
              <w:kinsoku w:val="0"/>
              <w:autoSpaceDE w:val="0"/>
              <w:autoSpaceDN w:val="0"/>
              <w:adjustRightInd w:val="0"/>
              <w:snapToGrid w:val="0"/>
              <w:spacing w:before="58" w:beforeAutospacing="0" w:after="0" w:afterAutospacing="0" w:line="218" w:lineRule="auto"/>
              <w:ind w:left="121" w:right="0"/>
              <w:jc w:val="left"/>
              <w:rPr>
                <w:rFonts w:hint="eastAsia" w:ascii="宋体" w:hAnsi="宋体" w:eastAsia="宋体" w:cs="宋体"/>
                <w:sz w:val="18"/>
                <w:szCs w:val="18"/>
                <w:lang w:val="en-US"/>
              </w:rPr>
            </w:pPr>
            <w:r>
              <w:rPr>
                <w:rFonts w:hint="eastAsia" w:ascii="宋体" w:hAnsi="宋体" w:eastAsia="宋体" w:cs="宋体"/>
                <w:snapToGrid/>
                <w:color w:val="000000"/>
                <w:spacing w:val="7"/>
                <w:kern w:val="0"/>
                <w:sz w:val="18"/>
                <w:szCs w:val="18"/>
                <w:lang w:val="en-US" w:eastAsia="zh-CN" w:bidi="ar"/>
              </w:rPr>
              <w:t>标</w:t>
            </w:r>
          </w:p>
          <w:p w14:paraId="1C7F059D">
            <w:pPr>
              <w:keepNext w:val="0"/>
              <w:keepLines w:val="0"/>
              <w:widowControl/>
              <w:suppressLineNumbers w:val="0"/>
              <w:tabs>
                <w:tab w:val="left" w:pos="211"/>
              </w:tabs>
              <w:kinsoku w:val="0"/>
              <w:autoSpaceDE w:val="0"/>
              <w:autoSpaceDN w:val="0"/>
              <w:adjustRightInd w:val="0"/>
              <w:snapToGrid w:val="0"/>
              <w:spacing w:before="14" w:beforeAutospacing="0" w:after="0" w:afterAutospacing="0" w:line="242" w:lineRule="auto"/>
              <w:ind w:left="111" w:right="116" w:firstLine="9"/>
              <w:jc w:val="left"/>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设定</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ab/>
            </w:r>
            <w:r>
              <w:rPr>
                <w:rFonts w:hint="eastAsia" w:ascii="宋体" w:hAnsi="宋体" w:eastAsia="宋体" w:cs="宋体"/>
                <w:snapToGrid/>
                <w:color w:val="000000"/>
                <w:spacing w:val="-19"/>
                <w:w w:val="99"/>
                <w:kern w:val="0"/>
                <w:sz w:val="18"/>
                <w:szCs w:val="18"/>
                <w:lang w:val="en-US" w:eastAsia="zh-CN" w:bidi="ar"/>
              </w:rPr>
              <w:t>(5</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5"/>
                <w:kern w:val="0"/>
                <w:sz w:val="18"/>
                <w:szCs w:val="18"/>
                <w:lang w:val="en-US" w:eastAsia="zh-CN" w:bidi="ar"/>
              </w:rPr>
              <w:t>分</w:t>
            </w:r>
            <w:r>
              <w:rPr>
                <w:rFonts w:hint="eastAsia" w:ascii="宋体" w:hAnsi="宋体" w:eastAsia="宋体" w:cs="宋体"/>
                <w:snapToGrid/>
                <w:color w:val="000000"/>
                <w:spacing w:val="-34"/>
                <w:kern w:val="0"/>
                <w:sz w:val="18"/>
                <w:szCs w:val="18"/>
                <w:lang w:val="en-US" w:eastAsia="zh-CN" w:bidi="ar"/>
              </w:rPr>
              <w:t xml:space="preserve"> </w:t>
            </w:r>
            <w:r>
              <w:rPr>
                <w:rFonts w:hint="eastAsia" w:ascii="宋体" w:hAnsi="宋体" w:eastAsia="宋体" w:cs="宋体"/>
                <w:snapToGrid/>
                <w:color w:val="000000"/>
                <w:spacing w:val="-5"/>
                <w:kern w:val="0"/>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42484E0C">
            <w:pPr>
              <w:keepNext w:val="0"/>
              <w:keepLines w:val="0"/>
              <w:widowControl/>
              <w:suppressLineNumbers w:val="0"/>
              <w:kinsoku w:val="0"/>
              <w:autoSpaceDE w:val="0"/>
              <w:autoSpaceDN w:val="0"/>
              <w:adjustRightInd w:val="0"/>
              <w:snapToGrid w:val="0"/>
              <w:spacing w:before="289"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绩效</w:t>
            </w:r>
          </w:p>
          <w:p w14:paraId="587C8DD3">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7"/>
                <w:kern w:val="0"/>
                <w:sz w:val="18"/>
                <w:szCs w:val="18"/>
                <w:lang w:val="en-US" w:eastAsia="zh-CN" w:bidi="ar"/>
              </w:rPr>
              <w:t>目标</w:t>
            </w:r>
          </w:p>
          <w:p w14:paraId="23E62012">
            <w:pPr>
              <w:keepNext w:val="0"/>
              <w:keepLines w:val="0"/>
              <w:widowControl/>
              <w:suppressLineNumbers w:val="0"/>
              <w:kinsoku w:val="0"/>
              <w:autoSpaceDE w:val="0"/>
              <w:autoSpaceDN w:val="0"/>
              <w:adjustRightInd w:val="0"/>
              <w:snapToGrid w:val="0"/>
              <w:spacing w:before="29" w:beforeAutospacing="0" w:after="0" w:afterAutospacing="0" w:line="235" w:lineRule="auto"/>
              <w:ind w:left="231" w:right="164" w:hanging="89"/>
              <w:jc w:val="left"/>
              <w:rPr>
                <w:rFonts w:hint="eastAsia" w:ascii="宋体" w:hAnsi="宋体" w:eastAsia="宋体" w:cs="宋体"/>
                <w:sz w:val="18"/>
                <w:szCs w:val="18"/>
                <w:lang w:val="en-US"/>
              </w:rPr>
            </w:pPr>
            <w:r>
              <w:rPr>
                <w:rFonts w:hint="eastAsia" w:ascii="宋体" w:hAnsi="宋体" w:eastAsia="宋体" w:cs="宋体"/>
                <w:snapToGrid/>
                <w:color w:val="000000"/>
                <w:spacing w:val="-4"/>
                <w:kern w:val="0"/>
                <w:sz w:val="18"/>
                <w:szCs w:val="18"/>
                <w:lang w:val="en-US" w:eastAsia="zh-CN" w:bidi="ar"/>
              </w:rPr>
              <w:t>合理</w:t>
            </w:r>
            <w:r>
              <w:rPr>
                <w:rFonts w:hint="eastAsia" w:ascii="宋体" w:hAnsi="宋体" w:eastAsia="宋体" w:cs="宋体"/>
                <w:snapToGrid/>
                <w:color w:val="000000"/>
                <w:kern w:val="0"/>
                <w:sz w:val="18"/>
                <w:szCs w:val="18"/>
                <w:lang w:val="en-US" w:eastAsia="zh-CN" w:bidi="ar"/>
              </w:rPr>
              <w:t xml:space="preserve"> 性</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00EE5520">
            <w:pPr>
              <w:pStyle w:val="8"/>
              <w:widowControl/>
              <w:spacing w:line="304" w:lineRule="auto"/>
              <w:rPr>
                <w:lang w:val="en-US"/>
              </w:rPr>
            </w:pPr>
          </w:p>
          <w:p w14:paraId="37A94A59">
            <w:pPr>
              <w:pStyle w:val="8"/>
              <w:widowControl/>
              <w:spacing w:line="304" w:lineRule="auto"/>
              <w:rPr>
                <w:lang w:val="en-US"/>
              </w:rPr>
            </w:pPr>
          </w:p>
          <w:p w14:paraId="45AE801B">
            <w:pPr>
              <w:keepNext w:val="0"/>
              <w:keepLines w:val="0"/>
              <w:widowControl/>
              <w:suppressLineNumbers w:val="0"/>
              <w:kinsoku w:val="0"/>
              <w:autoSpaceDE w:val="0"/>
              <w:autoSpaceDN w:val="0"/>
              <w:adjustRightInd w:val="0"/>
              <w:snapToGrid w:val="0"/>
              <w:spacing w:before="59" w:beforeAutospacing="0" w:after="0" w:afterAutospacing="0"/>
              <w:ind w:left="18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590DA008">
            <w:pPr>
              <w:pStyle w:val="8"/>
              <w:widowControl/>
              <w:spacing w:line="256" w:lineRule="auto"/>
              <w:rPr>
                <w:lang w:val="en-US" w:eastAsia="zh-CN"/>
              </w:rPr>
            </w:pPr>
          </w:p>
          <w:p w14:paraId="0A52DFA4">
            <w:pPr>
              <w:keepNext w:val="0"/>
              <w:keepLines w:val="0"/>
              <w:widowControl/>
              <w:suppressLineNumbers w:val="0"/>
              <w:kinsoku w:val="0"/>
              <w:autoSpaceDE w:val="0"/>
              <w:autoSpaceDN w:val="0"/>
              <w:adjustRightInd w:val="0"/>
              <w:snapToGrid w:val="0"/>
              <w:spacing w:before="58" w:beforeAutospacing="0" w:after="0" w:afterAutospacing="0" w:line="240" w:lineRule="auto"/>
              <w:ind w:left="152" w:right="22" w:hanging="3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部门(单位)所设立的整体绩效目标依据是否充</w:t>
            </w:r>
            <w:r>
              <w:rPr>
                <w:rFonts w:hint="eastAsia" w:ascii="宋体" w:hAnsi="宋体" w:eastAsia="宋体" w:cs="宋体"/>
                <w:snapToGrid/>
                <w:color w:val="000000"/>
                <w:spacing w:val="-1"/>
                <w:kern w:val="0"/>
                <w:sz w:val="18"/>
                <w:szCs w:val="18"/>
                <w:lang w:val="en-US" w:eastAsia="zh-CN" w:bidi="ar"/>
              </w:rPr>
              <w:t>分，</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是否符合客观实际，用以反映和考核部门(单位)</w:t>
            </w:r>
          </w:p>
          <w:p w14:paraId="1ED2E5AA">
            <w:pPr>
              <w:keepNext w:val="0"/>
              <w:keepLines w:val="0"/>
              <w:widowControl/>
              <w:suppressLineNumbers w:val="0"/>
              <w:kinsoku w:val="0"/>
              <w:autoSpaceDE w:val="0"/>
              <w:autoSpaceDN w:val="0"/>
              <w:adjustRightInd w:val="0"/>
              <w:snapToGrid w:val="0"/>
              <w:spacing w:before="0" w:beforeAutospacing="0" w:after="0" w:afterAutospacing="0" w:line="247" w:lineRule="auto"/>
              <w:ind w:left="92" w:right="80" w:hanging="2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整体绩效目标与部门履职、年度工作任务的相符性</w:t>
            </w:r>
            <w:r>
              <w:rPr>
                <w:rFonts w:hint="eastAsia" w:ascii="宋体" w:hAnsi="宋体" w:eastAsia="宋体" w:cs="宋体"/>
                <w:snapToGrid/>
                <w:color w:val="000000"/>
                <w:spacing w:val="13"/>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情况。</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4FEEEEFD">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①符合国家法律法规、国民经济和</w:t>
            </w:r>
            <w:r>
              <w:rPr>
                <w:rFonts w:hint="eastAsia" w:ascii="宋体" w:hAnsi="宋体" w:eastAsia="宋体" w:cs="宋体"/>
                <w:snapToGrid/>
                <w:color w:val="000000"/>
                <w:spacing w:val="13"/>
                <w:kern w:val="0"/>
                <w:sz w:val="18"/>
                <w:szCs w:val="18"/>
                <w:lang w:val="en-US" w:eastAsia="zh-CN" w:bidi="ar"/>
              </w:rPr>
              <w:t xml:space="preserve"> </w:t>
            </w:r>
            <w:r>
              <w:rPr>
                <w:rFonts w:hint="eastAsia" w:ascii="宋体" w:hAnsi="宋体" w:eastAsia="宋体" w:cs="宋体"/>
                <w:snapToGrid/>
                <w:color w:val="000000"/>
                <w:spacing w:val="6"/>
                <w:kern w:val="0"/>
                <w:sz w:val="18"/>
                <w:szCs w:val="18"/>
                <w:lang w:val="en-US" w:eastAsia="zh-CN" w:bidi="ar"/>
              </w:rPr>
              <w:t>社会发展总体规划的计1分；</w:t>
            </w:r>
          </w:p>
          <w:p w14:paraId="54980800">
            <w:pPr>
              <w:keepNext w:val="0"/>
              <w:keepLines w:val="0"/>
              <w:widowControl/>
              <w:suppressLineNumbers w:val="0"/>
              <w:kinsoku w:val="0"/>
              <w:autoSpaceDE w:val="0"/>
              <w:autoSpaceDN w:val="0"/>
              <w:adjustRightInd w:val="0"/>
              <w:snapToGrid w:val="0"/>
              <w:spacing w:before="24" w:beforeAutospacing="0" w:after="0" w:afterAutospacing="0" w:line="244" w:lineRule="auto"/>
              <w:ind w:left="107" w:right="135" w:firstLine="1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②符合部门“三定”方案确定的职</w:t>
            </w:r>
            <w:r>
              <w:rPr>
                <w:rFonts w:hint="eastAsia" w:ascii="宋体" w:hAnsi="宋体" w:eastAsia="宋体" w:cs="宋体"/>
                <w:snapToGrid/>
                <w:color w:val="000000"/>
                <w:spacing w:val="8"/>
                <w:kern w:val="0"/>
                <w:sz w:val="18"/>
                <w:szCs w:val="18"/>
                <w:lang w:val="en-US" w:eastAsia="zh-CN" w:bidi="ar"/>
              </w:rPr>
              <w:t xml:space="preserve"> </w:t>
            </w:r>
            <w:r>
              <w:rPr>
                <w:rFonts w:hint="eastAsia" w:ascii="宋体" w:hAnsi="宋体" w:eastAsia="宋体" w:cs="宋体"/>
                <w:snapToGrid/>
                <w:color w:val="000000"/>
                <w:spacing w:val="14"/>
                <w:kern w:val="0"/>
                <w:sz w:val="18"/>
                <w:szCs w:val="18"/>
                <w:lang w:val="en-US" w:eastAsia="zh-CN" w:bidi="ar"/>
              </w:rPr>
              <w:t>责的计1分；</w:t>
            </w:r>
          </w:p>
          <w:p w14:paraId="11F36A42">
            <w:pPr>
              <w:keepNext w:val="0"/>
              <w:keepLines w:val="0"/>
              <w:widowControl/>
              <w:suppressLineNumbers w:val="0"/>
              <w:kinsoku w:val="0"/>
              <w:autoSpaceDE w:val="0"/>
              <w:autoSpaceDN w:val="0"/>
              <w:adjustRightInd w:val="0"/>
              <w:snapToGrid w:val="0"/>
              <w:spacing w:before="0" w:beforeAutospacing="0" w:after="0" w:afterAutospacing="0" w:line="218" w:lineRule="auto"/>
              <w:ind w:left="87" w:right="135" w:firstLine="3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③符合部门制定的中长期实施规划</w:t>
            </w:r>
            <w:r>
              <w:rPr>
                <w:rFonts w:hint="eastAsia" w:ascii="宋体" w:hAnsi="宋体" w:eastAsia="宋体" w:cs="宋体"/>
                <w:snapToGrid/>
                <w:color w:val="000000"/>
                <w:spacing w:val="8"/>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的计1分。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529AC5A8">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eastAsia"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3</w:t>
            </w:r>
          </w:p>
        </w:tc>
      </w:tr>
      <w:tr w14:paraId="700B3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192E41D">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7045FD0">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0A816205">
            <w:pPr>
              <w:pStyle w:val="8"/>
              <w:widowControl/>
              <w:spacing w:line="398" w:lineRule="auto"/>
              <w:rPr>
                <w:lang w:val="en-US" w:eastAsia="zh-CN"/>
              </w:rPr>
            </w:pPr>
          </w:p>
          <w:p w14:paraId="630E0249">
            <w:pPr>
              <w:keepNext w:val="0"/>
              <w:keepLines w:val="0"/>
              <w:widowControl/>
              <w:suppressLineNumbers w:val="0"/>
              <w:kinsoku w:val="0"/>
              <w:autoSpaceDE w:val="0"/>
              <w:autoSpaceDN w:val="0"/>
              <w:adjustRightInd w:val="0"/>
              <w:snapToGrid w:val="0"/>
              <w:spacing w:before="58"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绩效</w:t>
            </w:r>
          </w:p>
          <w:p w14:paraId="04D13903">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指标</w:t>
            </w:r>
          </w:p>
          <w:p w14:paraId="15BE0620">
            <w:pPr>
              <w:keepNext w:val="0"/>
              <w:keepLines w:val="0"/>
              <w:widowControl/>
              <w:suppressLineNumbers w:val="0"/>
              <w:kinsoku w:val="0"/>
              <w:autoSpaceDE w:val="0"/>
              <w:autoSpaceDN w:val="0"/>
              <w:adjustRightInd w:val="0"/>
              <w:snapToGrid w:val="0"/>
              <w:spacing w:before="34"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7"/>
                <w:kern w:val="0"/>
                <w:sz w:val="18"/>
                <w:szCs w:val="18"/>
                <w:lang w:val="en-US" w:eastAsia="zh-CN" w:bidi="ar"/>
              </w:rPr>
              <w:t>明确</w:t>
            </w:r>
          </w:p>
          <w:p w14:paraId="69ED9215">
            <w:pPr>
              <w:keepNext w:val="0"/>
              <w:keepLines w:val="0"/>
              <w:widowControl/>
              <w:suppressLineNumbers w:val="0"/>
              <w:kinsoku w:val="0"/>
              <w:autoSpaceDE w:val="0"/>
              <w:autoSpaceDN w:val="0"/>
              <w:adjustRightInd w:val="0"/>
              <w:snapToGrid w:val="0"/>
              <w:spacing w:before="7" w:beforeAutospacing="0" w:after="0" w:afterAutospacing="0" w:line="220" w:lineRule="auto"/>
              <w:ind w:left="231"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性</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0EA383C6">
            <w:pPr>
              <w:pStyle w:val="8"/>
              <w:widowControl/>
              <w:spacing w:line="259" w:lineRule="auto"/>
              <w:rPr>
                <w:lang w:val="en-US"/>
              </w:rPr>
            </w:pPr>
          </w:p>
          <w:p w14:paraId="1456513D">
            <w:pPr>
              <w:pStyle w:val="8"/>
              <w:widowControl/>
              <w:spacing w:line="259" w:lineRule="auto"/>
              <w:rPr>
                <w:lang w:val="en-US"/>
              </w:rPr>
            </w:pPr>
          </w:p>
          <w:p w14:paraId="70006ECD">
            <w:pPr>
              <w:pStyle w:val="8"/>
              <w:widowControl/>
              <w:spacing w:line="259" w:lineRule="auto"/>
              <w:rPr>
                <w:lang w:val="en-US"/>
              </w:rPr>
            </w:pPr>
          </w:p>
          <w:p w14:paraId="5ED2AE23">
            <w:pPr>
              <w:keepNext w:val="0"/>
              <w:keepLines w:val="0"/>
              <w:widowControl/>
              <w:suppressLineNumbers w:val="0"/>
              <w:kinsoku w:val="0"/>
              <w:autoSpaceDE w:val="0"/>
              <w:autoSpaceDN w:val="0"/>
              <w:adjustRightInd w:val="0"/>
              <w:snapToGrid w:val="0"/>
              <w:spacing w:before="59" w:beforeAutospacing="0" w:after="0" w:afterAutospacing="0" w:line="240" w:lineRule="auto"/>
              <w:ind w:left="18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2</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25A3F9CE">
            <w:pPr>
              <w:pStyle w:val="8"/>
              <w:widowControl/>
              <w:spacing w:line="266" w:lineRule="auto"/>
              <w:rPr>
                <w:lang w:val="en-US" w:eastAsia="zh-CN"/>
              </w:rPr>
            </w:pPr>
          </w:p>
          <w:p w14:paraId="155EB100">
            <w:pPr>
              <w:pStyle w:val="8"/>
              <w:widowControl/>
              <w:spacing w:line="268" w:lineRule="auto"/>
              <w:rPr>
                <w:lang w:val="en-US" w:eastAsia="zh-CN"/>
              </w:rPr>
            </w:pPr>
          </w:p>
          <w:p w14:paraId="184B27EB">
            <w:pPr>
              <w:keepNext w:val="0"/>
              <w:keepLines w:val="0"/>
              <w:widowControl/>
              <w:suppressLineNumbers w:val="0"/>
              <w:kinsoku w:val="0"/>
              <w:autoSpaceDE w:val="0"/>
              <w:autoSpaceDN w:val="0"/>
              <w:adjustRightInd w:val="0"/>
              <w:snapToGrid w:val="0"/>
              <w:spacing w:before="59" w:beforeAutospacing="0" w:after="0" w:afterAutospacing="0" w:line="244" w:lineRule="auto"/>
              <w:ind w:left="23" w:right="32" w:firstLine="12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部门(单位)依据整体绩效目标所设定的绩效指标</w:t>
            </w:r>
            <w:r>
              <w:rPr>
                <w:rFonts w:hint="eastAsia" w:ascii="宋体" w:hAnsi="宋体" w:eastAsia="宋体" w:cs="宋体"/>
                <w:snapToGrid/>
                <w:color w:val="000000"/>
                <w:spacing w:val="5"/>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是否清晰、细化、可衡量，用以反映和考核部门(单</w:t>
            </w:r>
          </w:p>
          <w:p w14:paraId="275920AB">
            <w:pPr>
              <w:keepNext w:val="0"/>
              <w:keepLines w:val="0"/>
              <w:widowControl/>
              <w:suppressLineNumbers w:val="0"/>
              <w:kinsoku w:val="0"/>
              <w:autoSpaceDE w:val="0"/>
              <w:autoSpaceDN w:val="0"/>
              <w:adjustRightInd w:val="0"/>
              <w:snapToGrid w:val="0"/>
              <w:spacing w:before="0" w:beforeAutospacing="0" w:after="0" w:afterAutospacing="0" w:line="218" w:lineRule="auto"/>
              <w:ind w:left="113"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位)整体绩效目标的明细化情况。</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2F502426">
            <w:pPr>
              <w:keepNext w:val="0"/>
              <w:keepLines w:val="0"/>
              <w:widowControl/>
              <w:suppressLineNumbers w:val="0"/>
              <w:kinsoku w:val="0"/>
              <w:autoSpaceDE w:val="0"/>
              <w:autoSpaceDN w:val="0"/>
              <w:adjustRightInd w:val="0"/>
              <w:snapToGrid w:val="0"/>
              <w:spacing w:before="86" w:beforeAutospacing="0" w:after="0" w:afterAutospacing="0" w:line="232" w:lineRule="auto"/>
              <w:ind w:left="176" w:right="79" w:hanging="4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①将部门整体的绩效目标细化分解</w:t>
            </w:r>
            <w:r>
              <w:rPr>
                <w:rFonts w:hint="eastAsia" w:ascii="宋体" w:hAnsi="宋体" w:eastAsia="宋体" w:cs="宋体"/>
                <w:snapToGrid/>
                <w:color w:val="000000"/>
                <w:spacing w:val="7"/>
                <w:kern w:val="0"/>
                <w:sz w:val="18"/>
                <w:szCs w:val="18"/>
                <w:lang w:val="en-US" w:eastAsia="zh-CN" w:bidi="ar"/>
              </w:rPr>
              <w:t xml:space="preserve"> </w:t>
            </w:r>
            <w:r>
              <w:rPr>
                <w:rFonts w:hint="eastAsia" w:ascii="宋体" w:hAnsi="宋体" w:eastAsia="宋体" w:cs="宋体"/>
                <w:snapToGrid/>
                <w:color w:val="000000"/>
                <w:spacing w:val="5"/>
                <w:kern w:val="0"/>
                <w:sz w:val="18"/>
                <w:szCs w:val="18"/>
                <w:lang w:val="en-US" w:eastAsia="zh-CN" w:bidi="ar"/>
              </w:rPr>
              <w:t>为具体的工作任务的，计0.5分；</w:t>
            </w:r>
          </w:p>
          <w:p w14:paraId="5080FEE9">
            <w:pPr>
              <w:keepNext w:val="0"/>
              <w:keepLines w:val="0"/>
              <w:widowControl/>
              <w:suppressLineNumbers w:val="0"/>
              <w:kinsoku w:val="0"/>
              <w:autoSpaceDE w:val="0"/>
              <w:autoSpaceDN w:val="0"/>
              <w:adjustRightInd w:val="0"/>
              <w:snapToGrid w:val="0"/>
              <w:spacing w:before="51" w:beforeAutospacing="0" w:after="0" w:afterAutospacing="0" w:line="242" w:lineRule="auto"/>
              <w:ind w:left="87" w:right="68" w:firstLine="3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②通过清晰、可衡量的指标值予以</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5"/>
                <w:kern w:val="0"/>
                <w:sz w:val="18"/>
                <w:szCs w:val="18"/>
                <w:lang w:val="en-US" w:eastAsia="zh-CN" w:bidi="ar"/>
              </w:rPr>
              <w:t>体现的，计0.5分；③与部门年度</w:t>
            </w:r>
            <w:r>
              <w:rPr>
                <w:rFonts w:hint="eastAsia" w:ascii="宋体" w:hAnsi="宋体" w:eastAsia="宋体" w:cs="宋体"/>
                <w:snapToGrid/>
                <w:color w:val="000000"/>
                <w:kern w:val="0"/>
                <w:sz w:val="18"/>
                <w:szCs w:val="18"/>
                <w:lang w:val="en-US" w:eastAsia="zh-CN" w:bidi="ar"/>
              </w:rPr>
              <w:t xml:space="preserve">  的任务数或计划数相对应的，计0.5</w:t>
            </w:r>
            <w:r>
              <w:rPr>
                <w:rFonts w:hint="eastAsia" w:ascii="宋体" w:hAnsi="宋体" w:eastAsia="宋体" w:cs="宋体"/>
                <w:snapToGrid/>
                <w:color w:val="000000"/>
                <w:spacing w:val="10"/>
                <w:kern w:val="0"/>
                <w:sz w:val="18"/>
                <w:szCs w:val="18"/>
                <w:lang w:val="en-US" w:eastAsia="zh-CN" w:bidi="ar"/>
              </w:rPr>
              <w:t xml:space="preserve"> </w:t>
            </w:r>
            <w:r>
              <w:rPr>
                <w:rFonts w:hint="eastAsia" w:ascii="宋体" w:hAnsi="宋体" w:eastAsia="宋体" w:cs="宋体"/>
                <w:snapToGrid/>
                <w:color w:val="000000"/>
                <w:spacing w:val="3"/>
                <w:kern w:val="0"/>
                <w:sz w:val="18"/>
                <w:szCs w:val="18"/>
                <w:lang w:val="en-US" w:eastAsia="zh-CN" w:bidi="ar"/>
              </w:rPr>
              <w:t>分；④与本年度部门预算资金相匹</w:t>
            </w:r>
            <w:r>
              <w:rPr>
                <w:rFonts w:hint="eastAsia" w:ascii="宋体" w:hAnsi="宋体" w:eastAsia="宋体" w:cs="宋体"/>
                <w:snapToGrid/>
                <w:color w:val="000000"/>
                <w:spacing w:val="6"/>
                <w:kern w:val="0"/>
                <w:sz w:val="18"/>
                <w:szCs w:val="18"/>
                <w:lang w:val="en-US" w:eastAsia="zh-CN" w:bidi="ar"/>
              </w:rPr>
              <w:t xml:space="preserve"> </w:t>
            </w:r>
            <w:r>
              <w:rPr>
                <w:rFonts w:hint="eastAsia" w:ascii="宋体" w:hAnsi="宋体" w:eastAsia="宋体" w:cs="宋体"/>
                <w:snapToGrid/>
                <w:color w:val="000000"/>
                <w:spacing w:val="2"/>
                <w:kern w:val="0"/>
                <w:sz w:val="18"/>
                <w:szCs w:val="18"/>
                <w:lang w:val="en-US" w:eastAsia="zh-CN" w:bidi="ar"/>
              </w:rPr>
              <w:t>配的，计0.5分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1B5AED10">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eastAsia"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2</w:t>
            </w:r>
          </w:p>
        </w:tc>
      </w:tr>
      <w:tr w14:paraId="6D0FC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93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6B8F87D">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CAA2FF8">
            <w:pPr>
              <w:pStyle w:val="8"/>
              <w:widowControl/>
              <w:rPr>
                <w:lang w:val="en-US" w:eastAsia="zh-CN"/>
              </w:rPr>
            </w:pPr>
          </w:p>
          <w:p w14:paraId="4E8F51DF">
            <w:pPr>
              <w:pStyle w:val="8"/>
              <w:widowControl/>
              <w:rPr>
                <w:lang w:val="en-US" w:eastAsia="zh-CN"/>
              </w:rPr>
            </w:pPr>
          </w:p>
          <w:p w14:paraId="199D8969">
            <w:pPr>
              <w:pStyle w:val="8"/>
              <w:widowControl/>
              <w:rPr>
                <w:lang w:val="en-US" w:eastAsia="zh-CN"/>
              </w:rPr>
            </w:pPr>
          </w:p>
          <w:p w14:paraId="31247B8E">
            <w:pPr>
              <w:pStyle w:val="8"/>
              <w:widowControl/>
              <w:rPr>
                <w:lang w:val="en-US" w:eastAsia="zh-CN"/>
              </w:rPr>
            </w:pPr>
          </w:p>
          <w:p w14:paraId="00A229E5">
            <w:pPr>
              <w:pStyle w:val="8"/>
              <w:widowControl/>
              <w:rPr>
                <w:lang w:val="en-US" w:eastAsia="zh-CN"/>
              </w:rPr>
            </w:pPr>
          </w:p>
          <w:p w14:paraId="3E8F94D5">
            <w:pPr>
              <w:pStyle w:val="8"/>
              <w:widowControl/>
              <w:spacing w:line="240" w:lineRule="auto"/>
              <w:rPr>
                <w:lang w:val="en-US" w:eastAsia="zh-CN"/>
              </w:rPr>
            </w:pPr>
          </w:p>
          <w:p w14:paraId="347A6BCB">
            <w:pPr>
              <w:pStyle w:val="8"/>
              <w:widowControl/>
              <w:spacing w:line="240" w:lineRule="auto"/>
              <w:rPr>
                <w:lang w:val="en-US" w:eastAsia="zh-CN"/>
              </w:rPr>
            </w:pPr>
          </w:p>
          <w:p w14:paraId="5B8FC235">
            <w:pPr>
              <w:pStyle w:val="8"/>
              <w:widowControl/>
              <w:spacing w:line="240" w:lineRule="auto"/>
              <w:rPr>
                <w:lang w:val="en-US" w:eastAsia="zh-CN"/>
              </w:rPr>
            </w:pPr>
          </w:p>
          <w:p w14:paraId="05A9DC5F">
            <w:pPr>
              <w:pStyle w:val="8"/>
              <w:widowControl/>
              <w:spacing w:line="240" w:lineRule="auto"/>
              <w:rPr>
                <w:lang w:val="en-US" w:eastAsia="zh-CN"/>
              </w:rPr>
            </w:pPr>
          </w:p>
          <w:p w14:paraId="43B1AA6C">
            <w:pPr>
              <w:pStyle w:val="8"/>
              <w:widowControl/>
              <w:spacing w:line="240" w:lineRule="auto"/>
              <w:rPr>
                <w:lang w:val="en-US" w:eastAsia="zh-CN"/>
              </w:rPr>
            </w:pPr>
          </w:p>
          <w:p w14:paraId="4E833BF6">
            <w:pPr>
              <w:pStyle w:val="8"/>
              <w:widowControl/>
              <w:spacing w:line="240" w:lineRule="auto"/>
              <w:rPr>
                <w:lang w:val="en-US" w:eastAsia="zh-CN"/>
              </w:rPr>
            </w:pPr>
          </w:p>
          <w:p w14:paraId="73BDA892">
            <w:pPr>
              <w:keepNext w:val="0"/>
              <w:keepLines w:val="0"/>
              <w:widowControl/>
              <w:suppressLineNumbers w:val="0"/>
              <w:kinsoku w:val="0"/>
              <w:autoSpaceDE w:val="0"/>
              <w:autoSpaceDN w:val="0"/>
              <w:adjustRightInd w:val="0"/>
              <w:snapToGrid w:val="0"/>
              <w:spacing w:before="59" w:beforeAutospacing="0" w:after="0" w:afterAutospacing="0" w:line="218" w:lineRule="auto"/>
              <w:ind w:left="121" w:right="0"/>
              <w:jc w:val="left"/>
              <w:rPr>
                <w:rFonts w:hint="eastAsia" w:ascii="宋体" w:hAnsi="宋体" w:eastAsia="宋体" w:cs="宋体"/>
                <w:spacing w:val="-3"/>
                <w:sz w:val="18"/>
                <w:szCs w:val="18"/>
                <w:lang w:val="en-US"/>
              </w:rPr>
            </w:pPr>
            <w:r>
              <w:rPr>
                <w:rFonts w:hint="eastAsia" w:ascii="宋体" w:hAnsi="宋体" w:eastAsia="宋体" w:cs="宋体"/>
                <w:snapToGrid/>
                <w:color w:val="000000"/>
                <w:spacing w:val="-3"/>
                <w:kern w:val="0"/>
                <w:sz w:val="18"/>
                <w:szCs w:val="18"/>
                <w:lang w:val="en-US" w:eastAsia="zh-CN" w:bidi="ar"/>
              </w:rPr>
              <w:t>预</w:t>
            </w:r>
          </w:p>
          <w:p w14:paraId="20206692">
            <w:pPr>
              <w:keepNext w:val="0"/>
              <w:keepLines w:val="0"/>
              <w:widowControl/>
              <w:suppressLineNumbers w:val="0"/>
              <w:kinsoku w:val="0"/>
              <w:autoSpaceDE w:val="0"/>
              <w:autoSpaceDN w:val="0"/>
              <w:adjustRightInd w:val="0"/>
              <w:snapToGrid w:val="0"/>
              <w:spacing w:before="59" w:beforeAutospacing="0" w:after="0" w:afterAutospacing="0" w:line="218" w:lineRule="auto"/>
              <w:ind w:left="12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算</w:t>
            </w:r>
          </w:p>
          <w:p w14:paraId="58332A49">
            <w:pPr>
              <w:keepNext w:val="0"/>
              <w:keepLines w:val="0"/>
              <w:widowControl/>
              <w:suppressLineNumbers w:val="0"/>
              <w:kinsoku w:val="0"/>
              <w:autoSpaceDE w:val="0"/>
              <w:autoSpaceDN w:val="0"/>
              <w:adjustRightInd w:val="0"/>
              <w:snapToGrid w:val="0"/>
              <w:spacing w:before="30" w:beforeAutospacing="0" w:after="0" w:afterAutospacing="0" w:line="240" w:lineRule="auto"/>
              <w:ind w:left="160" w:right="134" w:hanging="39"/>
              <w:jc w:val="both"/>
              <w:rPr>
                <w:rFonts w:hint="eastAsia" w:ascii="宋体" w:hAnsi="宋体" w:eastAsia="宋体" w:cs="宋体"/>
                <w:spacing w:val="-4"/>
                <w:sz w:val="18"/>
                <w:szCs w:val="18"/>
                <w:lang w:val="en-US"/>
              </w:rPr>
            </w:pPr>
            <w:r>
              <w:rPr>
                <w:rFonts w:hint="eastAsia" w:ascii="宋体" w:hAnsi="宋体" w:eastAsia="宋体" w:cs="宋体"/>
                <w:snapToGrid/>
                <w:color w:val="000000"/>
                <w:spacing w:val="-4"/>
                <w:kern w:val="0"/>
                <w:sz w:val="18"/>
                <w:szCs w:val="18"/>
                <w:lang w:val="en-US" w:eastAsia="zh-CN" w:bidi="ar"/>
              </w:rPr>
              <w:t>配</w:t>
            </w:r>
          </w:p>
          <w:p w14:paraId="2BAAE183">
            <w:pPr>
              <w:keepNext w:val="0"/>
              <w:keepLines w:val="0"/>
              <w:widowControl/>
              <w:suppressLineNumbers w:val="0"/>
              <w:kinsoku w:val="0"/>
              <w:autoSpaceDE w:val="0"/>
              <w:autoSpaceDN w:val="0"/>
              <w:adjustRightInd w:val="0"/>
              <w:snapToGrid w:val="0"/>
              <w:spacing w:before="30" w:beforeAutospacing="0" w:after="0" w:afterAutospacing="0" w:line="240" w:lineRule="auto"/>
              <w:ind w:left="160" w:right="134" w:hanging="39"/>
              <w:jc w:val="both"/>
              <w:rPr>
                <w:rFonts w:hint="eastAsia" w:ascii="宋体" w:hAnsi="宋体" w:eastAsia="宋体" w:cs="宋体"/>
                <w:sz w:val="18"/>
                <w:szCs w:val="18"/>
                <w:lang w:val="en-US"/>
              </w:rPr>
            </w:pPr>
            <w:r>
              <w:rPr>
                <w:rFonts w:hint="eastAsia" w:ascii="宋体" w:hAnsi="宋体" w:eastAsia="宋体" w:cs="宋体"/>
                <w:snapToGrid/>
                <w:color w:val="000000"/>
                <w:spacing w:val="-4"/>
                <w:kern w:val="0"/>
                <w:sz w:val="18"/>
                <w:szCs w:val="18"/>
                <w:lang w:val="en-US" w:eastAsia="zh-CN" w:bidi="ar"/>
              </w:rPr>
              <w:t>置</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13"/>
                <w:kern w:val="0"/>
                <w:sz w:val="18"/>
                <w:szCs w:val="18"/>
                <w:lang w:val="en-US" w:eastAsia="zh-CN" w:bidi="ar"/>
              </w:rPr>
              <w:t>(10</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9"/>
                <w:kern w:val="0"/>
                <w:sz w:val="18"/>
                <w:szCs w:val="18"/>
                <w:lang w:val="en-US" w:eastAsia="zh-CN" w:bidi="ar"/>
              </w:rPr>
              <w:t>分</w:t>
            </w:r>
            <w:r>
              <w:rPr>
                <w:rFonts w:hint="eastAsia" w:ascii="宋体" w:hAnsi="宋体" w:eastAsia="宋体" w:cs="宋体"/>
                <w:snapToGrid/>
                <w:color w:val="000000"/>
                <w:spacing w:val="-34"/>
                <w:kern w:val="0"/>
                <w:sz w:val="18"/>
                <w:szCs w:val="18"/>
                <w:lang w:val="en-US" w:eastAsia="zh-CN" w:bidi="ar"/>
              </w:rPr>
              <w:t xml:space="preserve"> </w:t>
            </w:r>
            <w:r>
              <w:rPr>
                <w:rFonts w:hint="eastAsia" w:ascii="宋体" w:hAnsi="宋体" w:eastAsia="宋体" w:cs="宋体"/>
                <w:snapToGrid/>
                <w:color w:val="000000"/>
                <w:spacing w:val="-9"/>
                <w:kern w:val="0"/>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27FE1CDE">
            <w:pPr>
              <w:pStyle w:val="8"/>
              <w:widowControl/>
              <w:spacing w:line="470" w:lineRule="auto"/>
              <w:rPr>
                <w:lang w:val="en-US"/>
              </w:rPr>
            </w:pPr>
          </w:p>
          <w:p w14:paraId="1DE4CFAA">
            <w:pPr>
              <w:keepNext w:val="0"/>
              <w:keepLines w:val="0"/>
              <w:widowControl/>
              <w:suppressLineNumbers w:val="0"/>
              <w:kinsoku w:val="0"/>
              <w:autoSpaceDE w:val="0"/>
              <w:autoSpaceDN w:val="0"/>
              <w:adjustRightInd w:val="0"/>
              <w:snapToGrid w:val="0"/>
              <w:spacing w:before="59" w:beforeAutospacing="0" w:after="0" w:afterAutospacing="0" w:line="237" w:lineRule="auto"/>
              <w:ind w:left="142" w:right="132"/>
              <w:jc w:val="left"/>
              <w:rPr>
                <w:rFonts w:hint="eastAsia" w:ascii="宋体" w:hAnsi="宋体" w:eastAsia="宋体" w:cs="宋体"/>
                <w:sz w:val="18"/>
                <w:szCs w:val="18"/>
                <w:lang w:val="en-US"/>
              </w:rPr>
            </w:pPr>
            <w:r>
              <w:rPr>
                <w:rFonts w:hint="eastAsia" w:ascii="宋体" w:hAnsi="宋体" w:eastAsia="宋体" w:cs="宋体"/>
                <w:snapToGrid/>
                <w:color w:val="000000"/>
                <w:spacing w:val="-4"/>
                <w:kern w:val="0"/>
                <w:sz w:val="18"/>
                <w:szCs w:val="18"/>
                <w:lang w:val="en-US" w:eastAsia="zh-CN" w:bidi="ar"/>
              </w:rPr>
              <w:t>在职</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12"/>
                <w:kern w:val="0"/>
                <w:sz w:val="18"/>
                <w:szCs w:val="18"/>
                <w:lang w:val="en-US" w:eastAsia="zh-CN" w:bidi="ar"/>
              </w:rPr>
              <w:t>人员</w:t>
            </w:r>
          </w:p>
          <w:p w14:paraId="2130D6D3">
            <w:pPr>
              <w:keepNext w:val="0"/>
              <w:keepLines w:val="0"/>
              <w:widowControl/>
              <w:suppressLineNumbers w:val="0"/>
              <w:kinsoku w:val="0"/>
              <w:autoSpaceDE w:val="0"/>
              <w:autoSpaceDN w:val="0"/>
              <w:adjustRightInd w:val="0"/>
              <w:snapToGrid w:val="0"/>
              <w:spacing w:before="14" w:beforeAutospacing="0" w:after="0" w:afterAutospacing="0" w:line="225" w:lineRule="auto"/>
              <w:ind w:left="231" w:right="141" w:hanging="89"/>
              <w:jc w:val="left"/>
              <w:rPr>
                <w:rFonts w:hint="eastAsia" w:ascii="宋体" w:hAnsi="宋体" w:eastAsia="宋体" w:cs="宋体"/>
                <w:sz w:val="18"/>
                <w:szCs w:val="18"/>
                <w:lang w:val="en-US"/>
              </w:rPr>
            </w:pPr>
            <w:r>
              <w:rPr>
                <w:rFonts w:hint="eastAsia" w:ascii="宋体" w:hAnsi="宋体" w:eastAsia="宋体" w:cs="宋体"/>
                <w:snapToGrid/>
                <w:color w:val="000000"/>
                <w:spacing w:val="7"/>
                <w:kern w:val="0"/>
                <w:sz w:val="18"/>
                <w:szCs w:val="18"/>
                <w:lang w:val="en-US" w:eastAsia="zh-CN" w:bidi="ar"/>
              </w:rPr>
              <w:t>控制</w:t>
            </w:r>
            <w:r>
              <w:rPr>
                <w:rFonts w:hint="eastAsia" w:ascii="宋体" w:hAnsi="宋体" w:eastAsia="宋体" w:cs="宋体"/>
                <w:snapToGrid/>
                <w:color w:val="000000"/>
                <w:kern w:val="0"/>
                <w:sz w:val="18"/>
                <w:szCs w:val="18"/>
                <w:lang w:val="en-US" w:eastAsia="zh-CN" w:bidi="ar"/>
              </w:rPr>
              <w:t xml:space="preserve"> 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7F103C0E">
            <w:pPr>
              <w:pStyle w:val="8"/>
              <w:widowControl/>
              <w:spacing w:line="276" w:lineRule="auto"/>
              <w:rPr>
                <w:lang w:val="en-US"/>
              </w:rPr>
            </w:pPr>
          </w:p>
          <w:p w14:paraId="3B943721">
            <w:pPr>
              <w:pStyle w:val="8"/>
              <w:widowControl/>
              <w:spacing w:line="276" w:lineRule="auto"/>
              <w:rPr>
                <w:lang w:val="en-US"/>
              </w:rPr>
            </w:pPr>
          </w:p>
          <w:p w14:paraId="11205616">
            <w:pPr>
              <w:pStyle w:val="8"/>
              <w:widowControl/>
              <w:spacing w:line="278" w:lineRule="auto"/>
              <w:rPr>
                <w:lang w:val="en-US"/>
              </w:rPr>
            </w:pPr>
          </w:p>
          <w:p w14:paraId="1B3239A6">
            <w:pPr>
              <w:keepNext w:val="0"/>
              <w:keepLines w:val="0"/>
              <w:widowControl/>
              <w:suppressLineNumbers w:val="0"/>
              <w:kinsoku w:val="0"/>
              <w:autoSpaceDE w:val="0"/>
              <w:autoSpaceDN w:val="0"/>
              <w:adjustRightInd w:val="0"/>
              <w:snapToGrid w:val="0"/>
              <w:spacing w:before="59" w:beforeAutospacing="0" w:after="0" w:afterAutospacing="0" w:line="240" w:lineRule="auto"/>
              <w:ind w:left="18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2</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6FF2356B">
            <w:pPr>
              <w:keepNext w:val="0"/>
              <w:keepLines w:val="0"/>
              <w:widowControl/>
              <w:suppressLineNumbers w:val="0"/>
              <w:kinsoku w:val="0"/>
              <w:autoSpaceDE w:val="0"/>
              <w:autoSpaceDN w:val="0"/>
              <w:adjustRightInd w:val="0"/>
              <w:snapToGrid w:val="0"/>
              <w:spacing w:before="61" w:beforeAutospacing="0" w:after="0" w:afterAutospacing="0" w:line="244" w:lineRule="auto"/>
              <w:ind w:left="113" w:right="123" w:firstLine="3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部门(单位)本年度实际在职人员数与编制数的比</w:t>
            </w:r>
            <w:r>
              <w:rPr>
                <w:rFonts w:hint="eastAsia" w:ascii="宋体" w:hAnsi="宋体" w:eastAsia="宋体" w:cs="宋体"/>
                <w:snapToGrid/>
                <w:color w:val="000000"/>
                <w:spacing w:val="10"/>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率，用以反映和考核部门(单位)对人员成本的控</w:t>
            </w:r>
            <w:r>
              <w:rPr>
                <w:rFonts w:hint="eastAsia" w:ascii="宋体" w:hAnsi="宋体" w:eastAsia="宋体" w:cs="宋体"/>
                <w:snapToGrid/>
                <w:color w:val="000000"/>
                <w:spacing w:val="8"/>
                <w:kern w:val="0"/>
                <w:sz w:val="18"/>
                <w:szCs w:val="18"/>
                <w:lang w:val="en-US" w:eastAsia="zh-CN" w:bidi="ar"/>
              </w:rPr>
              <w:t xml:space="preserve"> </w:t>
            </w:r>
            <w:r>
              <w:rPr>
                <w:rFonts w:hint="eastAsia" w:ascii="宋体" w:hAnsi="宋体" w:eastAsia="宋体" w:cs="宋体"/>
                <w:snapToGrid/>
                <w:color w:val="000000"/>
                <w:spacing w:val="3"/>
                <w:kern w:val="0"/>
                <w:sz w:val="18"/>
                <w:szCs w:val="18"/>
                <w:lang w:val="en-US" w:eastAsia="zh-CN" w:bidi="ar"/>
              </w:rPr>
              <w:t>制程度。在职人员控制率=(在职人员数/编制数)</w:t>
            </w:r>
            <w:r>
              <w:rPr>
                <w:rFonts w:hint="eastAsia" w:ascii="宋体" w:hAnsi="宋体" w:eastAsia="宋体" w:cs="宋体"/>
                <w:snapToGrid/>
                <w:color w:val="000000"/>
                <w:spacing w:val="9"/>
                <w:kern w:val="0"/>
                <w:sz w:val="18"/>
                <w:szCs w:val="18"/>
                <w:lang w:val="en-US" w:eastAsia="zh-CN" w:bidi="ar"/>
              </w:rPr>
              <w:t xml:space="preserve"> </w:t>
            </w:r>
            <w:r>
              <w:rPr>
                <w:rFonts w:hint="eastAsia" w:ascii="宋体" w:hAnsi="宋体" w:eastAsia="宋体" w:cs="宋体"/>
                <w:snapToGrid/>
                <w:color w:val="000000"/>
                <w:spacing w:val="-8"/>
                <w:kern w:val="0"/>
                <w:sz w:val="18"/>
                <w:szCs w:val="18"/>
                <w:lang w:val="en-US" w:eastAsia="zh-CN" w:bidi="ar"/>
              </w:rPr>
              <w:t>×100%。</w:t>
            </w:r>
          </w:p>
          <w:p w14:paraId="4A4AC2E6">
            <w:pPr>
              <w:keepNext w:val="0"/>
              <w:keepLines w:val="0"/>
              <w:widowControl/>
              <w:suppressLineNumbers w:val="0"/>
              <w:kinsoku w:val="0"/>
              <w:autoSpaceDE w:val="0"/>
              <w:autoSpaceDN w:val="0"/>
              <w:adjustRightInd w:val="0"/>
              <w:snapToGrid w:val="0"/>
              <w:spacing w:before="0" w:beforeAutospacing="0" w:after="0" w:afterAutospacing="0" w:line="237" w:lineRule="auto"/>
              <w:ind w:left="123" w:right="169" w:firstLine="2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在职人员数：部门(单位)实际在职人数，以财政</w:t>
            </w:r>
            <w:r>
              <w:rPr>
                <w:rFonts w:hint="eastAsia" w:ascii="宋体" w:hAnsi="宋体" w:eastAsia="宋体" w:cs="宋体"/>
                <w:snapToGrid/>
                <w:color w:val="000000"/>
                <w:spacing w:val="14"/>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部确定的部门决算编制口径为准。</w:t>
            </w:r>
          </w:p>
          <w:p w14:paraId="0A284358">
            <w:pPr>
              <w:keepNext w:val="0"/>
              <w:keepLines w:val="0"/>
              <w:widowControl/>
              <w:suppressLineNumbers w:val="0"/>
              <w:kinsoku w:val="0"/>
              <w:autoSpaceDE w:val="0"/>
              <w:autoSpaceDN w:val="0"/>
              <w:adjustRightInd w:val="0"/>
              <w:snapToGrid w:val="0"/>
              <w:spacing w:before="5" w:beforeAutospacing="0" w:after="0" w:afterAutospacing="0" w:line="223" w:lineRule="auto"/>
              <w:ind w:left="113" w:right="148" w:firstLine="3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编制数：机构编制部门核定批复的部门(单位)的</w:t>
            </w:r>
            <w:r>
              <w:rPr>
                <w:rFonts w:hint="eastAsia" w:ascii="宋体" w:hAnsi="宋体" w:eastAsia="宋体" w:cs="宋体"/>
                <w:snapToGrid/>
                <w:color w:val="000000"/>
                <w:spacing w:val="13"/>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人员编制数。</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00191F22">
            <w:pPr>
              <w:pStyle w:val="8"/>
              <w:widowControl/>
              <w:spacing w:line="357" w:lineRule="auto"/>
              <w:rPr>
                <w:lang w:val="en-US" w:eastAsia="zh-CN"/>
              </w:rPr>
            </w:pPr>
          </w:p>
          <w:p w14:paraId="64CB9D67">
            <w:pPr>
              <w:pStyle w:val="8"/>
              <w:widowControl/>
              <w:spacing w:line="357" w:lineRule="auto"/>
              <w:rPr>
                <w:lang w:val="en-US" w:eastAsia="zh-CN"/>
              </w:rPr>
            </w:pPr>
          </w:p>
          <w:p w14:paraId="616B971D">
            <w:pPr>
              <w:keepNext w:val="0"/>
              <w:keepLines w:val="0"/>
              <w:widowControl/>
              <w:suppressLineNumbers w:val="0"/>
              <w:kinsoku w:val="0"/>
              <w:autoSpaceDE w:val="0"/>
              <w:autoSpaceDN w:val="0"/>
              <w:adjustRightInd w:val="0"/>
              <w:snapToGrid w:val="0"/>
              <w:spacing w:before="58" w:beforeAutospacing="0" w:after="0" w:afterAutospacing="0" w:line="256" w:lineRule="auto"/>
              <w:ind w:left="117" w:right="79" w:firstLine="5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目标值≤100%;达到目标值计2分， 每超出1人扣0.1分，扣完为止。</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5DC7C351">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eastAsia"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2</w:t>
            </w:r>
          </w:p>
        </w:tc>
      </w:tr>
      <w:tr w14:paraId="7F85D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62AE219">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CF9BDB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622480C4">
            <w:pPr>
              <w:pStyle w:val="8"/>
              <w:widowControl/>
              <w:spacing w:line="247" w:lineRule="auto"/>
              <w:rPr>
                <w:lang w:val="en-US" w:eastAsia="zh-CN"/>
              </w:rPr>
            </w:pPr>
          </w:p>
          <w:p w14:paraId="25834F48">
            <w:pPr>
              <w:pStyle w:val="8"/>
              <w:widowControl/>
              <w:spacing w:line="247" w:lineRule="auto"/>
              <w:rPr>
                <w:lang w:val="en-US" w:eastAsia="zh-CN"/>
              </w:rPr>
            </w:pPr>
          </w:p>
          <w:p w14:paraId="058597FC">
            <w:pPr>
              <w:keepNext w:val="0"/>
              <w:keepLines w:val="0"/>
              <w:widowControl/>
              <w:suppressLineNumbers w:val="0"/>
              <w:kinsoku w:val="0"/>
              <w:autoSpaceDE w:val="0"/>
              <w:autoSpaceDN w:val="0"/>
              <w:adjustRightInd w:val="0"/>
              <w:snapToGrid w:val="0"/>
              <w:spacing w:before="58" w:beforeAutospacing="0" w:after="0" w:afterAutospacing="0" w:line="230" w:lineRule="auto"/>
              <w:ind w:left="52" w:right="0"/>
              <w:jc w:val="left"/>
              <w:rPr>
                <w:rFonts w:hint="eastAsia" w:ascii="宋体" w:hAnsi="宋体" w:eastAsia="宋体" w:cs="宋体"/>
                <w:sz w:val="18"/>
                <w:szCs w:val="18"/>
                <w:lang w:val="en-US"/>
              </w:rPr>
            </w:pPr>
            <w:r>
              <w:rPr>
                <w:rFonts w:hint="eastAsia" w:ascii="宋体" w:hAnsi="宋体" w:eastAsia="宋体" w:cs="宋体"/>
                <w:snapToGrid/>
                <w:color w:val="000000"/>
                <w:spacing w:val="2"/>
                <w:kern w:val="0"/>
                <w:sz w:val="18"/>
                <w:szCs w:val="18"/>
                <w:lang w:val="en-US" w:eastAsia="zh-CN" w:bidi="ar"/>
              </w:rPr>
              <w:t>“</w:t>
            </w:r>
            <w:r>
              <w:rPr>
                <w:rFonts w:hint="eastAsia" w:ascii="宋体" w:hAnsi="宋体" w:eastAsia="宋体" w:cs="宋体"/>
                <w:snapToGrid/>
                <w:color w:val="000000"/>
                <w:spacing w:val="9"/>
                <w:kern w:val="0"/>
                <w:sz w:val="18"/>
                <w:szCs w:val="18"/>
                <w:lang w:val="en-US" w:eastAsia="zh-CN" w:bidi="ar"/>
              </w:rPr>
              <w:t xml:space="preserve"> </w:t>
            </w:r>
            <w:r>
              <w:rPr>
                <w:rFonts w:hint="eastAsia" w:ascii="宋体" w:hAnsi="宋体" w:eastAsia="宋体" w:cs="宋体"/>
                <w:snapToGrid/>
                <w:color w:val="000000"/>
                <w:spacing w:val="2"/>
                <w:kern w:val="0"/>
                <w:sz w:val="18"/>
                <w:szCs w:val="18"/>
                <w:lang w:val="en-US" w:eastAsia="zh-CN" w:bidi="ar"/>
              </w:rPr>
              <w:t>三</w:t>
            </w:r>
          </w:p>
          <w:p w14:paraId="73BE5252">
            <w:pPr>
              <w:keepNext w:val="0"/>
              <w:keepLines w:val="0"/>
              <w:widowControl/>
              <w:suppressLineNumbers w:val="0"/>
              <w:kinsoku w:val="0"/>
              <w:autoSpaceDE w:val="0"/>
              <w:autoSpaceDN w:val="0"/>
              <w:adjustRightInd w:val="0"/>
              <w:snapToGrid w:val="0"/>
              <w:spacing w:before="0" w:beforeAutospacing="0" w:after="0" w:afterAutospacing="0" w:line="220"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公经</w:t>
            </w:r>
          </w:p>
          <w:p w14:paraId="3AE2262E">
            <w:pPr>
              <w:keepNext w:val="0"/>
              <w:keepLines w:val="0"/>
              <w:widowControl/>
              <w:suppressLineNumbers w:val="0"/>
              <w:kinsoku w:val="0"/>
              <w:autoSpaceDE w:val="0"/>
              <w:autoSpaceDN w:val="0"/>
              <w:adjustRightInd w:val="0"/>
              <w:snapToGrid w:val="0"/>
              <w:spacing w:before="21" w:beforeAutospacing="0" w:after="0" w:afterAutospacing="0" w:line="218" w:lineRule="auto"/>
              <w:ind w:left="52" w:right="0"/>
              <w:jc w:val="left"/>
              <w:rPr>
                <w:rFonts w:hint="eastAsia" w:ascii="宋体" w:hAnsi="宋体" w:eastAsia="宋体" w:cs="宋体"/>
                <w:sz w:val="18"/>
                <w:szCs w:val="18"/>
                <w:lang w:val="en-US"/>
              </w:rPr>
            </w:pPr>
            <w:r>
              <w:rPr>
                <w:rFonts w:hint="eastAsia" w:ascii="宋体" w:hAnsi="宋体" w:eastAsia="宋体" w:cs="宋体"/>
                <w:snapToGrid/>
                <w:color w:val="000000"/>
                <w:spacing w:val="2"/>
                <w:kern w:val="0"/>
                <w:sz w:val="18"/>
                <w:szCs w:val="18"/>
                <w:lang w:val="en-US" w:eastAsia="zh-CN" w:bidi="ar"/>
              </w:rPr>
              <w:t>费”变</w:t>
            </w:r>
          </w:p>
          <w:p w14:paraId="4221A42A">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2"/>
                <w:kern w:val="0"/>
                <w:sz w:val="18"/>
                <w:szCs w:val="18"/>
                <w:lang w:val="en-US" w:eastAsia="zh-CN" w:bidi="ar"/>
              </w:rPr>
              <w:t>动率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1F6A9C67">
            <w:pPr>
              <w:pStyle w:val="8"/>
              <w:widowControl/>
              <w:spacing w:line="280" w:lineRule="auto"/>
              <w:rPr>
                <w:lang w:val="en-US"/>
              </w:rPr>
            </w:pPr>
          </w:p>
          <w:p w14:paraId="674D85C0">
            <w:pPr>
              <w:pStyle w:val="8"/>
              <w:widowControl/>
              <w:spacing w:line="280" w:lineRule="auto"/>
              <w:rPr>
                <w:lang w:val="en-US"/>
              </w:rPr>
            </w:pPr>
          </w:p>
          <w:p w14:paraId="13370647">
            <w:pPr>
              <w:pStyle w:val="8"/>
              <w:widowControl/>
              <w:spacing w:line="280" w:lineRule="auto"/>
              <w:rPr>
                <w:lang w:val="en-US"/>
              </w:rPr>
            </w:pPr>
          </w:p>
          <w:p w14:paraId="76181DBE">
            <w:pPr>
              <w:keepNext w:val="0"/>
              <w:keepLines w:val="0"/>
              <w:widowControl/>
              <w:suppressLineNumbers w:val="0"/>
              <w:kinsoku w:val="0"/>
              <w:autoSpaceDE w:val="0"/>
              <w:autoSpaceDN w:val="0"/>
              <w:adjustRightInd w:val="0"/>
              <w:snapToGrid w:val="0"/>
              <w:spacing w:before="58" w:beforeAutospacing="0" w:after="0" w:afterAutospacing="0"/>
              <w:ind w:left="18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1D0A753D">
            <w:pPr>
              <w:keepNext w:val="0"/>
              <w:keepLines w:val="0"/>
              <w:widowControl/>
              <w:suppressLineNumbers w:val="0"/>
              <w:kinsoku w:val="0"/>
              <w:autoSpaceDE w:val="0"/>
              <w:autoSpaceDN w:val="0"/>
              <w:adjustRightInd w:val="0"/>
              <w:snapToGrid w:val="0"/>
              <w:spacing w:before="82" w:beforeAutospacing="0" w:after="0" w:afterAutospacing="0" w:line="218" w:lineRule="auto"/>
              <w:ind w:left="153"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部门(单位)本年度“三公经费”预算数与上年度</w:t>
            </w:r>
          </w:p>
          <w:p w14:paraId="5C3E41F1">
            <w:pPr>
              <w:keepNext w:val="0"/>
              <w:keepLines w:val="0"/>
              <w:widowControl/>
              <w:suppressLineNumbers w:val="0"/>
              <w:kinsoku w:val="0"/>
              <w:autoSpaceDE w:val="0"/>
              <w:autoSpaceDN w:val="0"/>
              <w:adjustRightInd w:val="0"/>
              <w:snapToGrid w:val="0"/>
              <w:spacing w:before="27" w:beforeAutospacing="0" w:after="0" w:afterAutospacing="0" w:line="218" w:lineRule="auto"/>
              <w:ind w:left="0" w:right="0"/>
              <w:jc w:val="right"/>
              <w:rPr>
                <w:rFonts w:hint="eastAsia" w:ascii="宋体" w:hAnsi="宋体" w:eastAsia="宋体" w:cs="宋体"/>
                <w:sz w:val="18"/>
                <w:szCs w:val="18"/>
                <w:lang w:val="en-US" w:eastAsia="zh-CN"/>
              </w:rPr>
            </w:pPr>
            <w:r>
              <w:rPr>
                <w:rFonts w:hint="eastAsia" w:ascii="宋体" w:hAnsi="宋体" w:eastAsia="宋体" w:cs="宋体"/>
                <w:snapToGrid/>
                <w:color w:val="000000"/>
                <w:spacing w:val="2"/>
                <w:kern w:val="0"/>
                <w:sz w:val="18"/>
                <w:szCs w:val="18"/>
                <w:lang w:val="en-US" w:eastAsia="zh-CN" w:bidi="ar"/>
              </w:rPr>
              <w:t>“三公经费”预算数的变动比率，用以反映和考核</w:t>
            </w:r>
          </w:p>
          <w:p w14:paraId="03672610">
            <w:pPr>
              <w:keepNext w:val="0"/>
              <w:keepLines w:val="0"/>
              <w:widowControl/>
              <w:suppressLineNumbers w:val="0"/>
              <w:kinsoku w:val="0"/>
              <w:autoSpaceDE w:val="0"/>
              <w:autoSpaceDN w:val="0"/>
              <w:adjustRightInd w:val="0"/>
              <w:snapToGrid w:val="0"/>
              <w:spacing w:before="35" w:beforeAutospacing="0" w:after="0" w:afterAutospacing="0" w:line="218" w:lineRule="auto"/>
              <w:ind w:left="63"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部门(单位)对控制重点行政成本的努力程度。“三</w:t>
            </w:r>
          </w:p>
          <w:p w14:paraId="336C3677">
            <w:pPr>
              <w:keepNext w:val="0"/>
              <w:keepLines w:val="0"/>
              <w:widowControl/>
              <w:suppressLineNumbers w:val="0"/>
              <w:kinsoku w:val="0"/>
              <w:autoSpaceDE w:val="0"/>
              <w:autoSpaceDN w:val="0"/>
              <w:adjustRightInd w:val="0"/>
              <w:snapToGrid w:val="0"/>
              <w:spacing w:before="6" w:beforeAutospacing="0" w:after="0" w:afterAutospacing="0" w:line="218" w:lineRule="auto"/>
              <w:ind w:left="153" w:right="0"/>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公经费”变动率=[(本年度“三公经费”总额-上</w:t>
            </w:r>
          </w:p>
          <w:p w14:paraId="7D2637AB">
            <w:pPr>
              <w:keepNext w:val="0"/>
              <w:keepLines w:val="0"/>
              <w:widowControl/>
              <w:suppressLineNumbers w:val="0"/>
              <w:kinsoku w:val="0"/>
              <w:autoSpaceDE w:val="0"/>
              <w:autoSpaceDN w:val="0"/>
              <w:adjustRightInd w:val="0"/>
              <w:snapToGrid w:val="0"/>
              <w:spacing w:before="27" w:beforeAutospacing="0" w:after="0" w:afterAutospacing="0" w:line="244" w:lineRule="auto"/>
              <w:ind w:left="113" w:right="147" w:firstLine="3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年度“三公经费”总额)/上年度“三公经费”总</w:t>
            </w:r>
            <w:r>
              <w:rPr>
                <w:rFonts w:hint="eastAsia" w:ascii="宋体" w:hAnsi="宋体" w:eastAsia="宋体" w:cs="宋体"/>
                <w:snapToGrid/>
                <w:color w:val="000000"/>
                <w:spacing w:val="14"/>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额]×100%。</w:t>
            </w:r>
          </w:p>
          <w:p w14:paraId="3037F948">
            <w:pPr>
              <w:keepNext w:val="0"/>
              <w:keepLines w:val="0"/>
              <w:widowControl/>
              <w:suppressLineNumbers w:val="0"/>
              <w:kinsoku w:val="0"/>
              <w:autoSpaceDE w:val="0"/>
              <w:autoSpaceDN w:val="0"/>
              <w:adjustRightInd w:val="0"/>
              <w:snapToGrid w:val="0"/>
              <w:spacing w:before="1" w:beforeAutospacing="0" w:after="0" w:afterAutospacing="0" w:line="216" w:lineRule="auto"/>
              <w:ind w:left="122" w:right="22" w:hanging="9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7"/>
                <w:kern w:val="0"/>
                <w:sz w:val="18"/>
                <w:szCs w:val="18"/>
                <w:lang w:val="en-US" w:eastAsia="zh-CN" w:bidi="ar"/>
              </w:rPr>
              <w:t>“三公经费”:年度预算安排的因公出国(境)费、</w:t>
            </w:r>
            <w:r>
              <w:rPr>
                <w:rFonts w:hint="eastAsia" w:ascii="宋体" w:hAnsi="宋体" w:eastAsia="宋体" w:cs="宋体"/>
                <w:snapToGrid/>
                <w:color w:val="000000"/>
                <w:spacing w:val="18"/>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公务车辆购置及运行费和公务招待费。</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653286DE">
            <w:pPr>
              <w:pStyle w:val="8"/>
              <w:widowControl/>
              <w:spacing w:line="357" w:lineRule="auto"/>
              <w:rPr>
                <w:lang w:val="en-US" w:eastAsia="zh-CN"/>
              </w:rPr>
            </w:pPr>
          </w:p>
          <w:p w14:paraId="297908E3">
            <w:pPr>
              <w:pStyle w:val="8"/>
              <w:widowControl/>
              <w:spacing w:line="360" w:lineRule="auto"/>
              <w:rPr>
                <w:lang w:val="en-US" w:eastAsia="zh-CN"/>
              </w:rPr>
            </w:pPr>
          </w:p>
          <w:p w14:paraId="59CA8A47">
            <w:pPr>
              <w:keepNext w:val="0"/>
              <w:keepLines w:val="0"/>
              <w:widowControl/>
              <w:suppressLineNumbers w:val="0"/>
              <w:kinsoku w:val="0"/>
              <w:autoSpaceDE w:val="0"/>
              <w:autoSpaceDN w:val="0"/>
              <w:adjustRightInd w:val="0"/>
              <w:snapToGrid w:val="0"/>
              <w:spacing w:before="58" w:beforeAutospacing="0" w:after="0" w:afterAutospacing="0" w:line="259" w:lineRule="auto"/>
              <w:ind w:left="117" w:right="40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目标值≤0;达到目标值计3分，</w:t>
            </w:r>
            <w:r>
              <w:rPr>
                <w:rFonts w:hint="eastAsia" w:ascii="宋体" w:hAnsi="宋体" w:eastAsia="宋体" w:cs="宋体"/>
                <w:snapToGrid/>
                <w:color w:val="000000"/>
                <w:spacing w:val="13"/>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否则计0分。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36B1DCD3">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eastAsia"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3</w:t>
            </w:r>
          </w:p>
        </w:tc>
      </w:tr>
      <w:tr w14:paraId="2EE4D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43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E5180D9">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C40E5C4">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03916683">
            <w:pPr>
              <w:pStyle w:val="8"/>
              <w:widowControl/>
              <w:spacing w:line="247" w:lineRule="auto"/>
              <w:rPr>
                <w:lang w:val="en-US" w:eastAsia="zh-CN"/>
              </w:rPr>
            </w:pPr>
          </w:p>
          <w:p w14:paraId="70BC2B69">
            <w:pPr>
              <w:pStyle w:val="8"/>
              <w:widowControl/>
              <w:spacing w:line="247" w:lineRule="auto"/>
              <w:rPr>
                <w:lang w:val="en-US" w:eastAsia="zh-CN"/>
              </w:rPr>
            </w:pPr>
          </w:p>
          <w:p w14:paraId="6665FE0C">
            <w:pPr>
              <w:pStyle w:val="8"/>
              <w:widowControl/>
              <w:spacing w:line="247" w:lineRule="auto"/>
              <w:rPr>
                <w:lang w:val="en-US" w:eastAsia="zh-CN"/>
              </w:rPr>
            </w:pPr>
          </w:p>
          <w:p w14:paraId="1E06C892">
            <w:pPr>
              <w:keepNext w:val="0"/>
              <w:keepLines w:val="0"/>
              <w:widowControl/>
              <w:suppressLineNumbers w:val="0"/>
              <w:kinsoku w:val="0"/>
              <w:autoSpaceDE w:val="0"/>
              <w:autoSpaceDN w:val="0"/>
              <w:adjustRightInd w:val="0"/>
              <w:snapToGrid w:val="0"/>
              <w:spacing w:before="58" w:beforeAutospacing="0" w:after="0" w:afterAutospacing="0" w:line="211"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8"/>
                <w:kern w:val="0"/>
                <w:sz w:val="18"/>
                <w:szCs w:val="18"/>
                <w:lang w:val="en-US" w:eastAsia="zh-CN" w:bidi="ar"/>
              </w:rPr>
              <w:t>重点</w:t>
            </w:r>
          </w:p>
          <w:p w14:paraId="0834FD8C">
            <w:pPr>
              <w:keepNext w:val="0"/>
              <w:keepLines w:val="0"/>
              <w:widowControl/>
              <w:suppressLineNumbers w:val="0"/>
              <w:kinsoku w:val="0"/>
              <w:autoSpaceDE w:val="0"/>
              <w:autoSpaceDN w:val="0"/>
              <w:adjustRightInd w:val="0"/>
              <w:snapToGrid w:val="0"/>
              <w:spacing w:before="2" w:beforeAutospacing="0" w:after="0" w:afterAutospacing="0" w:line="240" w:lineRule="auto"/>
              <w:ind w:left="142" w:right="135"/>
              <w:jc w:val="both"/>
              <w:rPr>
                <w:rFonts w:hint="eastAsia" w:ascii="宋体" w:hAnsi="宋体" w:eastAsia="宋体" w:cs="宋体"/>
                <w:sz w:val="18"/>
                <w:szCs w:val="18"/>
                <w:lang w:val="en-US"/>
              </w:rPr>
            </w:pPr>
            <w:r>
              <w:rPr>
                <w:rFonts w:hint="eastAsia" w:ascii="宋体" w:hAnsi="宋体" w:eastAsia="宋体" w:cs="宋体"/>
                <w:snapToGrid/>
                <w:color w:val="000000"/>
                <w:spacing w:val="10"/>
                <w:kern w:val="0"/>
                <w:sz w:val="18"/>
                <w:szCs w:val="18"/>
                <w:lang w:val="en-US" w:eastAsia="zh-CN" w:bidi="ar"/>
              </w:rPr>
              <w:t>支出</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6"/>
                <w:kern w:val="0"/>
                <w:sz w:val="18"/>
                <w:szCs w:val="18"/>
                <w:lang w:val="en-US" w:eastAsia="zh-CN" w:bidi="ar"/>
              </w:rPr>
              <w:t>安排</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26"/>
                <w:w w:val="125"/>
                <w:kern w:val="0"/>
                <w:sz w:val="18"/>
                <w:szCs w:val="18"/>
                <w:lang w:val="en-US" w:eastAsia="zh-CN" w:bidi="ar"/>
              </w:rPr>
              <w:t>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0E5398A4">
            <w:pPr>
              <w:pStyle w:val="8"/>
              <w:widowControl/>
              <w:spacing w:line="268" w:lineRule="auto"/>
              <w:rPr>
                <w:lang w:val="en-US"/>
              </w:rPr>
            </w:pPr>
          </w:p>
          <w:p w14:paraId="69432C8D">
            <w:pPr>
              <w:pStyle w:val="8"/>
              <w:widowControl/>
              <w:spacing w:line="271" w:lineRule="auto"/>
              <w:rPr>
                <w:lang w:val="en-US"/>
              </w:rPr>
            </w:pPr>
          </w:p>
          <w:p w14:paraId="74B872C4">
            <w:pPr>
              <w:pStyle w:val="8"/>
              <w:widowControl/>
              <w:spacing w:line="271" w:lineRule="auto"/>
              <w:rPr>
                <w:lang w:val="en-US"/>
              </w:rPr>
            </w:pPr>
          </w:p>
          <w:p w14:paraId="762255E9">
            <w:pPr>
              <w:pStyle w:val="8"/>
              <w:widowControl/>
              <w:spacing w:line="271" w:lineRule="auto"/>
              <w:rPr>
                <w:lang w:val="en-US"/>
              </w:rPr>
            </w:pPr>
          </w:p>
          <w:p w14:paraId="26540999">
            <w:pPr>
              <w:keepNext w:val="0"/>
              <w:keepLines w:val="0"/>
              <w:widowControl/>
              <w:suppressLineNumbers w:val="0"/>
              <w:kinsoku w:val="0"/>
              <w:autoSpaceDE w:val="0"/>
              <w:autoSpaceDN w:val="0"/>
              <w:adjustRightInd w:val="0"/>
              <w:snapToGrid w:val="0"/>
              <w:spacing w:before="59" w:beforeAutospacing="0" w:after="0" w:afterAutospacing="0"/>
              <w:ind w:left="18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5</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0101A561">
            <w:pPr>
              <w:keepNext w:val="0"/>
              <w:keepLines w:val="0"/>
              <w:widowControl/>
              <w:suppressLineNumbers w:val="0"/>
              <w:kinsoku w:val="0"/>
              <w:autoSpaceDE w:val="0"/>
              <w:autoSpaceDN w:val="0"/>
              <w:adjustRightInd w:val="0"/>
              <w:snapToGrid w:val="0"/>
              <w:spacing w:before="74" w:beforeAutospacing="0" w:after="0" w:afterAutospacing="0" w:line="247" w:lineRule="auto"/>
              <w:ind w:left="63" w:right="22" w:firstLine="8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部门(单位)本年度预算安排的重点项目支出与部</w:t>
            </w:r>
            <w:r>
              <w:rPr>
                <w:rFonts w:hint="eastAsia" w:ascii="宋体" w:hAnsi="宋体" w:eastAsia="宋体" w:cs="宋体"/>
                <w:snapToGrid/>
                <w:color w:val="000000"/>
                <w:spacing w:val="5"/>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门项目总支出的比率，用以反映和考核部门(单位)</w:t>
            </w:r>
            <w:r>
              <w:rPr>
                <w:rFonts w:hint="eastAsia" w:ascii="宋体" w:hAnsi="宋体" w:eastAsia="宋体" w:cs="宋体"/>
                <w:snapToGrid/>
                <w:color w:val="000000"/>
                <w:spacing w:val="15"/>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对履行主要职责或完成重点任务的保障程度。重点</w:t>
            </w:r>
            <w:r>
              <w:rPr>
                <w:rFonts w:hint="eastAsia" w:ascii="宋体" w:hAnsi="宋体" w:eastAsia="宋体" w:cs="宋体"/>
                <w:snapToGrid/>
                <w:color w:val="000000"/>
                <w:spacing w:val="14"/>
                <w:kern w:val="0"/>
                <w:sz w:val="18"/>
                <w:szCs w:val="18"/>
                <w:lang w:val="en-US" w:eastAsia="zh-CN" w:bidi="ar"/>
              </w:rPr>
              <w:t xml:space="preserve"> </w:t>
            </w:r>
            <w:r>
              <w:rPr>
                <w:rFonts w:hint="eastAsia" w:ascii="宋体" w:hAnsi="宋体" w:eastAsia="宋体" w:cs="宋体"/>
                <w:snapToGrid/>
                <w:color w:val="000000"/>
                <w:spacing w:val="2"/>
                <w:kern w:val="0"/>
                <w:sz w:val="18"/>
                <w:szCs w:val="18"/>
                <w:lang w:val="en-US" w:eastAsia="zh-CN" w:bidi="ar"/>
              </w:rPr>
              <w:t>支出安排率=(重点项目支出/项自总支出)×10</w:t>
            </w:r>
            <w:r>
              <w:rPr>
                <w:rFonts w:hint="eastAsia" w:ascii="宋体" w:hAnsi="宋体" w:eastAsia="宋体" w:cs="宋体"/>
                <w:snapToGrid/>
                <w:color w:val="000000"/>
                <w:spacing w:val="1"/>
                <w:kern w:val="0"/>
                <w:sz w:val="18"/>
                <w:szCs w:val="18"/>
                <w:lang w:val="en-US" w:eastAsia="zh-CN" w:bidi="ar"/>
              </w:rPr>
              <w:t>0%。</w:t>
            </w:r>
          </w:p>
          <w:p w14:paraId="616DE72A">
            <w:pPr>
              <w:keepNext w:val="0"/>
              <w:keepLines w:val="0"/>
              <w:widowControl/>
              <w:suppressLineNumbers w:val="0"/>
              <w:kinsoku w:val="0"/>
              <w:autoSpaceDE w:val="0"/>
              <w:autoSpaceDN w:val="0"/>
              <w:adjustRightInd w:val="0"/>
              <w:snapToGrid w:val="0"/>
              <w:spacing w:before="1" w:beforeAutospacing="0" w:after="0" w:afterAutospacing="0" w:line="232" w:lineRule="auto"/>
              <w:ind w:left="63" w:right="57" w:firstLine="8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重点项目支出：部门(单位)年度预算安排的，与</w:t>
            </w:r>
            <w:r>
              <w:rPr>
                <w:rFonts w:hint="eastAsia" w:ascii="宋体" w:hAnsi="宋体" w:eastAsia="宋体" w:cs="宋体"/>
                <w:snapToGrid/>
                <w:color w:val="000000"/>
                <w:spacing w:val="6"/>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本部门履职和发展密切相关、具有明显社会和经济</w:t>
            </w:r>
            <w:r>
              <w:rPr>
                <w:rFonts w:hint="eastAsia" w:ascii="宋体" w:hAnsi="宋体" w:eastAsia="宋体" w:cs="宋体"/>
                <w:snapToGrid/>
                <w:color w:val="000000"/>
                <w:spacing w:val="13"/>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影响、党委政府关心或社会比较关注的项目支出总</w:t>
            </w:r>
            <w:r>
              <w:rPr>
                <w:rFonts w:hint="eastAsia" w:ascii="宋体" w:hAnsi="宋体" w:eastAsia="宋体" w:cs="宋体"/>
                <w:snapToGrid/>
                <w:color w:val="000000"/>
                <w:spacing w:val="14"/>
                <w:kern w:val="0"/>
                <w:sz w:val="18"/>
                <w:szCs w:val="18"/>
                <w:lang w:val="en-US" w:eastAsia="zh-CN" w:bidi="ar"/>
              </w:rPr>
              <w:t xml:space="preserve"> </w:t>
            </w:r>
            <w:r>
              <w:rPr>
                <w:rFonts w:hint="eastAsia" w:ascii="宋体" w:hAnsi="宋体" w:eastAsia="宋体" w:cs="宋体"/>
                <w:snapToGrid/>
                <w:color w:val="000000"/>
                <w:spacing w:val="15"/>
                <w:kern w:val="0"/>
                <w:sz w:val="18"/>
                <w:szCs w:val="18"/>
                <w:lang w:val="en-US" w:eastAsia="zh-CN" w:bidi="ar"/>
              </w:rPr>
              <w:t>额。</w:t>
            </w:r>
          </w:p>
          <w:p w14:paraId="0754FA51">
            <w:pPr>
              <w:keepNext w:val="0"/>
              <w:keepLines w:val="0"/>
              <w:widowControl/>
              <w:suppressLineNumbers w:val="0"/>
              <w:kinsoku w:val="0"/>
              <w:autoSpaceDE w:val="0"/>
              <w:autoSpaceDN w:val="0"/>
              <w:adjustRightInd w:val="0"/>
              <w:snapToGrid w:val="0"/>
              <w:spacing w:before="39" w:beforeAutospacing="0" w:after="0" w:afterAutospacing="0" w:line="220" w:lineRule="auto"/>
              <w:ind w:left="103" w:right="172" w:firstLine="4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项目总支出：部门(单位)年度预算安排的项目支</w:t>
            </w:r>
            <w:r>
              <w:rPr>
                <w:rFonts w:hint="eastAsia" w:ascii="宋体" w:hAnsi="宋体" w:eastAsia="宋体" w:cs="宋体"/>
                <w:snapToGrid/>
                <w:color w:val="000000"/>
                <w:spacing w:val="11"/>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出总额。</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07C4DB99">
            <w:pPr>
              <w:pStyle w:val="8"/>
              <w:widowControl/>
              <w:spacing w:line="247" w:lineRule="auto"/>
              <w:rPr>
                <w:lang w:val="en-US" w:eastAsia="zh-CN"/>
              </w:rPr>
            </w:pPr>
          </w:p>
          <w:p w14:paraId="30A7EC73">
            <w:pPr>
              <w:pStyle w:val="8"/>
              <w:widowControl/>
              <w:spacing w:line="247" w:lineRule="auto"/>
              <w:rPr>
                <w:lang w:val="en-US" w:eastAsia="zh-CN"/>
              </w:rPr>
            </w:pPr>
          </w:p>
          <w:p w14:paraId="53B0DC1D">
            <w:pPr>
              <w:pStyle w:val="8"/>
              <w:widowControl/>
              <w:spacing w:line="249" w:lineRule="auto"/>
              <w:rPr>
                <w:lang w:val="en-US" w:eastAsia="zh-CN"/>
              </w:rPr>
            </w:pPr>
          </w:p>
          <w:p w14:paraId="122F23F4">
            <w:pPr>
              <w:keepNext w:val="0"/>
              <w:keepLines w:val="0"/>
              <w:widowControl/>
              <w:suppressLineNumbers w:val="0"/>
              <w:tabs>
                <w:tab w:val="left" w:pos="217"/>
              </w:tabs>
              <w:kinsoku w:val="0"/>
              <w:autoSpaceDE w:val="0"/>
              <w:autoSpaceDN w:val="0"/>
              <w:adjustRightInd w:val="0"/>
              <w:snapToGrid w:val="0"/>
              <w:spacing w:before="58" w:beforeAutospacing="0" w:after="0" w:afterAutospacing="0" w:line="240" w:lineRule="auto"/>
              <w:ind w:left="117" w:right="50" w:firstLine="9"/>
              <w:jc w:val="both"/>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重点支出安排率≥90%,计5分；80%</w:t>
            </w:r>
            <w:r>
              <w:rPr>
                <w:rFonts w:hint="eastAsia" w:ascii="宋体" w:hAnsi="宋体" w:eastAsia="宋体" w:cs="宋体"/>
                <w:snapToGrid/>
                <w:color w:val="000000"/>
                <w:spacing w:val="5"/>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ab/>
            </w:r>
            <w:r>
              <w:rPr>
                <w:rFonts w:hint="eastAsia" w:ascii="宋体" w:hAnsi="宋体" w:eastAsia="宋体" w:cs="宋体"/>
                <w:snapToGrid/>
                <w:color w:val="000000"/>
                <w:spacing w:val="2"/>
                <w:kern w:val="0"/>
                <w:sz w:val="18"/>
                <w:szCs w:val="18"/>
                <w:lang w:val="en-US" w:eastAsia="zh-CN" w:bidi="ar"/>
              </w:rPr>
              <w:t>(含)-90%,计4分；70%(含)-80%,</w:t>
            </w:r>
            <w:r>
              <w:rPr>
                <w:rFonts w:hint="eastAsia" w:ascii="宋体" w:hAnsi="宋体" w:eastAsia="宋体" w:cs="宋体"/>
                <w:snapToGrid/>
                <w:color w:val="000000"/>
                <w:spacing w:val="4"/>
                <w:kern w:val="0"/>
                <w:sz w:val="18"/>
                <w:szCs w:val="18"/>
                <w:lang w:val="en-US" w:eastAsia="zh-CN" w:bidi="ar"/>
              </w:rPr>
              <w:t xml:space="preserve">  </w:t>
            </w:r>
            <w:r>
              <w:rPr>
                <w:rFonts w:hint="eastAsia" w:ascii="宋体" w:hAnsi="宋体" w:eastAsia="宋体" w:cs="宋体"/>
                <w:snapToGrid/>
                <w:color w:val="000000"/>
                <w:spacing w:val="21"/>
                <w:kern w:val="0"/>
                <w:sz w:val="18"/>
                <w:szCs w:val="18"/>
                <w:lang w:val="en-US" w:eastAsia="zh-CN" w:bidi="ar"/>
              </w:rPr>
              <w:t>计3分；60%(含)-</w:t>
            </w:r>
            <w:r>
              <w:rPr>
                <w:rFonts w:hint="eastAsia" w:ascii="宋体" w:hAnsi="宋体" w:eastAsia="宋体" w:cs="宋体"/>
                <w:snapToGrid/>
                <w:color w:val="000000"/>
                <w:spacing w:val="-41"/>
                <w:kern w:val="0"/>
                <w:sz w:val="18"/>
                <w:szCs w:val="18"/>
                <w:lang w:val="en-US" w:eastAsia="zh-CN" w:bidi="ar"/>
              </w:rPr>
              <w:t xml:space="preserve"> </w:t>
            </w:r>
            <w:r>
              <w:rPr>
                <w:rFonts w:hint="eastAsia" w:ascii="宋体" w:hAnsi="宋体" w:eastAsia="宋体" w:cs="宋体"/>
                <w:snapToGrid/>
                <w:color w:val="000000"/>
                <w:spacing w:val="21"/>
                <w:kern w:val="0"/>
                <w:sz w:val="18"/>
                <w:szCs w:val="18"/>
                <w:lang w:val="en-US" w:eastAsia="zh-CN" w:bidi="ar"/>
              </w:rPr>
              <w:t>70%,计2分，</w:t>
            </w:r>
            <w:r>
              <w:rPr>
                <w:rFonts w:hint="eastAsia" w:ascii="宋体" w:hAnsi="宋体" w:eastAsia="宋体" w:cs="宋体"/>
                <w:snapToGrid/>
                <w:color w:val="000000"/>
                <w:kern w:val="0"/>
                <w:sz w:val="18"/>
                <w:szCs w:val="18"/>
                <w:lang w:val="en-US" w:eastAsia="zh-CN" w:bidi="ar"/>
              </w:rPr>
              <w:t xml:space="preserve"> 低于60%的计0分。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598436CB">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eastAsia"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5</w:t>
            </w:r>
          </w:p>
        </w:tc>
      </w:tr>
      <w:tr w14:paraId="701FF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694"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42D9A85">
            <w:pPr>
              <w:keepNext w:val="0"/>
              <w:keepLines w:val="0"/>
              <w:widowControl/>
              <w:suppressLineNumbers w:val="0"/>
              <w:kinsoku w:val="0"/>
              <w:autoSpaceDE w:val="0"/>
              <w:autoSpaceDN w:val="0"/>
              <w:adjustRightInd w:val="0"/>
              <w:snapToGrid w:val="0"/>
              <w:spacing w:before="255" w:beforeAutospacing="0" w:after="0" w:afterAutospacing="0" w:line="201" w:lineRule="auto"/>
              <w:ind w:left="511"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过</w:t>
            </w:r>
            <w:r>
              <w:rPr>
                <w:rFonts w:hint="eastAsia" w:ascii="宋体" w:hAnsi="宋体" w:eastAsia="宋体" w:cs="宋体"/>
                <w:snapToGrid/>
                <w:color w:val="000000"/>
                <w:spacing w:val="14"/>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程</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top"/>
          </w:tcPr>
          <w:p w14:paraId="4E4325D8">
            <w:pPr>
              <w:pStyle w:val="8"/>
              <w:widowControl/>
              <w:spacing w:line="355" w:lineRule="auto"/>
              <w:rPr>
                <w:lang w:val="en-US"/>
              </w:rPr>
            </w:pPr>
          </w:p>
          <w:p w14:paraId="69E60694">
            <w:pPr>
              <w:keepNext w:val="0"/>
              <w:keepLines w:val="0"/>
              <w:widowControl/>
              <w:suppressLineNumbers w:val="0"/>
              <w:kinsoku w:val="0"/>
              <w:autoSpaceDE w:val="0"/>
              <w:autoSpaceDN w:val="0"/>
              <w:adjustRightInd w:val="0"/>
              <w:snapToGrid w:val="0"/>
              <w:spacing w:before="59" w:beforeAutospacing="0" w:after="0" w:afterAutospacing="0" w:line="218" w:lineRule="auto"/>
              <w:ind w:left="12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预算</w:t>
            </w:r>
          </w:p>
          <w:p w14:paraId="1D417C4E">
            <w:pPr>
              <w:keepNext w:val="0"/>
              <w:keepLines w:val="0"/>
              <w:widowControl/>
              <w:suppressLineNumbers w:val="0"/>
              <w:kinsoku w:val="0"/>
              <w:autoSpaceDE w:val="0"/>
              <w:autoSpaceDN w:val="0"/>
              <w:adjustRightInd w:val="0"/>
              <w:snapToGrid w:val="0"/>
              <w:spacing w:before="16" w:beforeAutospacing="0" w:after="0" w:afterAutospacing="0" w:line="242" w:lineRule="auto"/>
              <w:ind w:left="160" w:right="134" w:hanging="39"/>
              <w:jc w:val="both"/>
              <w:rPr>
                <w:rFonts w:hint="eastAsia" w:ascii="宋体" w:hAnsi="宋体" w:eastAsia="宋体" w:cs="宋体"/>
                <w:sz w:val="18"/>
                <w:szCs w:val="18"/>
                <w:lang w:val="en-US"/>
              </w:rPr>
            </w:pPr>
            <w:r>
              <w:rPr>
                <w:rFonts w:hint="eastAsia" w:ascii="宋体" w:hAnsi="宋体" w:eastAsia="宋体" w:cs="宋体"/>
                <w:snapToGrid/>
                <w:color w:val="000000"/>
                <w:spacing w:val="-4"/>
                <w:kern w:val="0"/>
                <w:sz w:val="18"/>
                <w:szCs w:val="18"/>
                <w:lang w:val="en-US" w:eastAsia="zh-CN" w:bidi="ar"/>
              </w:rPr>
              <w:t>执行</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3"/>
                <w:kern w:val="0"/>
                <w:sz w:val="18"/>
                <w:szCs w:val="18"/>
                <w:lang w:val="en-US" w:eastAsia="zh-CN" w:bidi="ar"/>
              </w:rPr>
              <w:t>(20</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9"/>
                <w:kern w:val="0"/>
                <w:sz w:val="18"/>
                <w:szCs w:val="18"/>
                <w:lang w:val="en-US" w:eastAsia="zh-CN" w:bidi="ar"/>
              </w:rPr>
              <w:t>分</w:t>
            </w:r>
            <w:r>
              <w:rPr>
                <w:rFonts w:hint="eastAsia" w:ascii="宋体" w:hAnsi="宋体" w:eastAsia="宋体" w:cs="宋体"/>
                <w:snapToGrid/>
                <w:color w:val="000000"/>
                <w:spacing w:val="-34"/>
                <w:kern w:val="0"/>
                <w:sz w:val="18"/>
                <w:szCs w:val="18"/>
                <w:lang w:val="en-US" w:eastAsia="zh-CN" w:bidi="ar"/>
              </w:rPr>
              <w:t xml:space="preserve"> </w:t>
            </w:r>
            <w:r>
              <w:rPr>
                <w:rFonts w:hint="eastAsia" w:ascii="宋体" w:hAnsi="宋体" w:eastAsia="宋体" w:cs="宋体"/>
                <w:snapToGrid/>
                <w:color w:val="000000"/>
                <w:spacing w:val="-9"/>
                <w:kern w:val="0"/>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6DD97A71">
            <w:pPr>
              <w:pStyle w:val="8"/>
              <w:widowControl/>
              <w:spacing w:line="456" w:lineRule="auto"/>
              <w:rPr>
                <w:lang w:val="en-US"/>
              </w:rPr>
            </w:pPr>
          </w:p>
          <w:p w14:paraId="37CCA816">
            <w:pPr>
              <w:keepNext w:val="0"/>
              <w:keepLines w:val="0"/>
              <w:widowControl/>
              <w:suppressLineNumbers w:val="0"/>
              <w:kinsoku w:val="0"/>
              <w:autoSpaceDE w:val="0"/>
              <w:autoSpaceDN w:val="0"/>
              <w:adjustRightInd w:val="0"/>
              <w:snapToGrid w:val="0"/>
              <w:spacing w:before="58"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预算</w:t>
            </w:r>
          </w:p>
          <w:p w14:paraId="4E7D13A5">
            <w:pPr>
              <w:keepNext w:val="0"/>
              <w:keepLines w:val="0"/>
              <w:widowControl/>
              <w:suppressLineNumbers w:val="0"/>
              <w:kinsoku w:val="0"/>
              <w:autoSpaceDE w:val="0"/>
              <w:autoSpaceDN w:val="0"/>
              <w:adjustRightInd w:val="0"/>
              <w:snapToGrid w:val="0"/>
              <w:spacing w:before="45" w:beforeAutospacing="0" w:after="0" w:afterAutospacing="0" w:line="228" w:lineRule="auto"/>
              <w:ind w:left="231" w:right="165" w:hanging="89"/>
              <w:jc w:val="left"/>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完成</w:t>
            </w:r>
            <w:r>
              <w:rPr>
                <w:rFonts w:hint="eastAsia" w:ascii="宋体" w:hAnsi="宋体" w:eastAsia="宋体" w:cs="宋体"/>
                <w:snapToGrid/>
                <w:color w:val="000000"/>
                <w:kern w:val="0"/>
                <w:sz w:val="18"/>
                <w:szCs w:val="18"/>
                <w:lang w:val="en-US" w:eastAsia="zh-CN" w:bidi="ar"/>
              </w:rPr>
              <w:t xml:space="preserve"> 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6FB48910">
            <w:pPr>
              <w:pStyle w:val="8"/>
              <w:widowControl/>
              <w:rPr>
                <w:lang w:val="en-US"/>
              </w:rPr>
            </w:pPr>
          </w:p>
          <w:p w14:paraId="5C23E658">
            <w:pPr>
              <w:pStyle w:val="8"/>
              <w:widowControl/>
              <w:rPr>
                <w:lang w:val="en-US"/>
              </w:rPr>
            </w:pPr>
          </w:p>
          <w:p w14:paraId="6D806503">
            <w:pPr>
              <w:pStyle w:val="8"/>
              <w:widowControl/>
              <w:spacing w:line="240" w:lineRule="auto"/>
              <w:rPr>
                <w:lang w:val="en-US"/>
              </w:rPr>
            </w:pPr>
          </w:p>
          <w:p w14:paraId="114F5798">
            <w:pPr>
              <w:keepNext w:val="0"/>
              <w:keepLines w:val="0"/>
              <w:widowControl/>
              <w:suppressLineNumbers w:val="0"/>
              <w:kinsoku w:val="0"/>
              <w:autoSpaceDE w:val="0"/>
              <w:autoSpaceDN w:val="0"/>
              <w:adjustRightInd w:val="0"/>
              <w:snapToGrid w:val="0"/>
              <w:spacing w:before="59" w:beforeAutospacing="0" w:after="0" w:afterAutospacing="0"/>
              <w:ind w:left="18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348E2825">
            <w:pPr>
              <w:keepNext w:val="0"/>
              <w:keepLines w:val="0"/>
              <w:widowControl/>
              <w:suppressLineNumbers w:val="0"/>
              <w:kinsoku w:val="0"/>
              <w:autoSpaceDE w:val="0"/>
              <w:autoSpaceDN w:val="0"/>
              <w:adjustRightInd w:val="0"/>
              <w:snapToGrid w:val="0"/>
              <w:spacing w:before="85" w:beforeAutospacing="0" w:after="0" w:afterAutospacing="0" w:line="237" w:lineRule="auto"/>
              <w:ind w:left="123" w:right="112" w:firstLine="79"/>
              <w:jc w:val="both"/>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 xml:space="preserve">部门(单位)本年度预算完成数与预算数的比率， </w:t>
            </w:r>
            <w:r>
              <w:rPr>
                <w:rFonts w:hint="eastAsia" w:ascii="宋体" w:hAnsi="宋体" w:eastAsia="宋体" w:cs="宋体"/>
                <w:snapToGrid/>
                <w:color w:val="000000"/>
                <w:spacing w:val="1"/>
                <w:kern w:val="0"/>
                <w:sz w:val="18"/>
                <w:szCs w:val="18"/>
                <w:lang w:val="en-US" w:eastAsia="zh-CN" w:bidi="ar"/>
              </w:rPr>
              <w:t>用以反映和考核部门(单位)预算完成程度。</w:t>
            </w:r>
            <w:r>
              <w:rPr>
                <w:rFonts w:hint="eastAsia" w:ascii="宋体" w:hAnsi="宋体" w:eastAsia="宋体" w:cs="宋体"/>
                <w:snapToGrid/>
                <w:color w:val="000000"/>
                <w:kern w:val="0"/>
                <w:sz w:val="18"/>
                <w:szCs w:val="18"/>
                <w:lang w:val="en-US" w:eastAsia="zh-CN" w:bidi="ar"/>
              </w:rPr>
              <w:t>预算 完成率=(预算完成数/预算数)×100</w:t>
            </w:r>
            <w:r>
              <w:rPr>
                <w:rFonts w:hint="eastAsia" w:ascii="宋体" w:hAnsi="宋体" w:eastAsia="宋体" w:cs="宋体"/>
                <w:snapToGrid/>
                <w:color w:val="000000"/>
                <w:spacing w:val="-1"/>
                <w:kern w:val="0"/>
                <w:sz w:val="18"/>
                <w:szCs w:val="18"/>
                <w:lang w:val="en-US" w:eastAsia="zh-CN" w:bidi="ar"/>
              </w:rPr>
              <w:t>%。</w:t>
            </w:r>
          </w:p>
          <w:p w14:paraId="3D532655">
            <w:pPr>
              <w:keepNext w:val="0"/>
              <w:keepLines w:val="0"/>
              <w:widowControl/>
              <w:suppressLineNumbers w:val="0"/>
              <w:kinsoku w:val="0"/>
              <w:autoSpaceDE w:val="0"/>
              <w:autoSpaceDN w:val="0"/>
              <w:adjustRightInd w:val="0"/>
              <w:snapToGrid w:val="0"/>
              <w:spacing w:before="5" w:beforeAutospacing="0" w:after="0" w:afterAutospacing="0" w:line="235" w:lineRule="auto"/>
              <w:ind w:left="83" w:right="171" w:firstLine="6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预算完成数：部门(单位)本年度实际完成的预算</w:t>
            </w:r>
            <w:r>
              <w:rPr>
                <w:rFonts w:hint="eastAsia" w:ascii="宋体" w:hAnsi="宋体" w:eastAsia="宋体" w:cs="宋体"/>
                <w:snapToGrid/>
                <w:color w:val="000000"/>
                <w:spacing w:val="12"/>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数。</w:t>
            </w:r>
          </w:p>
          <w:p w14:paraId="1C08267A">
            <w:pPr>
              <w:keepNext w:val="0"/>
              <w:keepLines w:val="0"/>
              <w:widowControl/>
              <w:suppressLineNumbers w:val="0"/>
              <w:kinsoku w:val="0"/>
              <w:autoSpaceDE w:val="0"/>
              <w:autoSpaceDN w:val="0"/>
              <w:adjustRightInd w:val="0"/>
              <w:snapToGrid w:val="0"/>
              <w:spacing w:before="0" w:beforeAutospacing="0" w:after="0" w:afterAutospacing="0" w:line="223" w:lineRule="auto"/>
              <w:ind w:left="93" w:right="171" w:firstLine="5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预算数：财政部门批复的本年度部门(单位)预算</w:t>
            </w:r>
            <w:r>
              <w:rPr>
                <w:rFonts w:hint="eastAsia" w:ascii="宋体" w:hAnsi="宋体" w:eastAsia="宋体" w:cs="宋体"/>
                <w:snapToGrid/>
                <w:color w:val="000000"/>
                <w:spacing w:val="12"/>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数。</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77794A76">
            <w:pPr>
              <w:pStyle w:val="8"/>
              <w:widowControl/>
              <w:spacing w:line="244" w:lineRule="auto"/>
              <w:rPr>
                <w:lang w:val="en-US" w:eastAsia="zh-CN"/>
              </w:rPr>
            </w:pPr>
          </w:p>
          <w:p w14:paraId="4E45683B">
            <w:pPr>
              <w:keepNext w:val="0"/>
              <w:keepLines w:val="0"/>
              <w:widowControl/>
              <w:suppressLineNumbers w:val="0"/>
              <w:kinsoku w:val="0"/>
              <w:autoSpaceDE w:val="0"/>
              <w:autoSpaceDN w:val="0"/>
              <w:adjustRightInd w:val="0"/>
              <w:snapToGrid w:val="0"/>
              <w:spacing w:before="58" w:beforeAutospacing="0" w:after="0" w:afterAutospacing="0"/>
              <w:ind w:left="266" w:right="80" w:hanging="8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4"/>
                <w:kern w:val="0"/>
                <w:sz w:val="18"/>
                <w:szCs w:val="18"/>
                <w:lang w:val="en-US" w:eastAsia="zh-CN" w:bidi="ar"/>
              </w:rPr>
              <w:t>目标值=100%;达到目标值计3分；</w:t>
            </w:r>
            <w:r>
              <w:rPr>
                <w:rFonts w:hint="eastAsia" w:ascii="宋体" w:hAnsi="宋体" w:eastAsia="宋体" w:cs="宋体"/>
                <w:snapToGrid/>
                <w:color w:val="000000"/>
                <w:spacing w:val="16"/>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100%&gt;结果≥90%,计2.5分；90%</w:t>
            </w:r>
            <w:r>
              <w:rPr>
                <w:rFonts w:hint="eastAsia" w:ascii="宋体" w:hAnsi="宋体" w:eastAsia="宋体" w:cs="宋体"/>
                <w:snapToGrid/>
                <w:color w:val="000000"/>
                <w:spacing w:val="1"/>
                <w:kern w:val="0"/>
                <w:sz w:val="18"/>
                <w:szCs w:val="18"/>
                <w:lang w:val="en-US" w:eastAsia="zh-CN" w:bidi="ar"/>
              </w:rPr>
              <w:t xml:space="preserve">   </w:t>
            </w:r>
            <w:r>
              <w:rPr>
                <w:rFonts w:hint="eastAsia" w:ascii="宋体" w:hAnsi="宋体" w:eastAsia="宋体" w:cs="宋体"/>
                <w:snapToGrid/>
                <w:color w:val="000000"/>
                <w:spacing w:val="2"/>
                <w:kern w:val="0"/>
                <w:sz w:val="18"/>
                <w:szCs w:val="18"/>
                <w:lang w:val="en-US" w:eastAsia="zh-CN" w:bidi="ar"/>
              </w:rPr>
              <w:t>&gt;结果≥80%,计2分；80%&gt;结果</w:t>
            </w:r>
          </w:p>
          <w:p w14:paraId="3C91A187">
            <w:pPr>
              <w:keepNext w:val="0"/>
              <w:keepLines w:val="0"/>
              <w:widowControl/>
              <w:suppressLineNumbers w:val="0"/>
              <w:kinsoku w:val="0"/>
              <w:autoSpaceDE w:val="0"/>
              <w:autoSpaceDN w:val="0"/>
              <w:adjustRightInd w:val="0"/>
              <w:snapToGrid w:val="0"/>
              <w:spacing w:before="4" w:beforeAutospacing="0" w:after="0" w:afterAutospacing="0" w:line="240" w:lineRule="auto"/>
              <w:ind w:left="87" w:right="300" w:firstLine="219"/>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≥70%,计1.5分；结果&lt;70%计0</w:t>
            </w:r>
            <w:r>
              <w:rPr>
                <w:rFonts w:hint="eastAsia" w:ascii="宋体" w:hAnsi="宋体" w:eastAsia="宋体" w:cs="宋体"/>
                <w:snapToGrid/>
                <w:color w:val="000000"/>
                <w:spacing w:val="8"/>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79F84342">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eastAsia="宋体"/>
                <w:lang w:val="en-US" w:eastAsia="zh-CN"/>
              </w:rPr>
            </w:pPr>
            <w:r>
              <w:rPr>
                <w:rFonts w:hint="eastAsia" w:ascii="宋体" w:hAnsi="宋体" w:eastAsia="宋体" w:cs="宋体"/>
                <w:snapToGrid/>
                <w:color w:val="000000"/>
                <w:spacing w:val="6"/>
                <w:kern w:val="0"/>
                <w:sz w:val="18"/>
                <w:szCs w:val="18"/>
                <w:lang w:val="en-US" w:eastAsia="zh-CN" w:bidi="ar"/>
              </w:rPr>
              <w:t>3</w:t>
            </w:r>
          </w:p>
        </w:tc>
      </w:tr>
    </w:tbl>
    <w:p w14:paraId="5B9E7E94">
      <w:pPr>
        <w:rPr>
          <w:rFonts w:hint="default" w:ascii="Arial" w:hAnsi="Arial" w:eastAsia="Arial" w:cs="Arial"/>
          <w:snapToGrid w:val="0"/>
          <w:color w:val="000000"/>
          <w:sz w:val="21"/>
          <w:szCs w:val="21"/>
          <w:lang w:val="en-US" w:eastAsia="en-US" w:bidi="ar"/>
        </w:rPr>
        <w:sectPr>
          <w:pgSz w:w="11900" w:h="16830"/>
          <w:pgMar w:top="1094" w:right="1429" w:bottom="1020" w:left="850" w:header="1" w:footer="957" w:gutter="0"/>
          <w:cols w:space="425" w:num="1"/>
          <w:docGrid w:type="lines" w:linePitch="312" w:charSpace="0"/>
        </w:sectPr>
      </w:pPr>
    </w:p>
    <w:tbl>
      <w:tblPr>
        <w:tblStyle w:val="6"/>
        <w:tblW w:w="10215"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74"/>
        <w:gridCol w:w="630"/>
        <w:gridCol w:w="679"/>
        <w:gridCol w:w="479"/>
        <w:gridCol w:w="4108"/>
        <w:gridCol w:w="2998"/>
        <w:gridCol w:w="645"/>
      </w:tblGrid>
      <w:tr w14:paraId="184AE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vAlign w:val="top"/>
          </w:tcPr>
          <w:p w14:paraId="1041456C">
            <w:pPr>
              <w:keepNext w:val="0"/>
              <w:keepLines w:val="0"/>
              <w:widowControl/>
              <w:suppressLineNumbers w:val="0"/>
              <w:kinsoku w:val="0"/>
              <w:autoSpaceDE w:val="0"/>
              <w:autoSpaceDN w:val="0"/>
              <w:adjustRightInd w:val="0"/>
              <w:snapToGrid w:val="0"/>
              <w:spacing w:before="12" w:beforeAutospacing="0" w:after="0" w:afterAutospacing="0" w:line="220" w:lineRule="auto"/>
              <w:ind w:left="137"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8"/>
                <w:kern w:val="0"/>
                <w:sz w:val="19"/>
                <w:szCs w:val="19"/>
                <w:lang w:val="en-US" w:eastAsia="zh-CN" w:bidi="ar"/>
              </w:rPr>
              <w:t>一级</w:t>
            </w:r>
          </w:p>
          <w:p w14:paraId="000E7D4B">
            <w:pPr>
              <w:keepNext w:val="0"/>
              <w:keepLines w:val="0"/>
              <w:widowControl/>
              <w:suppressLineNumbers w:val="0"/>
              <w:kinsoku w:val="0"/>
              <w:autoSpaceDE w:val="0"/>
              <w:autoSpaceDN w:val="0"/>
              <w:adjustRightInd w:val="0"/>
              <w:snapToGrid w:val="0"/>
              <w:spacing w:before="0" w:beforeAutospacing="0" w:after="0" w:afterAutospacing="0" w:line="218" w:lineRule="auto"/>
              <w:ind w:left="147"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5"/>
                <w:kern w:val="0"/>
                <w:sz w:val="19"/>
                <w:szCs w:val="19"/>
                <w:lang w:val="en-US" w:eastAsia="zh-CN" w:bidi="ar"/>
              </w:rPr>
              <w:t>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top"/>
          </w:tcPr>
          <w:p w14:paraId="1A24EED4">
            <w:pPr>
              <w:keepNext w:val="0"/>
              <w:keepLines w:val="0"/>
              <w:widowControl/>
              <w:suppressLineNumbers w:val="0"/>
              <w:kinsoku w:val="0"/>
              <w:autoSpaceDE w:val="0"/>
              <w:autoSpaceDN w:val="0"/>
              <w:adjustRightInd w:val="0"/>
              <w:snapToGrid w:val="0"/>
              <w:spacing w:before="22" w:beforeAutospacing="0" w:after="0" w:afterAutospacing="0" w:line="211" w:lineRule="auto"/>
              <w:ind w:left="113"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5"/>
                <w:kern w:val="0"/>
                <w:sz w:val="19"/>
                <w:szCs w:val="19"/>
                <w:lang w:val="en-US" w:eastAsia="zh-CN" w:bidi="ar"/>
              </w:rPr>
              <w:t>二级</w:t>
            </w:r>
          </w:p>
          <w:p w14:paraId="7843A918">
            <w:pPr>
              <w:keepNext w:val="0"/>
              <w:keepLines w:val="0"/>
              <w:widowControl/>
              <w:suppressLineNumbers w:val="0"/>
              <w:kinsoku w:val="0"/>
              <w:autoSpaceDE w:val="0"/>
              <w:autoSpaceDN w:val="0"/>
              <w:adjustRightInd w:val="0"/>
              <w:snapToGrid w:val="0"/>
              <w:spacing w:before="0" w:beforeAutospacing="0" w:after="0" w:afterAutospacing="0" w:line="218" w:lineRule="auto"/>
              <w:ind w:left="113"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5"/>
                <w:kern w:val="0"/>
                <w:sz w:val="19"/>
                <w:szCs w:val="19"/>
                <w:lang w:val="en-US" w:eastAsia="zh-CN" w:bidi="ar"/>
              </w:rPr>
              <w:t>指标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012EB30F">
            <w:pPr>
              <w:keepNext w:val="0"/>
              <w:keepLines w:val="0"/>
              <w:widowControl/>
              <w:suppressLineNumbers w:val="0"/>
              <w:kinsoku w:val="0"/>
              <w:autoSpaceDE w:val="0"/>
              <w:autoSpaceDN w:val="0"/>
              <w:adjustRightInd w:val="0"/>
              <w:snapToGrid w:val="0"/>
              <w:spacing w:before="22" w:beforeAutospacing="0" w:after="0" w:afterAutospacing="0" w:line="211" w:lineRule="auto"/>
              <w:ind w:left="143"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4"/>
                <w:kern w:val="0"/>
                <w:sz w:val="19"/>
                <w:szCs w:val="19"/>
                <w:lang w:val="en-US" w:eastAsia="zh-CN" w:bidi="ar"/>
              </w:rPr>
              <w:t>三级</w:t>
            </w:r>
          </w:p>
          <w:p w14:paraId="0746B573">
            <w:pPr>
              <w:keepNext w:val="0"/>
              <w:keepLines w:val="0"/>
              <w:widowControl/>
              <w:suppressLineNumbers w:val="0"/>
              <w:kinsoku w:val="0"/>
              <w:autoSpaceDE w:val="0"/>
              <w:autoSpaceDN w:val="0"/>
              <w:adjustRightInd w:val="0"/>
              <w:snapToGrid w:val="0"/>
              <w:spacing w:before="0" w:beforeAutospacing="0" w:after="0" w:afterAutospacing="0" w:line="218" w:lineRule="auto"/>
              <w:ind w:left="143"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5"/>
                <w:kern w:val="0"/>
                <w:sz w:val="19"/>
                <w:szCs w:val="19"/>
                <w:lang w:val="en-US" w:eastAsia="zh-CN" w:bidi="ar"/>
              </w:rPr>
              <w:t>指标</w:t>
            </w:r>
          </w:p>
        </w:tc>
        <w:tc>
          <w:tcPr>
            <w:tcW w:w="479"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289AF82">
            <w:pPr>
              <w:keepNext w:val="0"/>
              <w:keepLines w:val="0"/>
              <w:widowControl/>
              <w:suppressLineNumbers w:val="0"/>
              <w:kinsoku w:val="0"/>
              <w:autoSpaceDE w:val="0"/>
              <w:autoSpaceDN w:val="0"/>
              <w:adjustRightInd w:val="0"/>
              <w:snapToGrid w:val="0"/>
              <w:spacing w:before="154" w:beforeAutospacing="0" w:after="0" w:afterAutospacing="0" w:line="199" w:lineRule="auto"/>
              <w:ind w:left="31"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2"/>
                <w:kern w:val="0"/>
                <w:sz w:val="19"/>
                <w:szCs w:val="19"/>
                <w:lang w:val="en-US" w:eastAsia="zh-CN" w:bidi="ar"/>
              </w:rPr>
              <w:t>分值</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5BD944A7">
            <w:pPr>
              <w:keepNext w:val="0"/>
              <w:keepLines w:val="0"/>
              <w:widowControl/>
              <w:suppressLineNumbers w:val="0"/>
              <w:kinsoku w:val="0"/>
              <w:autoSpaceDE w:val="0"/>
              <w:autoSpaceDN w:val="0"/>
              <w:adjustRightInd w:val="0"/>
              <w:snapToGrid w:val="0"/>
              <w:spacing w:before="150" w:beforeAutospacing="0" w:after="0" w:afterAutospacing="0" w:line="218" w:lineRule="auto"/>
              <w:ind w:left="1045" w:right="0"/>
              <w:jc w:val="left"/>
              <w:rPr>
                <w:rFonts w:hint="eastAsia" w:ascii="宋体" w:hAnsi="宋体" w:eastAsia="宋体" w:cs="宋体"/>
                <w:sz w:val="19"/>
                <w:szCs w:val="19"/>
                <w:lang w:val="en-US" w:eastAsia="zh-CN"/>
              </w:rPr>
            </w:pPr>
            <w:r>
              <w:rPr>
                <w:rFonts w:hint="eastAsia" w:ascii="宋体" w:hAnsi="宋体" w:eastAsia="宋体" w:cs="宋体"/>
                <w:b/>
                <w:bCs/>
                <w:snapToGrid/>
                <w:color w:val="000000"/>
                <w:spacing w:val="-3"/>
                <w:kern w:val="0"/>
                <w:sz w:val="19"/>
                <w:szCs w:val="19"/>
                <w:lang w:val="en-US" w:eastAsia="zh-CN" w:bidi="ar"/>
              </w:rPr>
              <w:t>指标解释/绩效目标内容</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FEF9488">
            <w:pPr>
              <w:keepNext w:val="0"/>
              <w:keepLines w:val="0"/>
              <w:widowControl/>
              <w:suppressLineNumbers w:val="0"/>
              <w:kinsoku w:val="0"/>
              <w:autoSpaceDE w:val="0"/>
              <w:autoSpaceDN w:val="0"/>
              <w:adjustRightInd w:val="0"/>
              <w:snapToGrid w:val="0"/>
              <w:spacing w:before="150" w:beforeAutospacing="0" w:after="0" w:afterAutospacing="0" w:line="218" w:lineRule="auto"/>
              <w:ind w:left="1119"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4"/>
                <w:kern w:val="0"/>
                <w:sz w:val="19"/>
                <w:szCs w:val="19"/>
                <w:lang w:val="en-US" w:eastAsia="zh-CN" w:bidi="ar"/>
              </w:rPr>
              <w:t>评分标准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6F52F751">
            <w:pPr>
              <w:keepNext w:val="0"/>
              <w:keepLines w:val="0"/>
              <w:widowControl/>
              <w:suppressLineNumbers w:val="0"/>
              <w:kinsoku w:val="0"/>
              <w:autoSpaceDE w:val="0"/>
              <w:autoSpaceDN w:val="0"/>
              <w:adjustRightInd w:val="0"/>
              <w:snapToGrid w:val="0"/>
              <w:spacing w:before="20" w:beforeAutospacing="0" w:after="0" w:afterAutospacing="0" w:line="218" w:lineRule="auto"/>
              <w:ind w:left="132"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2"/>
                <w:kern w:val="0"/>
                <w:sz w:val="19"/>
                <w:szCs w:val="19"/>
                <w:lang w:val="en-US" w:eastAsia="zh-CN" w:bidi="ar"/>
              </w:rPr>
              <w:t>自评</w:t>
            </w:r>
          </w:p>
          <w:p w14:paraId="02153AB1">
            <w:pPr>
              <w:keepNext w:val="0"/>
              <w:keepLines w:val="0"/>
              <w:widowControl/>
              <w:suppressLineNumbers w:val="0"/>
              <w:kinsoku w:val="0"/>
              <w:autoSpaceDE w:val="0"/>
              <w:autoSpaceDN w:val="0"/>
              <w:adjustRightInd w:val="0"/>
              <w:snapToGrid w:val="0"/>
              <w:spacing w:before="12" w:beforeAutospacing="0" w:after="0" w:afterAutospacing="0" w:line="208" w:lineRule="auto"/>
              <w:ind w:left="132" w:right="0"/>
              <w:jc w:val="left"/>
              <w:rPr>
                <w:rFonts w:hint="eastAsia" w:ascii="宋体" w:hAnsi="宋体" w:eastAsia="宋体" w:cs="宋体"/>
                <w:sz w:val="19"/>
                <w:szCs w:val="19"/>
                <w:lang w:val="en-US"/>
              </w:rPr>
            </w:pPr>
            <w:r>
              <w:rPr>
                <w:rFonts w:hint="eastAsia" w:ascii="宋体" w:hAnsi="宋体" w:eastAsia="宋体" w:cs="宋体"/>
                <w:b/>
                <w:bCs/>
                <w:snapToGrid/>
                <w:color w:val="000000"/>
                <w:spacing w:val="-5"/>
                <w:kern w:val="0"/>
                <w:sz w:val="19"/>
                <w:szCs w:val="19"/>
                <w:lang w:val="en-US" w:eastAsia="zh-CN" w:bidi="ar"/>
              </w:rPr>
              <w:t>得分</w:t>
            </w:r>
          </w:p>
        </w:tc>
      </w:tr>
      <w:tr w14:paraId="726A0C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748"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2076484">
            <w:pPr>
              <w:keepNext w:val="0"/>
              <w:keepLines w:val="0"/>
              <w:widowControl/>
              <w:suppressLineNumbers w:val="0"/>
              <w:kinsoku w:val="0"/>
              <w:autoSpaceDE w:val="0"/>
              <w:autoSpaceDN w:val="0"/>
              <w:adjustRightInd w:val="0"/>
              <w:snapToGrid w:val="0"/>
              <w:spacing w:before="245" w:beforeAutospacing="0" w:after="0" w:afterAutospacing="0" w:line="201" w:lineRule="auto"/>
              <w:ind w:left="5940"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过程</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1ADCA9CF">
            <w:pPr>
              <w:pStyle w:val="8"/>
              <w:widowControl/>
              <w:spacing w:line="256" w:lineRule="auto"/>
              <w:rPr>
                <w:lang w:val="en-US"/>
              </w:rPr>
            </w:pPr>
          </w:p>
          <w:p w14:paraId="3589FF10">
            <w:pPr>
              <w:pStyle w:val="8"/>
              <w:widowControl/>
              <w:spacing w:line="256" w:lineRule="auto"/>
              <w:rPr>
                <w:lang w:val="en-US"/>
              </w:rPr>
            </w:pPr>
          </w:p>
          <w:p w14:paraId="0367B213">
            <w:pPr>
              <w:pStyle w:val="8"/>
              <w:widowControl/>
              <w:spacing w:line="256" w:lineRule="auto"/>
              <w:rPr>
                <w:lang w:val="en-US"/>
              </w:rPr>
            </w:pPr>
          </w:p>
          <w:p w14:paraId="673D713A">
            <w:pPr>
              <w:pStyle w:val="8"/>
              <w:widowControl/>
              <w:spacing w:line="256" w:lineRule="auto"/>
              <w:rPr>
                <w:lang w:val="en-US"/>
              </w:rPr>
            </w:pPr>
          </w:p>
          <w:p w14:paraId="5C85D634">
            <w:pPr>
              <w:pStyle w:val="8"/>
              <w:widowControl/>
              <w:spacing w:line="259" w:lineRule="auto"/>
              <w:rPr>
                <w:lang w:val="en-US"/>
              </w:rPr>
            </w:pPr>
          </w:p>
          <w:p w14:paraId="0E4AB973">
            <w:pPr>
              <w:pStyle w:val="8"/>
              <w:widowControl/>
              <w:spacing w:line="259" w:lineRule="auto"/>
              <w:rPr>
                <w:lang w:val="en-US"/>
              </w:rPr>
            </w:pPr>
          </w:p>
          <w:p w14:paraId="4256D169">
            <w:pPr>
              <w:pStyle w:val="8"/>
              <w:widowControl/>
              <w:spacing w:line="259" w:lineRule="auto"/>
              <w:rPr>
                <w:lang w:val="en-US"/>
              </w:rPr>
            </w:pPr>
          </w:p>
          <w:p w14:paraId="0AB478F3">
            <w:pPr>
              <w:pStyle w:val="8"/>
              <w:widowControl/>
              <w:spacing w:line="259" w:lineRule="auto"/>
              <w:rPr>
                <w:lang w:val="en-US"/>
              </w:rPr>
            </w:pPr>
          </w:p>
          <w:p w14:paraId="4DDC62F8">
            <w:pPr>
              <w:pStyle w:val="8"/>
              <w:widowControl/>
              <w:spacing w:line="259" w:lineRule="auto"/>
              <w:rPr>
                <w:lang w:val="en-US"/>
              </w:rPr>
            </w:pPr>
          </w:p>
          <w:p w14:paraId="324F614F">
            <w:pPr>
              <w:pStyle w:val="8"/>
              <w:widowControl/>
              <w:spacing w:line="259" w:lineRule="auto"/>
              <w:rPr>
                <w:lang w:val="en-US"/>
              </w:rPr>
            </w:pPr>
          </w:p>
          <w:p w14:paraId="69866464">
            <w:pPr>
              <w:pStyle w:val="8"/>
              <w:widowControl/>
              <w:spacing w:line="259" w:lineRule="auto"/>
              <w:rPr>
                <w:lang w:val="en-US"/>
              </w:rPr>
            </w:pPr>
          </w:p>
          <w:p w14:paraId="45E8D647">
            <w:pPr>
              <w:pStyle w:val="8"/>
              <w:widowControl/>
              <w:spacing w:line="259" w:lineRule="auto"/>
              <w:rPr>
                <w:lang w:val="en-US"/>
              </w:rPr>
            </w:pPr>
          </w:p>
          <w:p w14:paraId="4540D0C0">
            <w:pPr>
              <w:keepNext w:val="0"/>
              <w:keepLines w:val="0"/>
              <w:widowControl/>
              <w:suppressLineNumbers w:val="0"/>
              <w:kinsoku w:val="0"/>
              <w:autoSpaceDE w:val="0"/>
              <w:autoSpaceDN w:val="0"/>
              <w:adjustRightInd w:val="0"/>
              <w:snapToGrid w:val="0"/>
              <w:spacing w:before="62" w:beforeAutospacing="0" w:after="0" w:afterAutospacing="0" w:line="218" w:lineRule="auto"/>
              <w:ind w:left="111" w:right="0"/>
              <w:jc w:val="left"/>
              <w:rPr>
                <w:rFonts w:hint="eastAsia" w:ascii="宋体" w:hAnsi="宋体" w:eastAsia="宋体" w:cs="宋体"/>
                <w:spacing w:val="-3"/>
                <w:sz w:val="19"/>
                <w:szCs w:val="19"/>
                <w:lang w:val="en-US"/>
              </w:rPr>
            </w:pPr>
            <w:r>
              <w:rPr>
                <w:rFonts w:hint="eastAsia" w:ascii="宋体" w:hAnsi="宋体" w:eastAsia="宋体" w:cs="宋体"/>
                <w:snapToGrid/>
                <w:color w:val="000000"/>
                <w:spacing w:val="-3"/>
                <w:kern w:val="0"/>
                <w:sz w:val="19"/>
                <w:szCs w:val="19"/>
                <w:lang w:val="en-US" w:eastAsia="zh-CN" w:bidi="ar"/>
              </w:rPr>
              <w:t>预</w:t>
            </w:r>
          </w:p>
          <w:p w14:paraId="2F61BB37">
            <w:pPr>
              <w:keepNext w:val="0"/>
              <w:keepLines w:val="0"/>
              <w:widowControl/>
              <w:suppressLineNumbers w:val="0"/>
              <w:kinsoku w:val="0"/>
              <w:autoSpaceDE w:val="0"/>
              <w:autoSpaceDN w:val="0"/>
              <w:adjustRightInd w:val="0"/>
              <w:snapToGrid w:val="0"/>
              <w:spacing w:before="62" w:beforeAutospacing="0" w:after="0" w:afterAutospacing="0" w:line="218" w:lineRule="auto"/>
              <w:ind w:left="111" w:right="0"/>
              <w:jc w:val="left"/>
              <w:rPr>
                <w:rFonts w:hint="eastAsia" w:ascii="宋体" w:hAnsi="宋体" w:eastAsia="宋体" w:cs="宋体"/>
                <w:sz w:val="19"/>
                <w:szCs w:val="19"/>
                <w:lang w:val="en-US"/>
              </w:rPr>
            </w:pPr>
            <w:r>
              <w:rPr>
                <w:rFonts w:hint="eastAsia" w:ascii="宋体" w:hAnsi="宋体" w:eastAsia="宋体" w:cs="宋体"/>
                <w:snapToGrid/>
                <w:color w:val="000000"/>
                <w:spacing w:val="-3"/>
                <w:kern w:val="0"/>
                <w:sz w:val="19"/>
                <w:szCs w:val="19"/>
                <w:lang w:val="en-US" w:eastAsia="zh-CN" w:bidi="ar"/>
              </w:rPr>
              <w:t>算</w:t>
            </w:r>
          </w:p>
          <w:p w14:paraId="1E13D231">
            <w:pPr>
              <w:keepNext w:val="0"/>
              <w:keepLines w:val="0"/>
              <w:widowControl/>
              <w:suppressLineNumbers w:val="0"/>
              <w:kinsoku w:val="0"/>
              <w:autoSpaceDE w:val="0"/>
              <w:autoSpaceDN w:val="0"/>
              <w:adjustRightInd w:val="0"/>
              <w:snapToGrid w:val="0"/>
              <w:spacing w:before="5" w:beforeAutospacing="0" w:after="0" w:afterAutospacing="0" w:line="228" w:lineRule="auto"/>
              <w:ind w:left="120" w:right="136" w:hanging="9"/>
              <w:jc w:val="both"/>
              <w:rPr>
                <w:rFonts w:hint="eastAsia" w:ascii="宋体" w:hAnsi="宋体" w:eastAsia="宋体" w:cs="宋体"/>
                <w:spacing w:val="-4"/>
                <w:sz w:val="19"/>
                <w:szCs w:val="19"/>
                <w:lang w:val="en-US"/>
              </w:rPr>
            </w:pPr>
            <w:r>
              <w:rPr>
                <w:rFonts w:hint="eastAsia" w:ascii="宋体" w:hAnsi="宋体" w:eastAsia="宋体" w:cs="宋体"/>
                <w:snapToGrid/>
                <w:color w:val="000000"/>
                <w:spacing w:val="-4"/>
                <w:kern w:val="0"/>
                <w:sz w:val="19"/>
                <w:szCs w:val="19"/>
                <w:lang w:val="en-US" w:eastAsia="zh-CN" w:bidi="ar"/>
              </w:rPr>
              <w:t>执</w:t>
            </w:r>
          </w:p>
          <w:p w14:paraId="2820623C">
            <w:pPr>
              <w:keepNext w:val="0"/>
              <w:keepLines w:val="0"/>
              <w:widowControl/>
              <w:suppressLineNumbers w:val="0"/>
              <w:kinsoku w:val="0"/>
              <w:autoSpaceDE w:val="0"/>
              <w:autoSpaceDN w:val="0"/>
              <w:adjustRightInd w:val="0"/>
              <w:snapToGrid w:val="0"/>
              <w:spacing w:before="5" w:beforeAutospacing="0" w:after="0" w:afterAutospacing="0" w:line="228" w:lineRule="auto"/>
              <w:ind w:left="120" w:right="136" w:hanging="9"/>
              <w:jc w:val="both"/>
              <w:rPr>
                <w:rFonts w:hint="eastAsia" w:ascii="宋体" w:hAnsi="宋体" w:eastAsia="宋体" w:cs="宋体"/>
                <w:sz w:val="19"/>
                <w:szCs w:val="19"/>
                <w:lang w:val="en-US"/>
              </w:rPr>
            </w:pPr>
            <w:r>
              <w:rPr>
                <w:rFonts w:hint="eastAsia" w:ascii="宋体" w:hAnsi="宋体" w:eastAsia="宋体" w:cs="宋体"/>
                <w:snapToGrid/>
                <w:color w:val="000000"/>
                <w:spacing w:val="-4"/>
                <w:kern w:val="0"/>
                <w:sz w:val="19"/>
                <w:szCs w:val="19"/>
                <w:lang w:val="en-US" w:eastAsia="zh-CN" w:bidi="ar"/>
              </w:rPr>
              <w:t>行</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(20</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5"/>
                <w:kern w:val="0"/>
                <w:sz w:val="19"/>
                <w:szCs w:val="19"/>
                <w:lang w:val="en-US" w:eastAsia="zh-CN" w:bidi="ar"/>
              </w:rPr>
              <w:t>分</w:t>
            </w:r>
            <w:r>
              <w:rPr>
                <w:rFonts w:hint="eastAsia" w:ascii="宋体" w:hAnsi="宋体" w:eastAsia="宋体" w:cs="宋体"/>
                <w:snapToGrid/>
                <w:color w:val="000000"/>
                <w:spacing w:val="-41"/>
                <w:kern w:val="0"/>
                <w:sz w:val="19"/>
                <w:szCs w:val="19"/>
                <w:lang w:val="en-US" w:eastAsia="zh-CN" w:bidi="ar"/>
              </w:rPr>
              <w:t xml:space="preserve"> </w:t>
            </w:r>
            <w:r>
              <w:rPr>
                <w:rFonts w:hint="eastAsia" w:ascii="宋体" w:hAnsi="宋体" w:eastAsia="宋体" w:cs="宋体"/>
                <w:snapToGrid/>
                <w:color w:val="000000"/>
                <w:spacing w:val="-5"/>
                <w:kern w:val="0"/>
                <w:sz w:val="19"/>
                <w:szCs w:val="19"/>
                <w:lang w:val="en-US" w:eastAsia="zh-CN" w:bidi="ar"/>
              </w:rPr>
              <w:t>)</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0C445442">
            <w:pPr>
              <w:pStyle w:val="8"/>
              <w:widowControl/>
              <w:spacing w:line="240" w:lineRule="auto"/>
              <w:rPr>
                <w:lang w:val="en-US"/>
              </w:rPr>
            </w:pPr>
          </w:p>
          <w:p w14:paraId="4443D7EB">
            <w:pPr>
              <w:pStyle w:val="8"/>
              <w:widowControl/>
              <w:spacing w:line="240" w:lineRule="auto"/>
              <w:rPr>
                <w:lang w:val="en-US"/>
              </w:rPr>
            </w:pPr>
          </w:p>
          <w:p w14:paraId="5335FA29">
            <w:pPr>
              <w:keepNext w:val="0"/>
              <w:keepLines w:val="0"/>
              <w:widowControl/>
              <w:suppressLineNumbers w:val="0"/>
              <w:kinsoku w:val="0"/>
              <w:autoSpaceDE w:val="0"/>
              <w:autoSpaceDN w:val="0"/>
              <w:adjustRightInd w:val="0"/>
              <w:snapToGrid w:val="0"/>
              <w:spacing w:before="62" w:beforeAutospacing="0" w:after="0" w:afterAutospacing="0" w:line="218" w:lineRule="auto"/>
              <w:ind w:left="141" w:right="0"/>
              <w:jc w:val="left"/>
              <w:rPr>
                <w:rFonts w:hint="eastAsia" w:ascii="宋体" w:hAnsi="宋体" w:eastAsia="宋体" w:cs="宋体"/>
                <w:sz w:val="19"/>
                <w:szCs w:val="19"/>
                <w:lang w:val="en-US"/>
              </w:rPr>
            </w:pPr>
            <w:r>
              <w:rPr>
                <w:rFonts w:hint="eastAsia" w:ascii="宋体" w:hAnsi="宋体" w:eastAsia="宋体" w:cs="宋体"/>
                <w:snapToGrid/>
                <w:color w:val="000000"/>
                <w:spacing w:val="-3"/>
                <w:kern w:val="0"/>
                <w:sz w:val="19"/>
                <w:szCs w:val="19"/>
                <w:lang w:val="en-US" w:eastAsia="zh-CN" w:bidi="ar"/>
              </w:rPr>
              <w:t>预算</w:t>
            </w:r>
          </w:p>
          <w:p w14:paraId="0EFE0071">
            <w:pPr>
              <w:keepNext w:val="0"/>
              <w:keepLines w:val="0"/>
              <w:widowControl/>
              <w:suppressLineNumbers w:val="0"/>
              <w:kinsoku w:val="0"/>
              <w:autoSpaceDE w:val="0"/>
              <w:autoSpaceDN w:val="0"/>
              <w:adjustRightInd w:val="0"/>
              <w:snapToGrid w:val="0"/>
              <w:spacing w:before="27" w:beforeAutospacing="0" w:after="0" w:afterAutospacing="0" w:line="213" w:lineRule="auto"/>
              <w:ind w:left="230" w:right="156" w:hanging="89"/>
              <w:jc w:val="left"/>
              <w:rPr>
                <w:rFonts w:hint="eastAsia" w:ascii="宋体" w:hAnsi="宋体" w:eastAsia="宋体" w:cs="宋体"/>
                <w:sz w:val="19"/>
                <w:szCs w:val="19"/>
                <w:lang w:val="en-US"/>
              </w:rPr>
            </w:pPr>
            <w:r>
              <w:rPr>
                <w:rFonts w:hint="eastAsia" w:ascii="宋体" w:hAnsi="宋体" w:eastAsia="宋体" w:cs="宋体"/>
                <w:snapToGrid/>
                <w:color w:val="000000"/>
                <w:spacing w:val="-5"/>
                <w:kern w:val="0"/>
                <w:sz w:val="19"/>
                <w:szCs w:val="19"/>
                <w:lang w:val="en-US" w:eastAsia="zh-CN" w:bidi="ar"/>
              </w:rPr>
              <w:t>调整</w:t>
            </w:r>
            <w:r>
              <w:rPr>
                <w:rFonts w:hint="eastAsia" w:ascii="宋体" w:hAnsi="宋体" w:eastAsia="宋体" w:cs="宋体"/>
                <w:snapToGrid/>
                <w:color w:val="000000"/>
                <w:kern w:val="0"/>
                <w:sz w:val="19"/>
                <w:szCs w:val="19"/>
                <w:lang w:val="en-US" w:eastAsia="zh-CN" w:bidi="ar"/>
              </w:rPr>
              <w:t xml:space="preserve"> 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2B87A81F">
            <w:pPr>
              <w:pStyle w:val="8"/>
              <w:widowControl/>
              <w:spacing w:line="242" w:lineRule="auto"/>
              <w:rPr>
                <w:lang w:val="en-US"/>
              </w:rPr>
            </w:pPr>
          </w:p>
          <w:p w14:paraId="68C7FDD5">
            <w:pPr>
              <w:pStyle w:val="8"/>
              <w:widowControl/>
              <w:spacing w:line="242" w:lineRule="auto"/>
              <w:rPr>
                <w:lang w:val="en-US"/>
              </w:rPr>
            </w:pPr>
          </w:p>
          <w:p w14:paraId="3448C79B">
            <w:pPr>
              <w:pStyle w:val="8"/>
              <w:widowControl/>
              <w:spacing w:line="242" w:lineRule="auto"/>
              <w:rPr>
                <w:lang w:val="en-US"/>
              </w:rPr>
            </w:pPr>
          </w:p>
          <w:p w14:paraId="227BAFF3">
            <w:pPr>
              <w:keepNext w:val="0"/>
              <w:keepLines w:val="0"/>
              <w:widowControl/>
              <w:suppressLineNumbers w:val="0"/>
              <w:kinsoku w:val="0"/>
              <w:autoSpaceDE w:val="0"/>
              <w:autoSpaceDN w:val="0"/>
              <w:adjustRightInd w:val="0"/>
              <w:snapToGrid w:val="0"/>
              <w:spacing w:before="61" w:beforeAutospacing="0" w:after="0" w:afterAutospacing="0"/>
              <w:ind w:left="182"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53BDE23E">
            <w:pPr>
              <w:keepNext w:val="0"/>
              <w:keepLines w:val="0"/>
              <w:widowControl/>
              <w:suppressLineNumbers w:val="0"/>
              <w:kinsoku w:val="0"/>
              <w:autoSpaceDE w:val="0"/>
              <w:autoSpaceDN w:val="0"/>
              <w:adjustRightInd w:val="0"/>
              <w:snapToGrid w:val="0"/>
              <w:spacing w:before="66" w:beforeAutospacing="0" w:after="0" w:afterAutospacing="0" w:line="225" w:lineRule="auto"/>
              <w:ind w:left="53" w:right="7" w:firstLine="39"/>
              <w:jc w:val="both"/>
              <w:rPr>
                <w:rFonts w:hint="eastAsia" w:ascii="宋体" w:hAnsi="宋体" w:eastAsia="宋体" w:cs="宋体"/>
                <w:sz w:val="19"/>
                <w:szCs w:val="19"/>
                <w:lang w:val="en-US" w:eastAsia="zh-CN"/>
              </w:rPr>
            </w:pPr>
            <w:r>
              <w:rPr>
                <w:rFonts w:hint="eastAsia" w:ascii="宋体" w:hAnsi="宋体" w:eastAsia="宋体" w:cs="宋体"/>
                <w:snapToGrid/>
                <w:color w:val="000000"/>
                <w:kern w:val="0"/>
                <w:sz w:val="19"/>
                <w:szCs w:val="19"/>
                <w:lang w:val="en-US" w:eastAsia="zh-CN" w:bidi="ar"/>
              </w:rPr>
              <w:t>部门(单位)本年度预算调整数与预算数的比率，</w:t>
            </w:r>
            <w:r>
              <w:rPr>
                <w:rFonts w:hint="eastAsia" w:ascii="宋体" w:hAnsi="宋体" w:eastAsia="宋体" w:cs="宋体"/>
                <w:snapToGrid/>
                <w:color w:val="000000"/>
                <w:spacing w:val="4"/>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用以反映和考核部门(单位)预算的调整程度。预</w:t>
            </w:r>
            <w:r>
              <w:rPr>
                <w:rFonts w:hint="eastAsia" w:ascii="宋体" w:hAnsi="宋体" w:eastAsia="宋体" w:cs="宋体"/>
                <w:snapToGrid/>
                <w:color w:val="000000"/>
                <w:spacing w:val="12"/>
                <w:kern w:val="0"/>
                <w:sz w:val="19"/>
                <w:szCs w:val="19"/>
                <w:lang w:val="en-US" w:eastAsia="zh-CN" w:bidi="ar"/>
              </w:rPr>
              <w:t xml:space="preserve"> </w:t>
            </w:r>
            <w:r>
              <w:rPr>
                <w:rFonts w:hint="eastAsia" w:ascii="宋体" w:hAnsi="宋体" w:eastAsia="宋体" w:cs="宋体"/>
                <w:snapToGrid/>
                <w:color w:val="000000"/>
                <w:spacing w:val="3"/>
                <w:kern w:val="0"/>
                <w:sz w:val="19"/>
                <w:szCs w:val="19"/>
                <w:lang w:val="en-US" w:eastAsia="zh-CN" w:bidi="ar"/>
              </w:rPr>
              <w:t>算调整率=(预算调整数/预算数)×10</w:t>
            </w:r>
            <w:r>
              <w:rPr>
                <w:rFonts w:hint="eastAsia" w:ascii="宋体" w:hAnsi="宋体" w:eastAsia="宋体" w:cs="宋体"/>
                <w:snapToGrid/>
                <w:color w:val="000000"/>
                <w:spacing w:val="2"/>
                <w:kern w:val="0"/>
                <w:sz w:val="19"/>
                <w:szCs w:val="19"/>
                <w:lang w:val="en-US" w:eastAsia="zh-CN" w:bidi="ar"/>
              </w:rPr>
              <w:t>0%。</w:t>
            </w:r>
          </w:p>
          <w:p w14:paraId="6DA72FCF">
            <w:pPr>
              <w:keepNext w:val="0"/>
              <w:keepLines w:val="0"/>
              <w:widowControl/>
              <w:suppressLineNumbers w:val="0"/>
              <w:kinsoku w:val="0"/>
              <w:autoSpaceDE w:val="0"/>
              <w:autoSpaceDN w:val="0"/>
              <w:adjustRightInd w:val="0"/>
              <w:snapToGrid w:val="0"/>
              <w:spacing w:before="3" w:beforeAutospacing="0" w:after="0" w:afterAutospacing="0" w:line="232" w:lineRule="auto"/>
              <w:ind w:left="102" w:right="0" w:hanging="49"/>
              <w:jc w:val="both"/>
              <w:rPr>
                <w:rFonts w:hint="eastAsia" w:ascii="宋体" w:hAnsi="宋体" w:eastAsia="宋体" w:cs="宋体"/>
                <w:sz w:val="19"/>
                <w:szCs w:val="19"/>
                <w:lang w:val="en-US" w:eastAsia="zh-CN"/>
              </w:rPr>
            </w:pPr>
            <w:r>
              <w:rPr>
                <w:rFonts w:hint="eastAsia" w:ascii="宋体" w:hAnsi="宋体" w:eastAsia="宋体" w:cs="宋体"/>
                <w:snapToGrid/>
                <w:color w:val="000000"/>
                <w:kern w:val="0"/>
                <w:sz w:val="19"/>
                <w:szCs w:val="19"/>
                <w:lang w:val="en-US" w:eastAsia="zh-CN" w:bidi="ar"/>
              </w:rPr>
              <w:t>预算调整数：部门(单位)在本年度内涉及预算的</w:t>
            </w:r>
            <w:r>
              <w:rPr>
                <w:rFonts w:hint="eastAsia" w:ascii="宋体" w:hAnsi="宋体" w:eastAsia="宋体" w:cs="宋体"/>
                <w:snapToGrid/>
                <w:color w:val="000000"/>
                <w:spacing w:val="5"/>
                <w:kern w:val="0"/>
                <w:sz w:val="19"/>
                <w:szCs w:val="19"/>
                <w:lang w:val="en-US" w:eastAsia="zh-CN" w:bidi="ar"/>
              </w:rPr>
              <w:t xml:space="preserve"> </w:t>
            </w:r>
            <w:r>
              <w:rPr>
                <w:rFonts w:hint="eastAsia" w:ascii="宋体" w:hAnsi="宋体" w:eastAsia="宋体" w:cs="宋体"/>
                <w:snapToGrid/>
                <w:color w:val="000000"/>
                <w:spacing w:val="-5"/>
                <w:kern w:val="0"/>
                <w:sz w:val="19"/>
                <w:szCs w:val="19"/>
                <w:lang w:val="en-US" w:eastAsia="zh-CN" w:bidi="ar"/>
              </w:rPr>
              <w:t>追加、追减或结构调整的资金总和(因落实国家政</w:t>
            </w:r>
            <w:r>
              <w:rPr>
                <w:rFonts w:hint="eastAsia" w:ascii="宋体" w:hAnsi="宋体" w:eastAsia="宋体" w:cs="宋体"/>
                <w:snapToGrid/>
                <w:color w:val="000000"/>
                <w:spacing w:val="14"/>
                <w:kern w:val="0"/>
                <w:sz w:val="19"/>
                <w:szCs w:val="19"/>
                <w:lang w:val="en-US" w:eastAsia="zh-CN" w:bidi="ar"/>
              </w:rPr>
              <w:t xml:space="preserve"> </w:t>
            </w:r>
            <w:r>
              <w:rPr>
                <w:rFonts w:hint="eastAsia" w:ascii="宋体" w:hAnsi="宋体" w:eastAsia="宋体" w:cs="宋体"/>
                <w:snapToGrid/>
                <w:color w:val="000000"/>
                <w:spacing w:val="-9"/>
                <w:kern w:val="0"/>
                <w:sz w:val="19"/>
                <w:szCs w:val="19"/>
                <w:lang w:val="en-US" w:eastAsia="zh-CN" w:bidi="ar"/>
              </w:rPr>
              <w:t>策、发生不可抗力、上级部门或本级党委政府临时</w:t>
            </w:r>
            <w:r>
              <w:rPr>
                <w:rFonts w:hint="eastAsia" w:ascii="宋体" w:hAnsi="宋体" w:eastAsia="宋体" w:cs="宋体"/>
                <w:snapToGrid/>
                <w:color w:val="000000"/>
                <w:spacing w:val="10"/>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交办而产生的调整除外)。</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DFC4826">
            <w:pPr>
              <w:pStyle w:val="8"/>
              <w:widowControl/>
              <w:spacing w:line="360" w:lineRule="auto"/>
              <w:rPr>
                <w:lang w:val="en-US" w:eastAsia="zh-CN"/>
              </w:rPr>
            </w:pPr>
          </w:p>
          <w:p w14:paraId="105F317C">
            <w:pPr>
              <w:keepNext w:val="0"/>
              <w:keepLines w:val="0"/>
              <w:widowControl/>
              <w:suppressLineNumbers w:val="0"/>
              <w:kinsoku w:val="0"/>
              <w:autoSpaceDE w:val="0"/>
              <w:autoSpaceDN w:val="0"/>
              <w:adjustRightInd w:val="0"/>
              <w:snapToGrid w:val="0"/>
              <w:spacing w:before="61" w:beforeAutospacing="0" w:after="0" w:afterAutospacing="0" w:line="213" w:lineRule="auto"/>
              <w:ind w:left="166" w:right="11" w:hanging="99"/>
              <w:jc w:val="left"/>
              <w:rPr>
                <w:rFonts w:hint="eastAsia" w:ascii="宋体" w:hAnsi="宋体" w:eastAsia="宋体" w:cs="宋体"/>
                <w:sz w:val="19"/>
                <w:szCs w:val="19"/>
                <w:lang w:val="en-US" w:eastAsia="zh-CN"/>
              </w:rPr>
            </w:pPr>
            <w:r>
              <w:rPr>
                <w:rFonts w:hint="eastAsia" w:ascii="宋体" w:hAnsi="宋体" w:eastAsia="宋体" w:cs="宋体"/>
                <w:snapToGrid/>
                <w:color w:val="000000"/>
                <w:spacing w:val="2"/>
                <w:kern w:val="0"/>
                <w:sz w:val="19"/>
                <w:szCs w:val="19"/>
                <w:lang w:val="en-US" w:eastAsia="zh-CN" w:bidi="ar"/>
              </w:rPr>
              <w:t>预算调整率=0,计3分；0-10%(含),</w:t>
            </w:r>
            <w:r>
              <w:rPr>
                <w:rFonts w:hint="eastAsia" w:ascii="宋体" w:hAnsi="宋体" w:eastAsia="宋体" w:cs="宋体"/>
                <w:snapToGrid/>
                <w:color w:val="000000"/>
                <w:spacing w:val="15"/>
                <w:kern w:val="0"/>
                <w:sz w:val="19"/>
                <w:szCs w:val="19"/>
                <w:lang w:val="en-US" w:eastAsia="zh-CN" w:bidi="ar"/>
              </w:rPr>
              <w:t xml:space="preserve"> </w:t>
            </w:r>
            <w:r>
              <w:rPr>
                <w:rFonts w:hint="eastAsia" w:ascii="宋体" w:hAnsi="宋体" w:eastAsia="宋体" w:cs="宋体"/>
                <w:snapToGrid/>
                <w:color w:val="000000"/>
                <w:spacing w:val="4"/>
                <w:kern w:val="0"/>
                <w:sz w:val="19"/>
                <w:szCs w:val="19"/>
                <w:lang w:val="en-US" w:eastAsia="zh-CN" w:bidi="ar"/>
              </w:rPr>
              <w:t>计2.5分；10%-20%(含),计2分；</w:t>
            </w:r>
          </w:p>
          <w:p w14:paraId="2F80CF32">
            <w:pPr>
              <w:keepNext w:val="0"/>
              <w:keepLines w:val="0"/>
              <w:widowControl/>
              <w:suppressLineNumbers w:val="0"/>
              <w:kinsoku w:val="0"/>
              <w:autoSpaceDE w:val="0"/>
              <w:autoSpaceDN w:val="0"/>
              <w:adjustRightInd w:val="0"/>
              <w:snapToGrid w:val="0"/>
              <w:spacing w:before="37" w:beforeAutospacing="0" w:after="0" w:afterAutospacing="0" w:line="228" w:lineRule="auto"/>
              <w:ind w:left="117" w:right="61"/>
              <w:jc w:val="left"/>
              <w:rPr>
                <w:rFonts w:hint="eastAsia" w:ascii="宋体" w:hAnsi="宋体" w:eastAsia="宋体" w:cs="宋体"/>
                <w:sz w:val="19"/>
                <w:szCs w:val="19"/>
                <w:lang w:val="en-US"/>
              </w:rPr>
            </w:pPr>
            <w:r>
              <w:rPr>
                <w:rFonts w:hint="eastAsia" w:ascii="宋体" w:hAnsi="宋体" w:eastAsia="宋体" w:cs="宋体"/>
                <w:snapToGrid/>
                <w:color w:val="000000"/>
                <w:spacing w:val="2"/>
                <w:kern w:val="0"/>
                <w:sz w:val="19"/>
                <w:szCs w:val="19"/>
                <w:lang w:val="en-US" w:eastAsia="zh-CN" w:bidi="ar"/>
              </w:rPr>
              <w:t>20%-30%(含),计1.5分；大于30%,</w:t>
            </w:r>
            <w:r>
              <w:rPr>
                <w:rFonts w:hint="eastAsia" w:ascii="宋体" w:hAnsi="宋体" w:eastAsia="宋体" w:cs="宋体"/>
                <w:snapToGrid/>
                <w:color w:val="000000"/>
                <w:spacing w:val="6"/>
                <w:kern w:val="0"/>
                <w:sz w:val="19"/>
                <w:szCs w:val="19"/>
                <w:lang w:val="en-US" w:eastAsia="zh-CN" w:bidi="ar"/>
              </w:rPr>
              <w:t xml:space="preserve"> </w:t>
            </w:r>
            <w:r>
              <w:rPr>
                <w:rFonts w:hint="eastAsia" w:ascii="宋体" w:hAnsi="宋体" w:eastAsia="宋体" w:cs="宋体"/>
                <w:snapToGrid/>
                <w:color w:val="000000"/>
                <w:kern w:val="0"/>
                <w:sz w:val="19"/>
                <w:szCs w:val="19"/>
                <w:lang w:val="en-US" w:eastAsia="zh-CN" w:bidi="ar"/>
              </w:rPr>
              <w:t>计0分。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0D6CA07D">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1.5</w:t>
            </w:r>
          </w:p>
        </w:tc>
      </w:tr>
      <w:tr w14:paraId="7E923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4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225612D">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5518CC9">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063B504E">
            <w:pPr>
              <w:keepNext w:val="0"/>
              <w:keepLines w:val="0"/>
              <w:widowControl/>
              <w:suppressLineNumbers w:val="0"/>
              <w:kinsoku w:val="0"/>
              <w:autoSpaceDE w:val="0"/>
              <w:autoSpaceDN w:val="0"/>
              <w:adjustRightInd w:val="0"/>
              <w:snapToGrid w:val="0"/>
              <w:spacing w:before="119" w:beforeAutospacing="0" w:after="0" w:afterAutospacing="0" w:line="218" w:lineRule="auto"/>
              <w:ind w:left="141" w:right="0"/>
              <w:jc w:val="left"/>
              <w:rPr>
                <w:rFonts w:hint="eastAsia" w:ascii="宋体" w:hAnsi="宋体" w:eastAsia="宋体" w:cs="宋体"/>
                <w:sz w:val="19"/>
                <w:szCs w:val="19"/>
                <w:lang w:val="en-US"/>
              </w:rPr>
            </w:pPr>
            <w:r>
              <w:rPr>
                <w:rFonts w:hint="eastAsia" w:ascii="宋体" w:hAnsi="宋体" w:eastAsia="宋体" w:cs="宋体"/>
                <w:snapToGrid/>
                <w:color w:val="000000"/>
                <w:spacing w:val="-3"/>
                <w:kern w:val="0"/>
                <w:sz w:val="19"/>
                <w:szCs w:val="19"/>
                <w:lang w:val="en-US" w:eastAsia="zh-CN" w:bidi="ar"/>
              </w:rPr>
              <w:t>支付</w:t>
            </w:r>
          </w:p>
          <w:p w14:paraId="5A0B0E24">
            <w:pPr>
              <w:keepNext w:val="0"/>
              <w:keepLines w:val="0"/>
              <w:widowControl/>
              <w:suppressLineNumbers w:val="0"/>
              <w:kinsoku w:val="0"/>
              <w:autoSpaceDE w:val="0"/>
              <w:autoSpaceDN w:val="0"/>
              <w:adjustRightInd w:val="0"/>
              <w:snapToGrid w:val="0"/>
              <w:spacing w:before="14" w:beforeAutospacing="0" w:after="0" w:afterAutospacing="0" w:line="223" w:lineRule="auto"/>
              <w:ind w:left="230" w:right="153" w:hanging="89"/>
              <w:jc w:val="left"/>
              <w:rPr>
                <w:rFonts w:hint="eastAsia" w:ascii="宋体" w:hAnsi="宋体" w:eastAsia="宋体" w:cs="宋体"/>
                <w:sz w:val="19"/>
                <w:szCs w:val="19"/>
                <w:lang w:val="en-US"/>
              </w:rPr>
            </w:pPr>
            <w:r>
              <w:rPr>
                <w:rFonts w:hint="eastAsia" w:ascii="宋体" w:hAnsi="宋体" w:eastAsia="宋体" w:cs="宋体"/>
                <w:snapToGrid/>
                <w:color w:val="000000"/>
                <w:spacing w:val="-3"/>
                <w:kern w:val="0"/>
                <w:sz w:val="19"/>
                <w:szCs w:val="19"/>
                <w:lang w:val="en-US" w:eastAsia="zh-CN" w:bidi="ar"/>
              </w:rPr>
              <w:t>进度</w:t>
            </w:r>
            <w:r>
              <w:rPr>
                <w:rFonts w:hint="eastAsia" w:ascii="宋体" w:hAnsi="宋体" w:eastAsia="宋体" w:cs="宋体"/>
                <w:snapToGrid/>
                <w:color w:val="000000"/>
                <w:kern w:val="0"/>
                <w:sz w:val="19"/>
                <w:szCs w:val="19"/>
                <w:lang w:val="en-US" w:eastAsia="zh-CN" w:bidi="ar"/>
              </w:rPr>
              <w:t xml:space="preserve"> 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5AAD4A67">
            <w:pPr>
              <w:pStyle w:val="8"/>
              <w:widowControl/>
              <w:spacing w:line="283" w:lineRule="auto"/>
              <w:rPr>
                <w:lang w:val="en-US"/>
              </w:rPr>
            </w:pPr>
          </w:p>
          <w:p w14:paraId="28776606">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5</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222C465F">
            <w:pPr>
              <w:keepNext w:val="0"/>
              <w:keepLines w:val="0"/>
              <w:widowControl/>
              <w:suppressLineNumbers w:val="0"/>
              <w:kinsoku w:val="0"/>
              <w:autoSpaceDE w:val="0"/>
              <w:autoSpaceDN w:val="0"/>
              <w:adjustRightInd w:val="0"/>
              <w:snapToGrid w:val="0"/>
              <w:spacing w:before="89" w:beforeAutospacing="0" w:after="0" w:afterAutospacing="0" w:line="237" w:lineRule="auto"/>
              <w:ind w:left="53" w:right="38"/>
              <w:jc w:val="both"/>
              <w:rPr>
                <w:rFonts w:hint="eastAsia" w:ascii="宋体" w:hAnsi="宋体" w:eastAsia="宋体" w:cs="宋体"/>
                <w:sz w:val="19"/>
                <w:szCs w:val="19"/>
                <w:lang w:val="en-US" w:eastAsia="zh-CN"/>
              </w:rPr>
            </w:pPr>
            <w:r>
              <w:rPr>
                <w:rFonts w:hint="eastAsia" w:ascii="宋体" w:hAnsi="宋体" w:eastAsia="宋体" w:cs="宋体"/>
                <w:snapToGrid/>
                <w:color w:val="000000"/>
                <w:kern w:val="0"/>
                <w:sz w:val="19"/>
                <w:szCs w:val="19"/>
                <w:lang w:val="en-US" w:eastAsia="zh-CN" w:bidi="ar"/>
              </w:rPr>
              <w:t>部门(单位)项目实际支付进度与序时支付进度的</w:t>
            </w:r>
            <w:r>
              <w:rPr>
                <w:rFonts w:hint="eastAsia" w:ascii="宋体" w:hAnsi="宋体" w:eastAsia="宋体" w:cs="宋体"/>
                <w:snapToGrid/>
                <w:color w:val="000000"/>
                <w:spacing w:val="13"/>
                <w:kern w:val="0"/>
                <w:sz w:val="19"/>
                <w:szCs w:val="19"/>
                <w:lang w:val="en-US" w:eastAsia="zh-CN" w:bidi="ar"/>
              </w:rPr>
              <w:t xml:space="preserve"> </w:t>
            </w:r>
            <w:r>
              <w:rPr>
                <w:rFonts w:hint="eastAsia" w:ascii="宋体" w:hAnsi="宋体" w:eastAsia="宋体" w:cs="宋体"/>
                <w:snapToGrid/>
                <w:color w:val="000000"/>
                <w:kern w:val="0"/>
                <w:sz w:val="19"/>
                <w:szCs w:val="19"/>
                <w:lang w:val="en-US" w:eastAsia="zh-CN" w:bidi="ar"/>
              </w:rPr>
              <w:t>比率，用以反映和考核部门(单位)预算执行的及</w:t>
            </w:r>
            <w:r>
              <w:rPr>
                <w:rFonts w:hint="eastAsia" w:ascii="宋体" w:hAnsi="宋体" w:eastAsia="宋体" w:cs="宋体"/>
                <w:snapToGrid/>
                <w:color w:val="000000"/>
                <w:spacing w:val="9"/>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时性和均衡性程度(不考核基本运行支出)。</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FC64C01">
            <w:pPr>
              <w:keepNext w:val="0"/>
              <w:keepLines w:val="0"/>
              <w:widowControl/>
              <w:suppressLineNumbers w:val="0"/>
              <w:kinsoku w:val="0"/>
              <w:autoSpaceDE w:val="0"/>
              <w:autoSpaceDN w:val="0"/>
              <w:adjustRightInd w:val="0"/>
              <w:snapToGrid w:val="0"/>
              <w:spacing w:before="208" w:beforeAutospacing="0" w:after="0" w:afterAutospacing="0" w:line="225" w:lineRule="auto"/>
              <w:ind w:left="106" w:right="77" w:hanging="39"/>
              <w:jc w:val="left"/>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每发生一个项目未达到支付进度率</w:t>
            </w:r>
            <w:r>
              <w:rPr>
                <w:rFonts w:hint="eastAsia" w:ascii="宋体" w:hAnsi="宋体" w:eastAsia="宋体" w:cs="宋体"/>
                <w:snapToGrid/>
                <w:color w:val="000000"/>
                <w:spacing w:val="6"/>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的，扣1分，扣完为止。</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1115AC12">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4</w:t>
            </w:r>
          </w:p>
        </w:tc>
      </w:tr>
      <w:tr w14:paraId="3342A2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50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0A3FB6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58E47A2">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6E8BA050">
            <w:pPr>
              <w:pStyle w:val="8"/>
              <w:widowControl/>
              <w:spacing w:line="364" w:lineRule="auto"/>
              <w:rPr>
                <w:lang w:val="en-US" w:eastAsia="zh-CN"/>
              </w:rPr>
            </w:pPr>
          </w:p>
          <w:p w14:paraId="6A7195C0">
            <w:pPr>
              <w:keepNext w:val="0"/>
              <w:keepLines w:val="0"/>
              <w:widowControl/>
              <w:suppressLineNumbers w:val="0"/>
              <w:kinsoku w:val="0"/>
              <w:autoSpaceDE w:val="0"/>
              <w:autoSpaceDN w:val="0"/>
              <w:adjustRightInd w:val="0"/>
              <w:snapToGrid w:val="0"/>
              <w:spacing w:before="62" w:beforeAutospacing="0" w:after="0" w:afterAutospacing="0" w:line="218" w:lineRule="auto"/>
              <w:ind w:left="141" w:right="0"/>
              <w:jc w:val="left"/>
              <w:rPr>
                <w:rFonts w:hint="eastAsia" w:ascii="宋体" w:hAnsi="宋体" w:eastAsia="宋体" w:cs="宋体"/>
                <w:sz w:val="19"/>
                <w:szCs w:val="19"/>
                <w:lang w:val="en-US"/>
              </w:rPr>
            </w:pPr>
            <w:r>
              <w:rPr>
                <w:rFonts w:hint="eastAsia" w:ascii="宋体" w:hAnsi="宋体" w:eastAsia="宋体" w:cs="宋体"/>
                <w:snapToGrid/>
                <w:color w:val="000000"/>
                <w:spacing w:val="4"/>
                <w:kern w:val="0"/>
                <w:sz w:val="19"/>
                <w:szCs w:val="19"/>
                <w:lang w:val="en-US" w:eastAsia="zh-CN" w:bidi="ar"/>
              </w:rPr>
              <w:t>结转</w:t>
            </w:r>
          </w:p>
          <w:p w14:paraId="5D773EBE">
            <w:pPr>
              <w:keepNext w:val="0"/>
              <w:keepLines w:val="0"/>
              <w:widowControl/>
              <w:suppressLineNumbers w:val="0"/>
              <w:kinsoku w:val="0"/>
              <w:autoSpaceDE w:val="0"/>
              <w:autoSpaceDN w:val="0"/>
              <w:adjustRightInd w:val="0"/>
              <w:snapToGrid w:val="0"/>
              <w:spacing w:before="23" w:beforeAutospacing="0" w:after="0" w:afterAutospacing="0" w:line="223" w:lineRule="auto"/>
              <w:ind w:left="230" w:right="139" w:hanging="89"/>
              <w:jc w:val="left"/>
              <w:rPr>
                <w:rFonts w:hint="eastAsia" w:ascii="宋体" w:hAnsi="宋体" w:eastAsia="宋体" w:cs="宋体"/>
                <w:sz w:val="19"/>
                <w:szCs w:val="19"/>
                <w:lang w:val="en-US"/>
              </w:rPr>
            </w:pPr>
            <w:r>
              <w:rPr>
                <w:rFonts w:hint="eastAsia" w:ascii="宋体" w:hAnsi="宋体" w:eastAsia="宋体" w:cs="宋体"/>
                <w:snapToGrid/>
                <w:color w:val="000000"/>
                <w:spacing w:val="4"/>
                <w:kern w:val="0"/>
                <w:sz w:val="19"/>
                <w:szCs w:val="19"/>
                <w:lang w:val="en-US" w:eastAsia="zh-CN" w:bidi="ar"/>
              </w:rPr>
              <w:t>结余</w:t>
            </w:r>
            <w:r>
              <w:rPr>
                <w:rFonts w:hint="eastAsia" w:ascii="宋体" w:hAnsi="宋体" w:eastAsia="宋体" w:cs="宋体"/>
                <w:snapToGrid/>
                <w:color w:val="000000"/>
                <w:kern w:val="0"/>
                <w:sz w:val="19"/>
                <w:szCs w:val="19"/>
                <w:lang w:val="en-US" w:eastAsia="zh-CN" w:bidi="ar"/>
              </w:rPr>
              <w:t xml:space="preserve"> 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6C196539">
            <w:pPr>
              <w:pStyle w:val="8"/>
              <w:widowControl/>
              <w:spacing w:line="304" w:lineRule="auto"/>
              <w:rPr>
                <w:lang w:val="en-US"/>
              </w:rPr>
            </w:pPr>
          </w:p>
          <w:p w14:paraId="5D297CDE">
            <w:pPr>
              <w:pStyle w:val="8"/>
              <w:widowControl/>
              <w:spacing w:line="304" w:lineRule="auto"/>
              <w:rPr>
                <w:lang w:val="en-US"/>
              </w:rPr>
            </w:pPr>
          </w:p>
          <w:p w14:paraId="1FF54B66">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62A1CFA4">
            <w:pPr>
              <w:keepNext w:val="0"/>
              <w:keepLines w:val="0"/>
              <w:widowControl/>
              <w:suppressLineNumbers w:val="0"/>
              <w:kinsoku w:val="0"/>
              <w:autoSpaceDE w:val="0"/>
              <w:autoSpaceDN w:val="0"/>
              <w:adjustRightInd w:val="0"/>
              <w:snapToGrid w:val="0"/>
              <w:spacing w:before="58" w:beforeAutospacing="0" w:after="0" w:afterAutospacing="0" w:line="235" w:lineRule="auto"/>
              <w:ind w:left="53" w:right="0"/>
              <w:jc w:val="both"/>
              <w:rPr>
                <w:rFonts w:hint="eastAsia" w:ascii="宋体" w:hAnsi="宋体" w:eastAsia="宋体" w:cs="宋体"/>
                <w:sz w:val="19"/>
                <w:szCs w:val="19"/>
                <w:lang w:val="en-US" w:eastAsia="zh-CN"/>
              </w:rPr>
            </w:pPr>
            <w:r>
              <w:rPr>
                <w:rFonts w:hint="eastAsia" w:ascii="宋体" w:hAnsi="宋体" w:eastAsia="宋体" w:cs="宋体"/>
                <w:snapToGrid/>
                <w:color w:val="000000"/>
                <w:kern w:val="0"/>
                <w:sz w:val="19"/>
                <w:szCs w:val="19"/>
                <w:lang w:val="en-US" w:eastAsia="zh-CN" w:bidi="ar"/>
              </w:rPr>
              <w:t>部门(单位)本年度结转结余总额与支出预算数的</w:t>
            </w:r>
            <w:r>
              <w:rPr>
                <w:rFonts w:hint="eastAsia" w:ascii="宋体" w:hAnsi="宋体" w:eastAsia="宋体" w:cs="宋体"/>
                <w:snapToGrid/>
                <w:color w:val="000000"/>
                <w:spacing w:val="8"/>
                <w:kern w:val="0"/>
                <w:sz w:val="19"/>
                <w:szCs w:val="19"/>
                <w:lang w:val="en-US" w:eastAsia="zh-CN" w:bidi="ar"/>
              </w:rPr>
              <w:t xml:space="preserve"> </w:t>
            </w:r>
            <w:r>
              <w:rPr>
                <w:rFonts w:hint="eastAsia" w:ascii="宋体" w:hAnsi="宋体" w:eastAsia="宋体" w:cs="宋体"/>
                <w:snapToGrid/>
                <w:color w:val="000000"/>
                <w:kern w:val="0"/>
                <w:sz w:val="19"/>
                <w:szCs w:val="19"/>
                <w:lang w:val="en-US" w:eastAsia="zh-CN" w:bidi="ar"/>
              </w:rPr>
              <w:t>比率，用以反映和考核部门(单位)对本年度结转</w:t>
            </w:r>
            <w:r>
              <w:rPr>
                <w:rFonts w:hint="eastAsia" w:ascii="宋体" w:hAnsi="宋体" w:eastAsia="宋体" w:cs="宋体"/>
                <w:snapToGrid/>
                <w:color w:val="000000"/>
                <w:spacing w:val="2"/>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结余资金的实际控制程度。结转结余率=结转结余</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4"/>
                <w:kern w:val="0"/>
                <w:sz w:val="19"/>
                <w:szCs w:val="19"/>
                <w:lang w:val="en-US" w:eastAsia="zh-CN" w:bidi="ar"/>
              </w:rPr>
              <w:t>总额/支出预算数×100%。</w:t>
            </w:r>
          </w:p>
          <w:p w14:paraId="77162283">
            <w:pPr>
              <w:keepNext w:val="0"/>
              <w:keepLines w:val="0"/>
              <w:widowControl/>
              <w:suppressLineNumbers w:val="0"/>
              <w:kinsoku w:val="0"/>
              <w:autoSpaceDE w:val="0"/>
              <w:autoSpaceDN w:val="0"/>
              <w:adjustRightInd w:val="0"/>
              <w:snapToGrid w:val="0"/>
              <w:spacing w:before="1" w:beforeAutospacing="0" w:after="0" w:afterAutospacing="0" w:line="225" w:lineRule="auto"/>
              <w:ind w:left="122" w:right="37" w:hanging="69"/>
              <w:jc w:val="both"/>
              <w:rPr>
                <w:rFonts w:hint="eastAsia" w:ascii="宋体" w:hAnsi="宋体" w:eastAsia="宋体" w:cs="宋体"/>
                <w:sz w:val="19"/>
                <w:szCs w:val="19"/>
                <w:lang w:val="en-US" w:eastAsia="zh-CN"/>
              </w:rPr>
            </w:pPr>
            <w:r>
              <w:rPr>
                <w:rFonts w:hint="eastAsia" w:ascii="宋体" w:hAnsi="宋体" w:eastAsia="宋体" w:cs="宋体"/>
                <w:snapToGrid/>
                <w:color w:val="000000"/>
                <w:kern w:val="0"/>
                <w:sz w:val="19"/>
                <w:szCs w:val="19"/>
                <w:lang w:val="en-US" w:eastAsia="zh-CN" w:bidi="ar"/>
              </w:rPr>
              <w:t>结转结余总额：部门(单位)本年度的结转资金与</w:t>
            </w:r>
            <w:r>
              <w:rPr>
                <w:rFonts w:hint="eastAsia" w:ascii="宋体" w:hAnsi="宋体" w:eastAsia="宋体" w:cs="宋体"/>
                <w:snapToGrid/>
                <w:color w:val="000000"/>
                <w:spacing w:val="14"/>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结余资金之和(以决算数为准)。</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76B7C85E">
            <w:pPr>
              <w:pStyle w:val="8"/>
              <w:widowControl/>
              <w:spacing w:line="374" w:lineRule="auto"/>
              <w:rPr>
                <w:lang w:val="en-US" w:eastAsia="zh-CN"/>
              </w:rPr>
            </w:pPr>
          </w:p>
          <w:p w14:paraId="448BC1A4">
            <w:pPr>
              <w:keepNext w:val="0"/>
              <w:keepLines w:val="0"/>
              <w:widowControl/>
              <w:suppressLineNumbers w:val="0"/>
              <w:kinsoku w:val="0"/>
              <w:autoSpaceDE w:val="0"/>
              <w:autoSpaceDN w:val="0"/>
              <w:adjustRightInd w:val="0"/>
              <w:snapToGrid w:val="0"/>
              <w:spacing w:before="62" w:beforeAutospacing="0" w:after="0" w:afterAutospacing="0" w:line="232" w:lineRule="auto"/>
              <w:ind w:left="117" w:right="125" w:firstLine="139"/>
              <w:jc w:val="both"/>
              <w:rPr>
                <w:rFonts w:hint="eastAsia" w:ascii="宋体" w:hAnsi="宋体" w:eastAsia="宋体" w:cs="宋体"/>
                <w:sz w:val="19"/>
                <w:szCs w:val="19"/>
                <w:lang w:val="en-US" w:eastAsia="zh-CN"/>
              </w:rPr>
            </w:pPr>
            <w:r>
              <w:rPr>
                <w:rFonts w:hint="eastAsia" w:ascii="宋体" w:hAnsi="宋体" w:eastAsia="宋体" w:cs="宋体"/>
                <w:snapToGrid/>
                <w:color w:val="000000"/>
                <w:kern w:val="0"/>
                <w:sz w:val="19"/>
                <w:szCs w:val="19"/>
                <w:lang w:val="en-US" w:eastAsia="zh-CN" w:bidi="ar"/>
              </w:rPr>
              <w:t xml:space="preserve">目标值=0%;达到目标值计3分， </w:t>
            </w:r>
            <w:r>
              <w:rPr>
                <w:rFonts w:hint="eastAsia" w:ascii="宋体" w:hAnsi="宋体" w:eastAsia="宋体" w:cs="宋体"/>
                <w:snapToGrid/>
                <w:color w:val="000000"/>
                <w:spacing w:val="-1"/>
                <w:kern w:val="0"/>
                <w:sz w:val="19"/>
                <w:szCs w:val="19"/>
                <w:lang w:val="en-US" w:eastAsia="zh-CN" w:bidi="ar"/>
              </w:rPr>
              <w:t>未达到目标值的每增加0.1个百分</w:t>
            </w:r>
            <w:r>
              <w:rPr>
                <w:rFonts w:hint="eastAsia" w:ascii="宋体" w:hAnsi="宋体" w:eastAsia="宋体" w:cs="宋体"/>
                <w:snapToGrid/>
                <w:color w:val="000000"/>
                <w:spacing w:val="4"/>
                <w:kern w:val="0"/>
                <w:sz w:val="19"/>
                <w:szCs w:val="19"/>
                <w:lang w:val="en-US" w:eastAsia="zh-CN" w:bidi="ar"/>
              </w:rPr>
              <w:t xml:space="preserve"> </w:t>
            </w:r>
            <w:r>
              <w:rPr>
                <w:rFonts w:hint="eastAsia" w:ascii="宋体" w:hAnsi="宋体" w:eastAsia="宋体" w:cs="宋体"/>
                <w:snapToGrid/>
                <w:color w:val="000000"/>
                <w:kern w:val="0"/>
                <w:sz w:val="19"/>
                <w:szCs w:val="19"/>
                <w:lang w:val="en-US" w:eastAsia="zh-CN" w:bidi="ar"/>
              </w:rPr>
              <w:t>点扣0.1分，扣完为止。</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75E9A2CC">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3</w:t>
            </w:r>
          </w:p>
        </w:tc>
      </w:tr>
      <w:tr w14:paraId="04BB2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32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128BB56">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6F46A66">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390066AF">
            <w:pPr>
              <w:keepNext w:val="0"/>
              <w:keepLines w:val="0"/>
              <w:widowControl/>
              <w:suppressLineNumbers w:val="0"/>
              <w:kinsoku w:val="0"/>
              <w:autoSpaceDE w:val="0"/>
              <w:autoSpaceDN w:val="0"/>
              <w:adjustRightInd w:val="0"/>
              <w:snapToGrid w:val="0"/>
              <w:spacing w:before="239" w:beforeAutospacing="0" w:after="0" w:afterAutospacing="0" w:line="218" w:lineRule="auto"/>
              <w:ind w:left="46" w:right="0"/>
              <w:jc w:val="left"/>
              <w:rPr>
                <w:rFonts w:hint="eastAsia" w:ascii="宋体" w:hAnsi="宋体" w:eastAsia="宋体" w:cs="宋体"/>
                <w:sz w:val="19"/>
                <w:szCs w:val="19"/>
                <w:lang w:val="en-US"/>
              </w:rPr>
            </w:pPr>
            <w:r>
              <w:rPr>
                <w:rFonts w:hint="eastAsia" w:ascii="宋体" w:hAnsi="宋体" w:eastAsia="宋体" w:cs="宋体"/>
                <w:snapToGrid/>
                <w:color w:val="000000"/>
                <w:spacing w:val="2"/>
                <w:kern w:val="0"/>
                <w:sz w:val="19"/>
                <w:szCs w:val="19"/>
                <w:lang w:val="en-US" w:eastAsia="zh-CN" w:bidi="ar"/>
              </w:rPr>
              <w:t>“</w:t>
            </w:r>
            <w:r>
              <w:rPr>
                <w:rFonts w:hint="eastAsia" w:ascii="宋体" w:hAnsi="宋体" w:eastAsia="宋体" w:cs="宋体"/>
                <w:snapToGrid/>
                <w:color w:val="000000"/>
                <w:spacing w:val="9"/>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三</w:t>
            </w:r>
          </w:p>
          <w:p w14:paraId="77AC060D">
            <w:pPr>
              <w:keepNext w:val="0"/>
              <w:keepLines w:val="0"/>
              <w:widowControl/>
              <w:suppressLineNumbers w:val="0"/>
              <w:kinsoku w:val="0"/>
              <w:autoSpaceDE w:val="0"/>
              <w:autoSpaceDN w:val="0"/>
              <w:adjustRightInd w:val="0"/>
              <w:snapToGrid w:val="0"/>
              <w:spacing w:before="0" w:beforeAutospacing="0" w:after="0" w:afterAutospacing="0" w:line="228" w:lineRule="auto"/>
              <w:ind w:left="91" w:right="99" w:firstLine="49"/>
              <w:jc w:val="both"/>
              <w:rPr>
                <w:rFonts w:hint="eastAsia" w:ascii="宋体" w:hAnsi="宋体" w:eastAsia="宋体" w:cs="宋体"/>
                <w:sz w:val="19"/>
                <w:szCs w:val="19"/>
                <w:lang w:val="en-US"/>
              </w:rPr>
            </w:pPr>
            <w:r>
              <w:rPr>
                <w:rFonts w:hint="eastAsia" w:ascii="宋体" w:hAnsi="宋体" w:eastAsia="宋体" w:cs="宋体"/>
                <w:snapToGrid/>
                <w:color w:val="000000"/>
                <w:spacing w:val="4"/>
                <w:kern w:val="0"/>
                <w:sz w:val="19"/>
                <w:szCs w:val="19"/>
                <w:lang w:val="en-US" w:eastAsia="zh-CN" w:bidi="ar"/>
              </w:rPr>
              <w:t>公经</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费"控</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20"/>
                <w:kern w:val="0"/>
                <w:sz w:val="19"/>
                <w:szCs w:val="19"/>
                <w:lang w:val="en-US" w:eastAsia="zh-CN" w:bidi="ar"/>
              </w:rPr>
              <w:t>制率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0B60CEB4">
            <w:pPr>
              <w:pStyle w:val="8"/>
              <w:widowControl/>
              <w:spacing w:line="261" w:lineRule="auto"/>
              <w:rPr>
                <w:lang w:val="en-US"/>
              </w:rPr>
            </w:pPr>
          </w:p>
          <w:p w14:paraId="5A343575">
            <w:pPr>
              <w:pStyle w:val="8"/>
              <w:widowControl/>
              <w:spacing w:line="261" w:lineRule="auto"/>
              <w:rPr>
                <w:lang w:val="en-US"/>
              </w:rPr>
            </w:pPr>
          </w:p>
          <w:p w14:paraId="30653C7A">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172B9A10">
            <w:pPr>
              <w:keepNext w:val="0"/>
              <w:keepLines w:val="0"/>
              <w:widowControl/>
              <w:suppressLineNumbers w:val="0"/>
              <w:kinsoku w:val="0"/>
              <w:autoSpaceDE w:val="0"/>
              <w:autoSpaceDN w:val="0"/>
              <w:adjustRightInd w:val="0"/>
              <w:snapToGrid w:val="0"/>
              <w:spacing w:before="80" w:beforeAutospacing="0" w:after="0" w:afterAutospacing="0"/>
              <w:ind w:left="53" w:right="0"/>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部门(单位)本年度“三公经费”实际支出数</w:t>
            </w:r>
            <w:r>
              <w:rPr>
                <w:rFonts w:hint="eastAsia" w:ascii="宋体" w:hAnsi="宋体" w:eastAsia="宋体" w:cs="宋体"/>
                <w:snapToGrid/>
                <w:color w:val="000000"/>
                <w:spacing w:val="-2"/>
                <w:kern w:val="0"/>
                <w:sz w:val="19"/>
                <w:szCs w:val="19"/>
                <w:lang w:val="en-US" w:eastAsia="zh-CN" w:bidi="ar"/>
              </w:rPr>
              <w:t>与预</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算安排数的比率，用以反映和考核部门(单位)对</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7"/>
                <w:kern w:val="0"/>
                <w:sz w:val="19"/>
                <w:szCs w:val="19"/>
                <w:lang w:val="en-US" w:eastAsia="zh-CN" w:bidi="ar"/>
              </w:rPr>
              <w:t>“三公经费”的实际控制程度。“三公经费”控制</w:t>
            </w:r>
          </w:p>
          <w:p w14:paraId="2823173C">
            <w:pPr>
              <w:keepNext w:val="0"/>
              <w:keepLines w:val="0"/>
              <w:widowControl/>
              <w:suppressLineNumbers w:val="0"/>
              <w:kinsoku w:val="0"/>
              <w:autoSpaceDE w:val="0"/>
              <w:autoSpaceDN w:val="0"/>
              <w:adjustRightInd w:val="0"/>
              <w:snapToGrid w:val="0"/>
              <w:spacing w:before="1" w:beforeAutospacing="0" w:after="0" w:afterAutospacing="0" w:line="240" w:lineRule="auto"/>
              <w:ind w:left="112" w:right="16" w:hanging="109"/>
              <w:jc w:val="left"/>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率=(“三公经费”实际支出数/“三公经费”预算</w:t>
            </w:r>
            <w:r>
              <w:rPr>
                <w:rFonts w:hint="eastAsia" w:ascii="宋体" w:hAnsi="宋体" w:eastAsia="宋体" w:cs="宋体"/>
                <w:snapToGrid/>
                <w:color w:val="000000"/>
                <w:spacing w:val="13"/>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安排数)×100%。</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2F5F466A">
            <w:pPr>
              <w:pStyle w:val="8"/>
              <w:widowControl/>
              <w:spacing w:line="412" w:lineRule="auto"/>
              <w:rPr>
                <w:lang w:val="en-US" w:eastAsia="zh-CN"/>
              </w:rPr>
            </w:pPr>
          </w:p>
          <w:p w14:paraId="0F2ADBB6">
            <w:pPr>
              <w:keepNext w:val="0"/>
              <w:keepLines w:val="0"/>
              <w:widowControl/>
              <w:suppressLineNumbers w:val="0"/>
              <w:kinsoku w:val="0"/>
              <w:autoSpaceDE w:val="0"/>
              <w:autoSpaceDN w:val="0"/>
              <w:adjustRightInd w:val="0"/>
              <w:snapToGrid w:val="0"/>
              <w:spacing w:before="61" w:beforeAutospacing="0" w:after="0" w:afterAutospacing="0" w:line="228" w:lineRule="auto"/>
              <w:ind w:left="137" w:right="148" w:hanging="65"/>
              <w:jc w:val="left"/>
              <w:rPr>
                <w:rFonts w:hint="eastAsia" w:ascii="宋体" w:hAnsi="宋体" w:eastAsia="宋体" w:cs="宋体"/>
                <w:sz w:val="19"/>
                <w:szCs w:val="19"/>
                <w:lang w:val="en-US" w:eastAsia="zh-CN"/>
              </w:rPr>
            </w:pPr>
            <w:r>
              <w:rPr>
                <w:rFonts w:hint="eastAsia" w:ascii="宋体" w:hAnsi="宋体" w:eastAsia="宋体" w:cs="宋体"/>
                <w:snapToGrid/>
                <w:color w:val="000000"/>
                <w:spacing w:val="6"/>
                <w:kern w:val="0"/>
                <w:sz w:val="19"/>
                <w:szCs w:val="19"/>
                <w:lang w:val="en-US" w:eastAsia="zh-CN" w:bidi="ar"/>
              </w:rPr>
              <w:t>“三公经费”控制率≤100%,计3</w:t>
            </w:r>
            <w:r>
              <w:rPr>
                <w:rFonts w:hint="eastAsia" w:ascii="宋体" w:hAnsi="宋体" w:eastAsia="宋体" w:cs="宋体"/>
                <w:snapToGrid/>
                <w:color w:val="000000"/>
                <w:spacing w:val="3"/>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分；超过100%的，计0分。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294E7AEC">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3</w:t>
            </w:r>
          </w:p>
        </w:tc>
      </w:tr>
      <w:tr w14:paraId="28CA4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77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FB0992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0FC8990">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75B6E598">
            <w:pPr>
              <w:pStyle w:val="8"/>
              <w:widowControl/>
              <w:spacing w:line="386" w:lineRule="auto"/>
              <w:rPr>
                <w:lang w:val="en-US" w:eastAsia="zh-CN"/>
              </w:rPr>
            </w:pPr>
          </w:p>
          <w:p w14:paraId="59FC3387">
            <w:pPr>
              <w:keepNext w:val="0"/>
              <w:keepLines w:val="0"/>
              <w:widowControl/>
              <w:suppressLineNumbers w:val="0"/>
              <w:kinsoku w:val="0"/>
              <w:autoSpaceDE w:val="0"/>
              <w:autoSpaceDN w:val="0"/>
              <w:adjustRightInd w:val="0"/>
              <w:snapToGrid w:val="0"/>
              <w:spacing w:before="62" w:beforeAutospacing="0" w:after="0" w:afterAutospacing="0" w:line="230" w:lineRule="auto"/>
              <w:ind w:left="141" w:right="124"/>
              <w:jc w:val="both"/>
              <w:rPr>
                <w:rFonts w:hint="eastAsia" w:ascii="宋体" w:hAnsi="宋体" w:eastAsia="宋体" w:cs="宋体"/>
                <w:sz w:val="19"/>
                <w:szCs w:val="19"/>
                <w:lang w:val="en-US"/>
              </w:rPr>
            </w:pPr>
            <w:r>
              <w:rPr>
                <w:rFonts w:hint="eastAsia" w:ascii="宋体" w:hAnsi="宋体" w:eastAsia="宋体" w:cs="宋体"/>
                <w:snapToGrid/>
                <w:color w:val="000000"/>
                <w:spacing w:val="-4"/>
                <w:kern w:val="0"/>
                <w:sz w:val="19"/>
                <w:szCs w:val="19"/>
                <w:lang w:val="en-US" w:eastAsia="zh-CN" w:bidi="ar"/>
              </w:rPr>
              <w:t>政府</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11"/>
                <w:kern w:val="0"/>
                <w:sz w:val="19"/>
                <w:szCs w:val="19"/>
                <w:lang w:val="en-US" w:eastAsia="zh-CN" w:bidi="ar"/>
              </w:rPr>
              <w:t>采购</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4"/>
                <w:kern w:val="0"/>
                <w:sz w:val="19"/>
                <w:szCs w:val="19"/>
                <w:lang w:val="en-US" w:eastAsia="zh-CN" w:bidi="ar"/>
              </w:rPr>
              <w:t>执行</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33"/>
                <w:w w:val="125"/>
                <w:kern w:val="0"/>
                <w:sz w:val="19"/>
                <w:szCs w:val="19"/>
                <w:lang w:val="en-US" w:eastAsia="zh-CN" w:bidi="ar"/>
              </w:rPr>
              <w:t>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1A29A231">
            <w:pPr>
              <w:pStyle w:val="8"/>
              <w:widowControl/>
              <w:spacing w:line="249" w:lineRule="auto"/>
              <w:rPr>
                <w:lang w:val="en-US"/>
              </w:rPr>
            </w:pPr>
          </w:p>
          <w:p w14:paraId="0F6AEC15">
            <w:pPr>
              <w:pStyle w:val="8"/>
              <w:widowControl/>
              <w:spacing w:line="249" w:lineRule="auto"/>
              <w:rPr>
                <w:lang w:val="en-US"/>
              </w:rPr>
            </w:pPr>
          </w:p>
          <w:p w14:paraId="30792B5A">
            <w:pPr>
              <w:pStyle w:val="8"/>
              <w:widowControl/>
              <w:spacing w:line="252" w:lineRule="auto"/>
              <w:rPr>
                <w:lang w:val="en-US"/>
              </w:rPr>
            </w:pPr>
          </w:p>
          <w:p w14:paraId="6C59CCB5">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4A3824DD">
            <w:pPr>
              <w:keepNext w:val="0"/>
              <w:keepLines w:val="0"/>
              <w:widowControl/>
              <w:suppressLineNumbers w:val="0"/>
              <w:kinsoku w:val="0"/>
              <w:autoSpaceDE w:val="0"/>
              <w:autoSpaceDN w:val="0"/>
              <w:adjustRightInd w:val="0"/>
              <w:snapToGrid w:val="0"/>
              <w:spacing w:before="84" w:beforeAutospacing="0" w:after="0" w:afterAutospacing="0"/>
              <w:ind w:left="53" w:right="59"/>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部门(单位)本年度实际政府采购金额与年初政府</w:t>
            </w:r>
            <w:r>
              <w:rPr>
                <w:rFonts w:hint="eastAsia" w:ascii="宋体" w:hAnsi="宋体" w:eastAsia="宋体" w:cs="宋体"/>
                <w:snapToGrid/>
                <w:color w:val="000000"/>
                <w:spacing w:val="11"/>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采购预算的比率，用以反映和考核部门(单位)政</w:t>
            </w:r>
            <w:r>
              <w:rPr>
                <w:rFonts w:hint="eastAsia" w:ascii="宋体" w:hAnsi="宋体" w:eastAsia="宋体" w:cs="宋体"/>
                <w:snapToGrid/>
                <w:color w:val="000000"/>
                <w:spacing w:val="14"/>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府采购预算执行情况。政府采购执行率=(实际政</w:t>
            </w:r>
            <w:r>
              <w:rPr>
                <w:rFonts w:hint="eastAsia" w:ascii="宋体" w:hAnsi="宋体" w:eastAsia="宋体" w:cs="宋体"/>
                <w:snapToGrid/>
                <w:color w:val="000000"/>
                <w:spacing w:val="14"/>
                <w:kern w:val="0"/>
                <w:sz w:val="19"/>
                <w:szCs w:val="19"/>
                <w:lang w:val="en-US" w:eastAsia="zh-CN" w:bidi="ar"/>
              </w:rPr>
              <w:t xml:space="preserve"> </w:t>
            </w:r>
            <w:r>
              <w:rPr>
                <w:rFonts w:hint="eastAsia" w:ascii="宋体" w:hAnsi="宋体" w:eastAsia="宋体" w:cs="宋体"/>
                <w:snapToGrid/>
                <w:color w:val="000000"/>
                <w:spacing w:val="4"/>
                <w:kern w:val="0"/>
                <w:sz w:val="19"/>
                <w:szCs w:val="19"/>
                <w:lang w:val="en-US" w:eastAsia="zh-CN" w:bidi="ar"/>
              </w:rPr>
              <w:t>府采购金额/政府采购预算数)×100%;</w:t>
            </w:r>
          </w:p>
          <w:p w14:paraId="794022D9">
            <w:pPr>
              <w:keepNext w:val="0"/>
              <w:keepLines w:val="0"/>
              <w:widowControl/>
              <w:suppressLineNumbers w:val="0"/>
              <w:kinsoku w:val="0"/>
              <w:autoSpaceDE w:val="0"/>
              <w:autoSpaceDN w:val="0"/>
              <w:adjustRightInd w:val="0"/>
              <w:snapToGrid w:val="0"/>
              <w:spacing w:before="2" w:beforeAutospacing="0" w:after="0" w:afterAutospacing="0" w:line="223" w:lineRule="auto"/>
              <w:ind w:left="103" w:right="0" w:firstLine="19"/>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10"/>
                <w:kern w:val="0"/>
                <w:sz w:val="19"/>
                <w:szCs w:val="19"/>
                <w:lang w:val="en-US" w:eastAsia="zh-CN" w:bidi="ar"/>
              </w:rPr>
              <w:t>政府采购预算：采购机关根据事业发展计划和行政</w:t>
            </w:r>
            <w:r>
              <w:rPr>
                <w:rFonts w:hint="eastAsia" w:ascii="宋体" w:hAnsi="宋体" w:eastAsia="宋体" w:cs="宋体"/>
                <w:snapToGrid/>
                <w:color w:val="000000"/>
                <w:spacing w:val="10"/>
                <w:kern w:val="0"/>
                <w:sz w:val="19"/>
                <w:szCs w:val="19"/>
                <w:lang w:val="en-US" w:eastAsia="zh-CN" w:bidi="ar"/>
              </w:rPr>
              <w:t xml:space="preserve"> </w:t>
            </w:r>
            <w:r>
              <w:rPr>
                <w:rFonts w:hint="eastAsia" w:ascii="宋体" w:hAnsi="宋体" w:eastAsia="宋体" w:cs="宋体"/>
                <w:snapToGrid/>
                <w:color w:val="000000"/>
                <w:spacing w:val="-9"/>
                <w:kern w:val="0"/>
                <w:sz w:val="19"/>
                <w:szCs w:val="19"/>
                <w:lang w:val="en-US" w:eastAsia="zh-CN" w:bidi="ar"/>
              </w:rPr>
              <w:t>任务编制的、并经过规定程序批准的年度政府采购</w:t>
            </w:r>
            <w:r>
              <w:rPr>
                <w:rFonts w:hint="eastAsia" w:ascii="宋体" w:hAnsi="宋体" w:eastAsia="宋体" w:cs="宋体"/>
                <w:snapToGrid/>
                <w:color w:val="000000"/>
                <w:spacing w:val="9"/>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计划。</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8E6C1D7">
            <w:pPr>
              <w:pStyle w:val="8"/>
              <w:widowControl/>
              <w:spacing w:line="256" w:lineRule="auto"/>
              <w:rPr>
                <w:lang w:val="en-US" w:eastAsia="zh-CN"/>
              </w:rPr>
            </w:pPr>
          </w:p>
          <w:p w14:paraId="7B157B2A">
            <w:pPr>
              <w:pStyle w:val="8"/>
              <w:widowControl/>
              <w:spacing w:line="256" w:lineRule="auto"/>
              <w:rPr>
                <w:lang w:val="en-US" w:eastAsia="zh-CN"/>
              </w:rPr>
            </w:pPr>
          </w:p>
          <w:p w14:paraId="4666754A">
            <w:pPr>
              <w:keepNext w:val="0"/>
              <w:keepLines w:val="0"/>
              <w:widowControl/>
              <w:suppressLineNumbers w:val="0"/>
              <w:kinsoku w:val="0"/>
              <w:autoSpaceDE w:val="0"/>
              <w:autoSpaceDN w:val="0"/>
              <w:adjustRightInd w:val="0"/>
              <w:snapToGrid w:val="0"/>
              <w:spacing w:before="62" w:beforeAutospacing="0" w:after="0" w:afterAutospacing="0" w:line="232" w:lineRule="auto"/>
              <w:ind w:left="67" w:right="53" w:firstLine="99"/>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目标值=100%;达到目标值计3分，</w:t>
            </w:r>
            <w:r>
              <w:rPr>
                <w:rFonts w:hint="eastAsia" w:ascii="宋体" w:hAnsi="宋体" w:eastAsia="宋体" w:cs="宋体"/>
                <w:snapToGrid/>
                <w:color w:val="000000"/>
                <w:spacing w:val="16"/>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未达到目标值的每欠一个百分点扣</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5"/>
                <w:kern w:val="0"/>
                <w:sz w:val="19"/>
                <w:szCs w:val="19"/>
                <w:lang w:val="en-US" w:eastAsia="zh-CN" w:bidi="ar"/>
              </w:rPr>
              <w:t>0.1分，扣完为止。</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6E188D49">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0</w:t>
            </w:r>
          </w:p>
        </w:tc>
      </w:tr>
      <w:tr w14:paraId="5740E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56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E0BC22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1B83AC6D">
            <w:pPr>
              <w:pStyle w:val="8"/>
              <w:widowControl/>
              <w:spacing w:line="247" w:lineRule="auto"/>
              <w:rPr>
                <w:lang w:val="en-US" w:eastAsia="zh-CN"/>
              </w:rPr>
            </w:pPr>
          </w:p>
          <w:p w14:paraId="06683414">
            <w:pPr>
              <w:pStyle w:val="8"/>
              <w:widowControl/>
              <w:spacing w:line="249" w:lineRule="auto"/>
              <w:rPr>
                <w:lang w:val="en-US" w:eastAsia="zh-CN"/>
              </w:rPr>
            </w:pPr>
          </w:p>
          <w:p w14:paraId="2D21E163">
            <w:pPr>
              <w:pStyle w:val="8"/>
              <w:widowControl/>
              <w:spacing w:line="249" w:lineRule="auto"/>
              <w:rPr>
                <w:lang w:val="en-US" w:eastAsia="zh-CN"/>
              </w:rPr>
            </w:pPr>
          </w:p>
          <w:p w14:paraId="36BE12D0">
            <w:pPr>
              <w:pStyle w:val="8"/>
              <w:widowControl/>
              <w:spacing w:line="249" w:lineRule="auto"/>
              <w:rPr>
                <w:lang w:val="en-US" w:eastAsia="zh-CN"/>
              </w:rPr>
            </w:pPr>
          </w:p>
          <w:p w14:paraId="6C78F248">
            <w:pPr>
              <w:pStyle w:val="8"/>
              <w:widowControl/>
              <w:spacing w:line="249" w:lineRule="auto"/>
              <w:rPr>
                <w:lang w:val="en-US" w:eastAsia="zh-CN"/>
              </w:rPr>
            </w:pPr>
          </w:p>
          <w:p w14:paraId="49921AB1">
            <w:pPr>
              <w:pStyle w:val="8"/>
              <w:widowControl/>
              <w:spacing w:line="249" w:lineRule="auto"/>
              <w:rPr>
                <w:lang w:val="en-US" w:eastAsia="zh-CN"/>
              </w:rPr>
            </w:pPr>
          </w:p>
          <w:p w14:paraId="0A3DB5FF">
            <w:pPr>
              <w:pStyle w:val="8"/>
              <w:widowControl/>
              <w:spacing w:line="249" w:lineRule="auto"/>
              <w:rPr>
                <w:lang w:val="en-US" w:eastAsia="zh-CN"/>
              </w:rPr>
            </w:pPr>
          </w:p>
          <w:p w14:paraId="25514254">
            <w:pPr>
              <w:pStyle w:val="8"/>
              <w:widowControl/>
              <w:spacing w:line="249" w:lineRule="auto"/>
              <w:rPr>
                <w:lang w:val="en-US" w:eastAsia="zh-CN"/>
              </w:rPr>
            </w:pPr>
          </w:p>
          <w:p w14:paraId="731DF9D3">
            <w:pPr>
              <w:keepNext w:val="0"/>
              <w:keepLines w:val="0"/>
              <w:widowControl/>
              <w:suppressLineNumbers w:val="0"/>
              <w:kinsoku w:val="0"/>
              <w:autoSpaceDE w:val="0"/>
              <w:autoSpaceDN w:val="0"/>
              <w:adjustRightInd w:val="0"/>
              <w:snapToGrid w:val="0"/>
              <w:spacing w:before="62" w:beforeAutospacing="0" w:after="0" w:afterAutospacing="0" w:line="218" w:lineRule="auto"/>
              <w:ind w:left="111" w:right="0"/>
              <w:jc w:val="left"/>
              <w:rPr>
                <w:rFonts w:hint="eastAsia" w:ascii="宋体" w:hAnsi="宋体" w:eastAsia="宋体" w:cs="宋体"/>
                <w:spacing w:val="-3"/>
                <w:sz w:val="19"/>
                <w:szCs w:val="19"/>
                <w:lang w:val="en-US"/>
              </w:rPr>
            </w:pPr>
            <w:r>
              <w:rPr>
                <w:rFonts w:hint="eastAsia" w:ascii="宋体" w:hAnsi="宋体" w:eastAsia="宋体" w:cs="宋体"/>
                <w:snapToGrid/>
                <w:color w:val="000000"/>
                <w:spacing w:val="-3"/>
                <w:kern w:val="0"/>
                <w:sz w:val="19"/>
                <w:szCs w:val="19"/>
                <w:lang w:val="en-US" w:eastAsia="zh-CN" w:bidi="ar"/>
              </w:rPr>
              <w:t>预</w:t>
            </w:r>
          </w:p>
          <w:p w14:paraId="5EFBFCD0">
            <w:pPr>
              <w:keepNext w:val="0"/>
              <w:keepLines w:val="0"/>
              <w:widowControl/>
              <w:suppressLineNumbers w:val="0"/>
              <w:kinsoku w:val="0"/>
              <w:autoSpaceDE w:val="0"/>
              <w:autoSpaceDN w:val="0"/>
              <w:adjustRightInd w:val="0"/>
              <w:snapToGrid w:val="0"/>
              <w:spacing w:before="62" w:beforeAutospacing="0" w:after="0" w:afterAutospacing="0" w:line="218" w:lineRule="auto"/>
              <w:ind w:left="111" w:right="0"/>
              <w:jc w:val="left"/>
              <w:rPr>
                <w:rFonts w:hint="eastAsia" w:ascii="宋体" w:hAnsi="宋体" w:eastAsia="宋体" w:cs="宋体"/>
                <w:sz w:val="19"/>
                <w:szCs w:val="19"/>
                <w:lang w:val="en-US"/>
              </w:rPr>
            </w:pPr>
            <w:r>
              <w:rPr>
                <w:rFonts w:hint="eastAsia" w:ascii="宋体" w:hAnsi="宋体" w:eastAsia="宋体" w:cs="宋体"/>
                <w:snapToGrid/>
                <w:color w:val="000000"/>
                <w:spacing w:val="-3"/>
                <w:kern w:val="0"/>
                <w:sz w:val="19"/>
                <w:szCs w:val="19"/>
                <w:lang w:val="en-US" w:eastAsia="zh-CN" w:bidi="ar"/>
              </w:rPr>
              <w:t>算</w:t>
            </w:r>
          </w:p>
          <w:p w14:paraId="31A88173">
            <w:pPr>
              <w:keepNext w:val="0"/>
              <w:keepLines w:val="0"/>
              <w:widowControl/>
              <w:suppressLineNumbers w:val="0"/>
              <w:kinsoku w:val="0"/>
              <w:autoSpaceDE w:val="0"/>
              <w:autoSpaceDN w:val="0"/>
              <w:adjustRightInd w:val="0"/>
              <w:snapToGrid w:val="0"/>
              <w:spacing w:before="35" w:beforeAutospacing="0" w:after="0" w:afterAutospacing="0" w:line="228" w:lineRule="auto"/>
              <w:ind w:left="160" w:right="137" w:hanging="49"/>
              <w:jc w:val="both"/>
              <w:rPr>
                <w:rFonts w:hint="eastAsia" w:ascii="宋体" w:hAnsi="宋体" w:eastAsia="宋体" w:cs="宋体"/>
                <w:spacing w:val="-6"/>
                <w:sz w:val="19"/>
                <w:szCs w:val="19"/>
                <w:lang w:val="en-US"/>
              </w:rPr>
            </w:pPr>
            <w:r>
              <w:rPr>
                <w:rFonts w:hint="eastAsia" w:ascii="宋体" w:hAnsi="宋体" w:eastAsia="宋体" w:cs="宋体"/>
                <w:snapToGrid/>
                <w:color w:val="000000"/>
                <w:spacing w:val="-6"/>
                <w:kern w:val="0"/>
                <w:sz w:val="19"/>
                <w:szCs w:val="19"/>
                <w:lang w:val="en-US" w:eastAsia="zh-CN" w:bidi="ar"/>
              </w:rPr>
              <w:t>管</w:t>
            </w:r>
          </w:p>
          <w:p w14:paraId="3E1370C1">
            <w:pPr>
              <w:keepNext w:val="0"/>
              <w:keepLines w:val="0"/>
              <w:widowControl/>
              <w:suppressLineNumbers w:val="0"/>
              <w:kinsoku w:val="0"/>
              <w:autoSpaceDE w:val="0"/>
              <w:autoSpaceDN w:val="0"/>
              <w:adjustRightInd w:val="0"/>
              <w:snapToGrid w:val="0"/>
              <w:spacing w:before="35" w:beforeAutospacing="0" w:after="0" w:afterAutospacing="0" w:line="228" w:lineRule="auto"/>
              <w:ind w:left="160" w:right="137" w:hanging="49"/>
              <w:jc w:val="both"/>
              <w:rPr>
                <w:rFonts w:hint="eastAsia" w:ascii="宋体" w:hAnsi="宋体" w:eastAsia="宋体" w:cs="宋体"/>
                <w:sz w:val="19"/>
                <w:szCs w:val="19"/>
                <w:lang w:val="en-US"/>
              </w:rPr>
            </w:pPr>
            <w:r>
              <w:rPr>
                <w:rFonts w:hint="eastAsia" w:ascii="宋体" w:hAnsi="宋体" w:eastAsia="宋体" w:cs="宋体"/>
                <w:snapToGrid/>
                <w:color w:val="000000"/>
                <w:spacing w:val="-6"/>
                <w:kern w:val="0"/>
                <w:sz w:val="19"/>
                <w:szCs w:val="19"/>
                <w:lang w:val="en-US" w:eastAsia="zh-CN" w:bidi="ar"/>
              </w:rPr>
              <w:t>理</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14"/>
                <w:kern w:val="0"/>
                <w:sz w:val="19"/>
                <w:szCs w:val="19"/>
                <w:lang w:val="en-US" w:eastAsia="zh-CN" w:bidi="ar"/>
              </w:rPr>
              <w:t>(15</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9"/>
                <w:kern w:val="0"/>
                <w:sz w:val="19"/>
                <w:szCs w:val="19"/>
                <w:lang w:val="en-US" w:eastAsia="zh-CN" w:bidi="ar"/>
              </w:rPr>
              <w:t>分</w:t>
            </w:r>
            <w:r>
              <w:rPr>
                <w:rFonts w:hint="eastAsia" w:ascii="宋体" w:hAnsi="宋体" w:eastAsia="宋体" w:cs="宋体"/>
                <w:snapToGrid/>
                <w:color w:val="000000"/>
                <w:spacing w:val="-41"/>
                <w:kern w:val="0"/>
                <w:sz w:val="19"/>
                <w:szCs w:val="19"/>
                <w:lang w:val="en-US" w:eastAsia="zh-CN" w:bidi="ar"/>
              </w:rPr>
              <w:t xml:space="preserve"> </w:t>
            </w:r>
            <w:r>
              <w:rPr>
                <w:rFonts w:hint="eastAsia" w:ascii="宋体" w:hAnsi="宋体" w:eastAsia="宋体" w:cs="宋体"/>
                <w:snapToGrid/>
                <w:color w:val="000000"/>
                <w:spacing w:val="-9"/>
                <w:kern w:val="0"/>
                <w:sz w:val="19"/>
                <w:szCs w:val="19"/>
                <w:lang w:val="en-US" w:eastAsia="zh-CN" w:bidi="ar"/>
              </w:rPr>
              <w:t>)</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37A41C0B">
            <w:pPr>
              <w:pStyle w:val="8"/>
              <w:widowControl/>
              <w:spacing w:line="288" w:lineRule="auto"/>
              <w:rPr>
                <w:lang w:val="en-US"/>
              </w:rPr>
            </w:pPr>
          </w:p>
          <w:p w14:paraId="0DF75CFA">
            <w:pPr>
              <w:keepNext w:val="0"/>
              <w:keepLines w:val="0"/>
              <w:widowControl/>
              <w:suppressLineNumbers w:val="0"/>
              <w:kinsoku w:val="0"/>
              <w:autoSpaceDE w:val="0"/>
              <w:autoSpaceDN w:val="0"/>
              <w:adjustRightInd w:val="0"/>
              <w:snapToGrid w:val="0"/>
              <w:spacing w:before="62" w:beforeAutospacing="0" w:after="0" w:afterAutospacing="0" w:line="225" w:lineRule="auto"/>
              <w:ind w:left="160" w:right="136" w:hanging="19"/>
              <w:jc w:val="left"/>
              <w:rPr>
                <w:rFonts w:hint="eastAsia" w:ascii="宋体" w:hAnsi="宋体" w:eastAsia="宋体" w:cs="宋体"/>
                <w:sz w:val="19"/>
                <w:szCs w:val="19"/>
                <w:lang w:val="en-US"/>
              </w:rPr>
            </w:pPr>
            <w:r>
              <w:rPr>
                <w:rFonts w:hint="eastAsia" w:ascii="宋体" w:hAnsi="宋体" w:eastAsia="宋体" w:cs="宋体"/>
                <w:snapToGrid/>
                <w:color w:val="000000"/>
                <w:spacing w:val="-6"/>
                <w:kern w:val="0"/>
                <w:sz w:val="19"/>
                <w:szCs w:val="19"/>
                <w:lang w:val="en-US" w:eastAsia="zh-CN" w:bidi="ar"/>
              </w:rPr>
              <w:t>管理</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5"/>
                <w:kern w:val="0"/>
                <w:sz w:val="19"/>
                <w:szCs w:val="19"/>
                <w:lang w:val="en-US" w:eastAsia="zh-CN" w:bidi="ar"/>
              </w:rPr>
              <w:t>制度</w:t>
            </w:r>
          </w:p>
          <w:p w14:paraId="55E7559C">
            <w:pPr>
              <w:keepNext w:val="0"/>
              <w:keepLines w:val="0"/>
              <w:widowControl/>
              <w:suppressLineNumbers w:val="0"/>
              <w:kinsoku w:val="0"/>
              <w:autoSpaceDE w:val="0"/>
              <w:autoSpaceDN w:val="0"/>
              <w:adjustRightInd w:val="0"/>
              <w:snapToGrid w:val="0"/>
              <w:spacing w:before="4" w:beforeAutospacing="0" w:after="0" w:afterAutospacing="0" w:line="235" w:lineRule="auto"/>
              <w:ind w:left="230" w:right="155" w:hanging="89"/>
              <w:jc w:val="left"/>
              <w:rPr>
                <w:rFonts w:hint="eastAsia" w:ascii="宋体" w:hAnsi="宋体" w:eastAsia="宋体" w:cs="宋体"/>
                <w:sz w:val="19"/>
                <w:szCs w:val="19"/>
                <w:lang w:val="en-US"/>
              </w:rPr>
            </w:pPr>
            <w:r>
              <w:rPr>
                <w:rFonts w:hint="eastAsia" w:ascii="宋体" w:hAnsi="宋体" w:eastAsia="宋体" w:cs="宋体"/>
                <w:snapToGrid/>
                <w:color w:val="000000"/>
                <w:spacing w:val="-4"/>
                <w:kern w:val="0"/>
                <w:sz w:val="19"/>
                <w:szCs w:val="19"/>
                <w:lang w:val="en-US" w:eastAsia="zh-CN" w:bidi="ar"/>
              </w:rPr>
              <w:t>健全</w:t>
            </w:r>
            <w:r>
              <w:rPr>
                <w:rFonts w:hint="eastAsia" w:ascii="宋体" w:hAnsi="宋体" w:eastAsia="宋体" w:cs="宋体"/>
                <w:snapToGrid/>
                <w:color w:val="000000"/>
                <w:kern w:val="0"/>
                <w:sz w:val="19"/>
                <w:szCs w:val="19"/>
                <w:lang w:val="en-US" w:eastAsia="zh-CN" w:bidi="ar"/>
              </w:rPr>
              <w:t xml:space="preserve"> 性</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61E665E6">
            <w:pPr>
              <w:pStyle w:val="8"/>
              <w:widowControl/>
              <w:spacing w:line="321" w:lineRule="auto"/>
              <w:rPr>
                <w:lang w:val="en-US"/>
              </w:rPr>
            </w:pPr>
          </w:p>
          <w:p w14:paraId="2312B933">
            <w:pPr>
              <w:pStyle w:val="8"/>
              <w:widowControl/>
              <w:spacing w:line="321" w:lineRule="auto"/>
              <w:rPr>
                <w:lang w:val="en-US"/>
              </w:rPr>
            </w:pPr>
          </w:p>
          <w:p w14:paraId="3F3EC025">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6</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06F48AD3">
            <w:pPr>
              <w:pStyle w:val="8"/>
              <w:widowControl/>
              <w:spacing w:line="278" w:lineRule="auto"/>
              <w:rPr>
                <w:lang w:val="en-US" w:eastAsia="zh-CN"/>
              </w:rPr>
            </w:pPr>
          </w:p>
          <w:p w14:paraId="73173E88">
            <w:pPr>
              <w:keepNext w:val="0"/>
              <w:keepLines w:val="0"/>
              <w:widowControl/>
              <w:suppressLineNumbers w:val="0"/>
              <w:kinsoku w:val="0"/>
              <w:autoSpaceDE w:val="0"/>
              <w:autoSpaceDN w:val="0"/>
              <w:adjustRightInd w:val="0"/>
              <w:snapToGrid w:val="0"/>
              <w:spacing w:before="62" w:beforeAutospacing="0" w:after="0" w:afterAutospacing="0" w:line="218" w:lineRule="auto"/>
              <w:ind w:left="53" w:right="0"/>
              <w:jc w:val="left"/>
              <w:rPr>
                <w:rFonts w:hint="eastAsia" w:ascii="宋体" w:hAnsi="宋体" w:eastAsia="宋体" w:cs="宋体"/>
                <w:sz w:val="19"/>
                <w:szCs w:val="19"/>
                <w:lang w:val="en-US" w:eastAsia="zh-CN"/>
              </w:rPr>
            </w:pPr>
            <w:r>
              <w:rPr>
                <w:rFonts w:hint="eastAsia" w:ascii="宋体" w:hAnsi="宋体" w:eastAsia="宋体" w:cs="宋体"/>
                <w:snapToGrid/>
                <w:color w:val="000000"/>
                <w:kern w:val="0"/>
                <w:sz w:val="19"/>
                <w:szCs w:val="19"/>
                <w:lang w:val="en-US" w:eastAsia="zh-CN" w:bidi="ar"/>
              </w:rPr>
              <w:t>部门(单位)为加强预算管理、规范财务行为而制</w:t>
            </w:r>
          </w:p>
          <w:p w14:paraId="092D9512">
            <w:pPr>
              <w:keepNext w:val="0"/>
              <w:keepLines w:val="0"/>
              <w:widowControl/>
              <w:suppressLineNumbers w:val="0"/>
              <w:kinsoku w:val="0"/>
              <w:autoSpaceDE w:val="0"/>
              <w:autoSpaceDN w:val="0"/>
              <w:adjustRightInd w:val="0"/>
              <w:snapToGrid w:val="0"/>
              <w:spacing w:before="25" w:beforeAutospacing="0" w:after="0" w:afterAutospacing="0" w:line="242" w:lineRule="auto"/>
              <w:ind w:left="122" w:right="0" w:hanging="109"/>
              <w:jc w:val="left"/>
              <w:rPr>
                <w:rFonts w:hint="eastAsia" w:ascii="宋体" w:hAnsi="宋体" w:eastAsia="宋体" w:cs="宋体"/>
                <w:sz w:val="19"/>
                <w:szCs w:val="19"/>
                <w:lang w:val="en-US" w:eastAsia="zh-CN"/>
              </w:rPr>
            </w:pPr>
            <w:r>
              <w:rPr>
                <w:rFonts w:hint="eastAsia" w:ascii="宋体" w:hAnsi="宋体" w:eastAsia="宋体" w:cs="宋体"/>
                <w:snapToGrid/>
                <w:color w:val="000000"/>
                <w:spacing w:val="-5"/>
                <w:kern w:val="0"/>
                <w:sz w:val="19"/>
                <w:szCs w:val="19"/>
                <w:lang w:val="en-US" w:eastAsia="zh-CN" w:bidi="ar"/>
              </w:rPr>
              <w:t>定的管理制度是否健全完整，用以反映和考核部门</w:t>
            </w:r>
            <w:r>
              <w:rPr>
                <w:rFonts w:hint="eastAsia" w:ascii="宋体" w:hAnsi="宋体" w:eastAsia="宋体" w:cs="宋体"/>
                <w:snapToGrid/>
                <w:color w:val="000000"/>
                <w:spacing w:val="11"/>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(单位)预算管理制度对完成主要职责或促进事业</w:t>
            </w:r>
            <w:r>
              <w:rPr>
                <w:rFonts w:hint="eastAsia" w:ascii="宋体" w:hAnsi="宋体" w:eastAsia="宋体" w:cs="宋体"/>
                <w:snapToGrid/>
                <w:color w:val="000000"/>
                <w:spacing w:val="11"/>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发展的保障情况。</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691BF13">
            <w:pPr>
              <w:keepNext w:val="0"/>
              <w:keepLines w:val="0"/>
              <w:widowControl/>
              <w:suppressLineNumbers w:val="0"/>
              <w:kinsoku w:val="0"/>
              <w:autoSpaceDE w:val="0"/>
              <w:autoSpaceDN w:val="0"/>
              <w:adjustRightInd w:val="0"/>
              <w:snapToGrid w:val="0"/>
              <w:spacing w:before="101" w:beforeAutospacing="0" w:after="0" w:afterAutospacing="0" w:line="235" w:lineRule="auto"/>
              <w:ind w:left="67" w:right="24" w:firstLine="99"/>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①已制定或具有预算资金管理办</w:t>
            </w:r>
            <w:r>
              <w:rPr>
                <w:rFonts w:hint="eastAsia" w:ascii="宋体" w:hAnsi="宋体" w:eastAsia="宋体" w:cs="宋体"/>
                <w:snapToGrid/>
                <w:color w:val="000000"/>
                <w:spacing w:val="3"/>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法、内部财务管理制度、会计核算</w:t>
            </w:r>
            <w:r>
              <w:rPr>
                <w:rFonts w:hint="eastAsia" w:ascii="宋体" w:hAnsi="宋体" w:eastAsia="宋体" w:cs="宋体"/>
                <w:snapToGrid/>
                <w:color w:val="000000"/>
                <w:spacing w:val="5"/>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制度等管理制度的，计2分；②相</w:t>
            </w:r>
            <w:r>
              <w:rPr>
                <w:rFonts w:hint="eastAsia" w:ascii="宋体" w:hAnsi="宋体" w:eastAsia="宋体" w:cs="宋体"/>
                <w:snapToGrid/>
                <w:color w:val="000000"/>
                <w:spacing w:val="5"/>
                <w:kern w:val="0"/>
                <w:sz w:val="19"/>
                <w:szCs w:val="19"/>
                <w:lang w:val="en-US" w:eastAsia="zh-CN" w:bidi="ar"/>
              </w:rPr>
              <w:t xml:space="preserve">  </w:t>
            </w:r>
            <w:r>
              <w:rPr>
                <w:rFonts w:hint="eastAsia" w:ascii="宋体" w:hAnsi="宋体" w:eastAsia="宋体" w:cs="宋体"/>
                <w:snapToGrid/>
                <w:color w:val="000000"/>
                <w:spacing w:val="3"/>
                <w:kern w:val="0"/>
                <w:sz w:val="19"/>
                <w:szCs w:val="19"/>
                <w:lang w:val="en-US" w:eastAsia="zh-CN" w:bidi="ar"/>
              </w:rPr>
              <w:t>关管理制度合法、合规、完整的，</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计2分；③相关管理制度得到有效</w:t>
            </w:r>
            <w:r>
              <w:rPr>
                <w:rFonts w:hint="eastAsia" w:ascii="宋体" w:hAnsi="宋体" w:eastAsia="宋体" w:cs="宋体"/>
                <w:snapToGrid/>
                <w:color w:val="000000"/>
                <w:spacing w:val="5"/>
                <w:kern w:val="0"/>
                <w:sz w:val="19"/>
                <w:szCs w:val="19"/>
                <w:lang w:val="en-US" w:eastAsia="zh-CN" w:bidi="ar"/>
              </w:rPr>
              <w:t xml:space="preserve">  </w:t>
            </w:r>
            <w:r>
              <w:rPr>
                <w:rFonts w:hint="eastAsia" w:ascii="宋体" w:hAnsi="宋体" w:eastAsia="宋体" w:cs="宋体"/>
                <w:snapToGrid/>
                <w:color w:val="000000"/>
                <w:spacing w:val="7"/>
                <w:kern w:val="0"/>
                <w:sz w:val="19"/>
                <w:szCs w:val="19"/>
                <w:lang w:val="en-US" w:eastAsia="zh-CN" w:bidi="ar"/>
              </w:rPr>
              <w:t>执行的，计2分。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1011E368">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6</w:t>
            </w:r>
          </w:p>
        </w:tc>
      </w:tr>
      <w:tr w14:paraId="0FC6A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17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3C7DC08">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0DA45C8">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723DAB10">
            <w:pPr>
              <w:pStyle w:val="8"/>
              <w:widowControl/>
              <w:spacing w:line="292" w:lineRule="auto"/>
              <w:rPr>
                <w:lang w:val="en-US" w:eastAsia="zh-CN"/>
              </w:rPr>
            </w:pPr>
          </w:p>
          <w:p w14:paraId="7F156C24">
            <w:pPr>
              <w:pStyle w:val="8"/>
              <w:widowControl/>
              <w:spacing w:line="295" w:lineRule="auto"/>
              <w:rPr>
                <w:lang w:val="en-US" w:eastAsia="zh-CN"/>
              </w:rPr>
            </w:pPr>
          </w:p>
          <w:p w14:paraId="18208D21">
            <w:pPr>
              <w:keepNext w:val="0"/>
              <w:keepLines w:val="0"/>
              <w:widowControl/>
              <w:suppressLineNumbers w:val="0"/>
              <w:kinsoku w:val="0"/>
              <w:autoSpaceDE w:val="0"/>
              <w:autoSpaceDN w:val="0"/>
              <w:adjustRightInd w:val="0"/>
              <w:snapToGrid w:val="0"/>
              <w:spacing w:before="62" w:beforeAutospacing="0" w:after="0" w:afterAutospacing="0" w:line="228" w:lineRule="auto"/>
              <w:ind w:left="141" w:right="105"/>
              <w:jc w:val="both"/>
              <w:rPr>
                <w:rFonts w:hint="eastAsia" w:ascii="宋体" w:hAnsi="宋体" w:eastAsia="宋体" w:cs="宋体"/>
                <w:sz w:val="19"/>
                <w:szCs w:val="19"/>
                <w:lang w:val="en-US"/>
              </w:rPr>
            </w:pPr>
            <w:r>
              <w:rPr>
                <w:rFonts w:hint="eastAsia" w:ascii="宋体" w:hAnsi="宋体" w:eastAsia="宋体" w:cs="宋体"/>
                <w:snapToGrid/>
                <w:color w:val="000000"/>
                <w:spacing w:val="4"/>
                <w:kern w:val="0"/>
                <w:sz w:val="19"/>
                <w:szCs w:val="19"/>
                <w:lang w:val="en-US" w:eastAsia="zh-CN" w:bidi="ar"/>
              </w:rPr>
              <w:t>资金</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21"/>
                <w:kern w:val="0"/>
                <w:sz w:val="19"/>
                <w:szCs w:val="19"/>
                <w:lang w:val="en-US" w:eastAsia="zh-CN" w:bidi="ar"/>
              </w:rPr>
              <w:t>使用</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5"/>
                <w:kern w:val="0"/>
                <w:sz w:val="19"/>
                <w:szCs w:val="19"/>
                <w:lang w:val="en-US" w:eastAsia="zh-CN" w:bidi="ar"/>
              </w:rPr>
              <w:t>合规</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30"/>
                <w:w w:val="126"/>
                <w:kern w:val="0"/>
                <w:sz w:val="19"/>
                <w:szCs w:val="19"/>
                <w:lang w:val="en-US" w:eastAsia="zh-CN" w:bidi="ar"/>
              </w:rPr>
              <w:t>性</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6998DF09">
            <w:pPr>
              <w:pStyle w:val="8"/>
              <w:widowControl/>
              <w:spacing w:line="316" w:lineRule="auto"/>
              <w:rPr>
                <w:lang w:val="en-US"/>
              </w:rPr>
            </w:pPr>
          </w:p>
          <w:p w14:paraId="5793CD6F">
            <w:pPr>
              <w:pStyle w:val="8"/>
              <w:widowControl/>
              <w:spacing w:line="316" w:lineRule="auto"/>
              <w:rPr>
                <w:lang w:val="en-US"/>
              </w:rPr>
            </w:pPr>
          </w:p>
          <w:p w14:paraId="7F4B5232">
            <w:pPr>
              <w:pStyle w:val="8"/>
              <w:widowControl/>
              <w:spacing w:line="316" w:lineRule="auto"/>
              <w:rPr>
                <w:lang w:val="en-US"/>
              </w:rPr>
            </w:pPr>
          </w:p>
          <w:p w14:paraId="51455131">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5</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298F91CE">
            <w:pPr>
              <w:pStyle w:val="8"/>
              <w:widowControl/>
              <w:spacing w:line="357" w:lineRule="auto"/>
              <w:rPr>
                <w:lang w:val="en-US" w:eastAsia="zh-CN"/>
              </w:rPr>
            </w:pPr>
          </w:p>
          <w:p w14:paraId="339174DA">
            <w:pPr>
              <w:pStyle w:val="8"/>
              <w:widowControl/>
              <w:spacing w:line="360" w:lineRule="auto"/>
              <w:rPr>
                <w:lang w:val="en-US" w:eastAsia="zh-CN"/>
              </w:rPr>
            </w:pPr>
          </w:p>
          <w:p w14:paraId="5B1373ED">
            <w:pPr>
              <w:keepNext w:val="0"/>
              <w:keepLines w:val="0"/>
              <w:widowControl/>
              <w:suppressLineNumbers w:val="0"/>
              <w:kinsoku w:val="0"/>
              <w:autoSpaceDE w:val="0"/>
              <w:autoSpaceDN w:val="0"/>
              <w:adjustRightInd w:val="0"/>
              <w:snapToGrid w:val="0"/>
              <w:spacing w:before="62" w:beforeAutospacing="0" w:after="0" w:afterAutospacing="0" w:line="242" w:lineRule="auto"/>
              <w:ind w:left="53" w:right="11"/>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部门(单位)使用预算资金是否符合相关的预算财</w:t>
            </w:r>
            <w:r>
              <w:rPr>
                <w:rFonts w:hint="eastAsia" w:ascii="宋体" w:hAnsi="宋体" w:eastAsia="宋体" w:cs="宋体"/>
                <w:snapToGrid/>
                <w:color w:val="000000"/>
                <w:spacing w:val="11"/>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务管理制度的规定，用以反映和考核部门(单位)</w:t>
            </w:r>
            <w:r>
              <w:rPr>
                <w:rFonts w:hint="eastAsia" w:ascii="宋体" w:hAnsi="宋体" w:eastAsia="宋体" w:cs="宋体"/>
                <w:snapToGrid/>
                <w:color w:val="000000"/>
                <w:spacing w:val="18"/>
                <w:kern w:val="0"/>
                <w:sz w:val="19"/>
                <w:szCs w:val="19"/>
                <w:lang w:val="en-US" w:eastAsia="zh-CN" w:bidi="ar"/>
              </w:rPr>
              <w:t xml:space="preserve"> </w:t>
            </w:r>
            <w:r>
              <w:rPr>
                <w:rFonts w:hint="eastAsia" w:ascii="宋体" w:hAnsi="宋体" w:eastAsia="宋体" w:cs="宋体"/>
                <w:snapToGrid/>
                <w:color w:val="000000"/>
                <w:spacing w:val="5"/>
                <w:kern w:val="0"/>
                <w:sz w:val="19"/>
                <w:szCs w:val="19"/>
                <w:lang w:val="en-US" w:eastAsia="zh-CN" w:bidi="ar"/>
              </w:rPr>
              <w:t>预算资金的规范运行情况。</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1D410FA">
            <w:pPr>
              <w:keepNext w:val="0"/>
              <w:keepLines w:val="0"/>
              <w:widowControl/>
              <w:suppressLineNumbers w:val="0"/>
              <w:kinsoku w:val="0"/>
              <w:autoSpaceDE w:val="0"/>
              <w:autoSpaceDN w:val="0"/>
              <w:adjustRightInd w:val="0"/>
              <w:snapToGrid w:val="0"/>
              <w:spacing w:before="28" w:beforeAutospacing="0" w:after="0" w:afterAutospacing="0" w:line="230" w:lineRule="auto"/>
              <w:ind w:left="67" w:right="53"/>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①符合国家财经法规和财务管理制</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度规定以及有关专项资金管理办法</w:t>
            </w:r>
            <w:r>
              <w:rPr>
                <w:rFonts w:hint="eastAsia" w:ascii="宋体" w:hAnsi="宋体" w:eastAsia="宋体" w:cs="宋体"/>
                <w:snapToGrid/>
                <w:color w:val="000000"/>
                <w:spacing w:val="7"/>
                <w:kern w:val="0"/>
                <w:sz w:val="19"/>
                <w:szCs w:val="19"/>
                <w:lang w:val="en-US" w:eastAsia="zh-CN" w:bidi="ar"/>
              </w:rPr>
              <w:t xml:space="preserve"> </w:t>
            </w:r>
            <w:r>
              <w:rPr>
                <w:rFonts w:hint="eastAsia" w:ascii="宋体" w:hAnsi="宋体" w:eastAsia="宋体" w:cs="宋体"/>
                <w:snapToGrid/>
                <w:color w:val="000000"/>
                <w:spacing w:val="3"/>
                <w:kern w:val="0"/>
                <w:sz w:val="19"/>
                <w:szCs w:val="19"/>
                <w:lang w:val="en-US" w:eastAsia="zh-CN" w:bidi="ar"/>
              </w:rPr>
              <w:t>的规定的，计1分；②资金的拨付</w:t>
            </w:r>
            <w:r>
              <w:rPr>
                <w:rFonts w:hint="eastAsia" w:ascii="宋体" w:hAnsi="宋体" w:eastAsia="宋体" w:cs="宋体"/>
                <w:snapToGrid/>
                <w:color w:val="000000"/>
                <w:spacing w:val="6"/>
                <w:kern w:val="0"/>
                <w:sz w:val="19"/>
                <w:szCs w:val="19"/>
                <w:lang w:val="en-US" w:eastAsia="zh-CN" w:bidi="ar"/>
              </w:rPr>
              <w:t xml:space="preserve"> </w:t>
            </w:r>
            <w:r>
              <w:rPr>
                <w:rFonts w:hint="eastAsia" w:ascii="宋体" w:hAnsi="宋体" w:eastAsia="宋体" w:cs="宋体"/>
                <w:snapToGrid/>
                <w:color w:val="000000"/>
                <w:spacing w:val="4"/>
                <w:kern w:val="0"/>
                <w:sz w:val="19"/>
                <w:szCs w:val="19"/>
                <w:lang w:val="en-US" w:eastAsia="zh-CN" w:bidi="ar"/>
              </w:rPr>
              <w:t>有完整的审批程序和手续的，计1</w:t>
            </w:r>
            <w:r>
              <w:rPr>
                <w:rFonts w:hint="eastAsia" w:ascii="宋体" w:hAnsi="宋体" w:eastAsia="宋体" w:cs="宋体"/>
                <w:snapToGrid/>
                <w:color w:val="000000"/>
                <w:spacing w:val="3"/>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分；③项目的重大开支经过评估论</w:t>
            </w:r>
            <w:r>
              <w:rPr>
                <w:rFonts w:hint="eastAsia" w:ascii="宋体" w:hAnsi="宋体" w:eastAsia="宋体" w:cs="宋体"/>
                <w:snapToGrid/>
                <w:color w:val="000000"/>
                <w:spacing w:val="4"/>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证的，计1分；④符合部门预算批</w:t>
            </w:r>
            <w:r>
              <w:rPr>
                <w:rFonts w:hint="eastAsia" w:ascii="宋体" w:hAnsi="宋体" w:eastAsia="宋体" w:cs="宋体"/>
                <w:snapToGrid/>
                <w:color w:val="000000"/>
                <w:spacing w:val="11"/>
                <w:kern w:val="0"/>
                <w:sz w:val="19"/>
                <w:szCs w:val="19"/>
                <w:lang w:val="en-US" w:eastAsia="zh-CN" w:bidi="ar"/>
              </w:rPr>
              <w:t xml:space="preserve"> </w:t>
            </w:r>
            <w:r>
              <w:rPr>
                <w:rFonts w:hint="eastAsia" w:ascii="宋体" w:hAnsi="宋体" w:eastAsia="宋体" w:cs="宋体"/>
                <w:snapToGrid/>
                <w:color w:val="000000"/>
                <w:spacing w:val="2"/>
                <w:kern w:val="0"/>
                <w:sz w:val="19"/>
                <w:szCs w:val="19"/>
                <w:lang w:val="en-US" w:eastAsia="zh-CN" w:bidi="ar"/>
              </w:rPr>
              <w:t>复的用途的，计1分；⑤未发生截</w:t>
            </w:r>
            <w:r>
              <w:rPr>
                <w:rFonts w:hint="eastAsia" w:ascii="宋体" w:hAnsi="宋体" w:eastAsia="宋体" w:cs="宋体"/>
                <w:snapToGrid/>
                <w:color w:val="000000"/>
                <w:spacing w:val="6"/>
                <w:kern w:val="0"/>
                <w:sz w:val="19"/>
                <w:szCs w:val="19"/>
                <w:lang w:val="en-US" w:eastAsia="zh-CN" w:bidi="ar"/>
              </w:rPr>
              <w:t xml:space="preserve"> </w:t>
            </w:r>
            <w:r>
              <w:rPr>
                <w:rFonts w:hint="eastAsia" w:ascii="宋体" w:hAnsi="宋体" w:eastAsia="宋体" w:cs="宋体"/>
                <w:snapToGrid/>
                <w:color w:val="000000"/>
                <w:kern w:val="0"/>
                <w:sz w:val="19"/>
                <w:szCs w:val="19"/>
                <w:lang w:val="en-US" w:eastAsia="zh-CN" w:bidi="ar"/>
              </w:rPr>
              <w:t>留、挤占、挪用、虚列支出等情况</w:t>
            </w:r>
            <w:r>
              <w:rPr>
                <w:rFonts w:hint="eastAsia" w:ascii="宋体" w:hAnsi="宋体" w:eastAsia="宋体" w:cs="宋体"/>
                <w:snapToGrid/>
                <w:color w:val="000000"/>
                <w:spacing w:val="7"/>
                <w:kern w:val="0"/>
                <w:sz w:val="19"/>
                <w:szCs w:val="19"/>
                <w:lang w:val="en-US" w:eastAsia="zh-CN" w:bidi="ar"/>
              </w:rPr>
              <w:t xml:space="preserve"> </w:t>
            </w:r>
            <w:r>
              <w:rPr>
                <w:rFonts w:hint="eastAsia" w:ascii="宋体" w:hAnsi="宋体" w:eastAsia="宋体" w:cs="宋体"/>
                <w:snapToGrid/>
                <w:color w:val="000000"/>
                <w:spacing w:val="9"/>
                <w:kern w:val="0"/>
                <w:sz w:val="19"/>
                <w:szCs w:val="19"/>
                <w:lang w:val="en-US" w:eastAsia="zh-CN" w:bidi="ar"/>
              </w:rPr>
              <w:t>的，计1分。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00AC67E1">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5</w:t>
            </w:r>
          </w:p>
        </w:tc>
      </w:tr>
      <w:tr w14:paraId="5F778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254"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F09211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E8A5BF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687922DC">
            <w:pPr>
              <w:keepNext w:val="0"/>
              <w:keepLines w:val="0"/>
              <w:widowControl/>
              <w:suppressLineNumbers w:val="0"/>
              <w:kinsoku w:val="0"/>
              <w:autoSpaceDE w:val="0"/>
              <w:autoSpaceDN w:val="0"/>
              <w:adjustRightInd w:val="0"/>
              <w:snapToGrid w:val="0"/>
              <w:spacing w:before="215" w:beforeAutospacing="0" w:after="0" w:afterAutospacing="0" w:line="216" w:lineRule="auto"/>
              <w:ind w:left="141" w:right="134"/>
              <w:jc w:val="left"/>
              <w:rPr>
                <w:rFonts w:hint="eastAsia" w:ascii="宋体" w:hAnsi="宋体" w:eastAsia="宋体" w:cs="宋体"/>
                <w:sz w:val="19"/>
                <w:szCs w:val="19"/>
                <w:lang w:val="en-US"/>
              </w:rPr>
            </w:pPr>
            <w:r>
              <w:rPr>
                <w:rFonts w:hint="eastAsia" w:ascii="宋体" w:hAnsi="宋体" w:eastAsia="宋体" w:cs="宋体"/>
                <w:snapToGrid/>
                <w:color w:val="000000"/>
                <w:spacing w:val="-5"/>
                <w:kern w:val="0"/>
                <w:sz w:val="19"/>
                <w:szCs w:val="19"/>
                <w:lang w:val="en-US" w:eastAsia="zh-CN" w:bidi="ar"/>
              </w:rPr>
              <w:t>预决</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6"/>
                <w:kern w:val="0"/>
                <w:sz w:val="19"/>
                <w:szCs w:val="19"/>
                <w:lang w:val="en-US" w:eastAsia="zh-CN" w:bidi="ar"/>
              </w:rPr>
              <w:t>算信</w:t>
            </w:r>
          </w:p>
          <w:p w14:paraId="0CAADE65">
            <w:pPr>
              <w:keepNext w:val="0"/>
              <w:keepLines w:val="0"/>
              <w:widowControl/>
              <w:suppressLineNumbers w:val="0"/>
              <w:kinsoku w:val="0"/>
              <w:autoSpaceDE w:val="0"/>
              <w:autoSpaceDN w:val="0"/>
              <w:adjustRightInd w:val="0"/>
              <w:snapToGrid w:val="0"/>
              <w:spacing w:before="17" w:beforeAutospacing="0" w:after="0" w:afterAutospacing="0" w:line="242" w:lineRule="auto"/>
              <w:ind w:left="141" w:right="136"/>
              <w:jc w:val="left"/>
              <w:rPr>
                <w:rFonts w:hint="eastAsia" w:ascii="宋体" w:hAnsi="宋体" w:eastAsia="宋体" w:cs="宋体"/>
                <w:sz w:val="19"/>
                <w:szCs w:val="19"/>
                <w:lang w:val="en-US"/>
              </w:rPr>
            </w:pPr>
            <w:r>
              <w:rPr>
                <w:rFonts w:hint="eastAsia" w:ascii="宋体" w:hAnsi="宋体" w:eastAsia="宋体" w:cs="宋体"/>
                <w:snapToGrid/>
                <w:color w:val="000000"/>
                <w:spacing w:val="5"/>
                <w:kern w:val="0"/>
                <w:sz w:val="19"/>
                <w:szCs w:val="19"/>
                <w:lang w:val="en-US" w:eastAsia="zh-CN" w:bidi="ar"/>
              </w:rPr>
              <w:t>息公</w:t>
            </w:r>
            <w:r>
              <w:rPr>
                <w:rFonts w:hint="eastAsia" w:ascii="宋体" w:hAnsi="宋体" w:eastAsia="宋体" w:cs="宋体"/>
                <w:snapToGrid/>
                <w:color w:val="000000"/>
                <w:kern w:val="0"/>
                <w:sz w:val="19"/>
                <w:szCs w:val="19"/>
                <w:lang w:val="en-US" w:eastAsia="zh-CN" w:bidi="ar"/>
              </w:rPr>
              <w:t xml:space="preserve"> </w:t>
            </w:r>
            <w:r>
              <w:rPr>
                <w:rFonts w:hint="eastAsia" w:ascii="宋体" w:hAnsi="宋体" w:eastAsia="宋体" w:cs="宋体"/>
                <w:snapToGrid/>
                <w:color w:val="000000"/>
                <w:spacing w:val="-3"/>
                <w:kern w:val="0"/>
                <w:sz w:val="19"/>
                <w:szCs w:val="19"/>
                <w:lang w:val="en-US" w:eastAsia="zh-CN" w:bidi="ar"/>
              </w:rPr>
              <w:t>开性</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2E8906E0">
            <w:pPr>
              <w:pStyle w:val="8"/>
              <w:widowControl/>
              <w:spacing w:line="244" w:lineRule="auto"/>
              <w:rPr>
                <w:lang w:val="en-US"/>
              </w:rPr>
            </w:pPr>
          </w:p>
          <w:p w14:paraId="1D28EF43">
            <w:pPr>
              <w:pStyle w:val="8"/>
              <w:widowControl/>
              <w:spacing w:line="244" w:lineRule="auto"/>
              <w:rPr>
                <w:lang w:val="en-US"/>
              </w:rPr>
            </w:pPr>
          </w:p>
          <w:p w14:paraId="1BDE9824">
            <w:pPr>
              <w:keepNext w:val="0"/>
              <w:keepLines w:val="0"/>
              <w:widowControl/>
              <w:suppressLineNumbers w:val="0"/>
              <w:kinsoku w:val="0"/>
              <w:autoSpaceDE w:val="0"/>
              <w:autoSpaceDN w:val="0"/>
              <w:adjustRightInd w:val="0"/>
              <w:snapToGrid w:val="0"/>
              <w:spacing w:before="61" w:beforeAutospacing="0" w:after="0" w:afterAutospacing="0" w:line="240" w:lineRule="auto"/>
              <w:ind w:left="182" w:right="0"/>
              <w:jc w:val="left"/>
              <w:rPr>
                <w:rFonts w:hint="eastAsia" w:ascii="宋体" w:hAnsi="宋体" w:eastAsia="宋体" w:cs="宋体"/>
                <w:sz w:val="19"/>
                <w:szCs w:val="19"/>
                <w:lang w:val="en-US"/>
              </w:rPr>
            </w:pPr>
            <w:r>
              <w:rPr>
                <w:rFonts w:hint="eastAsia" w:ascii="宋体" w:hAnsi="宋体" w:eastAsia="宋体" w:cs="宋体"/>
                <w:snapToGrid/>
                <w:color w:val="000000"/>
                <w:kern w:val="0"/>
                <w:sz w:val="19"/>
                <w:szCs w:val="19"/>
                <w:lang w:val="en-US" w:eastAsia="zh-CN" w:bidi="ar"/>
              </w:rPr>
              <w:t>2</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02173EBB">
            <w:pPr>
              <w:keepNext w:val="0"/>
              <w:keepLines w:val="0"/>
              <w:widowControl/>
              <w:suppressLineNumbers w:val="0"/>
              <w:kinsoku w:val="0"/>
              <w:autoSpaceDE w:val="0"/>
              <w:autoSpaceDN w:val="0"/>
              <w:adjustRightInd w:val="0"/>
              <w:snapToGrid w:val="0"/>
              <w:spacing w:before="197" w:beforeAutospacing="0" w:after="0" w:afterAutospacing="0" w:line="232" w:lineRule="auto"/>
              <w:ind w:left="13" w:right="0" w:firstLine="39"/>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5"/>
                <w:kern w:val="0"/>
                <w:sz w:val="19"/>
                <w:szCs w:val="19"/>
                <w:lang w:val="en-US" w:eastAsia="zh-CN" w:bidi="ar"/>
              </w:rPr>
              <w:t>部门(单位)是否按照政府信息公开有关规定公开</w:t>
            </w:r>
            <w:r>
              <w:rPr>
                <w:rFonts w:hint="eastAsia" w:ascii="宋体" w:hAnsi="宋体" w:eastAsia="宋体" w:cs="宋体"/>
                <w:snapToGrid/>
                <w:color w:val="000000"/>
                <w:spacing w:val="5"/>
                <w:kern w:val="0"/>
                <w:sz w:val="19"/>
                <w:szCs w:val="19"/>
                <w:lang w:val="en-US" w:eastAsia="zh-CN" w:bidi="ar"/>
              </w:rPr>
              <w:t xml:space="preserve">  </w:t>
            </w:r>
            <w:r>
              <w:rPr>
                <w:rFonts w:hint="eastAsia" w:ascii="宋体" w:hAnsi="宋体" w:eastAsia="宋体" w:cs="宋体"/>
                <w:snapToGrid/>
                <w:color w:val="000000"/>
                <w:spacing w:val="-3"/>
                <w:kern w:val="0"/>
                <w:sz w:val="19"/>
                <w:szCs w:val="19"/>
                <w:lang w:val="en-US" w:eastAsia="zh-CN" w:bidi="ar"/>
              </w:rPr>
              <w:t>相关预决算信息，用以反映和考核部门(单位)预</w:t>
            </w:r>
            <w:r>
              <w:rPr>
                <w:rFonts w:hint="eastAsia" w:ascii="宋体" w:hAnsi="宋体" w:eastAsia="宋体" w:cs="宋体"/>
                <w:snapToGrid/>
                <w:color w:val="000000"/>
                <w:spacing w:val="4"/>
                <w:kern w:val="0"/>
                <w:sz w:val="19"/>
                <w:szCs w:val="19"/>
                <w:lang w:val="en-US" w:eastAsia="zh-CN" w:bidi="ar"/>
              </w:rPr>
              <w:t xml:space="preserve">  </w:t>
            </w:r>
            <w:r>
              <w:rPr>
                <w:rFonts w:hint="eastAsia" w:ascii="宋体" w:hAnsi="宋体" w:eastAsia="宋体" w:cs="宋体"/>
                <w:snapToGrid/>
                <w:color w:val="000000"/>
                <w:spacing w:val="-8"/>
                <w:kern w:val="0"/>
                <w:sz w:val="19"/>
                <w:szCs w:val="19"/>
                <w:lang w:val="en-US" w:eastAsia="zh-CN" w:bidi="ar"/>
              </w:rPr>
              <w:t>决算管理的公开透明情况。预决算信息是指与部门</w:t>
            </w:r>
            <w:r>
              <w:rPr>
                <w:rFonts w:hint="eastAsia" w:ascii="宋体" w:hAnsi="宋体" w:eastAsia="宋体" w:cs="宋体"/>
                <w:snapToGrid/>
                <w:color w:val="000000"/>
                <w:spacing w:val="5"/>
                <w:kern w:val="0"/>
                <w:sz w:val="19"/>
                <w:szCs w:val="19"/>
                <w:lang w:val="en-US" w:eastAsia="zh-CN" w:bidi="ar"/>
              </w:rPr>
              <w:t xml:space="preserve"> </w:t>
            </w:r>
            <w:r>
              <w:rPr>
                <w:rFonts w:hint="eastAsia" w:ascii="宋体" w:hAnsi="宋体" w:eastAsia="宋体" w:cs="宋体"/>
                <w:snapToGrid/>
                <w:color w:val="000000"/>
                <w:spacing w:val="-13"/>
                <w:kern w:val="0"/>
                <w:sz w:val="19"/>
                <w:szCs w:val="19"/>
                <w:lang w:val="en-US" w:eastAsia="zh-CN" w:bidi="ar"/>
              </w:rPr>
              <w:t>预算、执行、决算、监督、绩效等管理相关的信息。</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F1F8BD5">
            <w:pPr>
              <w:pStyle w:val="8"/>
              <w:widowControl/>
              <w:spacing w:line="348" w:lineRule="auto"/>
              <w:rPr>
                <w:lang w:val="en-US" w:eastAsia="zh-CN"/>
              </w:rPr>
            </w:pPr>
          </w:p>
          <w:p w14:paraId="6573553E">
            <w:pPr>
              <w:keepNext w:val="0"/>
              <w:keepLines w:val="0"/>
              <w:widowControl/>
              <w:suppressLineNumbers w:val="0"/>
              <w:kinsoku w:val="0"/>
              <w:autoSpaceDE w:val="0"/>
              <w:autoSpaceDN w:val="0"/>
              <w:adjustRightInd w:val="0"/>
              <w:snapToGrid w:val="0"/>
              <w:spacing w:before="62" w:beforeAutospacing="0" w:after="0" w:afterAutospacing="0" w:line="254" w:lineRule="auto"/>
              <w:ind w:left="117" w:right="24"/>
              <w:jc w:val="both"/>
              <w:rPr>
                <w:rFonts w:hint="eastAsia" w:ascii="宋体" w:hAnsi="宋体" w:eastAsia="宋体" w:cs="宋体"/>
                <w:sz w:val="19"/>
                <w:szCs w:val="19"/>
                <w:lang w:val="en-US" w:eastAsia="zh-CN"/>
              </w:rPr>
            </w:pPr>
            <w:r>
              <w:rPr>
                <w:rFonts w:hint="eastAsia" w:ascii="宋体" w:hAnsi="宋体" w:eastAsia="宋体" w:cs="宋体"/>
                <w:snapToGrid/>
                <w:color w:val="000000"/>
                <w:spacing w:val="-1"/>
                <w:kern w:val="0"/>
                <w:sz w:val="19"/>
                <w:szCs w:val="19"/>
                <w:lang w:val="en-US" w:eastAsia="zh-CN" w:bidi="ar"/>
              </w:rPr>
              <w:t>①按规定内容公开预决算信息的，</w:t>
            </w:r>
            <w:r>
              <w:rPr>
                <w:rFonts w:hint="eastAsia" w:ascii="宋体" w:hAnsi="宋体" w:eastAsia="宋体" w:cs="宋体"/>
                <w:snapToGrid/>
                <w:color w:val="000000"/>
                <w:spacing w:val="8"/>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计1分；②按规定时限公开预决算</w:t>
            </w:r>
            <w:r>
              <w:rPr>
                <w:rFonts w:hint="eastAsia" w:ascii="宋体" w:hAnsi="宋体" w:eastAsia="宋体" w:cs="宋体"/>
                <w:snapToGrid/>
                <w:color w:val="000000"/>
                <w:spacing w:val="3"/>
                <w:kern w:val="0"/>
                <w:sz w:val="19"/>
                <w:szCs w:val="19"/>
                <w:lang w:val="en-US" w:eastAsia="zh-CN" w:bidi="ar"/>
              </w:rPr>
              <w:t xml:space="preserve">  </w:t>
            </w:r>
            <w:r>
              <w:rPr>
                <w:rFonts w:hint="eastAsia" w:ascii="宋体" w:hAnsi="宋体" w:eastAsia="宋体" w:cs="宋体"/>
                <w:snapToGrid/>
                <w:color w:val="000000"/>
                <w:spacing w:val="-1"/>
                <w:kern w:val="0"/>
                <w:sz w:val="19"/>
                <w:szCs w:val="19"/>
                <w:lang w:val="en-US" w:eastAsia="zh-CN" w:bidi="ar"/>
              </w:rPr>
              <w:t>信息的，计1分。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7A4D1860">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center"/>
              <w:rPr>
                <w:rFonts w:hint="default" w:ascii="宋体" w:hAnsi="宋体" w:eastAsia="宋体" w:cs="宋体"/>
                <w:snapToGrid/>
                <w:color w:val="000000"/>
                <w:spacing w:val="6"/>
                <w:kern w:val="0"/>
                <w:sz w:val="18"/>
                <w:szCs w:val="18"/>
                <w:lang w:val="en-US" w:eastAsia="zh-CN" w:bidi="ar"/>
              </w:rPr>
            </w:pPr>
            <w:r>
              <w:rPr>
                <w:rFonts w:hint="eastAsia" w:ascii="宋体" w:hAnsi="宋体" w:eastAsia="宋体" w:cs="宋体"/>
                <w:snapToGrid/>
                <w:color w:val="000000"/>
                <w:spacing w:val="6"/>
                <w:kern w:val="0"/>
                <w:sz w:val="18"/>
                <w:szCs w:val="18"/>
                <w:lang w:val="en-US" w:eastAsia="zh-CN" w:bidi="ar"/>
              </w:rPr>
              <w:t>2</w:t>
            </w:r>
          </w:p>
        </w:tc>
      </w:tr>
    </w:tbl>
    <w:p w14:paraId="3BCFD61F">
      <w:pPr>
        <w:rPr>
          <w:rFonts w:hint="default" w:ascii="Arial" w:hAnsi="Arial" w:eastAsia="Arial" w:cs="Arial"/>
          <w:snapToGrid w:val="0"/>
          <w:color w:val="000000"/>
          <w:sz w:val="21"/>
          <w:szCs w:val="21"/>
          <w:lang w:val="en-US" w:eastAsia="zh-CN" w:bidi="ar"/>
        </w:rPr>
        <w:sectPr>
          <w:pgSz w:w="11900" w:h="16830"/>
          <w:pgMar w:top="1088" w:right="1024" w:bottom="1020" w:left="850" w:header="1" w:footer="949" w:gutter="0"/>
          <w:cols w:space="425" w:num="1"/>
          <w:docGrid w:type="lines" w:linePitch="312" w:charSpace="0"/>
        </w:sectPr>
      </w:pPr>
    </w:p>
    <w:p w14:paraId="31B3911F">
      <w:pPr>
        <w:keepNext w:val="0"/>
        <w:keepLines w:val="0"/>
        <w:widowControl/>
        <w:suppressLineNumbers w:val="0"/>
        <w:kinsoku w:val="0"/>
        <w:autoSpaceDE w:val="0"/>
        <w:autoSpaceDN w:val="0"/>
        <w:adjustRightInd w:val="0"/>
        <w:snapToGrid w:val="0"/>
        <w:spacing w:before="36" w:beforeAutospacing="0" w:after="0" w:afterAutospacing="0"/>
        <w:ind w:left="0" w:right="0"/>
        <w:jc w:val="left"/>
        <w:rPr>
          <w:lang w:val="en-US" w:eastAsia="zh-CN"/>
        </w:rPr>
      </w:pPr>
    </w:p>
    <w:tbl>
      <w:tblPr>
        <w:tblStyle w:val="6"/>
        <w:tblW w:w="101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64"/>
        <w:gridCol w:w="640"/>
        <w:gridCol w:w="669"/>
        <w:gridCol w:w="489"/>
        <w:gridCol w:w="4088"/>
        <w:gridCol w:w="2988"/>
        <w:gridCol w:w="644"/>
      </w:tblGrid>
      <w:tr w14:paraId="2F2B8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1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top"/>
          </w:tcPr>
          <w:p w14:paraId="7E6F90E1">
            <w:pPr>
              <w:keepNext w:val="0"/>
              <w:keepLines w:val="0"/>
              <w:widowControl/>
              <w:suppressLineNumbers w:val="0"/>
              <w:kinsoku w:val="0"/>
              <w:autoSpaceDE w:val="0"/>
              <w:autoSpaceDN w:val="0"/>
              <w:adjustRightInd w:val="0"/>
              <w:snapToGrid w:val="0"/>
              <w:spacing w:before="82" w:beforeAutospacing="0" w:after="0" w:afterAutospacing="0" w:line="220" w:lineRule="auto"/>
              <w:ind w:left="127"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7"/>
                <w:kern w:val="0"/>
                <w:sz w:val="18"/>
                <w:szCs w:val="18"/>
                <w:lang w:val="en-US" w:eastAsia="zh-CN" w:bidi="ar"/>
              </w:rPr>
              <w:t>一级</w:t>
            </w:r>
          </w:p>
          <w:p w14:paraId="24787F8F">
            <w:pPr>
              <w:keepNext w:val="0"/>
              <w:keepLines w:val="0"/>
              <w:widowControl/>
              <w:suppressLineNumbers w:val="0"/>
              <w:kinsoku w:val="0"/>
              <w:autoSpaceDE w:val="0"/>
              <w:autoSpaceDN w:val="0"/>
              <w:adjustRightInd w:val="0"/>
              <w:snapToGrid w:val="0"/>
              <w:spacing w:before="32" w:beforeAutospacing="0" w:after="0" w:afterAutospacing="0" w:line="218" w:lineRule="auto"/>
              <w:ind w:left="127"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5"/>
                <w:kern w:val="0"/>
                <w:sz w:val="18"/>
                <w:szCs w:val="18"/>
                <w:lang w:val="en-US" w:eastAsia="zh-CN" w:bidi="ar"/>
              </w:rPr>
              <w:t>指标</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top"/>
          </w:tcPr>
          <w:p w14:paraId="4854F5C4">
            <w:pPr>
              <w:keepNext w:val="0"/>
              <w:keepLines w:val="0"/>
              <w:widowControl/>
              <w:suppressLineNumbers w:val="0"/>
              <w:kinsoku w:val="0"/>
              <w:autoSpaceDE w:val="0"/>
              <w:autoSpaceDN w:val="0"/>
              <w:adjustRightInd w:val="0"/>
              <w:snapToGrid w:val="0"/>
              <w:spacing w:before="102" w:beforeAutospacing="0" w:after="0" w:afterAutospacing="0" w:line="220" w:lineRule="auto"/>
              <w:ind w:left="133"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5"/>
                <w:kern w:val="0"/>
                <w:sz w:val="18"/>
                <w:szCs w:val="18"/>
                <w:lang w:val="en-US" w:eastAsia="zh-CN" w:bidi="ar"/>
              </w:rPr>
              <w:t>二级</w:t>
            </w:r>
          </w:p>
          <w:p w14:paraId="04AB798E">
            <w:pPr>
              <w:keepNext w:val="0"/>
              <w:keepLines w:val="0"/>
              <w:widowControl/>
              <w:suppressLineNumbers w:val="0"/>
              <w:kinsoku w:val="0"/>
              <w:autoSpaceDE w:val="0"/>
              <w:autoSpaceDN w:val="0"/>
              <w:adjustRightInd w:val="0"/>
              <w:snapToGrid w:val="0"/>
              <w:spacing w:before="12" w:beforeAutospacing="0" w:after="0" w:afterAutospacing="0" w:line="218" w:lineRule="auto"/>
              <w:ind w:left="133"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5"/>
                <w:kern w:val="0"/>
                <w:sz w:val="18"/>
                <w:szCs w:val="18"/>
                <w:lang w:val="en-US" w:eastAsia="zh-CN" w:bidi="ar"/>
              </w:rPr>
              <w:t>指标</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768FE0F1">
            <w:pPr>
              <w:keepNext w:val="0"/>
              <w:keepLines w:val="0"/>
              <w:widowControl/>
              <w:suppressLineNumbers w:val="0"/>
              <w:kinsoku w:val="0"/>
              <w:autoSpaceDE w:val="0"/>
              <w:autoSpaceDN w:val="0"/>
              <w:adjustRightInd w:val="0"/>
              <w:snapToGrid w:val="0"/>
              <w:spacing w:before="102" w:beforeAutospacing="0" w:after="0" w:afterAutospacing="0" w:line="220" w:lineRule="auto"/>
              <w:ind w:left="143"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4"/>
                <w:kern w:val="0"/>
                <w:sz w:val="18"/>
                <w:szCs w:val="18"/>
                <w:lang w:val="en-US" w:eastAsia="zh-CN" w:bidi="ar"/>
              </w:rPr>
              <w:t>三级</w:t>
            </w:r>
          </w:p>
          <w:p w14:paraId="48F9DCF3">
            <w:pPr>
              <w:keepNext w:val="0"/>
              <w:keepLines w:val="0"/>
              <w:widowControl/>
              <w:suppressLineNumbers w:val="0"/>
              <w:kinsoku w:val="0"/>
              <w:autoSpaceDE w:val="0"/>
              <w:autoSpaceDN w:val="0"/>
              <w:adjustRightInd w:val="0"/>
              <w:snapToGrid w:val="0"/>
              <w:spacing w:before="12" w:beforeAutospacing="0" w:after="0" w:afterAutospacing="0" w:line="218" w:lineRule="auto"/>
              <w:ind w:left="143"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5"/>
                <w:kern w:val="0"/>
                <w:sz w:val="18"/>
                <w:szCs w:val="18"/>
                <w:lang w:val="en-US" w:eastAsia="zh-CN" w:bidi="ar"/>
              </w:rPr>
              <w:t>指标</w:t>
            </w:r>
          </w:p>
        </w:tc>
        <w:tc>
          <w:tcPr>
            <w:tcW w:w="489"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28D88A8">
            <w:pPr>
              <w:keepNext w:val="0"/>
              <w:keepLines w:val="0"/>
              <w:widowControl/>
              <w:suppressLineNumbers w:val="0"/>
              <w:kinsoku w:val="0"/>
              <w:autoSpaceDE w:val="0"/>
              <w:autoSpaceDN w:val="0"/>
              <w:adjustRightInd w:val="0"/>
              <w:snapToGrid w:val="0"/>
              <w:spacing w:before="163" w:beforeAutospacing="0" w:after="0" w:afterAutospacing="0" w:line="199" w:lineRule="auto"/>
              <w:ind w:left="51"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2"/>
                <w:kern w:val="0"/>
                <w:sz w:val="18"/>
                <w:szCs w:val="18"/>
                <w:lang w:val="en-US" w:eastAsia="zh-CN" w:bidi="ar"/>
              </w:rPr>
              <w:t>分</w:t>
            </w:r>
            <w:r>
              <w:rPr>
                <w:rFonts w:hint="eastAsia" w:ascii="宋体" w:hAnsi="宋体" w:eastAsia="宋体" w:cs="宋体"/>
                <w:snapToGrid/>
                <w:color w:val="000000"/>
                <w:spacing w:val="44"/>
                <w:kern w:val="0"/>
                <w:sz w:val="18"/>
                <w:szCs w:val="18"/>
                <w:lang w:val="en-US" w:eastAsia="zh-CN" w:bidi="ar"/>
              </w:rPr>
              <w:t xml:space="preserve"> </w:t>
            </w:r>
            <w:r>
              <w:rPr>
                <w:rFonts w:hint="eastAsia" w:ascii="宋体" w:hAnsi="宋体" w:eastAsia="宋体" w:cs="宋体"/>
                <w:b/>
                <w:bCs/>
                <w:snapToGrid/>
                <w:color w:val="000000"/>
                <w:spacing w:val="-2"/>
                <w:kern w:val="0"/>
                <w:sz w:val="18"/>
                <w:szCs w:val="18"/>
                <w:lang w:val="en-US" w:eastAsia="zh-CN" w:bidi="ar"/>
              </w:rPr>
              <w:t>值</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3FD6BBA9">
            <w:pPr>
              <w:keepNext w:val="0"/>
              <w:keepLines w:val="0"/>
              <w:widowControl/>
              <w:suppressLineNumbers w:val="0"/>
              <w:kinsoku w:val="0"/>
              <w:autoSpaceDE w:val="0"/>
              <w:autoSpaceDN w:val="0"/>
              <w:adjustRightInd w:val="0"/>
              <w:snapToGrid w:val="0"/>
              <w:spacing w:before="220" w:beforeAutospacing="0" w:after="0" w:afterAutospacing="0" w:line="218" w:lineRule="auto"/>
              <w:ind w:left="1125" w:right="0"/>
              <w:jc w:val="left"/>
              <w:rPr>
                <w:rFonts w:hint="eastAsia" w:ascii="宋体" w:hAnsi="宋体" w:eastAsia="宋体" w:cs="宋体"/>
                <w:sz w:val="18"/>
                <w:szCs w:val="18"/>
                <w:lang w:val="en-US" w:eastAsia="zh-CN"/>
              </w:rPr>
            </w:pPr>
            <w:r>
              <w:rPr>
                <w:rFonts w:hint="eastAsia" w:ascii="宋体" w:hAnsi="宋体" w:eastAsia="宋体" w:cs="宋体"/>
                <w:b/>
                <w:bCs/>
                <w:snapToGrid/>
                <w:color w:val="000000"/>
                <w:spacing w:val="-3"/>
                <w:kern w:val="0"/>
                <w:sz w:val="18"/>
                <w:szCs w:val="18"/>
                <w:lang w:val="en-US" w:eastAsia="zh-CN" w:bidi="ar"/>
              </w:rPr>
              <w:t>指标解释/绩效目标内容</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0D4577FC">
            <w:pPr>
              <w:keepNext w:val="0"/>
              <w:keepLines w:val="0"/>
              <w:widowControl/>
              <w:suppressLineNumbers w:val="0"/>
              <w:kinsoku w:val="0"/>
              <w:autoSpaceDE w:val="0"/>
              <w:autoSpaceDN w:val="0"/>
              <w:adjustRightInd w:val="0"/>
              <w:snapToGrid w:val="0"/>
              <w:spacing w:before="220" w:beforeAutospacing="0" w:after="0" w:afterAutospacing="0" w:line="218" w:lineRule="auto"/>
              <w:ind w:left="1129"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4"/>
                <w:kern w:val="0"/>
                <w:sz w:val="18"/>
                <w:szCs w:val="18"/>
                <w:lang w:val="en-US" w:eastAsia="zh-CN" w:bidi="ar"/>
              </w:rPr>
              <w:t>评分标准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4115195F">
            <w:pPr>
              <w:keepNext w:val="0"/>
              <w:keepLines w:val="0"/>
              <w:widowControl/>
              <w:suppressLineNumbers w:val="0"/>
              <w:kinsoku w:val="0"/>
              <w:autoSpaceDE w:val="0"/>
              <w:autoSpaceDN w:val="0"/>
              <w:adjustRightInd w:val="0"/>
              <w:snapToGrid w:val="0"/>
              <w:spacing w:before="80"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1"/>
                <w:kern w:val="0"/>
                <w:sz w:val="18"/>
                <w:szCs w:val="18"/>
                <w:lang w:val="en-US" w:eastAsia="zh-CN" w:bidi="ar"/>
              </w:rPr>
              <w:t>自评</w:t>
            </w:r>
          </w:p>
          <w:p w14:paraId="3C353ED8">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sz w:val="18"/>
                <w:szCs w:val="18"/>
                <w:lang w:val="en-US"/>
              </w:rPr>
            </w:pPr>
            <w:r>
              <w:rPr>
                <w:rFonts w:hint="eastAsia" w:ascii="宋体" w:hAnsi="宋体" w:eastAsia="宋体" w:cs="宋体"/>
                <w:b/>
                <w:bCs/>
                <w:snapToGrid/>
                <w:color w:val="000000"/>
                <w:spacing w:val="-4"/>
                <w:kern w:val="0"/>
                <w:sz w:val="18"/>
                <w:szCs w:val="18"/>
                <w:lang w:val="en-US" w:eastAsia="zh-CN" w:bidi="ar"/>
              </w:rPr>
              <w:t>得分</w:t>
            </w:r>
          </w:p>
        </w:tc>
      </w:tr>
      <w:tr w14:paraId="7FD0B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79"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4F3453C">
            <w:pPr>
              <w:keepNext w:val="0"/>
              <w:keepLines w:val="0"/>
              <w:widowControl/>
              <w:suppressLineNumbers w:val="0"/>
              <w:kinsoku w:val="0"/>
              <w:autoSpaceDE w:val="0"/>
              <w:autoSpaceDN w:val="0"/>
              <w:adjustRightInd w:val="0"/>
              <w:snapToGrid w:val="0"/>
              <w:spacing w:before="265" w:beforeAutospacing="0" w:after="0" w:afterAutospacing="0" w:line="201" w:lineRule="auto"/>
              <w:ind w:left="2101"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过程</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top"/>
          </w:tcPr>
          <w:p w14:paraId="0925CBA8">
            <w:pPr>
              <w:keepNext w:val="0"/>
              <w:keepLines w:val="0"/>
              <w:widowControl/>
              <w:suppressLineNumbers w:val="0"/>
              <w:kinsoku w:val="0"/>
              <w:autoSpaceDE w:val="0"/>
              <w:autoSpaceDN w:val="0"/>
              <w:adjustRightInd w:val="0"/>
              <w:snapToGrid w:val="0"/>
              <w:spacing w:before="47" w:beforeAutospacing="0" w:after="0" w:afterAutospacing="0" w:line="213" w:lineRule="auto"/>
              <w:ind w:left="13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预算</w:t>
            </w:r>
          </w:p>
          <w:p w14:paraId="7A0C91AF">
            <w:pPr>
              <w:keepNext w:val="0"/>
              <w:keepLines w:val="0"/>
              <w:widowControl/>
              <w:suppressLineNumbers w:val="0"/>
              <w:kinsoku w:val="0"/>
              <w:autoSpaceDE w:val="0"/>
              <w:autoSpaceDN w:val="0"/>
              <w:adjustRightInd w:val="0"/>
              <w:snapToGrid w:val="0"/>
              <w:spacing w:before="0" w:beforeAutospacing="0" w:after="0" w:afterAutospacing="0" w:line="208" w:lineRule="auto"/>
              <w:ind w:left="170" w:right="149" w:hanging="39"/>
              <w:jc w:val="both"/>
              <w:rPr>
                <w:rFonts w:hint="eastAsia" w:ascii="宋体" w:hAnsi="宋体" w:eastAsia="宋体" w:cs="宋体"/>
                <w:sz w:val="18"/>
                <w:szCs w:val="18"/>
                <w:lang w:val="en-US"/>
              </w:rPr>
            </w:pPr>
            <w:r>
              <w:rPr>
                <w:rFonts w:hint="eastAsia" w:ascii="宋体" w:hAnsi="宋体" w:eastAsia="宋体" w:cs="宋体"/>
                <w:snapToGrid/>
                <w:color w:val="000000"/>
                <w:spacing w:val="-6"/>
                <w:kern w:val="0"/>
                <w:sz w:val="18"/>
                <w:szCs w:val="18"/>
                <w:lang w:val="en-US" w:eastAsia="zh-CN" w:bidi="ar"/>
              </w:rPr>
              <w:t>管理</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13"/>
                <w:kern w:val="0"/>
                <w:sz w:val="18"/>
                <w:szCs w:val="18"/>
                <w:lang w:val="en-US" w:eastAsia="zh-CN" w:bidi="ar"/>
              </w:rPr>
              <w:t>(15</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9"/>
                <w:kern w:val="0"/>
                <w:sz w:val="18"/>
                <w:szCs w:val="18"/>
                <w:lang w:val="en-US" w:eastAsia="zh-CN" w:bidi="ar"/>
              </w:rPr>
              <w:t>分</w:t>
            </w:r>
            <w:r>
              <w:rPr>
                <w:rFonts w:hint="eastAsia" w:ascii="宋体" w:hAnsi="宋体" w:eastAsia="宋体" w:cs="宋体"/>
                <w:snapToGrid/>
                <w:color w:val="000000"/>
                <w:spacing w:val="-34"/>
                <w:kern w:val="0"/>
                <w:sz w:val="18"/>
                <w:szCs w:val="18"/>
                <w:lang w:val="en-US" w:eastAsia="zh-CN" w:bidi="ar"/>
              </w:rPr>
              <w:t xml:space="preserve"> </w:t>
            </w:r>
            <w:r>
              <w:rPr>
                <w:rFonts w:hint="eastAsia" w:ascii="宋体" w:hAnsi="宋体" w:eastAsia="宋体" w:cs="宋体"/>
                <w:snapToGrid/>
                <w:color w:val="000000"/>
                <w:spacing w:val="-9"/>
                <w:kern w:val="0"/>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6F3377FD">
            <w:pPr>
              <w:keepNext w:val="0"/>
              <w:keepLines w:val="0"/>
              <w:widowControl/>
              <w:suppressLineNumbers w:val="0"/>
              <w:kinsoku w:val="0"/>
              <w:autoSpaceDE w:val="0"/>
              <w:autoSpaceDN w:val="0"/>
              <w:adjustRightInd w:val="0"/>
              <w:snapToGrid w:val="0"/>
              <w:spacing w:before="63" w:beforeAutospacing="0" w:after="0" w:afterAutospacing="0" w:line="196"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2"/>
                <w:kern w:val="0"/>
                <w:sz w:val="18"/>
                <w:szCs w:val="18"/>
                <w:lang w:val="en-US" w:eastAsia="zh-CN" w:bidi="ar"/>
              </w:rPr>
              <w:t>基础</w:t>
            </w:r>
          </w:p>
          <w:p w14:paraId="76AE13D4">
            <w:pPr>
              <w:keepNext w:val="0"/>
              <w:keepLines w:val="0"/>
              <w:widowControl/>
              <w:suppressLineNumbers w:val="0"/>
              <w:kinsoku w:val="0"/>
              <w:autoSpaceDE w:val="0"/>
              <w:autoSpaceDN w:val="0"/>
              <w:adjustRightInd w:val="0"/>
              <w:snapToGrid w:val="0"/>
              <w:spacing w:before="0" w:beforeAutospacing="0" w:after="0" w:afterAutospacing="0" w:line="204"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6"/>
                <w:kern w:val="0"/>
                <w:sz w:val="18"/>
                <w:szCs w:val="18"/>
                <w:lang w:val="en-US" w:eastAsia="zh-CN" w:bidi="ar"/>
              </w:rPr>
              <w:t>信息</w:t>
            </w:r>
          </w:p>
          <w:p w14:paraId="551CC077">
            <w:pPr>
              <w:keepNext w:val="0"/>
              <w:keepLines w:val="0"/>
              <w:widowControl/>
              <w:suppressLineNumbers w:val="0"/>
              <w:kinsoku w:val="0"/>
              <w:autoSpaceDE w:val="0"/>
              <w:autoSpaceDN w:val="0"/>
              <w:adjustRightInd w:val="0"/>
              <w:snapToGrid w:val="0"/>
              <w:spacing w:before="0" w:beforeAutospacing="0" w:after="0" w:afterAutospacing="0" w:line="204"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完善</w:t>
            </w:r>
          </w:p>
          <w:p w14:paraId="15823FA8">
            <w:pPr>
              <w:keepNext w:val="0"/>
              <w:keepLines w:val="0"/>
              <w:widowControl/>
              <w:suppressLineNumbers w:val="0"/>
              <w:kinsoku w:val="0"/>
              <w:autoSpaceDE w:val="0"/>
              <w:autoSpaceDN w:val="0"/>
              <w:adjustRightInd w:val="0"/>
              <w:snapToGrid w:val="0"/>
              <w:spacing w:before="0" w:beforeAutospacing="0" w:after="0" w:afterAutospacing="0" w:line="213" w:lineRule="auto"/>
              <w:ind w:left="230"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性</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04C28007">
            <w:pPr>
              <w:pStyle w:val="8"/>
              <w:widowControl/>
              <w:spacing w:line="304" w:lineRule="auto"/>
              <w:rPr>
                <w:lang w:val="en-US"/>
              </w:rPr>
            </w:pPr>
          </w:p>
          <w:p w14:paraId="2B627B2F">
            <w:pPr>
              <w:keepNext w:val="0"/>
              <w:keepLines w:val="0"/>
              <w:widowControl/>
              <w:suppressLineNumbers w:val="0"/>
              <w:kinsoku w:val="0"/>
              <w:autoSpaceDE w:val="0"/>
              <w:autoSpaceDN w:val="0"/>
              <w:adjustRightInd w:val="0"/>
              <w:snapToGrid w:val="0"/>
              <w:spacing w:before="58" w:beforeAutospacing="0" w:after="0" w:afterAutospacing="0" w:line="240" w:lineRule="auto"/>
              <w:ind w:left="19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2</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332F1B3E">
            <w:pPr>
              <w:keepNext w:val="0"/>
              <w:keepLines w:val="0"/>
              <w:widowControl/>
              <w:suppressLineNumbers w:val="0"/>
              <w:kinsoku w:val="0"/>
              <w:autoSpaceDE w:val="0"/>
              <w:autoSpaceDN w:val="0"/>
              <w:adjustRightInd w:val="0"/>
              <w:snapToGrid w:val="0"/>
              <w:spacing w:before="238" w:beforeAutospacing="0" w:after="0" w:afterAutospacing="0" w:line="256" w:lineRule="auto"/>
              <w:ind w:left="73" w:right="172" w:firstLine="5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部门(单位)基础信息是否完善，用以反映和考核</w:t>
            </w:r>
            <w:r>
              <w:rPr>
                <w:rFonts w:hint="eastAsia" w:ascii="宋体" w:hAnsi="宋体" w:eastAsia="宋体" w:cs="宋体"/>
                <w:snapToGrid/>
                <w:color w:val="000000"/>
                <w:spacing w:val="11"/>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基础信息对预算管理工作的支撑情况。</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240BF74B">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both"/>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每发生一笔违反基础数据信息和会</w:t>
            </w:r>
            <w:r>
              <w:rPr>
                <w:rFonts w:hint="eastAsia" w:ascii="宋体" w:hAnsi="宋体" w:eastAsia="宋体" w:cs="宋体"/>
                <w:snapToGrid/>
                <w:color w:val="000000"/>
                <w:spacing w:val="6"/>
                <w:kern w:val="0"/>
                <w:sz w:val="18"/>
                <w:szCs w:val="18"/>
                <w:lang w:val="en-US" w:eastAsia="zh-CN" w:bidi="ar"/>
              </w:rPr>
              <w:t xml:space="preserve"> </w:t>
            </w:r>
            <w:r>
              <w:rPr>
                <w:rFonts w:hint="eastAsia" w:ascii="宋体" w:hAnsi="宋体" w:eastAsia="宋体" w:cs="宋体"/>
                <w:snapToGrid/>
                <w:color w:val="000000"/>
                <w:spacing w:val="2"/>
                <w:kern w:val="0"/>
                <w:sz w:val="18"/>
                <w:szCs w:val="18"/>
                <w:lang w:val="en-US" w:eastAsia="zh-CN" w:bidi="ar"/>
              </w:rPr>
              <w:t>计信息资料真实性、完整性和准确</w:t>
            </w:r>
            <w:r>
              <w:rPr>
                <w:rFonts w:hint="eastAsia" w:ascii="宋体" w:hAnsi="宋体" w:eastAsia="宋体" w:cs="宋体"/>
                <w:snapToGrid/>
                <w:color w:val="000000"/>
                <w:spacing w:val="12"/>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性的业务，扣0.5分，扣完为止。</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6FD7F66D">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2</w:t>
            </w:r>
          </w:p>
        </w:tc>
      </w:tr>
      <w:tr w14:paraId="1CB63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22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7B9DF5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15206A67">
            <w:pPr>
              <w:pStyle w:val="8"/>
              <w:widowControl/>
              <w:spacing w:line="268" w:lineRule="auto"/>
              <w:rPr>
                <w:lang w:val="en-US" w:eastAsia="zh-CN"/>
              </w:rPr>
            </w:pPr>
          </w:p>
          <w:p w14:paraId="169E7C19">
            <w:pPr>
              <w:pStyle w:val="8"/>
              <w:widowControl/>
              <w:spacing w:line="268" w:lineRule="auto"/>
              <w:rPr>
                <w:lang w:val="en-US" w:eastAsia="zh-CN"/>
              </w:rPr>
            </w:pPr>
          </w:p>
          <w:p w14:paraId="0E481559">
            <w:pPr>
              <w:pStyle w:val="8"/>
              <w:widowControl/>
              <w:spacing w:line="268" w:lineRule="auto"/>
              <w:rPr>
                <w:lang w:val="en-US" w:eastAsia="zh-CN"/>
              </w:rPr>
            </w:pPr>
          </w:p>
          <w:p w14:paraId="2FFA3E09">
            <w:pPr>
              <w:pStyle w:val="8"/>
              <w:widowControl/>
              <w:spacing w:line="268" w:lineRule="auto"/>
              <w:rPr>
                <w:lang w:val="en-US" w:eastAsia="zh-CN"/>
              </w:rPr>
            </w:pPr>
          </w:p>
          <w:p w14:paraId="48063692">
            <w:pPr>
              <w:pStyle w:val="8"/>
              <w:widowControl/>
              <w:spacing w:line="268" w:lineRule="auto"/>
              <w:rPr>
                <w:lang w:val="en-US" w:eastAsia="zh-CN"/>
              </w:rPr>
            </w:pPr>
          </w:p>
          <w:p w14:paraId="08B81FC0">
            <w:pPr>
              <w:keepNext w:val="0"/>
              <w:keepLines w:val="0"/>
              <w:widowControl/>
              <w:suppressLineNumbers w:val="0"/>
              <w:kinsoku w:val="0"/>
              <w:autoSpaceDE w:val="0"/>
              <w:autoSpaceDN w:val="0"/>
              <w:adjustRightInd w:val="0"/>
              <w:snapToGrid w:val="0"/>
              <w:spacing w:before="58" w:beforeAutospacing="0" w:after="0" w:afterAutospacing="0" w:line="232" w:lineRule="auto"/>
              <w:ind w:left="131" w:right="127"/>
              <w:jc w:val="left"/>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资产</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6"/>
                <w:kern w:val="0"/>
                <w:sz w:val="18"/>
                <w:szCs w:val="18"/>
                <w:lang w:val="en-US" w:eastAsia="zh-CN" w:bidi="ar"/>
              </w:rPr>
              <w:t>管理</w:t>
            </w:r>
            <w:r>
              <w:rPr>
                <w:rFonts w:hint="eastAsia" w:ascii="宋体" w:hAnsi="宋体" w:eastAsia="宋体" w:cs="宋体"/>
                <w:snapToGrid/>
                <w:color w:val="000000"/>
                <w:kern w:val="0"/>
                <w:sz w:val="18"/>
                <w:szCs w:val="18"/>
                <w:lang w:val="en-US" w:eastAsia="zh-CN" w:bidi="ar"/>
              </w:rPr>
              <w:t xml:space="preserve"> (10  </w:t>
            </w:r>
            <w:r>
              <w:rPr>
                <w:rFonts w:hint="eastAsia" w:ascii="宋体" w:hAnsi="宋体" w:eastAsia="宋体" w:cs="宋体"/>
                <w:snapToGrid/>
                <w:color w:val="000000"/>
                <w:spacing w:val="-5"/>
                <w:kern w:val="0"/>
                <w:sz w:val="18"/>
                <w:szCs w:val="18"/>
                <w:lang w:val="en-US" w:eastAsia="zh-CN" w:bidi="ar"/>
              </w:rPr>
              <w:t>分</w:t>
            </w:r>
            <w:r>
              <w:rPr>
                <w:rFonts w:hint="eastAsia" w:ascii="宋体" w:hAnsi="宋体" w:eastAsia="宋体" w:cs="宋体"/>
                <w:snapToGrid/>
                <w:color w:val="000000"/>
                <w:spacing w:val="-34"/>
                <w:kern w:val="0"/>
                <w:sz w:val="18"/>
                <w:szCs w:val="18"/>
                <w:lang w:val="en-US" w:eastAsia="zh-CN" w:bidi="ar"/>
              </w:rPr>
              <w:t xml:space="preserve"> </w:t>
            </w:r>
            <w:r>
              <w:rPr>
                <w:rFonts w:hint="eastAsia" w:ascii="宋体" w:hAnsi="宋体" w:eastAsia="宋体" w:cs="宋体"/>
                <w:snapToGrid/>
                <w:color w:val="000000"/>
                <w:spacing w:val="-5"/>
                <w:kern w:val="0"/>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552F39AA">
            <w:pPr>
              <w:keepNext w:val="0"/>
              <w:keepLines w:val="0"/>
              <w:widowControl/>
              <w:suppressLineNumbers w:val="0"/>
              <w:kinsoku w:val="0"/>
              <w:autoSpaceDE w:val="0"/>
              <w:autoSpaceDN w:val="0"/>
              <w:adjustRightInd w:val="0"/>
              <w:snapToGrid w:val="0"/>
              <w:spacing w:before="219" w:beforeAutospacing="0" w:after="0" w:afterAutospacing="0" w:line="218"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管理</w:t>
            </w:r>
          </w:p>
          <w:p w14:paraId="4CFF7133">
            <w:pPr>
              <w:keepNext w:val="0"/>
              <w:keepLines w:val="0"/>
              <w:widowControl/>
              <w:suppressLineNumbers w:val="0"/>
              <w:kinsoku w:val="0"/>
              <w:autoSpaceDE w:val="0"/>
              <w:autoSpaceDN w:val="0"/>
              <w:adjustRightInd w:val="0"/>
              <w:snapToGrid w:val="0"/>
              <w:spacing w:before="206" w:beforeAutospacing="0" w:after="0" w:afterAutospacing="0" w:line="211" w:lineRule="auto"/>
              <w:ind w:left="230" w:right="165" w:hanging="89"/>
              <w:jc w:val="left"/>
              <w:rPr>
                <w:rFonts w:hint="eastAsia" w:ascii="宋体" w:hAnsi="宋体" w:eastAsia="宋体" w:cs="宋体"/>
                <w:sz w:val="18"/>
                <w:szCs w:val="18"/>
                <w:lang w:val="en-US"/>
              </w:rPr>
            </w:pPr>
            <w:r>
              <w:rPr>
                <w:rFonts w:hint="eastAsia" w:ascii="宋体" w:hAnsi="宋体" w:eastAsia="宋体" w:cs="宋体"/>
                <w:snapToGrid/>
                <w:color w:val="000000"/>
                <w:spacing w:val="-4"/>
                <w:kern w:val="0"/>
                <w:sz w:val="18"/>
                <w:szCs w:val="18"/>
                <w:lang w:val="en-US" w:eastAsia="zh-CN" w:bidi="ar"/>
              </w:rPr>
              <w:t>健全</w:t>
            </w:r>
            <w:r>
              <w:rPr>
                <w:rFonts w:hint="eastAsia" w:ascii="宋体" w:hAnsi="宋体" w:eastAsia="宋体" w:cs="宋体"/>
                <w:snapToGrid/>
                <w:color w:val="000000"/>
                <w:kern w:val="0"/>
                <w:sz w:val="18"/>
                <w:szCs w:val="18"/>
                <w:lang w:val="en-US" w:eastAsia="zh-CN" w:bidi="ar"/>
              </w:rPr>
              <w:t xml:space="preserve"> 性</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6161E05E">
            <w:pPr>
              <w:pStyle w:val="8"/>
              <w:widowControl/>
              <w:spacing w:line="240" w:lineRule="auto"/>
              <w:rPr>
                <w:lang w:val="en-US"/>
              </w:rPr>
            </w:pPr>
          </w:p>
          <w:p w14:paraId="62F6F253">
            <w:pPr>
              <w:pStyle w:val="8"/>
              <w:widowControl/>
              <w:spacing w:line="240" w:lineRule="auto"/>
              <w:rPr>
                <w:lang w:val="en-US"/>
              </w:rPr>
            </w:pPr>
          </w:p>
          <w:p w14:paraId="22AD07DB">
            <w:pPr>
              <w:keepNext w:val="0"/>
              <w:keepLines w:val="0"/>
              <w:widowControl/>
              <w:suppressLineNumbers w:val="0"/>
              <w:kinsoku w:val="0"/>
              <w:autoSpaceDE w:val="0"/>
              <w:autoSpaceDN w:val="0"/>
              <w:adjustRightInd w:val="0"/>
              <w:snapToGrid w:val="0"/>
              <w:spacing w:before="58" w:beforeAutospacing="0" w:after="0" w:afterAutospacing="0"/>
              <w:ind w:left="19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3</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6A7D57F4">
            <w:pPr>
              <w:keepNext w:val="0"/>
              <w:keepLines w:val="0"/>
              <w:widowControl/>
              <w:suppressLineNumbers w:val="0"/>
              <w:kinsoku w:val="0"/>
              <w:autoSpaceDE w:val="0"/>
              <w:autoSpaceDN w:val="0"/>
              <w:adjustRightInd w:val="0"/>
              <w:snapToGrid w:val="0"/>
              <w:spacing w:before="168" w:beforeAutospacing="0" w:after="0" w:afterAutospacing="0" w:line="218" w:lineRule="auto"/>
              <w:ind w:left="73"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部门(单位)为加强资产管理、规范资产管理行为</w:t>
            </w:r>
          </w:p>
          <w:p w14:paraId="5B2D4C7E">
            <w:pPr>
              <w:keepNext w:val="0"/>
              <w:keepLines w:val="0"/>
              <w:widowControl/>
              <w:suppressLineNumbers w:val="0"/>
              <w:kinsoku w:val="0"/>
              <w:autoSpaceDE w:val="0"/>
              <w:autoSpaceDN w:val="0"/>
              <w:adjustRightInd w:val="0"/>
              <w:snapToGrid w:val="0"/>
              <w:spacing w:before="26" w:beforeAutospacing="0" w:after="0" w:afterAutospacing="0" w:line="259" w:lineRule="auto"/>
              <w:ind w:left="73" w:right="0" w:firstLine="4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而制定的管理制度是否健全完整，用以反映和考核</w:t>
            </w:r>
            <w:r>
              <w:rPr>
                <w:rFonts w:hint="eastAsia" w:ascii="宋体" w:hAnsi="宋体" w:eastAsia="宋体" w:cs="宋体"/>
                <w:snapToGrid/>
                <w:color w:val="000000"/>
                <w:spacing w:val="13"/>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部门(单位)资产管理制度对完成主要职责或促进</w:t>
            </w:r>
          </w:p>
          <w:p w14:paraId="3828DCC4">
            <w:pPr>
              <w:keepNext w:val="0"/>
              <w:keepLines w:val="0"/>
              <w:widowControl/>
              <w:suppressLineNumbers w:val="0"/>
              <w:kinsoku w:val="0"/>
              <w:autoSpaceDE w:val="0"/>
              <w:autoSpaceDN w:val="0"/>
              <w:adjustRightInd w:val="0"/>
              <w:snapToGrid w:val="0"/>
              <w:spacing w:before="0" w:beforeAutospacing="0" w:after="0" w:afterAutospacing="0" w:line="216" w:lineRule="auto"/>
              <w:ind w:left="73" w:right="0"/>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社会发展的保障情况。</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48C15676">
            <w:pPr>
              <w:keepNext w:val="0"/>
              <w:keepLines w:val="0"/>
              <w:widowControl/>
              <w:suppressLineNumbers w:val="0"/>
              <w:kinsoku w:val="0"/>
              <w:autoSpaceDE w:val="0"/>
              <w:autoSpaceDN w:val="0"/>
              <w:adjustRightInd w:val="0"/>
              <w:snapToGrid w:val="0"/>
              <w:spacing w:before="46" w:beforeAutospacing="0" w:after="0" w:afterAutospacing="0" w:line="244" w:lineRule="auto"/>
              <w:ind w:left="97" w:right="0" w:firstLine="8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 xml:space="preserve">①已制定或具有资产管理制度的，  </w:t>
            </w:r>
            <w:r>
              <w:rPr>
                <w:rFonts w:hint="eastAsia" w:ascii="宋体" w:hAnsi="宋体" w:eastAsia="宋体" w:cs="宋体"/>
                <w:snapToGrid/>
                <w:color w:val="000000"/>
                <w:spacing w:val="5"/>
                <w:kern w:val="0"/>
                <w:sz w:val="18"/>
                <w:szCs w:val="18"/>
                <w:lang w:val="en-US" w:eastAsia="zh-CN" w:bidi="ar"/>
              </w:rPr>
              <w:t>计1分；②相关资产管理制度合法、</w:t>
            </w:r>
          </w:p>
          <w:p w14:paraId="1FE64025">
            <w:pPr>
              <w:keepNext w:val="0"/>
              <w:keepLines w:val="0"/>
              <w:widowControl/>
              <w:suppressLineNumbers w:val="0"/>
              <w:kinsoku w:val="0"/>
              <w:autoSpaceDE w:val="0"/>
              <w:autoSpaceDN w:val="0"/>
              <w:adjustRightInd w:val="0"/>
              <w:snapToGrid w:val="0"/>
              <w:spacing w:before="2" w:beforeAutospacing="0" w:after="0" w:afterAutospacing="0" w:line="235" w:lineRule="auto"/>
              <w:ind w:left="107" w:right="161" w:firstLine="79"/>
              <w:jc w:val="both"/>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合规、完整的，计1分；③相关资</w:t>
            </w:r>
            <w:r>
              <w:rPr>
                <w:rFonts w:hint="eastAsia" w:ascii="宋体" w:hAnsi="宋体" w:eastAsia="宋体" w:cs="宋体"/>
                <w:snapToGrid/>
                <w:color w:val="000000"/>
                <w:spacing w:val="12"/>
                <w:kern w:val="0"/>
                <w:sz w:val="18"/>
                <w:szCs w:val="18"/>
                <w:lang w:val="en-US" w:eastAsia="zh-CN" w:bidi="ar"/>
              </w:rPr>
              <w:t xml:space="preserve"> </w:t>
            </w:r>
            <w:r>
              <w:rPr>
                <w:rFonts w:hint="eastAsia" w:ascii="宋体" w:hAnsi="宋体" w:eastAsia="宋体" w:cs="宋体"/>
                <w:snapToGrid/>
                <w:color w:val="000000"/>
                <w:spacing w:val="6"/>
                <w:kern w:val="0"/>
                <w:sz w:val="18"/>
                <w:szCs w:val="18"/>
                <w:lang w:val="en-US" w:eastAsia="zh-CN" w:bidi="ar"/>
              </w:rPr>
              <w:t>产管理制度得到有效执行的，计1</w:t>
            </w:r>
            <w:r>
              <w:rPr>
                <w:rFonts w:hint="eastAsia" w:ascii="宋体" w:hAnsi="宋体" w:eastAsia="宋体" w:cs="宋体"/>
                <w:snapToGrid/>
                <w:color w:val="000000"/>
                <w:spacing w:val="7"/>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48CA2612">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3</w:t>
            </w:r>
          </w:p>
        </w:tc>
      </w:tr>
      <w:tr w14:paraId="413A2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42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27E024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8DC53E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15B5215A">
            <w:pPr>
              <w:pStyle w:val="8"/>
              <w:widowControl/>
              <w:spacing w:line="278" w:lineRule="auto"/>
              <w:rPr>
                <w:lang w:val="en-US" w:eastAsia="zh-CN"/>
              </w:rPr>
            </w:pPr>
          </w:p>
          <w:p w14:paraId="6F8990C6">
            <w:pPr>
              <w:keepNext w:val="0"/>
              <w:keepLines w:val="0"/>
              <w:widowControl/>
              <w:suppressLineNumbers w:val="0"/>
              <w:kinsoku w:val="0"/>
              <w:autoSpaceDE w:val="0"/>
              <w:autoSpaceDN w:val="0"/>
              <w:adjustRightInd w:val="0"/>
              <w:snapToGrid w:val="0"/>
              <w:spacing w:before="59" w:beforeAutospacing="0" w:after="0" w:afterAutospacing="0" w:line="208" w:lineRule="auto"/>
              <w:ind w:left="141" w:right="146"/>
              <w:jc w:val="both"/>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资产</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6"/>
                <w:kern w:val="0"/>
                <w:sz w:val="18"/>
                <w:szCs w:val="18"/>
                <w:lang w:val="en-US" w:eastAsia="zh-CN" w:bidi="ar"/>
              </w:rPr>
              <w:t>管理</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6"/>
                <w:kern w:val="0"/>
                <w:sz w:val="18"/>
                <w:szCs w:val="18"/>
                <w:lang w:val="en-US" w:eastAsia="zh-CN" w:bidi="ar"/>
              </w:rPr>
              <w:t>安全</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14"/>
                <w:w w:val="120"/>
                <w:kern w:val="0"/>
                <w:sz w:val="18"/>
                <w:szCs w:val="18"/>
                <w:lang w:val="en-US" w:eastAsia="zh-CN" w:bidi="ar"/>
              </w:rPr>
              <w:t>性</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7B998FC0">
            <w:pPr>
              <w:pStyle w:val="8"/>
              <w:widowControl/>
              <w:spacing w:line="290" w:lineRule="auto"/>
              <w:rPr>
                <w:lang w:val="en-US"/>
              </w:rPr>
            </w:pPr>
          </w:p>
          <w:p w14:paraId="79FC8AC9">
            <w:pPr>
              <w:pStyle w:val="8"/>
              <w:widowControl/>
              <w:spacing w:line="290" w:lineRule="auto"/>
              <w:rPr>
                <w:lang w:val="en-US"/>
              </w:rPr>
            </w:pPr>
          </w:p>
          <w:p w14:paraId="1A9F9CF2">
            <w:pPr>
              <w:keepNext w:val="0"/>
              <w:keepLines w:val="0"/>
              <w:widowControl/>
              <w:suppressLineNumbers w:val="0"/>
              <w:kinsoku w:val="0"/>
              <w:autoSpaceDE w:val="0"/>
              <w:autoSpaceDN w:val="0"/>
              <w:adjustRightInd w:val="0"/>
              <w:snapToGrid w:val="0"/>
              <w:spacing w:before="59" w:beforeAutospacing="0" w:after="0" w:afterAutospacing="0"/>
              <w:ind w:left="19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5</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3844001E">
            <w:pPr>
              <w:pStyle w:val="8"/>
              <w:widowControl/>
              <w:spacing w:line="348" w:lineRule="auto"/>
              <w:rPr>
                <w:lang w:val="en-US" w:eastAsia="zh-CN"/>
              </w:rPr>
            </w:pPr>
          </w:p>
          <w:p w14:paraId="5D080015">
            <w:pPr>
              <w:keepNext w:val="0"/>
              <w:keepLines w:val="0"/>
              <w:widowControl/>
              <w:suppressLineNumbers w:val="0"/>
              <w:kinsoku w:val="0"/>
              <w:autoSpaceDE w:val="0"/>
              <w:autoSpaceDN w:val="0"/>
              <w:adjustRightInd w:val="0"/>
              <w:snapToGrid w:val="0"/>
              <w:spacing w:before="59" w:beforeAutospacing="0" w:after="0" w:afterAutospacing="0" w:line="218" w:lineRule="auto"/>
              <w:ind w:left="73"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部门(单位)的资产是否保存完整、使用合规、配</w:t>
            </w:r>
          </w:p>
          <w:p w14:paraId="2B7123D0">
            <w:pPr>
              <w:keepNext w:val="0"/>
              <w:keepLines w:val="0"/>
              <w:widowControl/>
              <w:suppressLineNumbers w:val="0"/>
              <w:kinsoku w:val="0"/>
              <w:autoSpaceDE w:val="0"/>
              <w:autoSpaceDN w:val="0"/>
              <w:adjustRightInd w:val="0"/>
              <w:snapToGrid w:val="0"/>
              <w:spacing w:before="26" w:beforeAutospacing="0" w:after="0" w:afterAutospacing="0" w:line="247" w:lineRule="auto"/>
              <w:ind w:left="73" w:right="0" w:firstLine="5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置合理、处置规范、收入及时足额上缴，用以反映</w:t>
            </w:r>
            <w:r>
              <w:rPr>
                <w:rFonts w:hint="eastAsia" w:ascii="宋体" w:hAnsi="宋体" w:eastAsia="宋体" w:cs="宋体"/>
                <w:snapToGrid/>
                <w:color w:val="000000"/>
                <w:spacing w:val="4"/>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和考核部门(单位)资产安全运行情况。</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276B032F">
            <w:pPr>
              <w:keepNext w:val="0"/>
              <w:keepLines w:val="0"/>
              <w:widowControl/>
              <w:suppressLineNumbers w:val="0"/>
              <w:kinsoku w:val="0"/>
              <w:autoSpaceDE w:val="0"/>
              <w:autoSpaceDN w:val="0"/>
              <w:adjustRightInd w:val="0"/>
              <w:snapToGrid w:val="0"/>
              <w:spacing w:before="29" w:beforeAutospacing="0" w:after="0" w:afterAutospacing="0"/>
              <w:ind w:left="137" w:right="49" w:firstLine="4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 xml:space="preserve">每出现一例不符合以下要求的扣1  </w:t>
            </w:r>
            <w:r>
              <w:rPr>
                <w:rFonts w:hint="eastAsia" w:ascii="宋体" w:hAnsi="宋体" w:eastAsia="宋体" w:cs="宋体"/>
                <w:snapToGrid/>
                <w:color w:val="000000"/>
                <w:spacing w:val="6"/>
                <w:kern w:val="0"/>
                <w:sz w:val="18"/>
                <w:szCs w:val="18"/>
                <w:lang w:val="en-US" w:eastAsia="zh-CN" w:bidi="ar"/>
              </w:rPr>
              <w:t>分，扣完为止：①资产保存完整；</w:t>
            </w:r>
          </w:p>
          <w:p w14:paraId="5247AFA2">
            <w:pPr>
              <w:keepNext w:val="0"/>
              <w:keepLines w:val="0"/>
              <w:widowControl/>
              <w:suppressLineNumbers w:val="0"/>
              <w:kinsoku w:val="0"/>
              <w:autoSpaceDE w:val="0"/>
              <w:autoSpaceDN w:val="0"/>
              <w:adjustRightInd w:val="0"/>
              <w:snapToGrid w:val="0"/>
              <w:spacing w:before="0" w:beforeAutospacing="0" w:after="0" w:afterAutospacing="0" w:line="216" w:lineRule="auto"/>
              <w:ind w:left="0" w:right="0"/>
              <w:jc w:val="right"/>
              <w:rPr>
                <w:rFonts w:hint="eastAsia" w:ascii="宋体" w:hAnsi="宋体" w:eastAsia="宋体" w:cs="宋体"/>
                <w:sz w:val="18"/>
                <w:szCs w:val="18"/>
                <w:lang w:val="en-US" w:eastAsia="zh-CN"/>
              </w:rPr>
            </w:pPr>
            <w:r>
              <w:rPr>
                <w:rFonts w:hint="eastAsia" w:ascii="宋体" w:hAnsi="宋体" w:eastAsia="宋体" w:cs="宋体"/>
                <w:snapToGrid/>
                <w:color w:val="000000"/>
                <w:spacing w:val="3"/>
                <w:kern w:val="0"/>
                <w:sz w:val="18"/>
                <w:szCs w:val="18"/>
                <w:lang w:val="en-US" w:eastAsia="zh-CN" w:bidi="ar"/>
              </w:rPr>
              <w:t>②资产配置合理；③资产处置规范；</w:t>
            </w:r>
          </w:p>
          <w:p w14:paraId="2B3D0216">
            <w:pPr>
              <w:keepNext w:val="0"/>
              <w:keepLines w:val="0"/>
              <w:widowControl/>
              <w:suppressLineNumbers w:val="0"/>
              <w:kinsoku w:val="0"/>
              <w:autoSpaceDE w:val="0"/>
              <w:autoSpaceDN w:val="0"/>
              <w:adjustRightInd w:val="0"/>
              <w:snapToGrid w:val="0"/>
              <w:spacing w:before="18" w:beforeAutospacing="0" w:after="0" w:afterAutospacing="0" w:line="216" w:lineRule="auto"/>
              <w:ind w:left="137"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6"/>
                <w:kern w:val="0"/>
                <w:sz w:val="18"/>
                <w:szCs w:val="18"/>
                <w:lang w:val="en-US" w:eastAsia="zh-CN" w:bidi="ar"/>
              </w:rPr>
              <w:t>④资产账务管理合规、帐实相符；</w:t>
            </w:r>
          </w:p>
          <w:p w14:paraId="125C7D3A">
            <w:pPr>
              <w:keepNext w:val="0"/>
              <w:keepLines w:val="0"/>
              <w:widowControl/>
              <w:suppressLineNumbers w:val="0"/>
              <w:kinsoku w:val="0"/>
              <w:autoSpaceDE w:val="0"/>
              <w:autoSpaceDN w:val="0"/>
              <w:adjustRightInd w:val="0"/>
              <w:snapToGrid w:val="0"/>
              <w:spacing w:before="27" w:beforeAutospacing="0" w:after="0" w:afterAutospacing="0" w:line="230" w:lineRule="auto"/>
              <w:ind w:left="97" w:right="145" w:firstLine="3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⑤资产有偿使用及处置收入及时足</w:t>
            </w:r>
            <w:r>
              <w:rPr>
                <w:rFonts w:hint="eastAsia" w:ascii="宋体" w:hAnsi="宋体" w:eastAsia="宋体" w:cs="宋体"/>
                <w:snapToGrid/>
                <w:color w:val="000000"/>
                <w:spacing w:val="8"/>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额上缴。</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2384CE5A">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5</w:t>
            </w:r>
          </w:p>
        </w:tc>
      </w:tr>
      <w:tr w14:paraId="1362B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1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4251F1F">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C8B304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72AD1FED">
            <w:pPr>
              <w:keepNext w:val="0"/>
              <w:keepLines w:val="0"/>
              <w:widowControl/>
              <w:suppressLineNumbers w:val="0"/>
              <w:kinsoku w:val="0"/>
              <w:autoSpaceDE w:val="0"/>
              <w:autoSpaceDN w:val="0"/>
              <w:adjustRightInd w:val="0"/>
              <w:snapToGrid w:val="0"/>
              <w:spacing w:before="140" w:beforeAutospacing="0" w:after="0" w:afterAutospacing="0" w:line="213"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固定</w:t>
            </w:r>
          </w:p>
          <w:p w14:paraId="4F111623">
            <w:pPr>
              <w:keepNext w:val="0"/>
              <w:keepLines w:val="0"/>
              <w:widowControl/>
              <w:suppressLineNumbers w:val="0"/>
              <w:kinsoku w:val="0"/>
              <w:autoSpaceDE w:val="0"/>
              <w:autoSpaceDN w:val="0"/>
              <w:adjustRightInd w:val="0"/>
              <w:snapToGrid w:val="0"/>
              <w:spacing w:before="0" w:beforeAutospacing="0" w:after="0" w:afterAutospacing="0" w:line="194"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资产</w:t>
            </w:r>
          </w:p>
          <w:p w14:paraId="6574C2A3">
            <w:pPr>
              <w:keepNext w:val="0"/>
              <w:keepLines w:val="0"/>
              <w:widowControl/>
              <w:suppressLineNumbers w:val="0"/>
              <w:kinsoku w:val="0"/>
              <w:autoSpaceDE w:val="0"/>
              <w:autoSpaceDN w:val="0"/>
              <w:adjustRightInd w:val="0"/>
              <w:snapToGrid w:val="0"/>
              <w:spacing w:before="1" w:beforeAutospacing="0" w:after="0" w:afterAutospacing="0" w:line="216" w:lineRule="auto"/>
              <w:ind w:left="230" w:right="136" w:hanging="89"/>
              <w:jc w:val="left"/>
              <w:rPr>
                <w:rFonts w:hint="eastAsia" w:ascii="宋体" w:hAnsi="宋体" w:eastAsia="宋体" w:cs="宋体"/>
                <w:sz w:val="18"/>
                <w:szCs w:val="18"/>
                <w:lang w:val="en-US"/>
              </w:rPr>
            </w:pPr>
            <w:r>
              <w:rPr>
                <w:rFonts w:hint="eastAsia" w:ascii="宋体" w:hAnsi="宋体" w:eastAsia="宋体" w:cs="宋体"/>
                <w:snapToGrid/>
                <w:color w:val="000000"/>
                <w:spacing w:val="10"/>
                <w:kern w:val="0"/>
                <w:sz w:val="18"/>
                <w:szCs w:val="18"/>
                <w:lang w:val="en-US" w:eastAsia="zh-CN" w:bidi="ar"/>
              </w:rPr>
              <w:t>利用</w:t>
            </w:r>
            <w:r>
              <w:rPr>
                <w:rFonts w:hint="eastAsia" w:ascii="宋体" w:hAnsi="宋体" w:eastAsia="宋体" w:cs="宋体"/>
                <w:snapToGrid/>
                <w:color w:val="000000"/>
                <w:kern w:val="0"/>
                <w:sz w:val="18"/>
                <w:szCs w:val="18"/>
                <w:lang w:val="en-US" w:eastAsia="zh-CN" w:bidi="ar"/>
              </w:rPr>
              <w:t xml:space="preserve"> 率</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0CD26C16">
            <w:pPr>
              <w:pStyle w:val="8"/>
              <w:widowControl/>
              <w:spacing w:line="376" w:lineRule="auto"/>
              <w:rPr>
                <w:lang w:val="en-US"/>
              </w:rPr>
            </w:pPr>
          </w:p>
          <w:p w14:paraId="521FAA50">
            <w:pPr>
              <w:keepNext w:val="0"/>
              <w:keepLines w:val="0"/>
              <w:widowControl/>
              <w:suppressLineNumbers w:val="0"/>
              <w:kinsoku w:val="0"/>
              <w:autoSpaceDE w:val="0"/>
              <w:autoSpaceDN w:val="0"/>
              <w:adjustRightInd w:val="0"/>
              <w:snapToGrid w:val="0"/>
              <w:spacing w:before="59" w:beforeAutospacing="0" w:after="0" w:afterAutospacing="0" w:line="240" w:lineRule="auto"/>
              <w:ind w:left="19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2</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7CFE5507">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部门(单位)实际在用固定资产总额与所有固定资</w:t>
            </w:r>
            <w:r>
              <w:rPr>
                <w:rFonts w:hint="eastAsia" w:ascii="宋体" w:hAnsi="宋体" w:eastAsia="宋体" w:cs="宋体"/>
                <w:snapToGrid/>
                <w:color w:val="000000"/>
                <w:spacing w:val="12"/>
                <w:kern w:val="0"/>
                <w:sz w:val="18"/>
                <w:szCs w:val="18"/>
                <w:lang w:val="en-US" w:eastAsia="zh-CN" w:bidi="ar"/>
              </w:rPr>
              <w:t xml:space="preserve"> </w:t>
            </w:r>
            <w:r>
              <w:rPr>
                <w:rFonts w:hint="eastAsia" w:ascii="宋体" w:hAnsi="宋体" w:eastAsia="宋体" w:cs="宋体"/>
                <w:snapToGrid/>
                <w:color w:val="000000"/>
                <w:spacing w:val="2"/>
                <w:kern w:val="0"/>
                <w:sz w:val="18"/>
                <w:szCs w:val="18"/>
                <w:lang w:val="en-US" w:eastAsia="zh-CN" w:bidi="ar"/>
              </w:rPr>
              <w:t>产总额的比率，用以反映和考核部门(单位</w:t>
            </w:r>
            <w:r>
              <w:rPr>
                <w:rFonts w:hint="eastAsia" w:ascii="宋体" w:hAnsi="宋体" w:eastAsia="宋体" w:cs="宋体"/>
                <w:snapToGrid/>
                <w:color w:val="000000"/>
                <w:spacing w:val="1"/>
                <w:kern w:val="0"/>
                <w:sz w:val="18"/>
                <w:szCs w:val="18"/>
                <w:lang w:val="en-US" w:eastAsia="zh-CN" w:bidi="ar"/>
              </w:rPr>
              <w:t>)固定</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2"/>
                <w:kern w:val="0"/>
                <w:sz w:val="18"/>
                <w:szCs w:val="18"/>
                <w:lang w:val="en-US" w:eastAsia="zh-CN" w:bidi="ar"/>
              </w:rPr>
              <w:t>资产使用效率程度。固定资产利用率=(实际在用</w:t>
            </w:r>
            <w:r>
              <w:rPr>
                <w:rFonts w:hint="eastAsia" w:ascii="宋体" w:hAnsi="宋体" w:eastAsia="宋体" w:cs="宋体"/>
                <w:snapToGrid/>
                <w:color w:val="000000"/>
                <w:spacing w:val="16"/>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固定资产总额/所有固定资产总额)×100%。</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195AB1C9">
            <w:pPr>
              <w:pStyle w:val="8"/>
              <w:widowControl/>
              <w:spacing w:line="249" w:lineRule="auto"/>
              <w:rPr>
                <w:lang w:val="en-US" w:eastAsia="zh-CN"/>
              </w:rPr>
            </w:pPr>
          </w:p>
          <w:p w14:paraId="35EBD3CF">
            <w:pPr>
              <w:keepNext w:val="0"/>
              <w:keepLines w:val="0"/>
              <w:widowControl/>
              <w:suppressLineNumbers w:val="0"/>
              <w:kinsoku w:val="0"/>
              <w:autoSpaceDE w:val="0"/>
              <w:autoSpaceDN w:val="0"/>
              <w:adjustRightInd w:val="0"/>
              <w:snapToGrid w:val="0"/>
              <w:spacing w:before="59" w:beforeAutospacing="0" w:after="0" w:afterAutospacing="0" w:line="247" w:lineRule="auto"/>
              <w:ind w:left="117" w:right="139" w:firstLine="109"/>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 xml:space="preserve">每低于100%一个百分点扣0.1分， </w:t>
            </w:r>
            <w:r>
              <w:rPr>
                <w:rFonts w:hint="eastAsia" w:ascii="宋体" w:hAnsi="宋体" w:eastAsia="宋体" w:cs="宋体"/>
                <w:snapToGrid/>
                <w:color w:val="000000"/>
                <w:spacing w:val="-1"/>
                <w:kern w:val="0"/>
                <w:sz w:val="18"/>
                <w:szCs w:val="18"/>
                <w:lang w:val="en-US" w:eastAsia="zh-CN" w:bidi="ar"/>
              </w:rPr>
              <w:t>扣完为止。</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0BF1CC9F">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2</w:t>
            </w:r>
          </w:p>
        </w:tc>
      </w:tr>
      <w:tr w14:paraId="5AC15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9"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B553AE7">
            <w:pPr>
              <w:keepNext w:val="0"/>
              <w:keepLines w:val="0"/>
              <w:widowControl/>
              <w:suppressLineNumbers w:val="0"/>
              <w:kinsoku w:val="0"/>
              <w:autoSpaceDE w:val="0"/>
              <w:autoSpaceDN w:val="0"/>
              <w:adjustRightInd w:val="0"/>
              <w:snapToGrid w:val="0"/>
              <w:spacing w:before="259" w:beforeAutospacing="0" w:after="0" w:afterAutospacing="0" w:line="196" w:lineRule="auto"/>
              <w:ind w:left="1695"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产</w:t>
            </w:r>
            <w:r>
              <w:rPr>
                <w:rFonts w:hint="eastAsia" w:ascii="宋体" w:hAnsi="宋体" w:eastAsia="宋体" w:cs="宋体"/>
                <w:snapToGrid/>
                <w:color w:val="000000"/>
                <w:spacing w:val="8"/>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出</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5FEC8DD">
            <w:pPr>
              <w:pStyle w:val="8"/>
              <w:widowControl/>
              <w:spacing w:line="252" w:lineRule="auto"/>
              <w:rPr>
                <w:lang w:val="en-US"/>
              </w:rPr>
            </w:pPr>
          </w:p>
          <w:p w14:paraId="796B0D86">
            <w:pPr>
              <w:pStyle w:val="8"/>
              <w:widowControl/>
              <w:spacing w:line="252" w:lineRule="auto"/>
              <w:rPr>
                <w:lang w:val="en-US"/>
              </w:rPr>
            </w:pPr>
          </w:p>
          <w:p w14:paraId="786607E9">
            <w:pPr>
              <w:pStyle w:val="8"/>
              <w:widowControl/>
              <w:spacing w:line="252" w:lineRule="auto"/>
              <w:rPr>
                <w:lang w:val="en-US"/>
              </w:rPr>
            </w:pPr>
          </w:p>
          <w:p w14:paraId="30D5913B">
            <w:pPr>
              <w:pStyle w:val="8"/>
              <w:widowControl/>
              <w:spacing w:line="252" w:lineRule="auto"/>
              <w:rPr>
                <w:lang w:val="en-US"/>
              </w:rPr>
            </w:pPr>
          </w:p>
          <w:p w14:paraId="39224D0A">
            <w:pPr>
              <w:pStyle w:val="8"/>
              <w:widowControl/>
              <w:spacing w:line="252" w:lineRule="auto"/>
              <w:rPr>
                <w:lang w:val="en-US"/>
              </w:rPr>
            </w:pPr>
          </w:p>
          <w:p w14:paraId="44261EA4">
            <w:pPr>
              <w:pStyle w:val="8"/>
              <w:widowControl/>
              <w:spacing w:line="252" w:lineRule="auto"/>
              <w:rPr>
                <w:lang w:val="en-US"/>
              </w:rPr>
            </w:pPr>
          </w:p>
          <w:p w14:paraId="4461880C">
            <w:pPr>
              <w:keepNext w:val="0"/>
              <w:keepLines w:val="0"/>
              <w:widowControl/>
              <w:suppressLineNumbers w:val="0"/>
              <w:kinsoku w:val="0"/>
              <w:autoSpaceDE w:val="0"/>
              <w:autoSpaceDN w:val="0"/>
              <w:adjustRightInd w:val="0"/>
              <w:snapToGrid w:val="0"/>
              <w:spacing w:before="59" w:beforeAutospacing="0" w:after="0" w:afterAutospacing="0" w:line="220" w:lineRule="auto"/>
              <w:ind w:left="131" w:right="0"/>
              <w:jc w:val="left"/>
              <w:rPr>
                <w:rFonts w:hint="eastAsia" w:ascii="宋体" w:hAnsi="宋体" w:eastAsia="宋体" w:cs="宋体"/>
                <w:sz w:val="18"/>
                <w:szCs w:val="18"/>
                <w:lang w:val="en-US"/>
              </w:rPr>
            </w:pPr>
            <w:r>
              <w:rPr>
                <w:rFonts w:hint="eastAsia" w:ascii="宋体" w:hAnsi="宋体" w:eastAsia="宋体" w:cs="宋体"/>
                <w:snapToGrid/>
                <w:color w:val="000000"/>
                <w:spacing w:val="-2"/>
                <w:kern w:val="0"/>
                <w:sz w:val="18"/>
                <w:szCs w:val="18"/>
                <w:lang w:val="en-US" w:eastAsia="zh-CN" w:bidi="ar"/>
              </w:rPr>
              <w:t>职责</w:t>
            </w:r>
          </w:p>
          <w:p w14:paraId="564D8C70">
            <w:pPr>
              <w:keepNext w:val="0"/>
              <w:keepLines w:val="0"/>
              <w:widowControl/>
              <w:suppressLineNumbers w:val="0"/>
              <w:kinsoku w:val="0"/>
              <w:autoSpaceDE w:val="0"/>
              <w:autoSpaceDN w:val="0"/>
              <w:adjustRightInd w:val="0"/>
              <w:snapToGrid w:val="0"/>
              <w:spacing w:before="2" w:beforeAutospacing="0" w:after="0" w:afterAutospacing="0" w:line="242" w:lineRule="auto"/>
              <w:ind w:left="170" w:right="148" w:hanging="39"/>
              <w:jc w:val="both"/>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履行</w:t>
            </w:r>
            <w:r>
              <w:rPr>
                <w:rFonts w:hint="eastAsia" w:ascii="宋体" w:hAnsi="宋体" w:eastAsia="宋体" w:cs="宋体"/>
                <w:snapToGrid/>
                <w:color w:val="000000"/>
                <w:kern w:val="0"/>
                <w:sz w:val="18"/>
                <w:szCs w:val="18"/>
                <w:lang w:val="en-US" w:eastAsia="zh-CN" w:bidi="ar"/>
              </w:rPr>
              <w:t xml:space="preserve"> (20 </w:t>
            </w:r>
            <w:r>
              <w:rPr>
                <w:rFonts w:hint="eastAsia" w:ascii="宋体" w:hAnsi="宋体" w:eastAsia="宋体" w:cs="宋体"/>
                <w:snapToGrid/>
                <w:color w:val="000000"/>
                <w:spacing w:val="-9"/>
                <w:kern w:val="0"/>
                <w:sz w:val="18"/>
                <w:szCs w:val="18"/>
                <w:lang w:val="en-US" w:eastAsia="zh-CN" w:bidi="ar"/>
              </w:rPr>
              <w:t>分</w:t>
            </w:r>
            <w:r>
              <w:rPr>
                <w:rFonts w:hint="eastAsia" w:ascii="宋体" w:hAnsi="宋体" w:eastAsia="宋体" w:cs="宋体"/>
                <w:snapToGrid/>
                <w:color w:val="000000"/>
                <w:spacing w:val="-34"/>
                <w:kern w:val="0"/>
                <w:sz w:val="18"/>
                <w:szCs w:val="18"/>
                <w:lang w:val="en-US" w:eastAsia="zh-CN" w:bidi="ar"/>
              </w:rPr>
              <w:t xml:space="preserve"> </w:t>
            </w:r>
            <w:r>
              <w:rPr>
                <w:rFonts w:hint="eastAsia" w:ascii="宋体" w:hAnsi="宋体" w:eastAsia="宋体" w:cs="宋体"/>
                <w:snapToGrid/>
                <w:color w:val="000000"/>
                <w:spacing w:val="-9"/>
                <w:kern w:val="0"/>
                <w:sz w:val="18"/>
                <w:szCs w:val="18"/>
                <w:lang w:val="en-US" w:eastAsia="zh-CN" w:bidi="ar"/>
              </w:rPr>
              <w:t>)</w:t>
            </w: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8EE538F">
            <w:pPr>
              <w:pStyle w:val="8"/>
              <w:widowControl/>
              <w:spacing w:line="388" w:lineRule="auto"/>
              <w:rPr>
                <w:lang w:val="en-US"/>
              </w:rPr>
            </w:pPr>
          </w:p>
          <w:p w14:paraId="44D8BFE7">
            <w:pPr>
              <w:keepNext w:val="0"/>
              <w:keepLines w:val="0"/>
              <w:widowControl/>
              <w:suppressLineNumbers w:val="0"/>
              <w:kinsoku w:val="0"/>
              <w:autoSpaceDE w:val="0"/>
              <w:autoSpaceDN w:val="0"/>
              <w:adjustRightInd w:val="0"/>
              <w:snapToGrid w:val="0"/>
              <w:spacing w:before="58" w:beforeAutospacing="0" w:after="0" w:afterAutospacing="0" w:line="192"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实际</w:t>
            </w:r>
          </w:p>
          <w:p w14:paraId="16A782D8">
            <w:pPr>
              <w:keepNext w:val="0"/>
              <w:keepLines w:val="0"/>
              <w:widowControl/>
              <w:suppressLineNumbers w:val="0"/>
              <w:kinsoku w:val="0"/>
              <w:autoSpaceDE w:val="0"/>
              <w:autoSpaceDN w:val="0"/>
              <w:adjustRightInd w:val="0"/>
              <w:snapToGrid w:val="0"/>
              <w:spacing w:before="0" w:beforeAutospacing="0" w:after="0" w:afterAutospacing="0" w:line="206" w:lineRule="auto"/>
              <w:ind w:left="230" w:right="156" w:hanging="79"/>
              <w:jc w:val="left"/>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完成</w:t>
            </w:r>
            <w:r>
              <w:rPr>
                <w:rFonts w:hint="eastAsia" w:ascii="宋体" w:hAnsi="宋体" w:eastAsia="宋体" w:cs="宋体"/>
                <w:snapToGrid/>
                <w:color w:val="000000"/>
                <w:kern w:val="0"/>
                <w:sz w:val="18"/>
                <w:szCs w:val="18"/>
                <w:lang w:val="en-US" w:eastAsia="zh-CN" w:bidi="ar"/>
              </w:rPr>
              <w:t xml:space="preserve"> 率</w:t>
            </w:r>
          </w:p>
        </w:tc>
        <w:tc>
          <w:tcPr>
            <w:tcW w:w="48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F645CE0">
            <w:pPr>
              <w:pStyle w:val="8"/>
              <w:widowControl/>
              <w:spacing w:line="297" w:lineRule="auto"/>
              <w:rPr>
                <w:lang w:val="en-US"/>
              </w:rPr>
            </w:pPr>
          </w:p>
          <w:p w14:paraId="07B31FE2">
            <w:pPr>
              <w:pStyle w:val="8"/>
              <w:widowControl/>
              <w:spacing w:line="297" w:lineRule="auto"/>
              <w:rPr>
                <w:lang w:val="en-US"/>
              </w:rPr>
            </w:pPr>
          </w:p>
          <w:p w14:paraId="1E514DC9">
            <w:pPr>
              <w:keepNext w:val="0"/>
              <w:keepLines w:val="0"/>
              <w:widowControl/>
              <w:suppressLineNumbers w:val="0"/>
              <w:kinsoku w:val="0"/>
              <w:autoSpaceDE w:val="0"/>
              <w:autoSpaceDN w:val="0"/>
              <w:adjustRightInd w:val="0"/>
              <w:snapToGrid w:val="0"/>
              <w:spacing w:before="59" w:beforeAutospacing="0" w:after="0" w:afterAutospacing="0"/>
              <w:ind w:left="19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6</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4962E3B8">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default" w:ascii="宋体" w:hAnsi="宋体" w:eastAsia="宋体" w:cs="宋体"/>
                <w:snapToGrid/>
                <w:color w:val="000000"/>
                <w:spacing w:val="2"/>
                <w:kern w:val="0"/>
                <w:sz w:val="18"/>
                <w:szCs w:val="18"/>
                <w:lang w:val="en-US" w:eastAsia="zh-CN" w:bidi="ar"/>
              </w:rPr>
            </w:pPr>
            <w:r>
              <w:rPr>
                <w:rFonts w:hint="eastAsia" w:ascii="宋体" w:hAnsi="宋体" w:eastAsia="宋体" w:cs="宋体"/>
                <w:snapToGrid/>
                <w:color w:val="000000"/>
                <w:spacing w:val="2"/>
                <w:kern w:val="0"/>
                <w:sz w:val="18"/>
                <w:szCs w:val="18"/>
                <w:lang w:val="en-US" w:eastAsia="zh-CN" w:bidi="ar"/>
              </w:rPr>
              <w:t>1.省级媒体平台发稿300条</w:t>
            </w:r>
          </w:p>
        </w:tc>
        <w:tc>
          <w:tcPr>
            <w:tcW w:w="2988"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7BAE6BC">
            <w:pPr>
              <w:pStyle w:val="8"/>
              <w:widowControl/>
              <w:rPr>
                <w:lang w:val="en-US" w:eastAsia="zh-CN"/>
              </w:rPr>
            </w:pPr>
          </w:p>
          <w:p w14:paraId="06D3086C">
            <w:pPr>
              <w:keepNext w:val="0"/>
              <w:keepLines w:val="0"/>
              <w:widowControl/>
              <w:suppressLineNumbers w:val="0"/>
              <w:kinsoku w:val="0"/>
              <w:autoSpaceDE w:val="0"/>
              <w:autoSpaceDN w:val="0"/>
              <w:adjustRightInd w:val="0"/>
              <w:snapToGrid w:val="0"/>
              <w:spacing w:before="58" w:beforeAutospacing="0" w:after="0" w:afterAutospacing="0" w:line="242" w:lineRule="auto"/>
              <w:ind w:left="127" w:right="128" w:firstLine="9"/>
              <w:jc w:val="both"/>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完成年初设定的数量指标相关内容</w:t>
            </w:r>
            <w:r>
              <w:rPr>
                <w:rFonts w:hint="eastAsia" w:ascii="宋体" w:hAnsi="宋体" w:eastAsia="宋体" w:cs="宋体"/>
                <w:snapToGrid/>
                <w:color w:val="000000"/>
                <w:spacing w:val="5"/>
                <w:kern w:val="0"/>
                <w:sz w:val="18"/>
                <w:szCs w:val="18"/>
                <w:lang w:val="en-US" w:eastAsia="zh-CN" w:bidi="ar"/>
              </w:rPr>
              <w:t xml:space="preserve"> 的，计6分；设定多个数量指标内</w:t>
            </w:r>
            <w:r>
              <w:rPr>
                <w:rFonts w:hint="eastAsia" w:ascii="宋体" w:hAnsi="宋体" w:eastAsia="宋体" w:cs="宋体"/>
                <w:snapToGrid/>
                <w:color w:val="000000"/>
                <w:spacing w:val="8"/>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容的，按每项指标的完成情况分项</w:t>
            </w:r>
            <w:r>
              <w:rPr>
                <w:rFonts w:hint="eastAsia" w:ascii="宋体" w:hAnsi="宋体" w:eastAsia="宋体" w:cs="宋体"/>
                <w:snapToGrid/>
                <w:color w:val="000000"/>
                <w:spacing w:val="5"/>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计分；未完成的不计分。</w:t>
            </w: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348DAFC5">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6</w:t>
            </w:r>
          </w:p>
        </w:tc>
      </w:tr>
      <w:tr w14:paraId="646CD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3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6105602">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9B78AB1">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354FDC9">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D16C394">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2690511A">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default" w:ascii="宋体" w:hAnsi="宋体" w:eastAsia="宋体" w:cs="宋体"/>
                <w:snapToGrid/>
                <w:color w:val="000000"/>
                <w:spacing w:val="2"/>
                <w:kern w:val="0"/>
                <w:sz w:val="18"/>
                <w:szCs w:val="18"/>
                <w:lang w:val="en-US" w:eastAsia="zh-CN" w:bidi="ar"/>
              </w:rPr>
            </w:pPr>
            <w:r>
              <w:rPr>
                <w:rFonts w:hint="eastAsia" w:ascii="宋体" w:hAnsi="宋体" w:eastAsia="宋体" w:cs="宋体"/>
                <w:snapToGrid/>
                <w:color w:val="000000"/>
                <w:spacing w:val="2"/>
                <w:kern w:val="0"/>
                <w:sz w:val="18"/>
                <w:szCs w:val="18"/>
                <w:lang w:val="en-US" w:eastAsia="zh-CN" w:bidi="ar"/>
              </w:rPr>
              <w:t>2.作品累计播放量8624万次</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732E69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8665E00">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center"/>
              <w:rPr>
                <w:rFonts w:hint="default" w:ascii="宋体" w:hAnsi="宋体" w:eastAsia="宋体" w:cs="宋体"/>
                <w:snapToGrid/>
                <w:color w:val="000000"/>
                <w:spacing w:val="-1"/>
                <w:kern w:val="0"/>
                <w:sz w:val="18"/>
                <w:szCs w:val="18"/>
                <w:lang w:val="en-US" w:eastAsia="zh-CN" w:bidi="ar"/>
              </w:rPr>
            </w:pPr>
          </w:p>
        </w:tc>
      </w:tr>
      <w:tr w14:paraId="320E5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9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44B45A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70A74B4">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5E9B257C">
            <w:pPr>
              <w:keepNext w:val="0"/>
              <w:keepLines w:val="0"/>
              <w:widowControl/>
              <w:suppressLineNumbers w:val="0"/>
              <w:kinsoku w:val="0"/>
              <w:autoSpaceDE w:val="0"/>
              <w:autoSpaceDN w:val="0"/>
              <w:adjustRightInd w:val="0"/>
              <w:snapToGrid w:val="0"/>
              <w:spacing w:before="294" w:beforeAutospacing="0" w:after="0" w:afterAutospacing="0" w:line="204"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2"/>
                <w:kern w:val="0"/>
                <w:sz w:val="18"/>
                <w:szCs w:val="18"/>
                <w:lang w:val="en-US" w:eastAsia="zh-CN" w:bidi="ar"/>
              </w:rPr>
              <w:t>质量</w:t>
            </w:r>
          </w:p>
          <w:p w14:paraId="70C67957">
            <w:pPr>
              <w:keepNext w:val="0"/>
              <w:keepLines w:val="0"/>
              <w:widowControl/>
              <w:suppressLineNumbers w:val="0"/>
              <w:kinsoku w:val="0"/>
              <w:autoSpaceDE w:val="0"/>
              <w:autoSpaceDN w:val="0"/>
              <w:adjustRightInd w:val="0"/>
              <w:snapToGrid w:val="0"/>
              <w:spacing w:before="1" w:beforeAutospacing="0" w:after="0" w:afterAutospacing="0" w:line="204" w:lineRule="auto"/>
              <w:ind w:left="190" w:right="164" w:hanging="49"/>
              <w:jc w:val="left"/>
              <w:rPr>
                <w:rFonts w:hint="eastAsia" w:ascii="宋体" w:hAnsi="宋体" w:eastAsia="宋体" w:cs="宋体"/>
                <w:sz w:val="18"/>
                <w:szCs w:val="18"/>
                <w:lang w:val="en-US"/>
              </w:rPr>
            </w:pPr>
            <w:r>
              <w:rPr>
                <w:rFonts w:hint="eastAsia" w:ascii="宋体" w:hAnsi="宋体" w:eastAsia="宋体" w:cs="宋体"/>
                <w:snapToGrid/>
                <w:color w:val="000000"/>
                <w:spacing w:val="-4"/>
                <w:kern w:val="0"/>
                <w:sz w:val="18"/>
                <w:szCs w:val="18"/>
                <w:lang w:val="en-US" w:eastAsia="zh-CN" w:bidi="ar"/>
              </w:rPr>
              <w:t>达标</w:t>
            </w:r>
            <w:r>
              <w:rPr>
                <w:rFonts w:hint="eastAsia" w:ascii="宋体" w:hAnsi="宋体" w:eastAsia="宋体" w:cs="宋体"/>
                <w:snapToGrid/>
                <w:color w:val="000000"/>
                <w:kern w:val="0"/>
                <w:sz w:val="18"/>
                <w:szCs w:val="18"/>
                <w:lang w:val="en-US" w:eastAsia="zh-CN" w:bidi="ar"/>
              </w:rPr>
              <w:t xml:space="preserve"> 率</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71AADB39">
            <w:pPr>
              <w:pStyle w:val="8"/>
              <w:widowControl/>
              <w:spacing w:line="427" w:lineRule="auto"/>
              <w:rPr>
                <w:lang w:val="en-US"/>
              </w:rPr>
            </w:pPr>
          </w:p>
          <w:p w14:paraId="64FEBC55">
            <w:pPr>
              <w:keepNext w:val="0"/>
              <w:keepLines w:val="0"/>
              <w:widowControl/>
              <w:suppressLineNumbers w:val="0"/>
              <w:kinsoku w:val="0"/>
              <w:autoSpaceDE w:val="0"/>
              <w:autoSpaceDN w:val="0"/>
              <w:adjustRightInd w:val="0"/>
              <w:snapToGrid w:val="0"/>
              <w:spacing w:before="59" w:beforeAutospacing="0" w:after="0" w:afterAutospacing="0"/>
              <w:ind w:left="19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6</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300D068F">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snapToGrid/>
                <w:color w:val="000000"/>
                <w:spacing w:val="2"/>
                <w:kern w:val="0"/>
                <w:sz w:val="18"/>
                <w:szCs w:val="18"/>
                <w:lang w:val="en-US" w:eastAsia="zh-CN" w:bidi="ar"/>
              </w:rPr>
            </w:pPr>
          </w:p>
          <w:p w14:paraId="6F951179">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default" w:ascii="宋体" w:hAnsi="宋体" w:eastAsia="宋体" w:cs="宋体"/>
                <w:sz w:val="18"/>
                <w:szCs w:val="18"/>
                <w:lang w:val="en-US" w:eastAsia="zh-CN"/>
              </w:rPr>
            </w:pPr>
            <w:r>
              <w:rPr>
                <w:rFonts w:hint="eastAsia" w:ascii="宋体" w:hAnsi="宋体" w:eastAsia="宋体" w:cs="宋体"/>
                <w:snapToGrid/>
                <w:color w:val="000000"/>
                <w:spacing w:val="2"/>
                <w:kern w:val="0"/>
                <w:sz w:val="18"/>
                <w:szCs w:val="18"/>
                <w:lang w:val="en-US" w:eastAsia="zh-CN" w:bidi="ar"/>
              </w:rPr>
              <w:t>整体验收合格率为100%</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172E8C13">
            <w:pPr>
              <w:keepNext w:val="0"/>
              <w:keepLines w:val="0"/>
              <w:widowControl/>
              <w:suppressLineNumbers w:val="0"/>
              <w:kinsoku w:val="0"/>
              <w:autoSpaceDE w:val="0"/>
              <w:autoSpaceDN w:val="0"/>
              <w:adjustRightInd w:val="0"/>
              <w:snapToGrid w:val="0"/>
              <w:spacing w:before="133" w:beforeAutospacing="0" w:after="0" w:afterAutospacing="0" w:line="218" w:lineRule="auto"/>
              <w:ind w:left="137"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达到年初设定的质量指标相关标准</w:t>
            </w:r>
          </w:p>
          <w:p w14:paraId="668E66F0">
            <w:pPr>
              <w:keepNext w:val="0"/>
              <w:keepLines w:val="0"/>
              <w:widowControl/>
              <w:suppressLineNumbers w:val="0"/>
              <w:kinsoku w:val="0"/>
              <w:autoSpaceDE w:val="0"/>
              <w:autoSpaceDN w:val="0"/>
              <w:adjustRightInd w:val="0"/>
              <w:snapToGrid w:val="0"/>
              <w:spacing w:before="36" w:beforeAutospacing="0" w:after="0" w:afterAutospacing="0" w:line="218" w:lineRule="auto"/>
              <w:ind w:left="187"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的，计6分；设定多个质量指标内</w:t>
            </w:r>
          </w:p>
          <w:p w14:paraId="26F765EF">
            <w:pPr>
              <w:keepNext w:val="0"/>
              <w:keepLines w:val="0"/>
              <w:widowControl/>
              <w:suppressLineNumbers w:val="0"/>
              <w:kinsoku w:val="0"/>
              <w:autoSpaceDE w:val="0"/>
              <w:autoSpaceDN w:val="0"/>
              <w:adjustRightInd w:val="0"/>
              <w:snapToGrid w:val="0"/>
              <w:spacing w:before="26" w:beforeAutospacing="0" w:after="0" w:afterAutospacing="0" w:line="218" w:lineRule="auto"/>
              <w:ind w:left="137" w:right="0"/>
              <w:jc w:val="left"/>
              <w:rPr>
                <w:rFonts w:hint="eastAsia" w:ascii="宋体" w:hAnsi="宋体" w:eastAsia="宋体" w:cs="宋体"/>
                <w:sz w:val="18"/>
                <w:szCs w:val="18"/>
                <w:lang w:val="en-US" w:eastAsia="zh-CN"/>
              </w:rPr>
            </w:pPr>
            <w:r>
              <w:rPr>
                <w:rFonts w:hint="eastAsia" w:ascii="宋体" w:hAnsi="宋体" w:eastAsia="宋体" w:cs="宋体"/>
                <w:snapToGrid/>
                <w:color w:val="000000"/>
                <w:kern w:val="0"/>
                <w:sz w:val="18"/>
                <w:szCs w:val="18"/>
                <w:lang w:val="en-US" w:eastAsia="zh-CN" w:bidi="ar"/>
              </w:rPr>
              <w:t>容的，按每项指标的完成情况分项</w:t>
            </w:r>
          </w:p>
          <w:p w14:paraId="43293C59">
            <w:pPr>
              <w:keepNext w:val="0"/>
              <w:keepLines w:val="0"/>
              <w:widowControl/>
              <w:suppressLineNumbers w:val="0"/>
              <w:kinsoku w:val="0"/>
              <w:autoSpaceDE w:val="0"/>
              <w:autoSpaceDN w:val="0"/>
              <w:adjustRightInd w:val="0"/>
              <w:snapToGrid w:val="0"/>
              <w:spacing w:before="26" w:beforeAutospacing="0" w:after="0" w:afterAutospacing="0" w:line="218" w:lineRule="auto"/>
              <w:ind w:left="0" w:right="0"/>
              <w:jc w:val="right"/>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计分；未达到的质量标准的不计分。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43DDFD62">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6</w:t>
            </w:r>
          </w:p>
        </w:tc>
      </w:tr>
      <w:tr w14:paraId="0D6AD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9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44F7A0D">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5FDCE81">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3CD51A54">
            <w:pPr>
              <w:pStyle w:val="8"/>
              <w:widowControl/>
              <w:spacing w:line="391" w:lineRule="auto"/>
              <w:rPr>
                <w:lang w:val="en-US"/>
              </w:rPr>
            </w:pPr>
          </w:p>
          <w:p w14:paraId="20BE4C04">
            <w:pPr>
              <w:keepNext w:val="0"/>
              <w:keepLines w:val="0"/>
              <w:widowControl/>
              <w:suppressLineNumbers w:val="0"/>
              <w:kinsoku w:val="0"/>
              <w:autoSpaceDE w:val="0"/>
              <w:autoSpaceDN w:val="0"/>
              <w:adjustRightInd w:val="0"/>
              <w:snapToGrid w:val="0"/>
              <w:spacing w:before="58" w:beforeAutospacing="0" w:after="0" w:afterAutospacing="0" w:line="196"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完成</w:t>
            </w:r>
          </w:p>
          <w:p w14:paraId="72D1FC6B">
            <w:pPr>
              <w:keepNext w:val="0"/>
              <w:keepLines w:val="0"/>
              <w:widowControl/>
              <w:suppressLineNumbers w:val="0"/>
              <w:kinsoku w:val="0"/>
              <w:autoSpaceDE w:val="0"/>
              <w:autoSpaceDN w:val="0"/>
              <w:adjustRightInd w:val="0"/>
              <w:snapToGrid w:val="0"/>
              <w:spacing w:before="0" w:beforeAutospacing="0" w:after="0" w:afterAutospacing="0" w:line="208" w:lineRule="auto"/>
              <w:ind w:left="230" w:right="154" w:hanging="79"/>
              <w:jc w:val="left"/>
              <w:rPr>
                <w:rFonts w:hint="eastAsia" w:ascii="宋体" w:hAnsi="宋体" w:eastAsia="宋体" w:cs="宋体"/>
                <w:sz w:val="18"/>
                <w:szCs w:val="18"/>
                <w:lang w:val="en-US"/>
              </w:rPr>
            </w:pPr>
            <w:r>
              <w:rPr>
                <w:rFonts w:hint="eastAsia" w:ascii="宋体" w:hAnsi="宋体" w:eastAsia="宋体" w:cs="宋体"/>
                <w:snapToGrid/>
                <w:color w:val="000000"/>
                <w:spacing w:val="-4"/>
                <w:kern w:val="0"/>
                <w:sz w:val="18"/>
                <w:szCs w:val="18"/>
                <w:lang w:val="en-US" w:eastAsia="zh-CN" w:bidi="ar"/>
              </w:rPr>
              <w:t>及时</w:t>
            </w:r>
            <w:r>
              <w:rPr>
                <w:rFonts w:hint="eastAsia" w:ascii="宋体" w:hAnsi="宋体" w:eastAsia="宋体" w:cs="宋体"/>
                <w:snapToGrid/>
                <w:color w:val="000000"/>
                <w:kern w:val="0"/>
                <w:sz w:val="18"/>
                <w:szCs w:val="18"/>
                <w:lang w:val="en-US" w:eastAsia="zh-CN" w:bidi="ar"/>
              </w:rPr>
              <w:t xml:space="preserve"> 率</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380F20F3">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snapToGrid/>
                <w:color w:val="000000"/>
                <w:spacing w:val="2"/>
                <w:kern w:val="0"/>
                <w:sz w:val="18"/>
                <w:szCs w:val="18"/>
                <w:lang w:val="en-US" w:eastAsia="zh-CN" w:bidi="ar"/>
              </w:rPr>
            </w:pPr>
          </w:p>
          <w:p w14:paraId="6E3866DC">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snapToGrid/>
                <w:color w:val="000000"/>
                <w:spacing w:val="2"/>
                <w:kern w:val="0"/>
                <w:sz w:val="18"/>
                <w:szCs w:val="18"/>
                <w:lang w:val="en-US" w:eastAsia="zh-CN" w:bidi="ar"/>
              </w:rPr>
            </w:pPr>
          </w:p>
          <w:p w14:paraId="4A4732C0">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snapToGrid/>
                <w:color w:val="000000"/>
                <w:spacing w:val="2"/>
                <w:kern w:val="0"/>
                <w:sz w:val="18"/>
                <w:szCs w:val="18"/>
                <w:lang w:val="en-US" w:eastAsia="zh-CN" w:bidi="ar"/>
              </w:rPr>
            </w:pPr>
            <w:r>
              <w:rPr>
                <w:rFonts w:hint="eastAsia" w:ascii="宋体" w:hAnsi="宋体" w:eastAsia="宋体" w:cs="宋体"/>
                <w:snapToGrid/>
                <w:color w:val="000000"/>
                <w:spacing w:val="2"/>
                <w:kern w:val="0"/>
                <w:sz w:val="18"/>
                <w:szCs w:val="18"/>
                <w:lang w:val="en-US" w:eastAsia="zh-CN" w:bidi="ar"/>
              </w:rPr>
              <w:t>8</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69575D13">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snapToGrid/>
                <w:color w:val="000000"/>
                <w:spacing w:val="2"/>
                <w:kern w:val="0"/>
                <w:sz w:val="18"/>
                <w:szCs w:val="18"/>
                <w:lang w:val="en-US" w:eastAsia="zh-CN" w:bidi="ar"/>
              </w:rPr>
            </w:pPr>
          </w:p>
          <w:p w14:paraId="66801582">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snapToGrid/>
                <w:color w:val="000000"/>
                <w:spacing w:val="2"/>
                <w:kern w:val="0"/>
                <w:sz w:val="18"/>
                <w:szCs w:val="18"/>
                <w:lang w:val="en-US" w:eastAsia="zh-CN" w:bidi="ar"/>
              </w:rPr>
            </w:pPr>
          </w:p>
          <w:p w14:paraId="5379CA3C">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snapToGrid/>
                <w:color w:val="000000"/>
                <w:spacing w:val="2"/>
                <w:kern w:val="0"/>
                <w:sz w:val="18"/>
                <w:szCs w:val="18"/>
                <w:lang w:val="en-US" w:eastAsia="zh-CN" w:bidi="ar"/>
              </w:rPr>
            </w:pPr>
            <w:r>
              <w:rPr>
                <w:rFonts w:hint="eastAsia" w:ascii="宋体" w:hAnsi="宋体" w:eastAsia="宋体" w:cs="宋体"/>
                <w:snapToGrid/>
                <w:color w:val="000000"/>
                <w:spacing w:val="2"/>
                <w:kern w:val="0"/>
                <w:sz w:val="18"/>
                <w:szCs w:val="18"/>
                <w:lang w:val="en-US" w:eastAsia="zh-CN" w:bidi="ar"/>
              </w:rPr>
              <w:t>全部在2024年12月底之前完成</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64318FA5">
            <w:pPr>
              <w:keepNext w:val="0"/>
              <w:keepLines w:val="0"/>
              <w:widowControl/>
              <w:suppressLineNumbers w:val="0"/>
              <w:kinsoku w:val="0"/>
              <w:autoSpaceDE w:val="0"/>
              <w:autoSpaceDN w:val="0"/>
              <w:adjustRightInd w:val="0"/>
              <w:snapToGrid w:val="0"/>
              <w:spacing w:before="182" w:beforeAutospacing="0" w:after="0" w:afterAutospacing="0" w:line="249" w:lineRule="auto"/>
              <w:ind w:left="127" w:right="146" w:firstLine="9"/>
              <w:jc w:val="both"/>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达到年初设定的时效指标相关工作</w:t>
            </w:r>
            <w:r>
              <w:rPr>
                <w:rFonts w:hint="eastAsia" w:ascii="宋体" w:hAnsi="宋体" w:eastAsia="宋体" w:cs="宋体"/>
                <w:snapToGrid/>
                <w:color w:val="000000"/>
                <w:spacing w:val="7"/>
                <w:kern w:val="0"/>
                <w:sz w:val="18"/>
                <w:szCs w:val="18"/>
                <w:lang w:val="en-US" w:eastAsia="zh-CN" w:bidi="ar"/>
              </w:rPr>
              <w:t xml:space="preserve"> </w:t>
            </w:r>
            <w:r>
              <w:rPr>
                <w:rFonts w:hint="eastAsia" w:ascii="宋体" w:hAnsi="宋体" w:eastAsia="宋体" w:cs="宋体"/>
                <w:snapToGrid/>
                <w:color w:val="000000"/>
                <w:spacing w:val="3"/>
                <w:kern w:val="0"/>
                <w:sz w:val="18"/>
                <w:szCs w:val="18"/>
                <w:lang w:val="en-US" w:eastAsia="zh-CN" w:bidi="ar"/>
              </w:rPr>
              <w:t>进度目标的，计8分；设定多个时</w:t>
            </w:r>
            <w:r>
              <w:rPr>
                <w:rFonts w:hint="eastAsia" w:ascii="宋体" w:hAnsi="宋体" w:eastAsia="宋体" w:cs="宋体"/>
                <w:snapToGrid/>
                <w:color w:val="000000"/>
                <w:spacing w:val="8"/>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效指标内容的，按每项指标的完成</w:t>
            </w:r>
            <w:r>
              <w:rPr>
                <w:rFonts w:hint="eastAsia" w:ascii="宋体" w:hAnsi="宋体" w:eastAsia="宋体" w:cs="宋体"/>
                <w:snapToGrid/>
                <w:color w:val="000000"/>
                <w:spacing w:val="12"/>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情况分项计分；未达到相关工作进</w:t>
            </w:r>
            <w:r>
              <w:rPr>
                <w:rFonts w:hint="eastAsia" w:ascii="宋体" w:hAnsi="宋体" w:eastAsia="宋体" w:cs="宋体"/>
                <w:snapToGrid/>
                <w:color w:val="000000"/>
                <w:spacing w:val="1"/>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度目标的不计分。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056D6A5C">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8</w:t>
            </w:r>
          </w:p>
        </w:tc>
      </w:tr>
      <w:tr w14:paraId="6B7976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40"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51B4E20">
            <w:pPr>
              <w:keepNext w:val="0"/>
              <w:keepLines w:val="0"/>
              <w:widowControl/>
              <w:suppressLineNumbers w:val="0"/>
              <w:kinsoku w:val="0"/>
              <w:autoSpaceDE w:val="0"/>
              <w:autoSpaceDN w:val="0"/>
              <w:adjustRightInd w:val="0"/>
              <w:snapToGrid w:val="0"/>
              <w:spacing w:before="236" w:beforeAutospacing="0" w:after="0" w:afterAutospacing="0" w:line="196" w:lineRule="auto"/>
              <w:ind w:left="1267"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效</w:t>
            </w:r>
            <w:r>
              <w:rPr>
                <w:rFonts w:hint="eastAsia" w:ascii="宋体" w:hAnsi="宋体" w:eastAsia="宋体" w:cs="宋体"/>
                <w:snapToGrid/>
                <w:color w:val="000000"/>
                <w:spacing w:val="7"/>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果</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0C2E1BA">
            <w:pPr>
              <w:pStyle w:val="8"/>
              <w:widowControl/>
              <w:spacing w:line="271" w:lineRule="auto"/>
              <w:rPr>
                <w:lang w:val="en-US"/>
              </w:rPr>
            </w:pPr>
          </w:p>
          <w:p w14:paraId="2AB79081">
            <w:pPr>
              <w:pStyle w:val="8"/>
              <w:widowControl/>
              <w:spacing w:line="271" w:lineRule="auto"/>
              <w:rPr>
                <w:lang w:val="en-US"/>
              </w:rPr>
            </w:pPr>
          </w:p>
          <w:p w14:paraId="2CCAF1B9">
            <w:pPr>
              <w:pStyle w:val="8"/>
              <w:widowControl/>
              <w:spacing w:line="271" w:lineRule="auto"/>
              <w:rPr>
                <w:lang w:val="en-US"/>
              </w:rPr>
            </w:pPr>
          </w:p>
          <w:p w14:paraId="26705449">
            <w:pPr>
              <w:pStyle w:val="8"/>
              <w:widowControl/>
              <w:spacing w:line="271" w:lineRule="auto"/>
              <w:rPr>
                <w:lang w:val="en-US"/>
              </w:rPr>
            </w:pPr>
          </w:p>
          <w:p w14:paraId="0AC9AEC7">
            <w:pPr>
              <w:keepNext w:val="0"/>
              <w:keepLines w:val="0"/>
              <w:widowControl/>
              <w:suppressLineNumbers w:val="0"/>
              <w:kinsoku w:val="0"/>
              <w:autoSpaceDE w:val="0"/>
              <w:autoSpaceDN w:val="0"/>
              <w:adjustRightInd w:val="0"/>
              <w:snapToGrid w:val="0"/>
              <w:spacing w:before="59" w:beforeAutospacing="0" w:after="0" w:afterAutospacing="0" w:line="220" w:lineRule="auto"/>
              <w:ind w:left="13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履职</w:t>
            </w:r>
          </w:p>
          <w:p w14:paraId="582869F4">
            <w:pPr>
              <w:keepNext w:val="0"/>
              <w:keepLines w:val="0"/>
              <w:widowControl/>
              <w:suppressLineNumbers w:val="0"/>
              <w:kinsoku w:val="0"/>
              <w:autoSpaceDE w:val="0"/>
              <w:autoSpaceDN w:val="0"/>
              <w:adjustRightInd w:val="0"/>
              <w:snapToGrid w:val="0"/>
              <w:spacing w:before="43" w:beforeAutospacing="0" w:after="0" w:afterAutospacing="0" w:line="225" w:lineRule="auto"/>
              <w:ind w:left="121" w:right="150" w:firstLine="9"/>
              <w:jc w:val="both"/>
              <w:rPr>
                <w:rFonts w:hint="eastAsia" w:ascii="宋体" w:hAnsi="宋体" w:eastAsia="宋体" w:cs="宋体"/>
                <w:sz w:val="18"/>
                <w:szCs w:val="18"/>
                <w:lang w:val="en-US"/>
              </w:rPr>
            </w:pPr>
            <w:r>
              <w:rPr>
                <w:rFonts w:hint="eastAsia" w:ascii="宋体" w:hAnsi="宋体" w:eastAsia="宋体" w:cs="宋体"/>
                <w:snapToGrid/>
                <w:color w:val="000000"/>
                <w:spacing w:val="-6"/>
                <w:kern w:val="0"/>
                <w:sz w:val="18"/>
                <w:szCs w:val="18"/>
                <w:lang w:val="en-US" w:eastAsia="zh-CN" w:bidi="ar"/>
              </w:rPr>
              <w:t>效益</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17"/>
                <w:kern w:val="0"/>
                <w:sz w:val="18"/>
                <w:szCs w:val="18"/>
                <w:lang w:val="en-US" w:eastAsia="zh-CN" w:bidi="ar"/>
              </w:rPr>
              <w:t>(20</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5"/>
                <w:kern w:val="0"/>
                <w:sz w:val="18"/>
                <w:szCs w:val="18"/>
                <w:lang w:val="en-US" w:eastAsia="zh-CN" w:bidi="ar"/>
              </w:rPr>
              <w:t>分</w:t>
            </w:r>
            <w:r>
              <w:rPr>
                <w:rFonts w:hint="eastAsia" w:ascii="宋体" w:hAnsi="宋体" w:eastAsia="宋体" w:cs="宋体"/>
                <w:snapToGrid/>
                <w:color w:val="000000"/>
                <w:spacing w:val="-34"/>
                <w:kern w:val="0"/>
                <w:sz w:val="18"/>
                <w:szCs w:val="18"/>
                <w:lang w:val="en-US" w:eastAsia="zh-CN" w:bidi="ar"/>
              </w:rPr>
              <w:t xml:space="preserve"> </w:t>
            </w:r>
            <w:r>
              <w:rPr>
                <w:rFonts w:hint="eastAsia" w:ascii="宋体" w:hAnsi="宋体" w:eastAsia="宋体" w:cs="宋体"/>
                <w:snapToGrid/>
                <w:color w:val="000000"/>
                <w:spacing w:val="-5"/>
                <w:kern w:val="0"/>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632555A0">
            <w:pPr>
              <w:keepNext w:val="0"/>
              <w:keepLines w:val="0"/>
              <w:widowControl/>
              <w:suppressLineNumbers w:val="0"/>
              <w:kinsoku w:val="0"/>
              <w:autoSpaceDE w:val="0"/>
              <w:autoSpaceDN w:val="0"/>
              <w:adjustRightInd w:val="0"/>
              <w:snapToGrid w:val="0"/>
              <w:spacing w:before="94" w:beforeAutospacing="0" w:after="0" w:afterAutospacing="0" w:line="213"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经济</w:t>
            </w:r>
          </w:p>
          <w:p w14:paraId="514C07FD">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效益</w:t>
            </w:r>
          </w:p>
        </w:tc>
        <w:tc>
          <w:tcPr>
            <w:tcW w:w="48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9B308AC">
            <w:pPr>
              <w:pStyle w:val="8"/>
              <w:widowControl/>
              <w:spacing w:line="273" w:lineRule="auto"/>
              <w:rPr>
                <w:lang w:val="en-US"/>
              </w:rPr>
            </w:pPr>
          </w:p>
          <w:p w14:paraId="61DDC85D">
            <w:pPr>
              <w:pStyle w:val="8"/>
              <w:widowControl/>
              <w:spacing w:line="276" w:lineRule="auto"/>
              <w:rPr>
                <w:lang w:val="en-US"/>
              </w:rPr>
            </w:pPr>
          </w:p>
          <w:p w14:paraId="5A1254F2">
            <w:pPr>
              <w:pStyle w:val="8"/>
              <w:widowControl/>
              <w:spacing w:line="276" w:lineRule="auto"/>
              <w:rPr>
                <w:lang w:val="en-US"/>
              </w:rPr>
            </w:pPr>
          </w:p>
          <w:p w14:paraId="28066CAA">
            <w:pPr>
              <w:keepNext w:val="0"/>
              <w:keepLines w:val="0"/>
              <w:widowControl/>
              <w:suppressLineNumbers w:val="0"/>
              <w:kinsoku w:val="0"/>
              <w:autoSpaceDE w:val="0"/>
              <w:autoSpaceDN w:val="0"/>
              <w:adjustRightInd w:val="0"/>
              <w:snapToGrid w:val="0"/>
              <w:spacing w:before="58" w:beforeAutospacing="0" w:after="0" w:afterAutospacing="0"/>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6"/>
                <w:kern w:val="0"/>
                <w:sz w:val="18"/>
                <w:szCs w:val="18"/>
                <w:lang w:val="en-US" w:eastAsia="zh-CN" w:bidi="ar"/>
              </w:rPr>
              <w:t>15</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09EC6E2B">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snapToGrid/>
                <w:color w:val="000000"/>
                <w:spacing w:val="-3"/>
                <w:kern w:val="0"/>
                <w:sz w:val="18"/>
                <w:szCs w:val="18"/>
                <w:lang w:val="en-US" w:eastAsia="zh-CN" w:bidi="ar"/>
              </w:rPr>
            </w:pPr>
          </w:p>
          <w:p w14:paraId="0F32A382">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snapToGrid/>
                <w:color w:val="000000"/>
                <w:spacing w:val="-3"/>
                <w:kern w:val="0"/>
                <w:sz w:val="18"/>
                <w:szCs w:val="18"/>
                <w:lang w:val="en-US" w:eastAsia="zh-CN" w:bidi="ar"/>
              </w:rPr>
            </w:pPr>
            <w:r>
              <w:rPr>
                <w:rFonts w:hint="eastAsia" w:ascii="宋体" w:hAnsi="宋体" w:eastAsia="宋体" w:cs="宋体"/>
                <w:snapToGrid/>
                <w:color w:val="000000"/>
                <w:spacing w:val="-3"/>
                <w:kern w:val="0"/>
                <w:sz w:val="18"/>
                <w:szCs w:val="18"/>
                <w:lang w:val="en-US" w:eastAsia="zh-CN" w:bidi="ar"/>
              </w:rPr>
              <w:t>不适用</w:t>
            </w:r>
          </w:p>
        </w:tc>
        <w:tc>
          <w:tcPr>
            <w:tcW w:w="2988"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E545B62">
            <w:pPr>
              <w:keepNext w:val="0"/>
              <w:keepLines w:val="0"/>
              <w:widowControl/>
              <w:suppressLineNumbers w:val="0"/>
              <w:kinsoku w:val="0"/>
              <w:autoSpaceDE w:val="0"/>
              <w:autoSpaceDN w:val="0"/>
              <w:adjustRightInd w:val="0"/>
              <w:snapToGrid w:val="0"/>
              <w:spacing w:before="64" w:beforeAutospacing="0" w:after="0" w:afterAutospacing="0" w:line="232" w:lineRule="auto"/>
              <w:ind w:left="137" w:right="49"/>
              <w:jc w:val="both"/>
              <w:rPr>
                <w:rFonts w:hint="eastAsia" w:ascii="宋体" w:hAnsi="宋体" w:eastAsia="宋体" w:cs="宋体"/>
                <w:sz w:val="18"/>
                <w:szCs w:val="18"/>
                <w:lang w:val="en-US" w:eastAsia="zh-CN"/>
              </w:rPr>
            </w:pPr>
            <w:r>
              <w:rPr>
                <w:rFonts w:hint="eastAsia" w:ascii="宋体" w:hAnsi="宋体" w:eastAsia="宋体" w:cs="宋体"/>
                <w:snapToGrid/>
                <w:color w:val="000000"/>
                <w:spacing w:val="-1"/>
                <w:kern w:val="0"/>
                <w:sz w:val="18"/>
                <w:szCs w:val="18"/>
                <w:lang w:val="en-US" w:eastAsia="zh-CN" w:bidi="ar"/>
              </w:rPr>
              <w:t>此三项指标根据部门实际并结合部</w:t>
            </w:r>
            <w:r>
              <w:rPr>
                <w:rFonts w:hint="eastAsia" w:ascii="宋体" w:hAnsi="宋体" w:eastAsia="宋体" w:cs="宋体"/>
                <w:snapToGrid/>
                <w:color w:val="000000"/>
                <w:spacing w:val="3"/>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门整体支出绩效目标设立情况有选</w:t>
            </w:r>
            <w:r>
              <w:rPr>
                <w:rFonts w:hint="eastAsia" w:ascii="宋体" w:hAnsi="宋体" w:eastAsia="宋体" w:cs="宋体"/>
                <w:snapToGrid/>
                <w:color w:val="000000"/>
                <w:spacing w:val="3"/>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择的进行设置，并将其细化为相应</w:t>
            </w:r>
            <w:r>
              <w:rPr>
                <w:rFonts w:hint="eastAsia" w:ascii="宋体" w:hAnsi="宋体" w:eastAsia="宋体" w:cs="宋体"/>
                <w:snapToGrid/>
                <w:color w:val="000000"/>
                <w:spacing w:val="2"/>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的个性化指标。达到年初设定的效</w:t>
            </w:r>
            <w:r>
              <w:rPr>
                <w:rFonts w:hint="eastAsia" w:ascii="宋体" w:hAnsi="宋体" w:eastAsia="宋体" w:cs="宋体"/>
                <w:snapToGrid/>
                <w:color w:val="000000"/>
                <w:spacing w:val="3"/>
                <w:kern w:val="0"/>
                <w:sz w:val="18"/>
                <w:szCs w:val="18"/>
                <w:lang w:val="en-US" w:eastAsia="zh-CN" w:bidi="ar"/>
              </w:rPr>
              <w:t xml:space="preserve">  </w:t>
            </w:r>
            <w:r>
              <w:rPr>
                <w:rFonts w:hint="eastAsia" w:ascii="宋体" w:hAnsi="宋体" w:eastAsia="宋体" w:cs="宋体"/>
                <w:snapToGrid/>
                <w:color w:val="000000"/>
                <w:spacing w:val="5"/>
                <w:kern w:val="0"/>
                <w:sz w:val="18"/>
                <w:szCs w:val="18"/>
                <w:lang w:val="en-US" w:eastAsia="zh-CN" w:bidi="ar"/>
              </w:rPr>
              <w:t>益指标相关工作目标的，计15分；</w:t>
            </w:r>
            <w:r>
              <w:rPr>
                <w:rFonts w:hint="eastAsia" w:ascii="宋体" w:hAnsi="宋体" w:eastAsia="宋体" w:cs="宋体"/>
                <w:snapToGrid/>
                <w:color w:val="000000"/>
                <w:spacing w:val="9"/>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设定多个效益指标内容的，按每项</w:t>
            </w:r>
            <w:r>
              <w:rPr>
                <w:rFonts w:hint="eastAsia" w:ascii="宋体" w:hAnsi="宋体" w:eastAsia="宋体" w:cs="宋体"/>
                <w:snapToGrid/>
                <w:color w:val="000000"/>
                <w:spacing w:val="5"/>
                <w:kern w:val="0"/>
                <w:sz w:val="18"/>
                <w:szCs w:val="18"/>
                <w:lang w:val="en-US" w:eastAsia="zh-CN" w:bidi="ar"/>
              </w:rPr>
              <w:t xml:space="preserve">  </w:t>
            </w:r>
            <w:r>
              <w:rPr>
                <w:rFonts w:hint="eastAsia" w:ascii="宋体" w:hAnsi="宋体" w:eastAsia="宋体" w:cs="宋体"/>
                <w:snapToGrid/>
                <w:color w:val="000000"/>
                <w:kern w:val="0"/>
                <w:sz w:val="18"/>
                <w:szCs w:val="18"/>
                <w:lang w:val="en-US" w:eastAsia="zh-CN" w:bidi="ar"/>
              </w:rPr>
              <w:t>指标的完成情况分项计分；未达到</w:t>
            </w:r>
            <w:r>
              <w:rPr>
                <w:rFonts w:hint="eastAsia" w:ascii="宋体" w:hAnsi="宋体" w:eastAsia="宋体" w:cs="宋体"/>
                <w:snapToGrid/>
                <w:color w:val="000000"/>
                <w:spacing w:val="5"/>
                <w:kern w:val="0"/>
                <w:sz w:val="18"/>
                <w:szCs w:val="18"/>
                <w:lang w:val="en-US" w:eastAsia="zh-CN" w:bidi="ar"/>
              </w:rPr>
              <w:t xml:space="preserve">  </w:t>
            </w:r>
            <w:r>
              <w:rPr>
                <w:rFonts w:hint="eastAsia" w:ascii="宋体" w:hAnsi="宋体" w:eastAsia="宋体" w:cs="宋体"/>
                <w:snapToGrid/>
                <w:color w:val="000000"/>
                <w:spacing w:val="3"/>
                <w:kern w:val="0"/>
                <w:sz w:val="18"/>
                <w:szCs w:val="18"/>
                <w:lang w:val="en-US" w:eastAsia="zh-CN" w:bidi="ar"/>
              </w:rPr>
              <w:t>相关工作履职效益目标的不计分。</w:t>
            </w: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879C5DD">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15</w:t>
            </w:r>
          </w:p>
        </w:tc>
      </w:tr>
      <w:tr w14:paraId="2297B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1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27CEE4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C9F450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5ED9C34F">
            <w:pPr>
              <w:keepNext w:val="0"/>
              <w:keepLines w:val="0"/>
              <w:widowControl/>
              <w:suppressLineNumbers w:val="0"/>
              <w:kinsoku w:val="0"/>
              <w:autoSpaceDE w:val="0"/>
              <w:autoSpaceDN w:val="0"/>
              <w:adjustRightInd w:val="0"/>
              <w:snapToGrid w:val="0"/>
              <w:spacing w:before="142" w:beforeAutospacing="0" w:after="0" w:afterAutospacing="0" w:line="206"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社会</w:t>
            </w:r>
          </w:p>
          <w:p w14:paraId="77197DCA">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效益</w:t>
            </w: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5836659">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186C4107">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snapToGrid/>
                <w:color w:val="000000"/>
                <w:spacing w:val="-3"/>
                <w:kern w:val="0"/>
                <w:sz w:val="18"/>
                <w:szCs w:val="18"/>
                <w:lang w:val="en-US" w:eastAsia="zh-CN" w:bidi="ar"/>
              </w:rPr>
            </w:pPr>
          </w:p>
          <w:p w14:paraId="1A3B63CB">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default" w:ascii="宋体" w:hAnsi="宋体" w:eastAsia="宋体" w:cs="宋体"/>
                <w:snapToGrid/>
                <w:color w:val="000000"/>
                <w:spacing w:val="-3"/>
                <w:kern w:val="0"/>
                <w:sz w:val="18"/>
                <w:szCs w:val="18"/>
                <w:lang w:val="en-US" w:eastAsia="zh-CN" w:bidi="ar"/>
              </w:rPr>
            </w:pPr>
            <w:r>
              <w:rPr>
                <w:rFonts w:hint="eastAsia" w:ascii="宋体" w:hAnsi="宋体" w:eastAsia="宋体" w:cs="宋体"/>
                <w:snapToGrid/>
                <w:color w:val="000000"/>
                <w:spacing w:val="-3"/>
                <w:kern w:val="0"/>
                <w:sz w:val="18"/>
                <w:szCs w:val="18"/>
                <w:lang w:val="en-US" w:eastAsia="zh-CN" w:bidi="ar"/>
              </w:rPr>
              <w:t>融媒体中心更好地服务党委政府中心工作效果明显</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5AAD45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BCDD949">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center"/>
              <w:rPr>
                <w:rFonts w:hint="default" w:ascii="宋体" w:hAnsi="宋体" w:eastAsia="宋体" w:cs="宋体"/>
                <w:snapToGrid/>
                <w:color w:val="000000"/>
                <w:spacing w:val="-1"/>
                <w:kern w:val="0"/>
                <w:sz w:val="18"/>
                <w:szCs w:val="18"/>
                <w:lang w:val="en-US" w:eastAsia="zh-CN" w:bidi="ar"/>
              </w:rPr>
            </w:pPr>
          </w:p>
        </w:tc>
      </w:tr>
      <w:tr w14:paraId="7AFC75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2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504FA79">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8BE75B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2683025B">
            <w:pPr>
              <w:keepNext w:val="0"/>
              <w:keepLines w:val="0"/>
              <w:widowControl/>
              <w:suppressLineNumbers w:val="0"/>
              <w:kinsoku w:val="0"/>
              <w:autoSpaceDE w:val="0"/>
              <w:autoSpaceDN w:val="0"/>
              <w:adjustRightInd w:val="0"/>
              <w:snapToGrid w:val="0"/>
              <w:spacing w:before="199" w:beforeAutospacing="0" w:after="0" w:afterAutospacing="0" w:line="208"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生态</w:t>
            </w:r>
          </w:p>
          <w:p w14:paraId="6B115747">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效益</w:t>
            </w: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54B753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352D038C">
            <w:pPr>
              <w:pStyle w:val="8"/>
              <w:widowControl/>
              <w:spacing w:line="240" w:lineRule="auto"/>
              <w:rPr>
                <w:lang w:val="en-US"/>
              </w:rPr>
            </w:pPr>
          </w:p>
          <w:p w14:paraId="42158BF3">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sz w:val="18"/>
                <w:szCs w:val="18"/>
                <w:lang w:val="en-US"/>
              </w:rPr>
            </w:pPr>
            <w:r>
              <w:rPr>
                <w:rFonts w:hint="eastAsia" w:ascii="宋体" w:hAnsi="宋体" w:eastAsia="宋体" w:cs="宋体"/>
                <w:snapToGrid/>
                <w:color w:val="000000"/>
                <w:spacing w:val="-3"/>
                <w:kern w:val="0"/>
                <w:sz w:val="18"/>
                <w:szCs w:val="18"/>
                <w:lang w:val="en-US" w:eastAsia="zh-CN" w:bidi="ar"/>
              </w:rPr>
              <w:t>不适用</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8DA2C7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B5A0BDF">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center"/>
              <w:rPr>
                <w:rFonts w:hint="default" w:ascii="宋体" w:hAnsi="宋体" w:eastAsia="宋体" w:cs="宋体"/>
                <w:snapToGrid/>
                <w:color w:val="000000"/>
                <w:spacing w:val="-1"/>
                <w:kern w:val="0"/>
                <w:sz w:val="18"/>
                <w:szCs w:val="18"/>
                <w:lang w:val="en-US" w:eastAsia="zh-CN" w:bidi="ar"/>
              </w:rPr>
            </w:pPr>
          </w:p>
        </w:tc>
      </w:tr>
      <w:tr w14:paraId="38BFC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26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3411011">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7BC3A9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6423E095">
            <w:pPr>
              <w:keepNext w:val="0"/>
              <w:keepLines w:val="0"/>
              <w:widowControl/>
              <w:suppressLineNumbers w:val="0"/>
              <w:kinsoku w:val="0"/>
              <w:autoSpaceDE w:val="0"/>
              <w:autoSpaceDN w:val="0"/>
              <w:adjustRightInd w:val="0"/>
              <w:snapToGrid w:val="0"/>
              <w:spacing w:before="65" w:beforeAutospacing="0" w:after="0" w:afterAutospacing="0" w:line="208" w:lineRule="auto"/>
              <w:ind w:left="141" w:right="166"/>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5"/>
                <w:kern w:val="0"/>
                <w:sz w:val="18"/>
                <w:szCs w:val="18"/>
                <w:lang w:val="en-US" w:eastAsia="zh-CN" w:bidi="ar"/>
              </w:rPr>
              <w:t>社会</w:t>
            </w:r>
            <w:r>
              <w:rPr>
                <w:rFonts w:hint="eastAsia" w:ascii="宋体" w:hAnsi="宋体" w:eastAsia="宋体" w:cs="宋体"/>
                <w:snapToGrid/>
                <w:color w:val="000000"/>
                <w:kern w:val="0"/>
                <w:sz w:val="18"/>
                <w:szCs w:val="18"/>
                <w:lang w:val="en-US" w:eastAsia="zh-CN" w:bidi="ar"/>
              </w:rPr>
              <w:t xml:space="preserve"> </w:t>
            </w:r>
            <w:r>
              <w:rPr>
                <w:rFonts w:hint="eastAsia" w:ascii="宋体" w:hAnsi="宋体" w:eastAsia="宋体" w:cs="宋体"/>
                <w:snapToGrid/>
                <w:color w:val="000000"/>
                <w:spacing w:val="-7"/>
                <w:kern w:val="0"/>
                <w:sz w:val="18"/>
                <w:szCs w:val="18"/>
                <w:lang w:val="en-US" w:eastAsia="zh-CN" w:bidi="ar"/>
              </w:rPr>
              <w:t>公众</w:t>
            </w:r>
          </w:p>
          <w:p w14:paraId="26B9445C">
            <w:pPr>
              <w:keepNext w:val="0"/>
              <w:keepLines w:val="0"/>
              <w:widowControl/>
              <w:suppressLineNumbers w:val="0"/>
              <w:kinsoku w:val="0"/>
              <w:autoSpaceDE w:val="0"/>
              <w:autoSpaceDN w:val="0"/>
              <w:adjustRightInd w:val="0"/>
              <w:snapToGrid w:val="0"/>
              <w:spacing w:before="0" w:beforeAutospacing="0" w:after="0" w:afterAutospacing="0" w:line="201" w:lineRule="auto"/>
              <w:ind w:left="141"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3"/>
                <w:kern w:val="0"/>
                <w:sz w:val="18"/>
                <w:szCs w:val="18"/>
                <w:lang w:val="en-US" w:eastAsia="zh-CN" w:bidi="ar"/>
              </w:rPr>
              <w:t>或服</w:t>
            </w:r>
          </w:p>
          <w:p w14:paraId="1A4C9043">
            <w:pPr>
              <w:keepNext w:val="0"/>
              <w:keepLines w:val="0"/>
              <w:widowControl/>
              <w:suppressLineNumbers w:val="0"/>
              <w:kinsoku w:val="0"/>
              <w:autoSpaceDE w:val="0"/>
              <w:autoSpaceDN w:val="0"/>
              <w:adjustRightInd w:val="0"/>
              <w:snapToGrid w:val="0"/>
              <w:spacing w:before="0" w:beforeAutospacing="0" w:after="0" w:afterAutospacing="0" w:line="204" w:lineRule="auto"/>
              <w:ind w:left="141"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3"/>
                <w:kern w:val="0"/>
                <w:sz w:val="18"/>
                <w:szCs w:val="18"/>
                <w:lang w:val="en-US" w:eastAsia="zh-CN" w:bidi="ar"/>
              </w:rPr>
              <w:t>务对</w:t>
            </w:r>
          </w:p>
          <w:p w14:paraId="54BA2697">
            <w:pPr>
              <w:keepNext w:val="0"/>
              <w:keepLines w:val="0"/>
              <w:widowControl/>
              <w:suppressLineNumbers w:val="0"/>
              <w:kinsoku w:val="0"/>
              <w:autoSpaceDE w:val="0"/>
              <w:autoSpaceDN w:val="0"/>
              <w:adjustRightInd w:val="0"/>
              <w:snapToGrid w:val="0"/>
              <w:spacing w:before="0" w:beforeAutospacing="0" w:after="0" w:afterAutospacing="0" w:line="204" w:lineRule="auto"/>
              <w:ind w:left="141"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4"/>
                <w:kern w:val="0"/>
                <w:sz w:val="18"/>
                <w:szCs w:val="18"/>
                <w:lang w:val="en-US" w:eastAsia="zh-CN" w:bidi="ar"/>
              </w:rPr>
              <w:t>象满</w:t>
            </w:r>
          </w:p>
          <w:p w14:paraId="1EE8B463">
            <w:pPr>
              <w:keepNext w:val="0"/>
              <w:keepLines w:val="0"/>
              <w:widowControl/>
              <w:suppressLineNumbers w:val="0"/>
              <w:kinsoku w:val="0"/>
              <w:autoSpaceDE w:val="0"/>
              <w:autoSpaceDN w:val="0"/>
              <w:adjustRightInd w:val="0"/>
              <w:snapToGrid w:val="0"/>
              <w:spacing w:before="0" w:beforeAutospacing="0" w:after="0" w:afterAutospacing="0" w:line="184" w:lineRule="auto"/>
              <w:ind w:left="141"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5"/>
                <w:kern w:val="0"/>
                <w:sz w:val="18"/>
                <w:szCs w:val="18"/>
                <w:lang w:val="en-US" w:eastAsia="zh-CN" w:bidi="ar"/>
              </w:rPr>
              <w:t>意度</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0C5AA369">
            <w:pPr>
              <w:pStyle w:val="8"/>
              <w:widowControl/>
              <w:spacing w:line="254" w:lineRule="auto"/>
              <w:rPr>
                <w:lang w:val="en-US" w:eastAsia="zh-CN"/>
              </w:rPr>
            </w:pPr>
          </w:p>
          <w:p w14:paraId="5B83D90F">
            <w:pPr>
              <w:pStyle w:val="8"/>
              <w:widowControl/>
              <w:spacing w:line="254" w:lineRule="auto"/>
              <w:rPr>
                <w:lang w:val="en-US" w:eastAsia="zh-CN"/>
              </w:rPr>
            </w:pPr>
          </w:p>
          <w:p w14:paraId="21790130">
            <w:pPr>
              <w:keepNext w:val="0"/>
              <w:keepLines w:val="0"/>
              <w:widowControl/>
              <w:suppressLineNumbers w:val="0"/>
              <w:kinsoku w:val="0"/>
              <w:autoSpaceDE w:val="0"/>
              <w:autoSpaceDN w:val="0"/>
              <w:adjustRightInd w:val="0"/>
              <w:snapToGrid w:val="0"/>
              <w:spacing w:before="58" w:beforeAutospacing="0" w:after="0" w:afterAutospacing="0"/>
              <w:ind w:left="192" w:right="0"/>
              <w:jc w:val="left"/>
              <w:rPr>
                <w:rFonts w:hint="eastAsia" w:ascii="宋体" w:hAnsi="宋体" w:eastAsia="宋体" w:cs="宋体"/>
                <w:sz w:val="18"/>
                <w:szCs w:val="18"/>
                <w:lang w:val="en-US"/>
              </w:rPr>
            </w:pPr>
            <w:r>
              <w:rPr>
                <w:rFonts w:hint="eastAsia" w:ascii="宋体" w:hAnsi="宋体" w:eastAsia="宋体" w:cs="宋体"/>
                <w:snapToGrid/>
                <w:color w:val="000000"/>
                <w:kern w:val="0"/>
                <w:sz w:val="18"/>
                <w:szCs w:val="18"/>
                <w:lang w:val="en-US" w:eastAsia="zh-CN" w:bidi="ar"/>
              </w:rPr>
              <w:t>5</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1B73011A">
            <w:pPr>
              <w:pStyle w:val="8"/>
              <w:widowControl/>
              <w:spacing w:line="244" w:lineRule="auto"/>
              <w:rPr>
                <w:lang w:val="en-US" w:eastAsia="zh-CN"/>
              </w:rPr>
            </w:pPr>
          </w:p>
          <w:p w14:paraId="1FB0F2D5">
            <w:pPr>
              <w:pStyle w:val="8"/>
              <w:widowControl/>
              <w:spacing w:line="244" w:lineRule="auto"/>
              <w:rPr>
                <w:lang w:val="en-US" w:eastAsia="zh-CN"/>
              </w:rPr>
            </w:pPr>
          </w:p>
          <w:p w14:paraId="5805EF63">
            <w:pPr>
              <w:keepNext w:val="0"/>
              <w:keepLines w:val="0"/>
              <w:widowControl/>
              <w:suppressLineNumbers w:val="0"/>
              <w:kinsoku w:val="0"/>
              <w:autoSpaceDE w:val="0"/>
              <w:autoSpaceDN w:val="0"/>
              <w:adjustRightInd w:val="0"/>
              <w:snapToGrid w:val="0"/>
              <w:spacing w:before="59" w:beforeAutospacing="0" w:after="0" w:afterAutospacing="0" w:line="218" w:lineRule="auto"/>
              <w:ind w:left="73" w:right="0"/>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服务人员满意度</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336F9053">
            <w:pPr>
              <w:pStyle w:val="8"/>
              <w:widowControl/>
              <w:spacing w:line="273" w:lineRule="auto"/>
              <w:rPr>
                <w:lang w:val="en-US" w:eastAsia="zh-CN"/>
              </w:rPr>
            </w:pPr>
          </w:p>
          <w:p w14:paraId="263FC337">
            <w:pPr>
              <w:keepNext w:val="0"/>
              <w:keepLines w:val="0"/>
              <w:widowControl/>
              <w:suppressLineNumbers w:val="0"/>
              <w:kinsoku w:val="0"/>
              <w:autoSpaceDE w:val="0"/>
              <w:autoSpaceDN w:val="0"/>
              <w:adjustRightInd w:val="0"/>
              <w:snapToGrid w:val="0"/>
              <w:spacing w:before="58" w:beforeAutospacing="0" w:after="0" w:afterAutospacing="0" w:line="218" w:lineRule="auto"/>
              <w:ind w:left="117" w:right="0"/>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7"/>
                <w:kern w:val="0"/>
                <w:sz w:val="18"/>
                <w:szCs w:val="18"/>
                <w:lang w:val="en-US" w:eastAsia="zh-CN" w:bidi="ar"/>
              </w:rPr>
              <w:t>90%(含)以上计5分；</w:t>
            </w:r>
          </w:p>
          <w:p w14:paraId="6C99380E">
            <w:pPr>
              <w:keepNext w:val="0"/>
              <w:keepLines w:val="0"/>
              <w:widowControl/>
              <w:suppressLineNumbers w:val="0"/>
              <w:kinsoku w:val="0"/>
              <w:autoSpaceDE w:val="0"/>
              <w:autoSpaceDN w:val="0"/>
              <w:adjustRightInd w:val="0"/>
              <w:snapToGrid w:val="0"/>
              <w:spacing w:before="23" w:beforeAutospacing="0" w:after="0" w:afterAutospacing="0" w:line="256" w:lineRule="auto"/>
              <w:ind w:left="116" w:right="60" w:hanging="19"/>
              <w:jc w:val="left"/>
              <w:rPr>
                <w:rFonts w:hint="eastAsia" w:ascii="宋体" w:hAnsi="宋体" w:eastAsia="宋体" w:cs="宋体"/>
                <w:sz w:val="18"/>
                <w:szCs w:val="18"/>
                <w:lang w:val="en-US" w:eastAsia="zh-CN"/>
              </w:rPr>
            </w:pPr>
            <w:r>
              <w:rPr>
                <w:rFonts w:hint="eastAsia" w:ascii="宋体" w:hAnsi="宋体" w:eastAsia="宋体" w:cs="宋体"/>
                <w:snapToGrid/>
                <w:color w:val="000000"/>
                <w:spacing w:val="22"/>
                <w:kern w:val="0"/>
                <w:sz w:val="18"/>
                <w:szCs w:val="18"/>
                <w:lang w:val="en-US" w:eastAsia="zh-CN" w:bidi="ar"/>
              </w:rPr>
              <w:t>80%(含)-90%,计4分；70%(含)</w:t>
            </w:r>
            <w:r>
              <w:rPr>
                <w:rFonts w:hint="eastAsia" w:ascii="宋体" w:hAnsi="宋体" w:eastAsia="宋体" w:cs="宋体"/>
                <w:snapToGrid/>
                <w:color w:val="000000"/>
                <w:spacing w:val="16"/>
                <w:kern w:val="0"/>
                <w:sz w:val="18"/>
                <w:szCs w:val="18"/>
                <w:lang w:val="en-US" w:eastAsia="zh-CN" w:bidi="ar"/>
              </w:rPr>
              <w:t xml:space="preserve"> </w:t>
            </w:r>
            <w:r>
              <w:rPr>
                <w:rFonts w:hint="eastAsia" w:ascii="宋体" w:hAnsi="宋体" w:eastAsia="宋体" w:cs="宋体"/>
                <w:snapToGrid/>
                <w:color w:val="000000"/>
                <w:spacing w:val="-1"/>
                <w:kern w:val="0"/>
                <w:sz w:val="18"/>
                <w:szCs w:val="18"/>
                <w:lang w:val="en-US" w:eastAsia="zh-CN" w:bidi="ar"/>
              </w:rPr>
              <w:t>-80%,计3分；低于70%计0分。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27108575">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5</w:t>
            </w:r>
          </w:p>
        </w:tc>
      </w:tr>
      <w:tr w14:paraId="4F2DE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4" w:hRule="atLeast"/>
        </w:trPr>
        <w:tc>
          <w:tcPr>
            <w:tcW w:w="197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634142DC">
            <w:pPr>
              <w:keepNext w:val="0"/>
              <w:keepLines w:val="0"/>
              <w:widowControl/>
              <w:suppressLineNumbers w:val="0"/>
              <w:kinsoku w:val="0"/>
              <w:autoSpaceDE w:val="0"/>
              <w:autoSpaceDN w:val="0"/>
              <w:adjustRightInd w:val="0"/>
              <w:snapToGrid w:val="0"/>
              <w:spacing w:before="197" w:beforeAutospacing="0" w:after="0" w:afterAutospacing="0" w:line="220" w:lineRule="auto"/>
              <w:ind w:left="805" w:right="0"/>
              <w:jc w:val="left"/>
              <w:rPr>
                <w:rFonts w:hint="eastAsia" w:ascii="宋体" w:hAnsi="宋体" w:eastAsia="宋体" w:cs="宋体"/>
                <w:sz w:val="18"/>
                <w:szCs w:val="18"/>
                <w:lang w:val="en-US"/>
              </w:rPr>
            </w:pPr>
            <w:r>
              <w:rPr>
                <w:rFonts w:hint="eastAsia" w:ascii="宋体" w:hAnsi="宋体" w:eastAsia="宋体" w:cs="宋体"/>
                <w:snapToGrid/>
                <w:color w:val="000000"/>
                <w:spacing w:val="-2"/>
                <w:kern w:val="0"/>
                <w:sz w:val="18"/>
                <w:szCs w:val="18"/>
                <w:lang w:val="en-US" w:eastAsia="zh-CN" w:bidi="ar"/>
              </w:rPr>
              <w:t>合计</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6B272A26">
            <w:pPr>
              <w:keepNext w:val="0"/>
              <w:keepLines w:val="0"/>
              <w:widowControl/>
              <w:suppressLineNumbers w:val="0"/>
              <w:kinsoku w:val="0"/>
              <w:autoSpaceDE w:val="0"/>
              <w:autoSpaceDN w:val="0"/>
              <w:adjustRightInd w:val="0"/>
              <w:snapToGrid w:val="0"/>
              <w:spacing w:before="213" w:beforeAutospacing="0" w:after="0" w:afterAutospacing="0"/>
              <w:ind w:left="102" w:right="0"/>
              <w:jc w:val="left"/>
              <w:rPr>
                <w:rFonts w:hint="eastAsia" w:ascii="宋体" w:hAnsi="宋体" w:eastAsia="宋体" w:cs="宋体"/>
                <w:sz w:val="18"/>
                <w:szCs w:val="18"/>
                <w:lang w:val="en-US"/>
              </w:rPr>
            </w:pPr>
            <w:r>
              <w:rPr>
                <w:rFonts w:hint="eastAsia" w:ascii="宋体" w:hAnsi="宋体" w:eastAsia="宋体" w:cs="宋体"/>
                <w:snapToGrid/>
                <w:color w:val="000000"/>
                <w:spacing w:val="-5"/>
                <w:kern w:val="0"/>
                <w:sz w:val="18"/>
                <w:szCs w:val="18"/>
                <w:lang w:val="en-US" w:eastAsia="zh-CN" w:bidi="ar"/>
              </w:rPr>
              <w:t>100</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5EC03EE0">
            <w:pPr>
              <w:pStyle w:val="8"/>
              <w:widowControl/>
              <w:rPr>
                <w:lang w:val="en-US"/>
              </w:rPr>
            </w:pP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1D9330CD">
            <w:pPr>
              <w:pStyle w:val="8"/>
              <w:widowControl/>
              <w:rPr>
                <w:lang w:val="en-US"/>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30223418">
            <w:pPr>
              <w:pStyle w:val="8"/>
              <w:widowControl/>
              <w:jc w:val="center"/>
              <w:rPr>
                <w:rFonts w:hint="default" w:ascii="宋体" w:hAnsi="宋体" w:eastAsia="宋体" w:cs="宋体"/>
                <w:snapToGrid/>
                <w:color w:val="000000"/>
                <w:spacing w:val="-1"/>
                <w:kern w:val="0"/>
                <w:sz w:val="18"/>
                <w:szCs w:val="18"/>
                <w:lang w:val="en-US" w:eastAsia="zh-CN" w:bidi="ar"/>
              </w:rPr>
            </w:pPr>
            <w:r>
              <w:rPr>
                <w:rFonts w:hint="eastAsia" w:ascii="宋体" w:hAnsi="宋体" w:eastAsia="宋体" w:cs="宋体"/>
                <w:snapToGrid/>
                <w:color w:val="000000"/>
                <w:spacing w:val="-1"/>
                <w:kern w:val="0"/>
                <w:sz w:val="18"/>
                <w:szCs w:val="18"/>
                <w:lang w:val="en-US" w:eastAsia="zh-CN" w:bidi="ar"/>
              </w:rPr>
              <w:t>94.5</w:t>
            </w:r>
          </w:p>
        </w:tc>
      </w:tr>
    </w:tbl>
    <w:p w14:paraId="7473EA1B">
      <w:pPr>
        <w:keepNext w:val="0"/>
        <w:keepLines w:val="0"/>
        <w:widowControl/>
        <w:suppressLineNumbers w:val="0"/>
        <w:kinsoku w:val="0"/>
        <w:autoSpaceDE w:val="0"/>
        <w:autoSpaceDN w:val="0"/>
        <w:adjustRightInd w:val="0"/>
        <w:snapToGrid w:val="0"/>
        <w:spacing w:before="0" w:beforeAutospacing="0" w:after="0" w:afterAutospacing="0"/>
        <w:ind w:left="0" w:right="0"/>
        <w:jc w:val="left"/>
        <w:rPr>
          <w:lang w:val="en-US"/>
        </w:rPr>
      </w:pPr>
      <w:bookmarkStart w:id="0" w:name="_GoBack"/>
      <w:bookmarkEnd w:id="0"/>
    </w:p>
    <w:sectPr>
      <w:pgSz w:w="11906" w:h="16838"/>
      <w:pgMar w:top="1088" w:right="1429" w:bottom="102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C91E3C"/>
    <w:multiLevelType w:val="singleLevel"/>
    <w:tmpl w:val="09C91E3C"/>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834DB"/>
    <w:rsid w:val="003C4D39"/>
    <w:rsid w:val="0050638A"/>
    <w:rsid w:val="00506870"/>
    <w:rsid w:val="006140F3"/>
    <w:rsid w:val="00B06E28"/>
    <w:rsid w:val="00D743B5"/>
    <w:rsid w:val="01023F65"/>
    <w:rsid w:val="01203FAE"/>
    <w:rsid w:val="01317F69"/>
    <w:rsid w:val="013675A4"/>
    <w:rsid w:val="013E4434"/>
    <w:rsid w:val="01510D83"/>
    <w:rsid w:val="01804A4C"/>
    <w:rsid w:val="018C519F"/>
    <w:rsid w:val="01A64EB5"/>
    <w:rsid w:val="01A87AFF"/>
    <w:rsid w:val="01C054AF"/>
    <w:rsid w:val="01DB6127"/>
    <w:rsid w:val="01E0494D"/>
    <w:rsid w:val="020411DA"/>
    <w:rsid w:val="021138F7"/>
    <w:rsid w:val="024912E2"/>
    <w:rsid w:val="026B4191"/>
    <w:rsid w:val="02954528"/>
    <w:rsid w:val="02A604E3"/>
    <w:rsid w:val="02E96621"/>
    <w:rsid w:val="032A2EC2"/>
    <w:rsid w:val="03411FB9"/>
    <w:rsid w:val="034B58D9"/>
    <w:rsid w:val="0371289F"/>
    <w:rsid w:val="037203C5"/>
    <w:rsid w:val="03AA4003"/>
    <w:rsid w:val="03B15391"/>
    <w:rsid w:val="03D80B70"/>
    <w:rsid w:val="03E25383"/>
    <w:rsid w:val="04041965"/>
    <w:rsid w:val="04066A8F"/>
    <w:rsid w:val="04207E21"/>
    <w:rsid w:val="0462668B"/>
    <w:rsid w:val="04D42CCE"/>
    <w:rsid w:val="04D47C40"/>
    <w:rsid w:val="05015EA4"/>
    <w:rsid w:val="05094D59"/>
    <w:rsid w:val="05224E91"/>
    <w:rsid w:val="05485881"/>
    <w:rsid w:val="05502988"/>
    <w:rsid w:val="05551D4C"/>
    <w:rsid w:val="05720B50"/>
    <w:rsid w:val="05765D5F"/>
    <w:rsid w:val="05F257ED"/>
    <w:rsid w:val="06147E59"/>
    <w:rsid w:val="06224324"/>
    <w:rsid w:val="067E25E5"/>
    <w:rsid w:val="068D1BAD"/>
    <w:rsid w:val="06BC5629"/>
    <w:rsid w:val="06E67100"/>
    <w:rsid w:val="06FA4723"/>
    <w:rsid w:val="07091040"/>
    <w:rsid w:val="07230354"/>
    <w:rsid w:val="072A0E6E"/>
    <w:rsid w:val="07591FC8"/>
    <w:rsid w:val="077B7BC9"/>
    <w:rsid w:val="079528D4"/>
    <w:rsid w:val="07BC2556"/>
    <w:rsid w:val="08236B0E"/>
    <w:rsid w:val="087102CC"/>
    <w:rsid w:val="087D614F"/>
    <w:rsid w:val="087E15BA"/>
    <w:rsid w:val="08E04023"/>
    <w:rsid w:val="08FD6983"/>
    <w:rsid w:val="09023F99"/>
    <w:rsid w:val="091D60DE"/>
    <w:rsid w:val="09580B03"/>
    <w:rsid w:val="09704A16"/>
    <w:rsid w:val="09A92667"/>
    <w:rsid w:val="09B51008"/>
    <w:rsid w:val="09BE6112"/>
    <w:rsid w:val="09DB3CA3"/>
    <w:rsid w:val="09EF451D"/>
    <w:rsid w:val="0A051F93"/>
    <w:rsid w:val="0A3D4310"/>
    <w:rsid w:val="0A432ABB"/>
    <w:rsid w:val="0A4A5BF8"/>
    <w:rsid w:val="0A7B2255"/>
    <w:rsid w:val="0A9B65E1"/>
    <w:rsid w:val="0AB87005"/>
    <w:rsid w:val="0ADB4473"/>
    <w:rsid w:val="0AF0679F"/>
    <w:rsid w:val="0B09160F"/>
    <w:rsid w:val="0B3659A4"/>
    <w:rsid w:val="0B7739EA"/>
    <w:rsid w:val="0BCD6AE0"/>
    <w:rsid w:val="0C083FBC"/>
    <w:rsid w:val="0C470638"/>
    <w:rsid w:val="0C6300F5"/>
    <w:rsid w:val="0CCD48BE"/>
    <w:rsid w:val="0D4A5F0F"/>
    <w:rsid w:val="0D4D173B"/>
    <w:rsid w:val="0D8D4779"/>
    <w:rsid w:val="0D9D24E2"/>
    <w:rsid w:val="0DA970D9"/>
    <w:rsid w:val="0E0E369A"/>
    <w:rsid w:val="0E0E62F7"/>
    <w:rsid w:val="0E894070"/>
    <w:rsid w:val="0E8F63A0"/>
    <w:rsid w:val="0EA63619"/>
    <w:rsid w:val="0EB70E18"/>
    <w:rsid w:val="0EB9334C"/>
    <w:rsid w:val="0EBE0962"/>
    <w:rsid w:val="0EC82E90"/>
    <w:rsid w:val="0ED40186"/>
    <w:rsid w:val="0EE3661B"/>
    <w:rsid w:val="0EFD76DC"/>
    <w:rsid w:val="0F024CF3"/>
    <w:rsid w:val="0F3808EB"/>
    <w:rsid w:val="0F7D22E5"/>
    <w:rsid w:val="0F9718DF"/>
    <w:rsid w:val="0F9F176D"/>
    <w:rsid w:val="0FA4224E"/>
    <w:rsid w:val="0FD50659"/>
    <w:rsid w:val="1017657C"/>
    <w:rsid w:val="10525806"/>
    <w:rsid w:val="106F460A"/>
    <w:rsid w:val="10953945"/>
    <w:rsid w:val="10961B97"/>
    <w:rsid w:val="10AA73F0"/>
    <w:rsid w:val="10C5422A"/>
    <w:rsid w:val="10ED3781"/>
    <w:rsid w:val="10F20D97"/>
    <w:rsid w:val="110313B9"/>
    <w:rsid w:val="110832C5"/>
    <w:rsid w:val="11131439"/>
    <w:rsid w:val="115A0E16"/>
    <w:rsid w:val="11AB360B"/>
    <w:rsid w:val="11FD4F0F"/>
    <w:rsid w:val="11FF376C"/>
    <w:rsid w:val="121A05A5"/>
    <w:rsid w:val="12F87CBE"/>
    <w:rsid w:val="130B4C7E"/>
    <w:rsid w:val="13315BA7"/>
    <w:rsid w:val="13433B2C"/>
    <w:rsid w:val="139F6FB4"/>
    <w:rsid w:val="13C46A1B"/>
    <w:rsid w:val="13C54541"/>
    <w:rsid w:val="13D03611"/>
    <w:rsid w:val="13D1738A"/>
    <w:rsid w:val="13D80718"/>
    <w:rsid w:val="13DB3D64"/>
    <w:rsid w:val="13E50398"/>
    <w:rsid w:val="13EF0A62"/>
    <w:rsid w:val="14305E5E"/>
    <w:rsid w:val="144162BD"/>
    <w:rsid w:val="145A2206"/>
    <w:rsid w:val="147141B3"/>
    <w:rsid w:val="149503B7"/>
    <w:rsid w:val="14B86DC2"/>
    <w:rsid w:val="14D40EDF"/>
    <w:rsid w:val="14D6603A"/>
    <w:rsid w:val="15023C9F"/>
    <w:rsid w:val="15673B02"/>
    <w:rsid w:val="15962639"/>
    <w:rsid w:val="160550C9"/>
    <w:rsid w:val="161E0D86"/>
    <w:rsid w:val="16247C45"/>
    <w:rsid w:val="163836F0"/>
    <w:rsid w:val="1663076D"/>
    <w:rsid w:val="16BF171B"/>
    <w:rsid w:val="1700420E"/>
    <w:rsid w:val="170B670F"/>
    <w:rsid w:val="172F064F"/>
    <w:rsid w:val="173F086E"/>
    <w:rsid w:val="17602EFE"/>
    <w:rsid w:val="178766DD"/>
    <w:rsid w:val="17AE66DB"/>
    <w:rsid w:val="17B62B1E"/>
    <w:rsid w:val="17D2722C"/>
    <w:rsid w:val="17D3547E"/>
    <w:rsid w:val="18144ECF"/>
    <w:rsid w:val="189270E7"/>
    <w:rsid w:val="189A41EE"/>
    <w:rsid w:val="18AE7C99"/>
    <w:rsid w:val="18F25DD8"/>
    <w:rsid w:val="18F338FE"/>
    <w:rsid w:val="18FF04F5"/>
    <w:rsid w:val="193B777F"/>
    <w:rsid w:val="194162DE"/>
    <w:rsid w:val="1996237E"/>
    <w:rsid w:val="19B65356"/>
    <w:rsid w:val="19BE215E"/>
    <w:rsid w:val="19BE3F0C"/>
    <w:rsid w:val="19CF3DFD"/>
    <w:rsid w:val="19D52B36"/>
    <w:rsid w:val="1A076522"/>
    <w:rsid w:val="1A367F46"/>
    <w:rsid w:val="1AA41354"/>
    <w:rsid w:val="1AB01AA7"/>
    <w:rsid w:val="1AC27A2C"/>
    <w:rsid w:val="1ACB068F"/>
    <w:rsid w:val="1AE41E88"/>
    <w:rsid w:val="1AFA71C6"/>
    <w:rsid w:val="1B0D0CA7"/>
    <w:rsid w:val="1B395F40"/>
    <w:rsid w:val="1B4D19EC"/>
    <w:rsid w:val="1B5C39DD"/>
    <w:rsid w:val="1BDE01C7"/>
    <w:rsid w:val="1BF278D2"/>
    <w:rsid w:val="1C1B5646"/>
    <w:rsid w:val="1C1E6EE4"/>
    <w:rsid w:val="1C503080"/>
    <w:rsid w:val="1C752FA8"/>
    <w:rsid w:val="1C7A6810"/>
    <w:rsid w:val="1C856F63"/>
    <w:rsid w:val="1CB8386C"/>
    <w:rsid w:val="1CD11DFE"/>
    <w:rsid w:val="1CD37CCF"/>
    <w:rsid w:val="1CE1063D"/>
    <w:rsid w:val="1D181B85"/>
    <w:rsid w:val="1D5D4465"/>
    <w:rsid w:val="1D734D82"/>
    <w:rsid w:val="1DAE0F94"/>
    <w:rsid w:val="1DC63B20"/>
    <w:rsid w:val="1DF24184"/>
    <w:rsid w:val="1DF60118"/>
    <w:rsid w:val="1E1B36DB"/>
    <w:rsid w:val="1E25455A"/>
    <w:rsid w:val="1E676920"/>
    <w:rsid w:val="1E8079E2"/>
    <w:rsid w:val="1ED42093"/>
    <w:rsid w:val="1EDF6DFF"/>
    <w:rsid w:val="1EE47F71"/>
    <w:rsid w:val="1EE6018D"/>
    <w:rsid w:val="1F325004"/>
    <w:rsid w:val="1F3A4035"/>
    <w:rsid w:val="1F645556"/>
    <w:rsid w:val="1F721A21"/>
    <w:rsid w:val="1F9951FF"/>
    <w:rsid w:val="1FAD0CAB"/>
    <w:rsid w:val="1FAE057F"/>
    <w:rsid w:val="1FEF6BCD"/>
    <w:rsid w:val="205E1FA5"/>
    <w:rsid w:val="209F1EDD"/>
    <w:rsid w:val="21117017"/>
    <w:rsid w:val="213B3251"/>
    <w:rsid w:val="214473ED"/>
    <w:rsid w:val="218B6DCA"/>
    <w:rsid w:val="21D249F9"/>
    <w:rsid w:val="21DA38AD"/>
    <w:rsid w:val="21E85FCA"/>
    <w:rsid w:val="227B299A"/>
    <w:rsid w:val="22873A35"/>
    <w:rsid w:val="22883309"/>
    <w:rsid w:val="228C4BA7"/>
    <w:rsid w:val="22BB548D"/>
    <w:rsid w:val="22BB723B"/>
    <w:rsid w:val="22EE7610"/>
    <w:rsid w:val="23075AFF"/>
    <w:rsid w:val="23344139"/>
    <w:rsid w:val="234436D4"/>
    <w:rsid w:val="235C6C70"/>
    <w:rsid w:val="238E4CF8"/>
    <w:rsid w:val="23A91789"/>
    <w:rsid w:val="24062738"/>
    <w:rsid w:val="241245A6"/>
    <w:rsid w:val="25143A87"/>
    <w:rsid w:val="2514766F"/>
    <w:rsid w:val="251522EF"/>
    <w:rsid w:val="25535E50"/>
    <w:rsid w:val="257A33DD"/>
    <w:rsid w:val="25AA28E6"/>
    <w:rsid w:val="25CE3729"/>
    <w:rsid w:val="25DE7E50"/>
    <w:rsid w:val="25E3451C"/>
    <w:rsid w:val="26127ABA"/>
    <w:rsid w:val="26211AAB"/>
    <w:rsid w:val="26427C6A"/>
    <w:rsid w:val="26526108"/>
    <w:rsid w:val="26704803"/>
    <w:rsid w:val="268D0EEE"/>
    <w:rsid w:val="269B185D"/>
    <w:rsid w:val="26A34BB6"/>
    <w:rsid w:val="26A56238"/>
    <w:rsid w:val="26B40B71"/>
    <w:rsid w:val="26EE4083"/>
    <w:rsid w:val="26F1147D"/>
    <w:rsid w:val="26F61189"/>
    <w:rsid w:val="27315D1D"/>
    <w:rsid w:val="27335167"/>
    <w:rsid w:val="273D2914"/>
    <w:rsid w:val="276414ED"/>
    <w:rsid w:val="277B168E"/>
    <w:rsid w:val="278609C1"/>
    <w:rsid w:val="278E3170"/>
    <w:rsid w:val="27912C60"/>
    <w:rsid w:val="27A961FC"/>
    <w:rsid w:val="27EB6814"/>
    <w:rsid w:val="27F54F9D"/>
    <w:rsid w:val="28060F58"/>
    <w:rsid w:val="28257D1B"/>
    <w:rsid w:val="28412892"/>
    <w:rsid w:val="284D4DD9"/>
    <w:rsid w:val="284E0B51"/>
    <w:rsid w:val="28751FE0"/>
    <w:rsid w:val="287F525C"/>
    <w:rsid w:val="28E4708D"/>
    <w:rsid w:val="29227C7F"/>
    <w:rsid w:val="29422249"/>
    <w:rsid w:val="295847E9"/>
    <w:rsid w:val="29CB6407"/>
    <w:rsid w:val="29E03A2B"/>
    <w:rsid w:val="29EB0977"/>
    <w:rsid w:val="29F84B24"/>
    <w:rsid w:val="2A0E60B3"/>
    <w:rsid w:val="2A13795C"/>
    <w:rsid w:val="2A2D1392"/>
    <w:rsid w:val="2A42104F"/>
    <w:rsid w:val="2A5F7045"/>
    <w:rsid w:val="2A900FAD"/>
    <w:rsid w:val="2ABF1892"/>
    <w:rsid w:val="2AD76F76"/>
    <w:rsid w:val="2AEA0551"/>
    <w:rsid w:val="2B073965"/>
    <w:rsid w:val="2B267B3E"/>
    <w:rsid w:val="2B982D7B"/>
    <w:rsid w:val="2BB313F7"/>
    <w:rsid w:val="2BD15D21"/>
    <w:rsid w:val="2C10047C"/>
    <w:rsid w:val="2C1856FE"/>
    <w:rsid w:val="2C8D7E9A"/>
    <w:rsid w:val="2C954FA0"/>
    <w:rsid w:val="2CC66F08"/>
    <w:rsid w:val="2D256C21"/>
    <w:rsid w:val="2D9C715A"/>
    <w:rsid w:val="2DFB6424"/>
    <w:rsid w:val="2DFE3D03"/>
    <w:rsid w:val="2E131338"/>
    <w:rsid w:val="2E222864"/>
    <w:rsid w:val="2E4B5CC3"/>
    <w:rsid w:val="2E620EB2"/>
    <w:rsid w:val="2E70537D"/>
    <w:rsid w:val="2E821554"/>
    <w:rsid w:val="2E9A064C"/>
    <w:rsid w:val="2EC76F67"/>
    <w:rsid w:val="2EF22236"/>
    <w:rsid w:val="2EF53AD4"/>
    <w:rsid w:val="2F1E4ABF"/>
    <w:rsid w:val="2F327EB7"/>
    <w:rsid w:val="2F34284F"/>
    <w:rsid w:val="2F5D19C6"/>
    <w:rsid w:val="2F5E78DC"/>
    <w:rsid w:val="2F634EE2"/>
    <w:rsid w:val="2F6D3FB3"/>
    <w:rsid w:val="301F52AD"/>
    <w:rsid w:val="302F3BBA"/>
    <w:rsid w:val="306C426A"/>
    <w:rsid w:val="30E81B43"/>
    <w:rsid w:val="310C502A"/>
    <w:rsid w:val="317433D6"/>
    <w:rsid w:val="3175714F"/>
    <w:rsid w:val="318D31E8"/>
    <w:rsid w:val="3199108F"/>
    <w:rsid w:val="31BC4D7D"/>
    <w:rsid w:val="320209E2"/>
    <w:rsid w:val="3207424B"/>
    <w:rsid w:val="32132BEF"/>
    <w:rsid w:val="32186458"/>
    <w:rsid w:val="32364B30"/>
    <w:rsid w:val="323D7C6C"/>
    <w:rsid w:val="325A081E"/>
    <w:rsid w:val="327F64D7"/>
    <w:rsid w:val="32802C62"/>
    <w:rsid w:val="32A23F73"/>
    <w:rsid w:val="32A66174"/>
    <w:rsid w:val="32AF071C"/>
    <w:rsid w:val="32F01183"/>
    <w:rsid w:val="33455750"/>
    <w:rsid w:val="34293C06"/>
    <w:rsid w:val="34473024"/>
    <w:rsid w:val="346511FD"/>
    <w:rsid w:val="348002E4"/>
    <w:rsid w:val="34AA5361"/>
    <w:rsid w:val="34AE30A3"/>
    <w:rsid w:val="34D66156"/>
    <w:rsid w:val="34FD36E3"/>
    <w:rsid w:val="35020CF9"/>
    <w:rsid w:val="35505F08"/>
    <w:rsid w:val="35E6061B"/>
    <w:rsid w:val="362F1FC2"/>
    <w:rsid w:val="363B44C3"/>
    <w:rsid w:val="366F6862"/>
    <w:rsid w:val="367C4ADB"/>
    <w:rsid w:val="369F3141"/>
    <w:rsid w:val="36D641EB"/>
    <w:rsid w:val="37254762"/>
    <w:rsid w:val="372E5DD5"/>
    <w:rsid w:val="37405B09"/>
    <w:rsid w:val="37602022"/>
    <w:rsid w:val="376E08C8"/>
    <w:rsid w:val="378105FB"/>
    <w:rsid w:val="379A346B"/>
    <w:rsid w:val="379D2F5B"/>
    <w:rsid w:val="37BC3018"/>
    <w:rsid w:val="37E64902"/>
    <w:rsid w:val="37ED631F"/>
    <w:rsid w:val="37F33C18"/>
    <w:rsid w:val="37F4443E"/>
    <w:rsid w:val="38037262"/>
    <w:rsid w:val="3845787B"/>
    <w:rsid w:val="385B0E4C"/>
    <w:rsid w:val="386F7BDE"/>
    <w:rsid w:val="388B73C4"/>
    <w:rsid w:val="38A44E40"/>
    <w:rsid w:val="38A81BB8"/>
    <w:rsid w:val="38AD5420"/>
    <w:rsid w:val="38CC3AF8"/>
    <w:rsid w:val="38DE1A7D"/>
    <w:rsid w:val="38E70932"/>
    <w:rsid w:val="391A2AB5"/>
    <w:rsid w:val="393671C3"/>
    <w:rsid w:val="394E09B1"/>
    <w:rsid w:val="397C3770"/>
    <w:rsid w:val="39A06978"/>
    <w:rsid w:val="39A46823"/>
    <w:rsid w:val="39AB195F"/>
    <w:rsid w:val="39BE5B37"/>
    <w:rsid w:val="3A092B2A"/>
    <w:rsid w:val="3A233BEC"/>
    <w:rsid w:val="3A437DEA"/>
    <w:rsid w:val="3A7B6190"/>
    <w:rsid w:val="3A900B55"/>
    <w:rsid w:val="3A9C596E"/>
    <w:rsid w:val="3AC34131"/>
    <w:rsid w:val="3AD35612"/>
    <w:rsid w:val="3AE315CD"/>
    <w:rsid w:val="3B053664"/>
    <w:rsid w:val="3B0752BB"/>
    <w:rsid w:val="3B732948"/>
    <w:rsid w:val="3B893F22"/>
    <w:rsid w:val="3B8C57C0"/>
    <w:rsid w:val="3BA174BE"/>
    <w:rsid w:val="3BE92C13"/>
    <w:rsid w:val="3C096E11"/>
    <w:rsid w:val="3C097F9F"/>
    <w:rsid w:val="3C567360"/>
    <w:rsid w:val="3C664C9E"/>
    <w:rsid w:val="3CB52AF5"/>
    <w:rsid w:val="3CBB635D"/>
    <w:rsid w:val="3CD016DD"/>
    <w:rsid w:val="3CFA5946"/>
    <w:rsid w:val="3D051F43"/>
    <w:rsid w:val="3D0772A1"/>
    <w:rsid w:val="3D112AD8"/>
    <w:rsid w:val="3D3954D4"/>
    <w:rsid w:val="3D933161"/>
    <w:rsid w:val="3DE1714C"/>
    <w:rsid w:val="3DE732E4"/>
    <w:rsid w:val="3DE74E91"/>
    <w:rsid w:val="3E1C2E2C"/>
    <w:rsid w:val="3E216694"/>
    <w:rsid w:val="3E32264F"/>
    <w:rsid w:val="3E444130"/>
    <w:rsid w:val="3E6B3DB3"/>
    <w:rsid w:val="3E6C2A15"/>
    <w:rsid w:val="3E7A5DA4"/>
    <w:rsid w:val="3E810EE1"/>
    <w:rsid w:val="3E817133"/>
    <w:rsid w:val="3E860BED"/>
    <w:rsid w:val="3E8F797F"/>
    <w:rsid w:val="3ED333A5"/>
    <w:rsid w:val="3EF24AD6"/>
    <w:rsid w:val="3EF618CF"/>
    <w:rsid w:val="3F0F0BE2"/>
    <w:rsid w:val="3F4940F4"/>
    <w:rsid w:val="3FE85D7B"/>
    <w:rsid w:val="3FEE6A4A"/>
    <w:rsid w:val="40291830"/>
    <w:rsid w:val="40363F4D"/>
    <w:rsid w:val="40491ED2"/>
    <w:rsid w:val="404B575B"/>
    <w:rsid w:val="405105F2"/>
    <w:rsid w:val="406856A6"/>
    <w:rsid w:val="408D0011"/>
    <w:rsid w:val="40923879"/>
    <w:rsid w:val="40C12EC9"/>
    <w:rsid w:val="40D317EF"/>
    <w:rsid w:val="410F0A26"/>
    <w:rsid w:val="4153125A"/>
    <w:rsid w:val="417967E7"/>
    <w:rsid w:val="417D4ECC"/>
    <w:rsid w:val="41903955"/>
    <w:rsid w:val="419D24D5"/>
    <w:rsid w:val="41AA074E"/>
    <w:rsid w:val="41C21F3C"/>
    <w:rsid w:val="41CC4B69"/>
    <w:rsid w:val="41D103D1"/>
    <w:rsid w:val="41D37CA5"/>
    <w:rsid w:val="41DB2FFE"/>
    <w:rsid w:val="41E32216"/>
    <w:rsid w:val="41FF7166"/>
    <w:rsid w:val="421A3B26"/>
    <w:rsid w:val="422C3859"/>
    <w:rsid w:val="424173CD"/>
    <w:rsid w:val="425237E8"/>
    <w:rsid w:val="425C5EED"/>
    <w:rsid w:val="42B0448A"/>
    <w:rsid w:val="42B5384F"/>
    <w:rsid w:val="42EB101F"/>
    <w:rsid w:val="431F6F1A"/>
    <w:rsid w:val="43362BE2"/>
    <w:rsid w:val="43486471"/>
    <w:rsid w:val="437261E9"/>
    <w:rsid w:val="43BD0C0D"/>
    <w:rsid w:val="440A3726"/>
    <w:rsid w:val="440C56F0"/>
    <w:rsid w:val="44140A68"/>
    <w:rsid w:val="44307631"/>
    <w:rsid w:val="44380293"/>
    <w:rsid w:val="4454417F"/>
    <w:rsid w:val="44717D0E"/>
    <w:rsid w:val="447C6217"/>
    <w:rsid w:val="447D214A"/>
    <w:rsid w:val="448434D9"/>
    <w:rsid w:val="448F33C3"/>
    <w:rsid w:val="44A74B5D"/>
    <w:rsid w:val="44D25191"/>
    <w:rsid w:val="44E328F5"/>
    <w:rsid w:val="44F41584"/>
    <w:rsid w:val="44FE14DD"/>
    <w:rsid w:val="451660D5"/>
    <w:rsid w:val="454F0D5F"/>
    <w:rsid w:val="457D238B"/>
    <w:rsid w:val="458A2D71"/>
    <w:rsid w:val="458D52AA"/>
    <w:rsid w:val="45961716"/>
    <w:rsid w:val="45CF4C28"/>
    <w:rsid w:val="45D1274E"/>
    <w:rsid w:val="45DC5FB0"/>
    <w:rsid w:val="45EA7CB3"/>
    <w:rsid w:val="46184820"/>
    <w:rsid w:val="462E7BA0"/>
    <w:rsid w:val="467F07D4"/>
    <w:rsid w:val="469A6FE4"/>
    <w:rsid w:val="46D00C57"/>
    <w:rsid w:val="46E834DB"/>
    <w:rsid w:val="46EE37D3"/>
    <w:rsid w:val="46FE468E"/>
    <w:rsid w:val="47024B89"/>
    <w:rsid w:val="47094169"/>
    <w:rsid w:val="47110B63"/>
    <w:rsid w:val="47190850"/>
    <w:rsid w:val="472C670E"/>
    <w:rsid w:val="474B4782"/>
    <w:rsid w:val="475C24EB"/>
    <w:rsid w:val="47737835"/>
    <w:rsid w:val="477D1C88"/>
    <w:rsid w:val="47CA56A6"/>
    <w:rsid w:val="47E50732"/>
    <w:rsid w:val="47ED5839"/>
    <w:rsid w:val="47F44E19"/>
    <w:rsid w:val="48050DD4"/>
    <w:rsid w:val="4824360A"/>
    <w:rsid w:val="485A793E"/>
    <w:rsid w:val="487A3570"/>
    <w:rsid w:val="487F0B87"/>
    <w:rsid w:val="48B9571B"/>
    <w:rsid w:val="48C742DC"/>
    <w:rsid w:val="490D67C8"/>
    <w:rsid w:val="49311755"/>
    <w:rsid w:val="4944592C"/>
    <w:rsid w:val="49484AB1"/>
    <w:rsid w:val="49902920"/>
    <w:rsid w:val="4995765D"/>
    <w:rsid w:val="49BF0208"/>
    <w:rsid w:val="49DA3B9B"/>
    <w:rsid w:val="4A2046B5"/>
    <w:rsid w:val="4A230A41"/>
    <w:rsid w:val="4A3E412A"/>
    <w:rsid w:val="4A4831FA"/>
    <w:rsid w:val="4A78588E"/>
    <w:rsid w:val="4A7F4E6E"/>
    <w:rsid w:val="4AD76A0F"/>
    <w:rsid w:val="4AD827D0"/>
    <w:rsid w:val="4B1B26BD"/>
    <w:rsid w:val="4B533C05"/>
    <w:rsid w:val="4B840262"/>
    <w:rsid w:val="4B8A1D1C"/>
    <w:rsid w:val="4B940249"/>
    <w:rsid w:val="4BA2389D"/>
    <w:rsid w:val="4BC03043"/>
    <w:rsid w:val="4BC0573E"/>
    <w:rsid w:val="4BE23F98"/>
    <w:rsid w:val="4BF47196"/>
    <w:rsid w:val="4C15710C"/>
    <w:rsid w:val="4C251A45"/>
    <w:rsid w:val="4C3472B3"/>
    <w:rsid w:val="4CB66B41"/>
    <w:rsid w:val="4CC404E8"/>
    <w:rsid w:val="4CFE5DF2"/>
    <w:rsid w:val="4D094EC3"/>
    <w:rsid w:val="4D0E24D9"/>
    <w:rsid w:val="4D13189E"/>
    <w:rsid w:val="4D4128AF"/>
    <w:rsid w:val="4D69350E"/>
    <w:rsid w:val="4DAC603F"/>
    <w:rsid w:val="4DD70B1D"/>
    <w:rsid w:val="4E151645"/>
    <w:rsid w:val="4E1A4EAE"/>
    <w:rsid w:val="4E4F6905"/>
    <w:rsid w:val="4E835CD1"/>
    <w:rsid w:val="4EC217CD"/>
    <w:rsid w:val="4EEF1E97"/>
    <w:rsid w:val="4F583EE0"/>
    <w:rsid w:val="4F727A86"/>
    <w:rsid w:val="4FA35F12"/>
    <w:rsid w:val="4FC155E1"/>
    <w:rsid w:val="4FC60E49"/>
    <w:rsid w:val="4FFE4A87"/>
    <w:rsid w:val="500100D3"/>
    <w:rsid w:val="502B33A2"/>
    <w:rsid w:val="502F4C40"/>
    <w:rsid w:val="50401E2B"/>
    <w:rsid w:val="50720FD1"/>
    <w:rsid w:val="50901457"/>
    <w:rsid w:val="50C555A5"/>
    <w:rsid w:val="50F43794"/>
    <w:rsid w:val="51234FC4"/>
    <w:rsid w:val="51C63383"/>
    <w:rsid w:val="51DD247A"/>
    <w:rsid w:val="51EB103B"/>
    <w:rsid w:val="523D116B"/>
    <w:rsid w:val="52701540"/>
    <w:rsid w:val="528A2602"/>
    <w:rsid w:val="52AA2CA4"/>
    <w:rsid w:val="52FE08FA"/>
    <w:rsid w:val="531620E8"/>
    <w:rsid w:val="533D742C"/>
    <w:rsid w:val="53733096"/>
    <w:rsid w:val="53912477"/>
    <w:rsid w:val="53B042EA"/>
    <w:rsid w:val="53D31D87"/>
    <w:rsid w:val="54002702"/>
    <w:rsid w:val="54071A30"/>
    <w:rsid w:val="545D78A2"/>
    <w:rsid w:val="54771F12"/>
    <w:rsid w:val="54CA13DC"/>
    <w:rsid w:val="55012924"/>
    <w:rsid w:val="550D191C"/>
    <w:rsid w:val="55256612"/>
    <w:rsid w:val="5547226E"/>
    <w:rsid w:val="555C4B46"/>
    <w:rsid w:val="5569651D"/>
    <w:rsid w:val="556A2277"/>
    <w:rsid w:val="558D41B7"/>
    <w:rsid w:val="561D553B"/>
    <w:rsid w:val="56292132"/>
    <w:rsid w:val="5642399D"/>
    <w:rsid w:val="565371AF"/>
    <w:rsid w:val="56A17F1A"/>
    <w:rsid w:val="56E16569"/>
    <w:rsid w:val="56E9366F"/>
    <w:rsid w:val="57073E20"/>
    <w:rsid w:val="573E1C0D"/>
    <w:rsid w:val="57460AC2"/>
    <w:rsid w:val="574A3C70"/>
    <w:rsid w:val="574C432A"/>
    <w:rsid w:val="576C0528"/>
    <w:rsid w:val="57AA1051"/>
    <w:rsid w:val="58201313"/>
    <w:rsid w:val="582C7CB7"/>
    <w:rsid w:val="583059FA"/>
    <w:rsid w:val="5855720E"/>
    <w:rsid w:val="589C308F"/>
    <w:rsid w:val="58D3378D"/>
    <w:rsid w:val="5903310E"/>
    <w:rsid w:val="591B310B"/>
    <w:rsid w:val="5920480C"/>
    <w:rsid w:val="598E4BBD"/>
    <w:rsid w:val="59BA0EDE"/>
    <w:rsid w:val="59CA0A1F"/>
    <w:rsid w:val="59D40C49"/>
    <w:rsid w:val="5A082F56"/>
    <w:rsid w:val="5A242AB4"/>
    <w:rsid w:val="5A2D1D9E"/>
    <w:rsid w:val="5A3D43FE"/>
    <w:rsid w:val="5A610BA9"/>
    <w:rsid w:val="5A705167"/>
    <w:rsid w:val="5A7B0A82"/>
    <w:rsid w:val="5A904D92"/>
    <w:rsid w:val="5AA601F5"/>
    <w:rsid w:val="5AE6303A"/>
    <w:rsid w:val="5B4D6E50"/>
    <w:rsid w:val="5B5F75C0"/>
    <w:rsid w:val="5B6360E6"/>
    <w:rsid w:val="5B6F05E7"/>
    <w:rsid w:val="5BA67D81"/>
    <w:rsid w:val="5BC36B85"/>
    <w:rsid w:val="5BCA1CC1"/>
    <w:rsid w:val="5BEC7E8A"/>
    <w:rsid w:val="5BED59B0"/>
    <w:rsid w:val="5C052CF9"/>
    <w:rsid w:val="5C216AB1"/>
    <w:rsid w:val="5C58551F"/>
    <w:rsid w:val="5C5B368F"/>
    <w:rsid w:val="5C6032B6"/>
    <w:rsid w:val="5C6739B4"/>
    <w:rsid w:val="5CBD1A24"/>
    <w:rsid w:val="5CC2508E"/>
    <w:rsid w:val="5D184CAE"/>
    <w:rsid w:val="5D47477D"/>
    <w:rsid w:val="5D516D06"/>
    <w:rsid w:val="5D7167B9"/>
    <w:rsid w:val="5E0F60B1"/>
    <w:rsid w:val="5E1B6804"/>
    <w:rsid w:val="5E231B5D"/>
    <w:rsid w:val="5E5F1370"/>
    <w:rsid w:val="5E653F23"/>
    <w:rsid w:val="5ED05841"/>
    <w:rsid w:val="5ED35331"/>
    <w:rsid w:val="5EE50BC0"/>
    <w:rsid w:val="5EF157B7"/>
    <w:rsid w:val="5EFB76B9"/>
    <w:rsid w:val="5EFF7ED4"/>
    <w:rsid w:val="5F025C16"/>
    <w:rsid w:val="5F180F96"/>
    <w:rsid w:val="5F1C6755"/>
    <w:rsid w:val="5F426012"/>
    <w:rsid w:val="5F5024DD"/>
    <w:rsid w:val="5F5C0E82"/>
    <w:rsid w:val="5F5F4E16"/>
    <w:rsid w:val="5F904FD0"/>
    <w:rsid w:val="5F93001B"/>
    <w:rsid w:val="60624BBE"/>
    <w:rsid w:val="60976C95"/>
    <w:rsid w:val="609B59DA"/>
    <w:rsid w:val="60A54AAB"/>
    <w:rsid w:val="60DF620F"/>
    <w:rsid w:val="60E90E3C"/>
    <w:rsid w:val="61192B74"/>
    <w:rsid w:val="612C6F7A"/>
    <w:rsid w:val="615C160D"/>
    <w:rsid w:val="61B52BB6"/>
    <w:rsid w:val="61F5736C"/>
    <w:rsid w:val="62037CDB"/>
    <w:rsid w:val="62045801"/>
    <w:rsid w:val="6254574D"/>
    <w:rsid w:val="6287342A"/>
    <w:rsid w:val="62922C59"/>
    <w:rsid w:val="62AC0373"/>
    <w:rsid w:val="62CC4571"/>
    <w:rsid w:val="62CC631F"/>
    <w:rsid w:val="62D96C8E"/>
    <w:rsid w:val="62E82457"/>
    <w:rsid w:val="62EF64B1"/>
    <w:rsid w:val="62F835B8"/>
    <w:rsid w:val="6300246C"/>
    <w:rsid w:val="633B5253"/>
    <w:rsid w:val="63433BA2"/>
    <w:rsid w:val="63497970"/>
    <w:rsid w:val="6372336A"/>
    <w:rsid w:val="63B854D2"/>
    <w:rsid w:val="63E92F01"/>
    <w:rsid w:val="642A59F3"/>
    <w:rsid w:val="642F4748"/>
    <w:rsid w:val="64317DBC"/>
    <w:rsid w:val="64540CC2"/>
    <w:rsid w:val="6458781F"/>
    <w:rsid w:val="645917E7"/>
    <w:rsid w:val="646A294A"/>
    <w:rsid w:val="64A5151D"/>
    <w:rsid w:val="64B16DAA"/>
    <w:rsid w:val="64CA4AE0"/>
    <w:rsid w:val="64F61D79"/>
    <w:rsid w:val="65006754"/>
    <w:rsid w:val="651435B8"/>
    <w:rsid w:val="65206DF6"/>
    <w:rsid w:val="658640C0"/>
    <w:rsid w:val="65D5198E"/>
    <w:rsid w:val="664B7EA3"/>
    <w:rsid w:val="66860EDB"/>
    <w:rsid w:val="669453A6"/>
    <w:rsid w:val="66952ECC"/>
    <w:rsid w:val="66D37587"/>
    <w:rsid w:val="66D87203"/>
    <w:rsid w:val="66FE4F15"/>
    <w:rsid w:val="6773320D"/>
    <w:rsid w:val="67780823"/>
    <w:rsid w:val="678278F4"/>
    <w:rsid w:val="678C0773"/>
    <w:rsid w:val="67A91325"/>
    <w:rsid w:val="67A94E81"/>
    <w:rsid w:val="67AC4971"/>
    <w:rsid w:val="67EA3883"/>
    <w:rsid w:val="68617509"/>
    <w:rsid w:val="68762640"/>
    <w:rsid w:val="68817BAC"/>
    <w:rsid w:val="68A32487"/>
    <w:rsid w:val="68CD4B9F"/>
    <w:rsid w:val="692073C4"/>
    <w:rsid w:val="692A1FF1"/>
    <w:rsid w:val="6938470E"/>
    <w:rsid w:val="693E5A9D"/>
    <w:rsid w:val="6942259D"/>
    <w:rsid w:val="69540213"/>
    <w:rsid w:val="69796AD5"/>
    <w:rsid w:val="69AF0748"/>
    <w:rsid w:val="69AF24F6"/>
    <w:rsid w:val="69CA7330"/>
    <w:rsid w:val="69D72179"/>
    <w:rsid w:val="69E176AD"/>
    <w:rsid w:val="69E6512E"/>
    <w:rsid w:val="6A040A94"/>
    <w:rsid w:val="6A0D5B9B"/>
    <w:rsid w:val="6A2728E7"/>
    <w:rsid w:val="6A386990"/>
    <w:rsid w:val="6A4552AE"/>
    <w:rsid w:val="6A740085"/>
    <w:rsid w:val="6ABC0E26"/>
    <w:rsid w:val="6AD47DD8"/>
    <w:rsid w:val="6B166CD1"/>
    <w:rsid w:val="6B2B3DFF"/>
    <w:rsid w:val="6B737C7F"/>
    <w:rsid w:val="6B741C4A"/>
    <w:rsid w:val="6B766F9B"/>
    <w:rsid w:val="6B827EC3"/>
    <w:rsid w:val="6BA95876"/>
    <w:rsid w:val="6BB42046"/>
    <w:rsid w:val="6BCC55E2"/>
    <w:rsid w:val="6BD821D8"/>
    <w:rsid w:val="6C156F89"/>
    <w:rsid w:val="6C292A34"/>
    <w:rsid w:val="6C663340"/>
    <w:rsid w:val="6C683824"/>
    <w:rsid w:val="6CA43E69"/>
    <w:rsid w:val="6CA8212E"/>
    <w:rsid w:val="6CBD514A"/>
    <w:rsid w:val="6CC938CF"/>
    <w:rsid w:val="6CCF5389"/>
    <w:rsid w:val="6CDC3602"/>
    <w:rsid w:val="6CE46FFD"/>
    <w:rsid w:val="6D0D01AF"/>
    <w:rsid w:val="6D176FD5"/>
    <w:rsid w:val="6D3B4018"/>
    <w:rsid w:val="6D415B5B"/>
    <w:rsid w:val="6D8617C0"/>
    <w:rsid w:val="6E05302D"/>
    <w:rsid w:val="6E0F2814"/>
    <w:rsid w:val="6E13574A"/>
    <w:rsid w:val="6EB43140"/>
    <w:rsid w:val="6EB91C02"/>
    <w:rsid w:val="6EBD7886"/>
    <w:rsid w:val="6ED924EF"/>
    <w:rsid w:val="6F062BB9"/>
    <w:rsid w:val="6F1057E5"/>
    <w:rsid w:val="6F1C062E"/>
    <w:rsid w:val="6F2D6397"/>
    <w:rsid w:val="6F3A4642"/>
    <w:rsid w:val="6FBD3B19"/>
    <w:rsid w:val="6FC51DB3"/>
    <w:rsid w:val="6FCF56A0"/>
    <w:rsid w:val="6FD64C81"/>
    <w:rsid w:val="6FED3D79"/>
    <w:rsid w:val="6FF9096F"/>
    <w:rsid w:val="702C664F"/>
    <w:rsid w:val="705B0CE2"/>
    <w:rsid w:val="705F6A24"/>
    <w:rsid w:val="70A00DEB"/>
    <w:rsid w:val="70D311C0"/>
    <w:rsid w:val="710E21F8"/>
    <w:rsid w:val="713559D7"/>
    <w:rsid w:val="7142576D"/>
    <w:rsid w:val="718A7AD1"/>
    <w:rsid w:val="718B3849"/>
    <w:rsid w:val="719170B1"/>
    <w:rsid w:val="71A26538"/>
    <w:rsid w:val="71DB657E"/>
    <w:rsid w:val="71DF714A"/>
    <w:rsid w:val="71E51C0D"/>
    <w:rsid w:val="71ED1E0E"/>
    <w:rsid w:val="71FD4787"/>
    <w:rsid w:val="71FE226D"/>
    <w:rsid w:val="720930EC"/>
    <w:rsid w:val="7238577F"/>
    <w:rsid w:val="72623830"/>
    <w:rsid w:val="72A20E4A"/>
    <w:rsid w:val="72B47B9D"/>
    <w:rsid w:val="72DA4A88"/>
    <w:rsid w:val="731C6E4F"/>
    <w:rsid w:val="731F06ED"/>
    <w:rsid w:val="731F6EFE"/>
    <w:rsid w:val="73216213"/>
    <w:rsid w:val="73351CBE"/>
    <w:rsid w:val="736E6F7E"/>
    <w:rsid w:val="739C4EAC"/>
    <w:rsid w:val="73AD4A93"/>
    <w:rsid w:val="73D34BDB"/>
    <w:rsid w:val="73D96AEE"/>
    <w:rsid w:val="73E86D31"/>
    <w:rsid w:val="743C0E2B"/>
    <w:rsid w:val="744F5002"/>
    <w:rsid w:val="74675EA7"/>
    <w:rsid w:val="74B55DA6"/>
    <w:rsid w:val="74D84FF7"/>
    <w:rsid w:val="74E54A8F"/>
    <w:rsid w:val="74EC0AA3"/>
    <w:rsid w:val="74F171B7"/>
    <w:rsid w:val="74FF2584"/>
    <w:rsid w:val="750202C6"/>
    <w:rsid w:val="751002ED"/>
    <w:rsid w:val="758008A1"/>
    <w:rsid w:val="758E3908"/>
    <w:rsid w:val="759C7DD3"/>
    <w:rsid w:val="75B23A9A"/>
    <w:rsid w:val="75C86E1A"/>
    <w:rsid w:val="760B6D06"/>
    <w:rsid w:val="7691545E"/>
    <w:rsid w:val="76A96C4B"/>
    <w:rsid w:val="76B463FE"/>
    <w:rsid w:val="76F600B5"/>
    <w:rsid w:val="77275DC2"/>
    <w:rsid w:val="77811976"/>
    <w:rsid w:val="779F608B"/>
    <w:rsid w:val="77AB379F"/>
    <w:rsid w:val="77E93077"/>
    <w:rsid w:val="780600CD"/>
    <w:rsid w:val="78210A63"/>
    <w:rsid w:val="7821278D"/>
    <w:rsid w:val="783035FC"/>
    <w:rsid w:val="786D3CA8"/>
    <w:rsid w:val="7879089F"/>
    <w:rsid w:val="78D73264"/>
    <w:rsid w:val="78E8332F"/>
    <w:rsid w:val="790074D7"/>
    <w:rsid w:val="790B20A3"/>
    <w:rsid w:val="79346574"/>
    <w:rsid w:val="79382508"/>
    <w:rsid w:val="796C21B2"/>
    <w:rsid w:val="798017B9"/>
    <w:rsid w:val="79823784"/>
    <w:rsid w:val="79AF65AB"/>
    <w:rsid w:val="79D428E8"/>
    <w:rsid w:val="79FF1DDE"/>
    <w:rsid w:val="7A1C01C5"/>
    <w:rsid w:val="7A5A025C"/>
    <w:rsid w:val="7A603AC5"/>
    <w:rsid w:val="7A8521B0"/>
    <w:rsid w:val="7AB23BF5"/>
    <w:rsid w:val="7AD26045"/>
    <w:rsid w:val="7AF0678B"/>
    <w:rsid w:val="7B000E04"/>
    <w:rsid w:val="7B28624F"/>
    <w:rsid w:val="7B450F0D"/>
    <w:rsid w:val="7B5210EF"/>
    <w:rsid w:val="7B7F61CD"/>
    <w:rsid w:val="7B9879A6"/>
    <w:rsid w:val="7BCE0F02"/>
    <w:rsid w:val="7BE355C9"/>
    <w:rsid w:val="7BF36DE0"/>
    <w:rsid w:val="7BF72207"/>
    <w:rsid w:val="7C1A5EF5"/>
    <w:rsid w:val="7C6453C2"/>
    <w:rsid w:val="7C7750F6"/>
    <w:rsid w:val="7CA73C2D"/>
    <w:rsid w:val="7CB42E62"/>
    <w:rsid w:val="7D140B97"/>
    <w:rsid w:val="7D207D82"/>
    <w:rsid w:val="7D2C5EE0"/>
    <w:rsid w:val="7D376633"/>
    <w:rsid w:val="7D39684F"/>
    <w:rsid w:val="7D637428"/>
    <w:rsid w:val="7D7D2BE0"/>
    <w:rsid w:val="7D8A5091"/>
    <w:rsid w:val="7DB14637"/>
    <w:rsid w:val="7DD83365"/>
    <w:rsid w:val="7DF6029C"/>
    <w:rsid w:val="7E31409A"/>
    <w:rsid w:val="7E33329E"/>
    <w:rsid w:val="7E350DC4"/>
    <w:rsid w:val="7E5A4CCF"/>
    <w:rsid w:val="7E851D4C"/>
    <w:rsid w:val="7EA61CC2"/>
    <w:rsid w:val="7EE051D4"/>
    <w:rsid w:val="7F211349"/>
    <w:rsid w:val="7F285D5E"/>
    <w:rsid w:val="7F286B7B"/>
    <w:rsid w:val="7F315A30"/>
    <w:rsid w:val="7F364A75"/>
    <w:rsid w:val="7F876ED4"/>
    <w:rsid w:val="7F9B757C"/>
    <w:rsid w:val="7FAD6B41"/>
    <w:rsid w:val="7FD12D6F"/>
    <w:rsid w:val="7FDA2DF5"/>
    <w:rsid w:val="7FDD1714"/>
    <w:rsid w:val="7FDF548C"/>
    <w:rsid w:val="7FF40B8E"/>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ody Text"/>
    <w:basedOn w:val="1"/>
    <w:link w:val="9"/>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仿宋" w:hAnsi="仿宋" w:eastAsia="仿宋" w:cs="仿宋"/>
      <w:snapToGrid/>
      <w:color w:val="000000"/>
      <w:kern w:val="0"/>
      <w:sz w:val="31"/>
      <w:szCs w:val="31"/>
      <w:lang w:val="en-US" w:eastAsia="zh-CN" w:bidi="ar"/>
    </w:r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link w:val="1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keepNext w:val="0"/>
      <w:keepLines w:val="0"/>
      <w:widowControl/>
      <w:suppressLineNumbers w:val="0"/>
      <w:kinsoku w:val="0"/>
      <w:autoSpaceDE w:val="0"/>
      <w:autoSpaceDN w:val="0"/>
      <w:adjustRightInd w:val="0"/>
      <w:snapToGrid w:val="0"/>
      <w:spacing w:before="0" w:beforeAutospacing="1" w:after="0" w:afterAutospacing="1"/>
      <w:ind w:left="0" w:right="0"/>
      <w:jc w:val="left"/>
    </w:pPr>
    <w:rPr>
      <w:rFonts w:hint="default" w:ascii="Arial" w:hAnsi="Arial" w:eastAsia="宋体" w:cs="Arial"/>
      <w:snapToGrid/>
      <w:color w:val="000000"/>
      <w:kern w:val="0"/>
      <w:sz w:val="24"/>
      <w:szCs w:val="24"/>
      <w:lang w:val="en-US" w:eastAsia="zh-CN" w:bidi="ar"/>
    </w:rPr>
  </w:style>
  <w:style w:type="paragraph" w:customStyle="1" w:styleId="8">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character" w:customStyle="1" w:styleId="9">
    <w:name w:val="正文文本 Char"/>
    <w:basedOn w:val="7"/>
    <w:link w:val="2"/>
    <w:qFormat/>
    <w:uiPriority w:val="0"/>
    <w:rPr>
      <w:rFonts w:hint="eastAsia" w:ascii="仿宋" w:hAnsi="仿宋" w:eastAsia="仿宋" w:cs="仿宋"/>
      <w:snapToGrid w:val="0"/>
      <w:color w:val="000000"/>
      <w:sz w:val="31"/>
      <w:szCs w:val="31"/>
      <w:lang w:eastAsia="en-US"/>
    </w:rPr>
  </w:style>
  <w:style w:type="character" w:customStyle="1" w:styleId="10">
    <w:name w:val="页脚 Char"/>
    <w:basedOn w:val="7"/>
    <w:link w:val="3"/>
    <w:qFormat/>
    <w:uiPriority w:val="0"/>
    <w:rPr>
      <w:rFonts w:hint="default" w:ascii="Arial" w:hAnsi="Arial" w:eastAsia="Arial" w:cs="Arial"/>
      <w:snapToGrid w:val="0"/>
      <w:color w:val="000000"/>
      <w:sz w:val="18"/>
      <w:szCs w:val="21"/>
      <w:lang w:eastAsia="en-US"/>
    </w:rPr>
  </w:style>
  <w:style w:type="character" w:customStyle="1" w:styleId="11">
    <w:name w:val="页眉 Char"/>
    <w:basedOn w:val="7"/>
    <w:link w:val="4"/>
    <w:qFormat/>
    <w:uiPriority w:val="0"/>
    <w:rPr>
      <w:rFonts w:hint="default" w:ascii="Arial" w:hAnsi="Arial" w:eastAsia="Arial" w:cs="Arial"/>
      <w:snapToGrid w:val="0"/>
      <w:color w:val="000000"/>
      <w:sz w:val="18"/>
      <w:szCs w:val="21"/>
      <w:lang w:eastAsia="en-US"/>
    </w:rPr>
  </w:style>
  <w:style w:type="paragraph" w:customStyle="1" w:styleId="12">
    <w:name w:val="Normal"/>
    <w:basedOn w:val="1"/>
    <w:qFormat/>
    <w:uiPriority w:val="0"/>
    <w:pPr>
      <w:keepNext w:val="0"/>
      <w:keepLines w:val="0"/>
      <w:widowControl/>
      <w:suppressLineNumbers w:val="0"/>
      <w:kinsoku/>
      <w:autoSpaceDE/>
      <w:autoSpaceDN w:val="0"/>
      <w:adjustRightInd/>
      <w:snapToGrid/>
      <w:spacing w:before="0" w:beforeAutospacing="0" w:after="0" w:afterAutospacing="0"/>
      <w:ind w:left="0" w:right="0"/>
      <w:jc w:val="both"/>
    </w:pPr>
    <w:rPr>
      <w:rFonts w:hint="default" w:ascii="Calibri" w:hAnsi="Calibri" w:eastAsia="宋体" w:cs="Calibri"/>
      <w:snapToGrid/>
      <w:color w:val="auto"/>
      <w:kern w:val="2"/>
      <w:sz w:val="21"/>
      <w:szCs w:val="21"/>
      <w:lang w:val="en-US" w:eastAsia="zh-CN" w:bidi="ar"/>
    </w:rPr>
  </w:style>
  <w:style w:type="table" w:customStyle="1" w:styleId="13">
    <w:name w:val="Table Normal"/>
    <w:basedOn w:val="6"/>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0" w:type="dxa"/>
        <w:bottom w:w="0" w:type="dxa"/>
        <w:right w:w="0" w:type="dxa"/>
      </w:tblCellMar>
    </w:tblPr>
  </w:style>
  <w:style w:type="paragraph" w:customStyle="1" w:styleId="14">
    <w:name w:val="msonospacing"/>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1"/>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6789</Words>
  <Characters>7651</Characters>
  <Lines>0</Lines>
  <Paragraphs>0</Paragraphs>
  <TotalTime>17</TotalTime>
  <ScaleCrop>false</ScaleCrop>
  <LinksUpToDate>false</LinksUpToDate>
  <CharactersWithSpaces>7902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2025-04-23T03:10:00Z</dcterms:created>
  <dc:creator>Administrator</dc:creator>
  <cp:lastModifiedBy>岔不桗</cp:lastModifiedBy>
  <dcterms:modified xsi:type="dcterms:W3CDTF">2025-10-16T06:32:16Z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7C8FAA924AEB47DFA1B4D511FB75713B_13</vt:lpwstr>
  </property>
  <property fmtid="{D5CDD505-2E9C-101B-9397-08002B2CF9AE}" pid="4" name="KSOTemplateDocerSaveRecord">
    <vt:lpwstr>eyJoZGlkIjoiZTUxMGYxYWNmZmMyMjg5ZDVjNTZmOTA3YzU4NmJjMmQiLCJ1c2VySWQiOiIzMTU0MDI2MTYifQ==</vt:lpwstr>
  </property>
</Properties>
</file>