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DB9718">
      <w:pPr>
        <w:spacing w:before="65" w:line="224" w:lineRule="auto"/>
        <w:ind w:left="4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11"/>
          <w:sz w:val="32"/>
          <w:szCs w:val="32"/>
        </w:rPr>
        <w:t>附件1</w:t>
      </w:r>
    </w:p>
    <w:p w14:paraId="38441A0E">
      <w:pPr>
        <w:spacing w:before="296" w:line="218" w:lineRule="auto"/>
        <w:rPr>
          <w:rFonts w:hint="eastAsia" w:ascii="宋体" w:hAnsi="宋体" w:eastAsia="宋体" w:cs="宋体"/>
          <w:sz w:val="43"/>
          <w:szCs w:val="43"/>
        </w:rPr>
      </w:pPr>
      <w:r>
        <w:rPr>
          <w:rFonts w:hint="eastAsia" w:ascii="宋体" w:hAnsi="宋体" w:eastAsia="宋体" w:cs="宋体"/>
          <w:b/>
          <w:bCs/>
          <w:spacing w:val="-7"/>
          <w:sz w:val="43"/>
          <w:szCs w:val="43"/>
          <w:lang w:eastAsia="zh-CN"/>
        </w:rPr>
        <w:t>怀化市湖天桥小学</w:t>
      </w:r>
      <w:r>
        <w:rPr>
          <w:rFonts w:hint="eastAsia" w:ascii="宋体" w:hAnsi="宋体" w:eastAsia="宋体" w:cs="宋体"/>
          <w:b/>
          <w:bCs/>
          <w:spacing w:val="-7"/>
          <w:sz w:val="43"/>
          <w:szCs w:val="43"/>
        </w:rPr>
        <w:t>部门整体支出绩效自评报告</w:t>
      </w:r>
    </w:p>
    <w:p w14:paraId="17852FF1">
      <w:pPr>
        <w:spacing w:before="326" w:line="219" w:lineRule="auto"/>
        <w:ind w:left="3906"/>
        <w:rPr>
          <w:rFonts w:hint="eastAsia" w:ascii="宋体" w:hAnsi="宋体" w:eastAsia="宋体" w:cs="宋体"/>
          <w:sz w:val="43"/>
          <w:szCs w:val="43"/>
        </w:rPr>
      </w:pPr>
    </w:p>
    <w:p w14:paraId="5DC73CC5">
      <w:pPr>
        <w:spacing w:line="252" w:lineRule="auto"/>
        <w:rPr>
          <w:rFonts w:hint="eastAsia" w:ascii="宋体" w:hAnsi="宋体" w:eastAsia="宋体" w:cs="宋体"/>
          <w:sz w:val="21"/>
        </w:rPr>
      </w:pPr>
    </w:p>
    <w:p w14:paraId="52680443">
      <w:pPr>
        <w:spacing w:line="253" w:lineRule="auto"/>
        <w:rPr>
          <w:rFonts w:hint="eastAsia" w:ascii="宋体" w:hAnsi="宋体" w:eastAsia="宋体" w:cs="宋体"/>
          <w:sz w:val="21"/>
        </w:rPr>
      </w:pPr>
    </w:p>
    <w:p w14:paraId="0A8EB75E">
      <w:pPr>
        <w:spacing w:line="253" w:lineRule="auto"/>
        <w:rPr>
          <w:rFonts w:hint="eastAsia" w:ascii="宋体" w:hAnsi="宋体" w:eastAsia="宋体" w:cs="宋体"/>
          <w:sz w:val="21"/>
        </w:rPr>
      </w:pPr>
    </w:p>
    <w:p w14:paraId="5E8BDC30">
      <w:pPr>
        <w:spacing w:before="104" w:line="222" w:lineRule="auto"/>
        <w:ind w:left="554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pacing w:val="-13"/>
          <w:sz w:val="32"/>
          <w:szCs w:val="32"/>
        </w:rPr>
        <w:t>一、部门、单位基本情况</w:t>
      </w:r>
    </w:p>
    <w:p w14:paraId="7FFFB48C">
      <w:pPr>
        <w:spacing w:before="237" w:line="227" w:lineRule="auto"/>
        <w:ind w:left="689"/>
        <w:rPr>
          <w:rFonts w:hint="eastAsia" w:ascii="宋体" w:hAnsi="宋体" w:eastAsia="宋体" w:cs="宋体"/>
          <w:spacing w:val="4"/>
          <w:sz w:val="32"/>
          <w:szCs w:val="32"/>
        </w:rPr>
      </w:pPr>
      <w:r>
        <w:rPr>
          <w:rFonts w:hint="eastAsia" w:ascii="宋体" w:hAnsi="宋体" w:eastAsia="宋体" w:cs="宋体"/>
          <w:spacing w:val="4"/>
          <w:sz w:val="32"/>
          <w:szCs w:val="32"/>
        </w:rPr>
        <w:t>(一)机构设置情况</w:t>
      </w:r>
    </w:p>
    <w:p w14:paraId="5B806CFF">
      <w:pPr>
        <w:spacing w:line="560" w:lineRule="exact"/>
        <w:ind w:firstLine="640" w:firstLineChars="200"/>
        <w:rPr>
          <w:rFonts w:hint="eastAsia" w:ascii="宋体" w:hAnsi="宋体" w:eastAsia="宋体" w:cs="宋体"/>
          <w:spacing w:val="4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怀化市湖天桥小学</w:t>
      </w:r>
      <w:r>
        <w:rPr>
          <w:rFonts w:hint="eastAsia" w:ascii="宋体" w:hAnsi="宋体" w:eastAsia="宋体" w:cs="宋体"/>
          <w:sz w:val="32"/>
          <w:szCs w:val="32"/>
        </w:rPr>
        <w:t>作为一级部门预算单位，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无</w:t>
      </w:r>
      <w:r>
        <w:rPr>
          <w:rFonts w:hint="eastAsia" w:ascii="宋体" w:hAnsi="宋体" w:eastAsia="宋体" w:cs="宋体"/>
          <w:sz w:val="32"/>
          <w:szCs w:val="32"/>
        </w:rPr>
        <w:t>纳入2023年部门预算编制范围的二级部门预算单位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。</w:t>
      </w:r>
      <w:r>
        <w:rPr>
          <w:rFonts w:hint="eastAsia" w:ascii="宋体" w:hAnsi="宋体" w:eastAsia="宋体" w:cs="宋体"/>
          <w:sz w:val="32"/>
          <w:szCs w:val="32"/>
        </w:rPr>
        <w:t>内设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9</w:t>
      </w:r>
      <w:r>
        <w:rPr>
          <w:rFonts w:hint="eastAsia" w:ascii="宋体" w:hAnsi="宋体" w:eastAsia="宋体" w:cs="宋体"/>
          <w:sz w:val="32"/>
          <w:szCs w:val="32"/>
        </w:rPr>
        <w:t>个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功能室</w:t>
      </w:r>
      <w:r>
        <w:rPr>
          <w:rFonts w:hint="eastAsia" w:ascii="宋体" w:hAnsi="宋体" w:eastAsia="宋体" w:cs="宋体"/>
          <w:sz w:val="32"/>
          <w:szCs w:val="32"/>
        </w:rPr>
        <w:t>室，分别为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校长室、教导处、教研室、总务处、办公室、工会、德育处、财务室、党支部。</w:t>
      </w:r>
    </w:p>
    <w:p w14:paraId="17B6069B">
      <w:pPr>
        <w:spacing w:before="227" w:line="227" w:lineRule="auto"/>
        <w:ind w:left="689"/>
        <w:rPr>
          <w:rFonts w:hint="eastAsia" w:ascii="宋体" w:hAnsi="宋体" w:eastAsia="宋体" w:cs="宋体"/>
          <w:spacing w:val="1"/>
          <w:sz w:val="32"/>
          <w:szCs w:val="32"/>
        </w:rPr>
      </w:pPr>
      <w:r>
        <w:rPr>
          <w:rFonts w:hint="eastAsia" w:ascii="宋体" w:hAnsi="宋体" w:eastAsia="宋体" w:cs="宋体"/>
          <w:spacing w:val="1"/>
          <w:sz w:val="32"/>
          <w:szCs w:val="32"/>
        </w:rPr>
        <w:t>(二)人员编制情况</w:t>
      </w:r>
    </w:p>
    <w:p w14:paraId="2316B3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eastAsia" w:ascii="宋体" w:hAnsi="宋体" w:eastAsia="宋体" w:cs="宋体"/>
          <w:spacing w:val="1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2023年在编教师49</w:t>
      </w:r>
      <w:r>
        <w:rPr>
          <w:rFonts w:hint="eastAsia" w:ascii="宋体" w:hAnsi="宋体" w:eastAsia="宋体" w:cs="宋体"/>
          <w:sz w:val="32"/>
          <w:szCs w:val="32"/>
        </w:rPr>
        <w:t>人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，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校聘教师28人，食堂工人8人、保安3人，</w:t>
      </w:r>
      <w:r>
        <w:rPr>
          <w:rFonts w:hint="eastAsia" w:ascii="宋体" w:hAnsi="宋体" w:eastAsia="宋体" w:cs="宋体"/>
          <w:sz w:val="32"/>
          <w:szCs w:val="32"/>
        </w:rPr>
        <w:t>退休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教师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35</w:t>
      </w:r>
      <w:r>
        <w:rPr>
          <w:rFonts w:hint="eastAsia" w:ascii="宋体" w:hAnsi="宋体" w:eastAsia="宋体" w:cs="宋体"/>
          <w:sz w:val="32"/>
          <w:szCs w:val="32"/>
        </w:rPr>
        <w:t>人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，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学生1246人</w:t>
      </w:r>
      <w:r>
        <w:rPr>
          <w:rFonts w:hint="eastAsia" w:ascii="宋体" w:hAnsi="宋体" w:eastAsia="宋体" w:cs="宋体"/>
          <w:sz w:val="32"/>
          <w:szCs w:val="32"/>
        </w:rPr>
        <w:t>。</w:t>
      </w:r>
    </w:p>
    <w:p w14:paraId="2576EB17">
      <w:pPr>
        <w:numPr>
          <w:ilvl w:val="0"/>
          <w:numId w:val="1"/>
        </w:numPr>
        <w:spacing w:before="244" w:line="224" w:lineRule="auto"/>
        <w:ind w:left="689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主要职能职责</w:t>
      </w:r>
    </w:p>
    <w:p w14:paraId="12FD3462">
      <w:pPr>
        <w:numPr>
          <w:ilvl w:val="0"/>
          <w:numId w:val="0"/>
        </w:numPr>
        <w:spacing w:before="244" w:line="224" w:lineRule="auto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怀化市湖天桥小学</w:t>
      </w:r>
      <w:r>
        <w:rPr>
          <w:rFonts w:hint="eastAsia" w:ascii="宋体" w:hAnsi="宋体" w:eastAsia="宋体" w:cs="宋体"/>
          <w:sz w:val="32"/>
          <w:szCs w:val="32"/>
        </w:rPr>
        <w:t>属于全额拨款事业单位，从事小学教育教学工作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，全面保障辖区范围内小学生受教育的权利和教师的合法权益。</w:t>
      </w:r>
    </w:p>
    <w:p w14:paraId="0EC02F98">
      <w:pPr>
        <w:spacing w:before="214" w:line="227" w:lineRule="auto"/>
        <w:ind w:left="689"/>
        <w:rPr>
          <w:rFonts w:hint="eastAsia" w:ascii="宋体" w:hAnsi="宋体" w:eastAsia="宋体" w:cs="宋体"/>
          <w:spacing w:val="2"/>
          <w:sz w:val="32"/>
          <w:szCs w:val="32"/>
        </w:rPr>
      </w:pPr>
      <w:r>
        <w:rPr>
          <w:rFonts w:hint="eastAsia" w:ascii="宋体" w:hAnsi="宋体" w:eastAsia="宋体" w:cs="宋体"/>
          <w:spacing w:val="2"/>
          <w:sz w:val="32"/>
          <w:szCs w:val="32"/>
        </w:rPr>
        <w:t>(四)绩效目标设定情况</w:t>
      </w:r>
    </w:p>
    <w:p w14:paraId="67F01B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按照我区预算绩效管理工作的总体要求，202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sz w:val="32"/>
          <w:szCs w:val="32"/>
        </w:rPr>
        <w:t>年我单位整体支出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1248.41</w:t>
      </w:r>
      <w:r>
        <w:rPr>
          <w:rFonts w:hint="eastAsia" w:ascii="宋体" w:hAnsi="宋体" w:eastAsia="宋体" w:cs="宋体"/>
          <w:sz w:val="32"/>
          <w:szCs w:val="32"/>
        </w:rPr>
        <w:t>万元，全部实行整体支出绩效目标管理，编报绩效目标的项目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sz w:val="32"/>
          <w:szCs w:val="32"/>
        </w:rPr>
        <w:t>个，涉及项目支出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235.34</w:t>
      </w:r>
      <w:r>
        <w:rPr>
          <w:rFonts w:hint="eastAsia" w:ascii="宋体" w:hAnsi="宋体" w:eastAsia="宋体" w:cs="宋体"/>
          <w:sz w:val="32"/>
          <w:szCs w:val="32"/>
        </w:rPr>
        <w:t>万元，其中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运转其他类项目2个</w:t>
      </w:r>
      <w:r>
        <w:rPr>
          <w:rFonts w:hint="eastAsia" w:ascii="宋体" w:hAnsi="宋体" w:eastAsia="宋体" w:cs="宋体"/>
          <w:sz w:val="32"/>
          <w:szCs w:val="32"/>
        </w:rPr>
        <w:t>。</w:t>
      </w:r>
    </w:p>
    <w:p w14:paraId="55A9F613">
      <w:pPr>
        <w:spacing w:before="214" w:line="227" w:lineRule="auto"/>
        <w:ind w:left="689"/>
        <w:rPr>
          <w:rFonts w:hint="eastAsia" w:ascii="宋体" w:hAnsi="宋体" w:eastAsia="宋体" w:cs="宋体"/>
          <w:spacing w:val="2"/>
          <w:sz w:val="32"/>
          <w:szCs w:val="32"/>
        </w:rPr>
      </w:pPr>
    </w:p>
    <w:p w14:paraId="7E4FE05A">
      <w:pPr>
        <w:spacing w:before="242" w:line="222" w:lineRule="auto"/>
        <w:ind w:left="554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pacing w:val="-17"/>
          <w:sz w:val="32"/>
          <w:szCs w:val="32"/>
        </w:rPr>
        <w:t>二、部门整体支出管理及使用情况</w:t>
      </w:r>
    </w:p>
    <w:p w14:paraId="66EB8414">
      <w:pPr>
        <w:spacing w:before="224" w:line="223" w:lineRule="auto"/>
        <w:ind w:left="689"/>
        <w:rPr>
          <w:rFonts w:hint="eastAsia" w:ascii="宋体" w:hAnsi="宋体" w:eastAsia="宋体" w:cs="宋体"/>
          <w:spacing w:val="-4"/>
          <w:sz w:val="32"/>
          <w:szCs w:val="32"/>
        </w:rPr>
      </w:pPr>
      <w:r>
        <w:rPr>
          <w:rFonts w:hint="eastAsia" w:ascii="宋体" w:hAnsi="宋体" w:eastAsia="宋体" w:cs="宋体"/>
          <w:spacing w:val="-4"/>
          <w:sz w:val="32"/>
          <w:szCs w:val="32"/>
        </w:rPr>
        <w:t>(一)预算执行、使用、管理总体情况。</w:t>
      </w:r>
    </w:p>
    <w:p w14:paraId="2463E3E6">
      <w:pPr>
        <w:spacing w:before="224" w:line="223" w:lineRule="auto"/>
        <w:ind w:left="689"/>
        <w:rPr>
          <w:rFonts w:hint="eastAsia" w:ascii="宋体" w:hAnsi="宋体" w:eastAsia="宋体" w:cs="宋体"/>
          <w:spacing w:val="-4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</w:rPr>
        <w:t>202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sz w:val="32"/>
          <w:szCs w:val="32"/>
        </w:rPr>
        <w:t>年我单位整体支出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1248.41</w:t>
      </w:r>
      <w:r>
        <w:rPr>
          <w:rFonts w:hint="eastAsia" w:ascii="宋体" w:hAnsi="宋体" w:eastAsia="宋体" w:cs="宋体"/>
          <w:sz w:val="32"/>
          <w:szCs w:val="32"/>
        </w:rPr>
        <w:t>万元，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实际预算执行数比年初预算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1044.84万元多出了203.57万元，主要为人员工资和福利以及社保费用增加。本年预算完成率100%，预算绩效良好，没有发生无预算支出情况和绩效不良预算支出情况。</w:t>
      </w:r>
    </w:p>
    <w:p w14:paraId="733AF4CB">
      <w:pPr>
        <w:spacing w:before="237" w:line="224" w:lineRule="auto"/>
        <w:ind w:left="689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pacing w:val="2"/>
          <w:sz w:val="32"/>
          <w:szCs w:val="32"/>
        </w:rPr>
        <w:t>(二)部门预算执行情况</w:t>
      </w:r>
    </w:p>
    <w:p w14:paraId="77E42A52">
      <w:pPr>
        <w:spacing w:before="241" w:line="339" w:lineRule="auto"/>
        <w:ind w:left="688" w:right="3762" w:hanging="69"/>
        <w:rPr>
          <w:rFonts w:hint="eastAsia" w:ascii="宋体" w:hAnsi="宋体" w:eastAsia="宋体" w:cs="宋体"/>
          <w:spacing w:val="-5"/>
          <w:sz w:val="32"/>
          <w:szCs w:val="32"/>
        </w:rPr>
      </w:pPr>
      <w:r>
        <w:rPr>
          <w:rFonts w:hint="eastAsia" w:ascii="宋体" w:hAnsi="宋体" w:eastAsia="宋体" w:cs="宋体"/>
          <w:spacing w:val="-5"/>
          <w:sz w:val="32"/>
          <w:szCs w:val="32"/>
        </w:rPr>
        <w:t>1.基本支出情况</w:t>
      </w:r>
    </w:p>
    <w:p w14:paraId="6B2891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eastAsia" w:ascii="宋体" w:hAnsi="宋体" w:eastAsia="宋体" w:cs="宋体"/>
          <w:spacing w:val="-5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202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sz w:val="32"/>
          <w:szCs w:val="32"/>
        </w:rPr>
        <w:t>年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基本支出</w:t>
      </w:r>
      <w:r>
        <w:rPr>
          <w:rFonts w:hint="eastAsia" w:ascii="宋体" w:hAnsi="宋体" w:eastAsia="宋体" w:cs="宋体"/>
          <w:sz w:val="32"/>
          <w:szCs w:val="32"/>
        </w:rPr>
        <w:t>年初预算数为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675.71</w:t>
      </w:r>
      <w:r>
        <w:rPr>
          <w:rFonts w:hint="eastAsia" w:ascii="宋体" w:hAnsi="宋体" w:eastAsia="宋体" w:cs="宋体"/>
          <w:sz w:val="32"/>
          <w:szCs w:val="32"/>
        </w:rPr>
        <w:t>万元，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实际支出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1013.07万元，其中基本养老费支出44.97万元，事业单位医疗保险支出20.66万元，小学教育支出875.67万元，其他普通教育支出202.73万元，其他支出104.38万元。</w:t>
      </w:r>
    </w:p>
    <w:p w14:paraId="46456496">
      <w:pPr>
        <w:numPr>
          <w:ilvl w:val="0"/>
          <w:numId w:val="2"/>
        </w:numPr>
        <w:spacing w:before="241" w:line="339" w:lineRule="auto"/>
        <w:ind w:left="688" w:right="3762" w:hanging="69"/>
        <w:rPr>
          <w:rFonts w:hint="eastAsia" w:ascii="宋体" w:hAnsi="宋体" w:eastAsia="宋体" w:cs="宋体"/>
          <w:spacing w:val="-5"/>
          <w:sz w:val="32"/>
          <w:szCs w:val="32"/>
        </w:rPr>
      </w:pPr>
      <w:r>
        <w:rPr>
          <w:rFonts w:hint="eastAsia" w:ascii="宋体" w:hAnsi="宋体" w:eastAsia="宋体" w:cs="宋体"/>
          <w:spacing w:val="-5"/>
          <w:sz w:val="32"/>
          <w:szCs w:val="32"/>
        </w:rPr>
        <w:t>项目支出情况</w:t>
      </w:r>
    </w:p>
    <w:p w14:paraId="1E3EF2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eastAsia" w:ascii="宋体" w:hAnsi="宋体" w:eastAsia="宋体" w:cs="宋体"/>
          <w:spacing w:val="10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202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sz w:val="32"/>
          <w:szCs w:val="32"/>
        </w:rPr>
        <w:t>年年初预算数为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369.12</w:t>
      </w:r>
      <w:r>
        <w:rPr>
          <w:rFonts w:hint="eastAsia" w:ascii="宋体" w:hAnsi="宋体" w:eastAsia="宋体" w:cs="宋体"/>
          <w:sz w:val="32"/>
          <w:szCs w:val="32"/>
        </w:rPr>
        <w:t>万元，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实际预算支出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235.34万元，实际执行金额减少133.78万元。主要是项目预算不准确，将部分基本支出放在了项目支出里面。其中</w:t>
      </w:r>
      <w:r>
        <w:rPr>
          <w:rFonts w:hint="eastAsia" w:ascii="宋体" w:hAnsi="宋体" w:eastAsia="宋体" w:cs="宋体"/>
          <w:sz w:val="32"/>
          <w:szCs w:val="32"/>
        </w:rPr>
        <w:t>专项业务费用类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235.34</w:t>
      </w:r>
      <w:r>
        <w:rPr>
          <w:rFonts w:hint="eastAsia" w:ascii="宋体" w:hAnsi="宋体" w:eastAsia="宋体" w:cs="宋体"/>
          <w:sz w:val="32"/>
          <w:szCs w:val="32"/>
        </w:rPr>
        <w:t>万元、基本建设类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</w:t>
      </w:r>
      <w:r>
        <w:rPr>
          <w:rFonts w:hint="eastAsia" w:ascii="宋体" w:hAnsi="宋体" w:eastAsia="宋体" w:cs="宋体"/>
          <w:sz w:val="32"/>
          <w:szCs w:val="32"/>
        </w:rPr>
        <w:t>万元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。</w:t>
      </w:r>
      <w:r>
        <w:rPr>
          <w:rFonts w:hint="eastAsia" w:ascii="宋体" w:hAnsi="宋体" w:eastAsia="宋体" w:cs="宋体"/>
          <w:spacing w:val="10"/>
          <w:sz w:val="32"/>
          <w:szCs w:val="32"/>
        </w:rPr>
        <w:t xml:space="preserve"> </w:t>
      </w:r>
    </w:p>
    <w:p w14:paraId="5A707A73">
      <w:pPr>
        <w:numPr>
          <w:ilvl w:val="0"/>
          <w:numId w:val="1"/>
        </w:numPr>
        <w:spacing w:before="241" w:line="339" w:lineRule="auto"/>
        <w:ind w:left="689" w:leftChars="0" w:right="3762" w:firstLine="0" w:firstLineChars="0"/>
        <w:rPr>
          <w:rFonts w:hint="eastAsia" w:ascii="宋体" w:hAnsi="宋体" w:eastAsia="宋体" w:cs="宋体"/>
          <w:spacing w:val="-1"/>
          <w:sz w:val="32"/>
          <w:szCs w:val="32"/>
        </w:rPr>
      </w:pPr>
      <w:r>
        <w:rPr>
          <w:rFonts w:hint="eastAsia" w:ascii="宋体" w:hAnsi="宋体" w:eastAsia="宋体" w:cs="宋体"/>
          <w:spacing w:val="-1"/>
          <w:sz w:val="32"/>
          <w:szCs w:val="32"/>
        </w:rPr>
        <w:t>"三公"经费使用和管理况</w:t>
      </w:r>
    </w:p>
    <w:p w14:paraId="7208B9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600" w:lineRule="exact"/>
        <w:ind w:firstLine="640" w:firstLineChars="200"/>
        <w:textAlignment w:val="auto"/>
        <w:outlineLvl w:val="9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</w:rPr>
        <w:t>202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sz w:val="32"/>
          <w:szCs w:val="32"/>
        </w:rPr>
        <w:t>年“三公”经费预算数为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</w:t>
      </w:r>
      <w:r>
        <w:rPr>
          <w:rFonts w:hint="eastAsia" w:ascii="宋体" w:hAnsi="宋体" w:eastAsia="宋体" w:cs="宋体"/>
          <w:sz w:val="32"/>
          <w:szCs w:val="32"/>
        </w:rPr>
        <w:t>万元，其中，公务接待费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</w:t>
      </w:r>
      <w:r>
        <w:rPr>
          <w:rFonts w:hint="eastAsia" w:ascii="宋体" w:hAnsi="宋体" w:eastAsia="宋体" w:cs="宋体"/>
          <w:sz w:val="32"/>
          <w:szCs w:val="32"/>
        </w:rPr>
        <w:t>万元，公务用车购置及运行费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</w:t>
      </w:r>
      <w:r>
        <w:rPr>
          <w:rFonts w:hint="eastAsia" w:ascii="宋体" w:hAnsi="宋体" w:eastAsia="宋体" w:cs="宋体"/>
          <w:sz w:val="32"/>
          <w:szCs w:val="32"/>
        </w:rPr>
        <w:t>万元（其中：公务用车购置费是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</w:t>
      </w:r>
      <w:r>
        <w:rPr>
          <w:rFonts w:hint="eastAsia" w:ascii="宋体" w:hAnsi="宋体" w:eastAsia="宋体" w:cs="宋体"/>
          <w:sz w:val="32"/>
          <w:szCs w:val="32"/>
        </w:rPr>
        <w:t>万元，公务用车运行费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</w:t>
      </w:r>
      <w:r>
        <w:rPr>
          <w:rFonts w:hint="eastAsia" w:ascii="宋体" w:hAnsi="宋体" w:eastAsia="宋体" w:cs="宋体"/>
          <w:sz w:val="32"/>
          <w:szCs w:val="32"/>
        </w:rPr>
        <w:t>万元），因公出国（境）费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</w:t>
      </w:r>
      <w:r>
        <w:rPr>
          <w:rFonts w:hint="eastAsia" w:ascii="宋体" w:hAnsi="宋体" w:eastAsia="宋体" w:cs="宋体"/>
          <w:sz w:val="32"/>
          <w:szCs w:val="32"/>
        </w:rPr>
        <w:t>万元。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本校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2023年“三公”经费未安排预算，实际未使用经费，严格执行了无预算不支出原则。</w:t>
      </w:r>
    </w:p>
    <w:p w14:paraId="4AD49C30">
      <w:pPr>
        <w:numPr>
          <w:ilvl w:val="0"/>
          <w:numId w:val="0"/>
        </w:numPr>
        <w:spacing w:before="241" w:line="339" w:lineRule="auto"/>
        <w:ind w:left="689" w:leftChars="0" w:right="3762" w:rightChars="0"/>
        <w:rPr>
          <w:rFonts w:hint="eastAsia" w:ascii="宋体" w:hAnsi="宋体" w:eastAsia="宋体" w:cs="宋体"/>
          <w:spacing w:val="-1"/>
          <w:sz w:val="32"/>
          <w:szCs w:val="32"/>
        </w:rPr>
      </w:pPr>
    </w:p>
    <w:p w14:paraId="3DF94494">
      <w:pPr>
        <w:numPr>
          <w:ilvl w:val="0"/>
          <w:numId w:val="3"/>
        </w:numPr>
        <w:spacing w:before="73" w:line="222" w:lineRule="auto"/>
        <w:ind w:left="554"/>
        <w:outlineLvl w:val="0"/>
        <w:rPr>
          <w:rFonts w:hint="eastAsia" w:ascii="宋体" w:hAnsi="宋体" w:eastAsia="宋体" w:cs="宋体"/>
          <w:b/>
          <w:bCs/>
          <w:spacing w:val="-14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pacing w:val="-14"/>
          <w:sz w:val="32"/>
          <w:szCs w:val="32"/>
        </w:rPr>
        <w:t>政府性基金预算支出情况</w:t>
      </w:r>
    </w:p>
    <w:p w14:paraId="092F9D85">
      <w:pPr>
        <w:numPr>
          <w:ilvl w:val="0"/>
          <w:numId w:val="0"/>
        </w:numPr>
        <w:spacing w:before="73" w:line="222" w:lineRule="auto"/>
        <w:ind w:firstLine="584" w:firstLineChars="200"/>
        <w:outlineLvl w:val="0"/>
        <w:rPr>
          <w:rFonts w:hint="eastAsia" w:ascii="宋体" w:hAnsi="宋体" w:eastAsia="宋体" w:cs="宋体"/>
          <w:b w:val="0"/>
          <w:bCs w:val="0"/>
          <w:spacing w:val="-14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14"/>
          <w:sz w:val="32"/>
          <w:szCs w:val="32"/>
          <w:lang w:val="en-US" w:eastAsia="zh-CN"/>
        </w:rPr>
        <w:t>2023年怀化市湖天桥小学无政府性基金预算和支出。</w:t>
      </w:r>
    </w:p>
    <w:p w14:paraId="77487061">
      <w:pPr>
        <w:numPr>
          <w:ilvl w:val="0"/>
          <w:numId w:val="3"/>
        </w:numPr>
        <w:spacing w:before="245" w:line="222" w:lineRule="auto"/>
        <w:ind w:left="554" w:leftChars="0" w:firstLine="0" w:firstLineChars="0"/>
        <w:outlineLvl w:val="0"/>
        <w:rPr>
          <w:rFonts w:hint="eastAsia" w:ascii="宋体" w:hAnsi="宋体" w:eastAsia="宋体" w:cs="宋体"/>
          <w:b/>
          <w:bCs/>
          <w:spacing w:val="-12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pacing w:val="-12"/>
          <w:sz w:val="32"/>
          <w:szCs w:val="32"/>
        </w:rPr>
        <w:t>国有资本经营预算支出情况</w:t>
      </w:r>
    </w:p>
    <w:p w14:paraId="5D1769AC">
      <w:pPr>
        <w:numPr>
          <w:ilvl w:val="0"/>
          <w:numId w:val="0"/>
        </w:numPr>
        <w:spacing w:before="73" w:line="222" w:lineRule="auto"/>
        <w:ind w:firstLine="584" w:firstLineChars="200"/>
        <w:outlineLvl w:val="0"/>
        <w:rPr>
          <w:rFonts w:hint="eastAsia" w:ascii="宋体" w:hAnsi="宋体" w:eastAsia="宋体" w:cs="宋体"/>
          <w:b/>
          <w:bCs/>
          <w:spacing w:val="-12"/>
          <w:sz w:val="32"/>
          <w:szCs w:val="32"/>
        </w:rPr>
      </w:pPr>
      <w:r>
        <w:rPr>
          <w:rFonts w:hint="eastAsia" w:ascii="宋体" w:hAnsi="宋体" w:eastAsia="宋体" w:cs="宋体"/>
          <w:b w:val="0"/>
          <w:bCs w:val="0"/>
          <w:spacing w:val="-14"/>
          <w:sz w:val="32"/>
          <w:szCs w:val="32"/>
          <w:lang w:val="en-US" w:eastAsia="zh-CN"/>
        </w:rPr>
        <w:t>2023年怀化市湖天桥小学无</w:t>
      </w:r>
      <w:r>
        <w:rPr>
          <w:rFonts w:hint="eastAsia" w:ascii="宋体" w:hAnsi="宋体" w:eastAsia="宋体" w:cs="宋体"/>
          <w:b w:val="0"/>
          <w:bCs w:val="0"/>
          <w:spacing w:val="-12"/>
          <w:sz w:val="32"/>
          <w:szCs w:val="32"/>
        </w:rPr>
        <w:t>国有资本经营</w:t>
      </w:r>
      <w:r>
        <w:rPr>
          <w:rFonts w:hint="eastAsia" w:ascii="宋体" w:hAnsi="宋体" w:eastAsia="宋体" w:cs="宋体"/>
          <w:b w:val="0"/>
          <w:bCs w:val="0"/>
          <w:spacing w:val="-14"/>
          <w:sz w:val="32"/>
          <w:szCs w:val="32"/>
          <w:lang w:val="en-US" w:eastAsia="zh-CN"/>
        </w:rPr>
        <w:t>预算和支出。</w:t>
      </w:r>
    </w:p>
    <w:p w14:paraId="55B432A9">
      <w:pPr>
        <w:numPr>
          <w:ilvl w:val="0"/>
          <w:numId w:val="3"/>
        </w:numPr>
        <w:spacing w:before="235" w:line="222" w:lineRule="auto"/>
        <w:ind w:left="554" w:leftChars="0" w:firstLine="0" w:firstLineChars="0"/>
        <w:outlineLvl w:val="0"/>
        <w:rPr>
          <w:rFonts w:hint="eastAsia" w:ascii="宋体" w:hAnsi="宋体" w:eastAsia="宋体" w:cs="宋体"/>
          <w:b/>
          <w:bCs/>
          <w:spacing w:val="-21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pacing w:val="-21"/>
          <w:sz w:val="32"/>
          <w:szCs w:val="32"/>
        </w:rPr>
        <w:t>社会保险基金预算支出情况</w:t>
      </w:r>
    </w:p>
    <w:p w14:paraId="318C6B92">
      <w:pPr>
        <w:numPr>
          <w:ilvl w:val="0"/>
          <w:numId w:val="0"/>
        </w:numPr>
        <w:spacing w:before="73" w:line="222" w:lineRule="auto"/>
        <w:ind w:firstLine="584" w:firstLineChars="200"/>
        <w:outlineLvl w:val="0"/>
        <w:rPr>
          <w:rFonts w:hint="eastAsia" w:ascii="宋体" w:hAnsi="宋体" w:eastAsia="宋体" w:cs="宋体"/>
          <w:b/>
          <w:bCs/>
          <w:spacing w:val="-21"/>
          <w:sz w:val="32"/>
          <w:szCs w:val="32"/>
        </w:rPr>
      </w:pPr>
      <w:r>
        <w:rPr>
          <w:rFonts w:hint="eastAsia" w:ascii="宋体" w:hAnsi="宋体" w:eastAsia="宋体" w:cs="宋体"/>
          <w:b w:val="0"/>
          <w:bCs w:val="0"/>
          <w:spacing w:val="-14"/>
          <w:sz w:val="32"/>
          <w:szCs w:val="32"/>
          <w:lang w:val="en-US" w:eastAsia="zh-CN"/>
        </w:rPr>
        <w:t>2023年怀化市湖天桥小学无</w:t>
      </w:r>
      <w:r>
        <w:rPr>
          <w:rFonts w:hint="eastAsia" w:ascii="宋体" w:hAnsi="宋体" w:eastAsia="宋体" w:cs="宋体"/>
          <w:b w:val="0"/>
          <w:bCs w:val="0"/>
          <w:spacing w:val="-21"/>
          <w:sz w:val="32"/>
          <w:szCs w:val="32"/>
        </w:rPr>
        <w:t>社会保险基金</w:t>
      </w:r>
      <w:r>
        <w:rPr>
          <w:rFonts w:hint="eastAsia" w:ascii="宋体" w:hAnsi="宋体" w:eastAsia="宋体" w:cs="宋体"/>
          <w:b w:val="0"/>
          <w:bCs w:val="0"/>
          <w:spacing w:val="-14"/>
          <w:sz w:val="32"/>
          <w:szCs w:val="32"/>
          <w:lang w:val="en-US" w:eastAsia="zh-CN"/>
        </w:rPr>
        <w:t>预算和支出。</w:t>
      </w:r>
    </w:p>
    <w:p w14:paraId="03EE863B">
      <w:pPr>
        <w:spacing w:before="225" w:line="221" w:lineRule="auto"/>
        <w:ind w:left="554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pacing w:val="-12"/>
          <w:sz w:val="32"/>
          <w:szCs w:val="32"/>
        </w:rPr>
        <w:t>六、部门整体支出绩效情况</w:t>
      </w:r>
    </w:p>
    <w:p w14:paraId="07A30157">
      <w:pPr>
        <w:pStyle w:val="2"/>
        <w:spacing w:before="256" w:line="223" w:lineRule="auto"/>
        <w:ind w:left="639"/>
        <w:rPr>
          <w:rFonts w:hint="eastAsia" w:ascii="宋体" w:hAnsi="宋体" w:eastAsia="宋体" w:cs="宋体"/>
          <w:spacing w:val="-8"/>
          <w:sz w:val="32"/>
          <w:szCs w:val="32"/>
        </w:rPr>
      </w:pPr>
      <w:r>
        <w:rPr>
          <w:rFonts w:hint="eastAsia" w:ascii="宋体" w:hAnsi="宋体" w:eastAsia="宋体" w:cs="宋体"/>
          <w:spacing w:val="-8"/>
          <w:sz w:val="32"/>
          <w:szCs w:val="32"/>
        </w:rPr>
        <w:t>(一)综合评价结论。</w:t>
      </w:r>
    </w:p>
    <w:p w14:paraId="63286FC3">
      <w:pPr>
        <w:pStyle w:val="2"/>
        <w:spacing w:before="256" w:line="223" w:lineRule="auto"/>
        <w:ind w:left="639"/>
        <w:rPr>
          <w:rFonts w:hint="default" w:ascii="宋体" w:hAnsi="宋体" w:eastAsia="宋体" w:cs="宋体"/>
          <w:spacing w:val="-8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pacing w:val="-8"/>
          <w:sz w:val="32"/>
          <w:szCs w:val="32"/>
          <w:lang w:val="en-US" w:eastAsia="zh-CN"/>
        </w:rPr>
        <w:t>怀化市湖天桥小学2023年部门整体支出绩效99分，自评为优秀。</w:t>
      </w:r>
    </w:p>
    <w:p w14:paraId="55E72BC0">
      <w:pPr>
        <w:pStyle w:val="2"/>
        <w:numPr>
          <w:ilvl w:val="0"/>
          <w:numId w:val="4"/>
        </w:numPr>
        <w:spacing w:before="235" w:line="287" w:lineRule="auto"/>
        <w:ind w:firstLine="689"/>
        <w:rPr>
          <w:rFonts w:hint="eastAsia" w:ascii="宋体" w:hAnsi="宋体" w:eastAsia="宋体" w:cs="宋体"/>
          <w:spacing w:val="7"/>
          <w:sz w:val="32"/>
          <w:szCs w:val="32"/>
        </w:rPr>
      </w:pPr>
      <w:r>
        <w:rPr>
          <w:rFonts w:hint="eastAsia" w:ascii="宋体" w:hAnsi="宋体" w:eastAsia="宋体" w:cs="宋体"/>
          <w:spacing w:val="7"/>
          <w:sz w:val="32"/>
          <w:szCs w:val="32"/>
        </w:rPr>
        <w:t>评价指标分析(或综合评价情况)。</w:t>
      </w:r>
    </w:p>
    <w:p w14:paraId="40E69598">
      <w:pPr>
        <w:pStyle w:val="2"/>
        <w:spacing w:before="67" w:line="354" w:lineRule="auto"/>
        <w:jc w:val="both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pacing w:val="7"/>
          <w:sz w:val="32"/>
          <w:szCs w:val="32"/>
          <w:lang w:eastAsia="zh-CN"/>
        </w:rPr>
        <w:t>怀化市湖天桥小学</w:t>
      </w:r>
      <w:r>
        <w:rPr>
          <w:rFonts w:hint="eastAsia" w:ascii="宋体" w:hAnsi="宋体" w:eastAsia="宋体" w:cs="宋体"/>
          <w:spacing w:val="7"/>
          <w:sz w:val="32"/>
          <w:szCs w:val="32"/>
          <w:lang w:val="en-US" w:eastAsia="zh-CN"/>
        </w:rPr>
        <w:t>2023年</w:t>
      </w:r>
      <w:r>
        <w:rPr>
          <w:rFonts w:hint="eastAsia" w:ascii="宋体" w:hAnsi="宋体" w:eastAsia="宋体" w:cs="宋体"/>
          <w:spacing w:val="-8"/>
          <w:sz w:val="32"/>
          <w:szCs w:val="32"/>
          <w:lang w:val="en-US" w:eastAsia="zh-CN"/>
        </w:rPr>
        <w:t>部门整体支出绩效目标合理明确，产出指标目标达成，效益良好，学生和家长满意度很高，经济成本控制有效，总体绩效良好。</w:t>
      </w:r>
    </w:p>
    <w:p w14:paraId="270C83E9">
      <w:pPr>
        <w:spacing w:before="25" w:line="222" w:lineRule="auto"/>
        <w:ind w:left="604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pacing w:val="-10"/>
          <w:sz w:val="32"/>
          <w:szCs w:val="32"/>
        </w:rPr>
        <w:t>七、存在的问题及原因分析</w:t>
      </w:r>
    </w:p>
    <w:p w14:paraId="009B5F61">
      <w:pPr>
        <w:pStyle w:val="2"/>
        <w:spacing w:before="234" w:line="358" w:lineRule="auto"/>
        <w:ind w:right="12" w:firstLine="599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pacing w:val="1"/>
          <w:sz w:val="32"/>
          <w:szCs w:val="32"/>
          <w:lang w:eastAsia="zh-CN"/>
        </w:rPr>
        <w:t>本学年新生招生人数未达到</w:t>
      </w:r>
      <w:r>
        <w:rPr>
          <w:rFonts w:hint="eastAsia" w:ascii="宋体" w:hAnsi="宋体" w:eastAsia="宋体" w:cs="宋体"/>
          <w:spacing w:val="1"/>
          <w:sz w:val="32"/>
          <w:szCs w:val="32"/>
        </w:rPr>
        <w:t>绩效目标</w:t>
      </w:r>
      <w:r>
        <w:rPr>
          <w:rFonts w:hint="eastAsia" w:ascii="宋体" w:hAnsi="宋体" w:eastAsia="宋体" w:cs="宋体"/>
          <w:spacing w:val="1"/>
          <w:sz w:val="32"/>
          <w:szCs w:val="32"/>
          <w:lang w:eastAsia="zh-CN"/>
        </w:rPr>
        <w:t>设定的</w:t>
      </w:r>
      <w:r>
        <w:rPr>
          <w:rFonts w:hint="eastAsia" w:ascii="宋体" w:hAnsi="宋体" w:eastAsia="宋体" w:cs="宋体"/>
          <w:spacing w:val="1"/>
          <w:sz w:val="32"/>
          <w:szCs w:val="32"/>
          <w:lang w:val="en-US" w:eastAsia="zh-CN"/>
        </w:rPr>
        <w:t>250人以上</w:t>
      </w:r>
      <w:r>
        <w:rPr>
          <w:rFonts w:hint="eastAsia" w:ascii="宋体" w:hAnsi="宋体" w:eastAsia="宋体" w:cs="宋体"/>
          <w:spacing w:val="1"/>
          <w:sz w:val="32"/>
          <w:szCs w:val="32"/>
        </w:rPr>
        <w:t>，</w:t>
      </w:r>
      <w:r>
        <w:rPr>
          <w:rFonts w:hint="eastAsia" w:ascii="宋体" w:hAnsi="宋体" w:eastAsia="宋体" w:cs="宋体"/>
          <w:spacing w:val="-16"/>
          <w:sz w:val="32"/>
          <w:szCs w:val="32"/>
        </w:rPr>
        <w:t>原因</w:t>
      </w:r>
      <w:r>
        <w:rPr>
          <w:rFonts w:hint="eastAsia" w:ascii="宋体" w:hAnsi="宋体" w:eastAsia="宋体" w:cs="宋体"/>
          <w:spacing w:val="-16"/>
          <w:sz w:val="32"/>
          <w:szCs w:val="32"/>
          <w:lang w:eastAsia="zh-CN"/>
        </w:rPr>
        <w:t>是周边生源自然减少造成的。</w:t>
      </w:r>
      <w:r>
        <w:rPr>
          <w:rFonts w:hint="eastAsia" w:ascii="宋体" w:hAnsi="宋体" w:eastAsia="宋体" w:cs="宋体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755015</wp:posOffset>
            </wp:positionH>
            <wp:positionV relativeFrom="paragraph">
              <wp:posOffset>45720</wp:posOffset>
            </wp:positionV>
            <wp:extent cx="203200" cy="6350"/>
            <wp:effectExtent l="0" t="0" r="0" b="0"/>
            <wp:wrapNone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194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BE2E31B">
      <w:pPr>
        <w:numPr>
          <w:ilvl w:val="0"/>
          <w:numId w:val="5"/>
        </w:numPr>
        <w:spacing w:before="244" w:line="221" w:lineRule="auto"/>
        <w:ind w:left="599"/>
        <w:rPr>
          <w:rFonts w:hint="eastAsia" w:ascii="宋体" w:hAnsi="宋体" w:eastAsia="宋体" w:cs="宋体"/>
          <w:b/>
          <w:bCs/>
          <w:spacing w:val="-14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pacing w:val="-14"/>
          <w:sz w:val="32"/>
          <w:szCs w:val="32"/>
        </w:rPr>
        <w:t>其他需要说明的情况</w:t>
      </w:r>
    </w:p>
    <w:p w14:paraId="0D0FB506">
      <w:pPr>
        <w:numPr>
          <w:ilvl w:val="0"/>
          <w:numId w:val="0"/>
        </w:numPr>
        <w:spacing w:before="244" w:line="221" w:lineRule="auto"/>
        <w:rPr>
          <w:rFonts w:hint="eastAsia" w:ascii="宋体" w:hAnsi="宋体" w:eastAsia="宋体" w:cs="宋体"/>
          <w:spacing w:val="-14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pacing w:val="-14"/>
          <w:sz w:val="32"/>
          <w:szCs w:val="32"/>
          <w:lang w:eastAsia="zh-CN"/>
        </w:rPr>
        <w:t>绩效目标需进一步细化，量化，目标值有依据实际情况调整的必要。</w:t>
      </w:r>
    </w:p>
    <w:p w14:paraId="02C21FAF">
      <w:pPr>
        <w:spacing w:line="247" w:lineRule="auto"/>
        <w:rPr>
          <w:rFonts w:hint="eastAsia" w:ascii="宋体" w:hAnsi="宋体" w:eastAsia="宋体" w:cs="宋体"/>
          <w:sz w:val="21"/>
        </w:rPr>
      </w:pPr>
    </w:p>
    <w:p w14:paraId="6B256DF5">
      <w:pPr>
        <w:spacing w:line="247" w:lineRule="auto"/>
        <w:rPr>
          <w:rFonts w:hint="eastAsia" w:ascii="宋体" w:hAnsi="宋体" w:eastAsia="宋体" w:cs="宋体"/>
          <w:sz w:val="21"/>
        </w:rPr>
      </w:pPr>
    </w:p>
    <w:p w14:paraId="14B7CA36">
      <w:pPr>
        <w:spacing w:line="247" w:lineRule="auto"/>
        <w:rPr>
          <w:rFonts w:hint="eastAsia" w:ascii="宋体" w:hAnsi="宋体" w:eastAsia="宋体" w:cs="宋体"/>
          <w:sz w:val="21"/>
        </w:rPr>
      </w:pPr>
    </w:p>
    <w:p w14:paraId="1235B15A">
      <w:pPr>
        <w:spacing w:line="247" w:lineRule="auto"/>
        <w:rPr>
          <w:rFonts w:hint="eastAsia" w:ascii="宋体" w:hAnsi="宋体" w:eastAsia="宋体" w:cs="宋体"/>
          <w:sz w:val="21"/>
        </w:rPr>
      </w:pPr>
    </w:p>
    <w:p w14:paraId="432E9EAE">
      <w:pPr>
        <w:spacing w:line="248" w:lineRule="auto"/>
        <w:rPr>
          <w:rFonts w:hint="eastAsia" w:ascii="宋体" w:hAnsi="宋体" w:eastAsia="宋体" w:cs="宋体"/>
          <w:sz w:val="21"/>
        </w:rPr>
      </w:pPr>
    </w:p>
    <w:p w14:paraId="228EDBF8">
      <w:pPr>
        <w:pStyle w:val="2"/>
        <w:spacing w:before="104" w:line="222" w:lineRule="auto"/>
        <w:ind w:left="599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pacing w:val="-20"/>
          <w:sz w:val="32"/>
          <w:szCs w:val="32"/>
        </w:rPr>
        <w:t>报告应包括以下附件：</w:t>
      </w:r>
    </w:p>
    <w:p w14:paraId="5D6C7266">
      <w:pPr>
        <w:pStyle w:val="2"/>
        <w:spacing w:before="243" w:line="337" w:lineRule="auto"/>
        <w:ind w:left="599" w:right="3338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pacing w:val="-5"/>
          <w:sz w:val="32"/>
          <w:szCs w:val="32"/>
        </w:rPr>
        <w:t>1.部门整体支出绩效评价基础数据表</w:t>
      </w:r>
      <w:r>
        <w:rPr>
          <w:rFonts w:hint="eastAsia" w:ascii="宋体" w:hAnsi="宋体" w:eastAsia="宋体" w:cs="宋体"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spacing w:val="-2"/>
          <w:sz w:val="32"/>
          <w:szCs w:val="32"/>
        </w:rPr>
        <w:t>2.部门整体支出绩效自评表</w:t>
      </w:r>
    </w:p>
    <w:p w14:paraId="0653EFF9">
      <w:pPr>
        <w:spacing w:line="337" w:lineRule="auto"/>
        <w:rPr>
          <w:rFonts w:hint="eastAsia" w:ascii="宋体" w:hAnsi="宋体" w:eastAsia="宋体" w:cs="宋体"/>
          <w:sz w:val="32"/>
          <w:szCs w:val="32"/>
        </w:rPr>
        <w:sectPr>
          <w:footerReference r:id="rId5" w:type="default"/>
          <w:pgSz w:w="11900" w:h="16840"/>
          <w:pgMar w:top="1232" w:right="1465" w:bottom="1657" w:left="1460" w:header="0" w:footer="1449" w:gutter="0"/>
          <w:cols w:space="720" w:num="1"/>
        </w:sectPr>
      </w:pPr>
    </w:p>
    <w:p w14:paraId="2346EEC4">
      <w:bookmarkStart w:id="0" w:name="_GoBack"/>
      <w:bookmarkEnd w:id="0"/>
    </w:p>
    <w:sectPr>
      <w:pgSz w:w="17858" w:h="25256"/>
      <w:pgMar w:top="1848" w:right="2103" w:bottom="1962" w:left="2120" w:header="0" w:footer="1718" w:gutter="0"/>
      <w:cols w:space="0" w:num="1"/>
      <w:rtlGutter w:val="0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F15DF2">
    <w:pPr>
      <w:spacing w:line="174" w:lineRule="auto"/>
      <w:ind w:left="4279"/>
      <w:rPr>
        <w:rFonts w:ascii="宋体" w:hAnsi="宋体" w:eastAsia="宋体" w:cs="宋体"/>
        <w:sz w:val="21"/>
        <w:szCs w:val="21"/>
      </w:rPr>
    </w:pPr>
    <w:r>
      <w:rPr>
        <w:rFonts w:ascii="宋体" w:hAnsi="宋体" w:eastAsia="宋体" w:cs="宋体"/>
        <w:spacing w:val="-7"/>
        <w:w w:val="67"/>
        <w:sz w:val="21"/>
        <w:szCs w:val="21"/>
      </w:rPr>
      <w:t>—</w:t>
    </w:r>
    <w:r>
      <w:rPr>
        <w:rFonts w:ascii="宋体" w:hAnsi="宋体" w:eastAsia="宋体" w:cs="宋体"/>
        <w:spacing w:val="-13"/>
        <w:w w:val="97"/>
        <w:sz w:val="21"/>
        <w:szCs w:val="21"/>
      </w:rPr>
      <w:t>8—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7BF7F0"/>
    <w:multiLevelType w:val="singleLevel"/>
    <w:tmpl w:val="F27BF7F0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BB4CFF8"/>
    <w:multiLevelType w:val="singleLevel"/>
    <w:tmpl w:val="FBB4CFF8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C04407F"/>
    <w:multiLevelType w:val="singleLevel"/>
    <w:tmpl w:val="1C04407F"/>
    <w:lvl w:ilvl="0" w:tentative="0">
      <w:start w:val="3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abstractNum w:abstractNumId="3">
    <w:nsid w:val="5FC710AF"/>
    <w:multiLevelType w:val="singleLevel"/>
    <w:tmpl w:val="5FC710AF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7FB0EE72"/>
    <w:multiLevelType w:val="singleLevel"/>
    <w:tmpl w:val="7FB0EE72"/>
    <w:lvl w:ilvl="0" w:tentative="0">
      <w:start w:val="2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BiMWY3YWE1MDFlMWExYWFhYzFkZWJiZjA4N2Y1MWUifQ=="/>
  </w:docVars>
  <w:rsids>
    <w:rsidRoot w:val="79EE075B"/>
    <w:rsid w:val="3DB70277"/>
    <w:rsid w:val="437A412C"/>
    <w:rsid w:val="79EE0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6"/>
      <w:szCs w:val="3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2024-10-30T11:22:00Z</dcterms:created>
  <dc:creator>勇者无敌</dc:creator>
  <cp:lastModifiedBy>勇者无敌</cp:lastModifiedBy>
  <dcterms:modified xsi:type="dcterms:W3CDTF">2024-10-30T11:24:27Z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B2ABC19A041B450EBD6D81243358FA5C_11</vt:lpwstr>
  </property>
</Properties>
</file>