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F9CDB9">
      <w:pPr>
        <w:pStyle w:val="2"/>
        <w:widowControl w:val="0"/>
        <w:kinsoku/>
        <w:overflowPunct w:val="0"/>
        <w:spacing w:line="360" w:lineRule="auto"/>
        <w:rPr>
          <w:sz w:val="32"/>
          <w:szCs w:val="32"/>
          <w:lang w:eastAsia="zh-CN"/>
        </w:rPr>
      </w:pPr>
      <w:r>
        <w:rPr>
          <w:spacing w:val="17"/>
          <w:sz w:val="32"/>
          <w:szCs w:val="32"/>
          <w:lang w:eastAsia="zh-CN"/>
        </w:rPr>
        <w:t>附件1</w:t>
      </w:r>
    </w:p>
    <w:p w14:paraId="696FC311">
      <w:pPr>
        <w:widowControl w:val="0"/>
        <w:kinsoku/>
        <w:overflowPunct w:val="0"/>
        <w:spacing w:line="360" w:lineRule="auto"/>
        <w:ind w:firstLine="855" w:firstLineChars="200"/>
        <w:jc w:val="center"/>
        <w:rPr>
          <w:rFonts w:ascii="宋体" w:hAnsi="宋体" w:eastAsia="宋体" w:cs="宋体"/>
          <w:sz w:val="44"/>
          <w:szCs w:val="44"/>
          <w:lang w:eastAsia="zh-CN"/>
        </w:rPr>
      </w:pPr>
      <w:r>
        <w:rPr>
          <w:rFonts w:hint="eastAsia" w:ascii="宋体" w:hAnsi="宋体" w:eastAsia="宋体" w:cs="宋体"/>
          <w:b/>
          <w:bCs/>
          <w:spacing w:val="-7"/>
          <w:sz w:val="44"/>
          <w:szCs w:val="44"/>
          <w:lang w:eastAsia="zh-CN"/>
        </w:rPr>
        <w:t>怀化市公园路小学</w:t>
      </w:r>
      <w:r>
        <w:rPr>
          <w:rFonts w:ascii="宋体" w:hAnsi="宋体" w:eastAsia="宋体" w:cs="宋体"/>
          <w:b/>
          <w:bCs/>
          <w:spacing w:val="-7"/>
          <w:sz w:val="44"/>
          <w:szCs w:val="44"/>
          <w:lang w:eastAsia="zh-CN"/>
        </w:rPr>
        <w:t>部门整体支出绩效自评报告</w:t>
      </w:r>
    </w:p>
    <w:p w14:paraId="11D3D689">
      <w:pPr>
        <w:widowControl w:val="0"/>
        <w:kinsoku/>
        <w:overflowPunct w:val="0"/>
        <w:spacing w:line="360" w:lineRule="auto"/>
        <w:ind w:firstLine="640" w:firstLineChars="200"/>
        <w:rPr>
          <w:sz w:val="32"/>
          <w:szCs w:val="32"/>
          <w:lang w:eastAsia="zh-CN"/>
        </w:rPr>
      </w:pPr>
    </w:p>
    <w:p w14:paraId="7763F531">
      <w:pPr>
        <w:widowControl w:val="0"/>
        <w:kinsoku/>
        <w:overflowPunct w:val="0"/>
        <w:spacing w:line="360" w:lineRule="auto"/>
        <w:ind w:firstLine="603" w:firstLineChars="200"/>
        <w:outlineLvl w:val="6"/>
        <w:rPr>
          <w:rFonts w:ascii="黑体" w:hAnsi="黑体" w:eastAsia="黑体" w:cs="黑体"/>
          <w:sz w:val="32"/>
          <w:szCs w:val="32"/>
          <w:lang w:eastAsia="zh-CN"/>
        </w:rPr>
      </w:pPr>
      <w:r>
        <w:rPr>
          <w:rFonts w:ascii="黑体" w:hAnsi="黑体" w:eastAsia="黑体" w:cs="黑体"/>
          <w:b/>
          <w:bCs/>
          <w:spacing w:val="-10"/>
          <w:sz w:val="32"/>
          <w:szCs w:val="32"/>
          <w:lang w:eastAsia="zh-CN"/>
        </w:rPr>
        <w:t>一、部门、单位基本情况</w:t>
      </w:r>
    </w:p>
    <w:p w14:paraId="112BCA10">
      <w:pPr>
        <w:widowControl w:val="0"/>
        <w:kinsoku/>
        <w:overflowPunct w:val="0"/>
        <w:spacing w:line="360" w:lineRule="auto"/>
        <w:ind w:firstLine="684" w:firstLineChars="200"/>
        <w:rPr>
          <w:rFonts w:ascii="楷体" w:hAnsi="楷体" w:eastAsia="楷体" w:cs="楷体"/>
          <w:spacing w:val="11"/>
          <w:sz w:val="32"/>
          <w:szCs w:val="32"/>
          <w:lang w:eastAsia="zh-CN"/>
        </w:rPr>
      </w:pPr>
      <w:r>
        <w:rPr>
          <w:rFonts w:ascii="楷体" w:hAnsi="楷体" w:eastAsia="楷体" w:cs="楷体"/>
          <w:spacing w:val="11"/>
          <w:sz w:val="32"/>
          <w:szCs w:val="32"/>
          <w:lang w:eastAsia="zh-CN"/>
        </w:rPr>
        <w:t>(一)机构设置情况</w:t>
      </w:r>
    </w:p>
    <w:p w14:paraId="22900180">
      <w:pPr>
        <w:spacing w:line="500" w:lineRule="exact"/>
        <w:ind w:firstLine="640" w:firstLineChars="200"/>
        <w:rPr>
          <w:rFonts w:ascii="楷体" w:hAnsi="楷体" w:eastAsia="楷体" w:cs="楷体"/>
          <w:spacing w:val="11"/>
          <w:sz w:val="32"/>
          <w:szCs w:val="32"/>
          <w:lang w:eastAsia="zh-CN"/>
        </w:rPr>
      </w:pPr>
      <w:r>
        <w:rPr>
          <w:rFonts w:hint="eastAsia" w:ascii="黑体" w:hAnsi="黑体" w:eastAsia="黑体"/>
          <w:color w:val="333333"/>
          <w:sz w:val="32"/>
          <w:szCs w:val="32"/>
        </w:rPr>
        <w:t>怀化市鹤城区公园路小学成立于</w:t>
      </w:r>
      <w:r>
        <w:rPr>
          <w:rFonts w:ascii="黑体" w:hAnsi="黑体" w:eastAsia="黑体"/>
          <w:color w:val="333333"/>
          <w:sz w:val="32"/>
          <w:szCs w:val="32"/>
        </w:rPr>
        <w:t>1978</w:t>
      </w:r>
      <w:r>
        <w:rPr>
          <w:rFonts w:hint="eastAsia" w:ascii="黑体" w:hAnsi="黑体" w:eastAsia="黑体"/>
          <w:color w:val="333333"/>
          <w:sz w:val="32"/>
          <w:szCs w:val="32"/>
        </w:rPr>
        <w:t>年，</w:t>
      </w:r>
      <w:r>
        <w:rPr>
          <w:rFonts w:hint="eastAsia" w:ascii="黑体" w:hAnsi="黑体" w:eastAsia="黑体"/>
          <w:sz w:val="32"/>
          <w:szCs w:val="32"/>
        </w:rPr>
        <w:t>共设立7个办公室：校长室，党支部，办公室，教导处，财务室，教研室，总务室。</w:t>
      </w:r>
    </w:p>
    <w:p w14:paraId="7C7FBE2A">
      <w:pPr>
        <w:widowControl w:val="0"/>
        <w:numPr>
          <w:ilvl w:val="0"/>
          <w:numId w:val="1"/>
        </w:numPr>
        <w:kinsoku/>
        <w:overflowPunct w:val="0"/>
        <w:spacing w:line="360" w:lineRule="auto"/>
        <w:ind w:firstLine="672" w:firstLineChars="200"/>
        <w:rPr>
          <w:rFonts w:ascii="楷体" w:hAnsi="楷体" w:eastAsia="楷体" w:cs="楷体"/>
          <w:spacing w:val="8"/>
          <w:sz w:val="32"/>
          <w:szCs w:val="32"/>
          <w:lang w:eastAsia="zh-CN"/>
        </w:rPr>
      </w:pPr>
      <w:r>
        <w:rPr>
          <w:rFonts w:ascii="楷体" w:hAnsi="楷体" w:eastAsia="楷体" w:cs="楷体"/>
          <w:spacing w:val="8"/>
          <w:sz w:val="32"/>
          <w:szCs w:val="32"/>
          <w:lang w:eastAsia="zh-CN"/>
        </w:rPr>
        <w:t>人员编制情况</w:t>
      </w:r>
    </w:p>
    <w:p w14:paraId="7BE014D0">
      <w:pPr>
        <w:spacing w:line="500" w:lineRule="exact"/>
        <w:ind w:firstLine="640" w:firstLineChars="200"/>
        <w:rPr>
          <w:rFonts w:ascii="楷体" w:hAnsi="楷体" w:eastAsia="楷体" w:cs="楷体"/>
          <w:spacing w:val="8"/>
          <w:sz w:val="32"/>
          <w:szCs w:val="32"/>
          <w:lang w:eastAsia="zh-CN"/>
        </w:rPr>
      </w:pPr>
      <w:r>
        <w:rPr>
          <w:rFonts w:hint="eastAsia" w:ascii="黑体" w:hAnsi="黑体" w:eastAsia="黑体"/>
          <w:sz w:val="32"/>
          <w:szCs w:val="32"/>
        </w:rPr>
        <w:t>单位有编制数32，在编3</w:t>
      </w:r>
      <w:r>
        <w:rPr>
          <w:rFonts w:hint="eastAsia" w:ascii="黑体" w:hAnsi="黑体" w:eastAsia="黑体"/>
          <w:sz w:val="32"/>
          <w:szCs w:val="32"/>
          <w:lang w:val="en-US" w:eastAsia="zh-CN"/>
        </w:rPr>
        <w:t>2</w:t>
      </w:r>
      <w:r>
        <w:rPr>
          <w:rFonts w:hint="eastAsia" w:ascii="黑体" w:hAnsi="黑体" w:eastAsia="黑体"/>
          <w:sz w:val="32"/>
          <w:szCs w:val="32"/>
        </w:rPr>
        <w:t>人，领导班子成员11人，共有干部职工7</w:t>
      </w:r>
      <w:r>
        <w:rPr>
          <w:rFonts w:hint="eastAsia" w:ascii="黑体" w:hAnsi="黑体" w:eastAsia="黑体"/>
          <w:sz w:val="32"/>
          <w:szCs w:val="32"/>
          <w:lang w:val="en-US" w:eastAsia="zh-CN"/>
        </w:rPr>
        <w:t>1</w:t>
      </w:r>
      <w:r>
        <w:rPr>
          <w:rFonts w:hint="eastAsia" w:ascii="黑体" w:hAnsi="黑体" w:eastAsia="黑体"/>
          <w:sz w:val="32"/>
          <w:szCs w:val="32"/>
        </w:rPr>
        <w:t>人，其中在职3</w:t>
      </w:r>
      <w:r>
        <w:rPr>
          <w:rFonts w:hint="eastAsia" w:ascii="黑体" w:hAnsi="黑体" w:eastAsia="黑体"/>
          <w:sz w:val="32"/>
          <w:szCs w:val="32"/>
          <w:lang w:val="en-US" w:eastAsia="zh-CN"/>
        </w:rPr>
        <w:t>2</w:t>
      </w:r>
      <w:r>
        <w:rPr>
          <w:rFonts w:hint="eastAsia" w:ascii="黑体" w:hAnsi="黑体" w:eastAsia="黑体"/>
          <w:sz w:val="32"/>
          <w:szCs w:val="32"/>
        </w:rPr>
        <w:t>人（自收自支</w:t>
      </w:r>
      <w:r>
        <w:rPr>
          <w:rFonts w:ascii="黑体" w:hAnsi="黑体" w:eastAsia="黑体"/>
          <w:sz w:val="32"/>
          <w:szCs w:val="32"/>
        </w:rPr>
        <w:t>0</w:t>
      </w:r>
      <w:r>
        <w:rPr>
          <w:rFonts w:hint="eastAsia" w:ascii="黑体" w:hAnsi="黑体" w:eastAsia="黑体"/>
          <w:sz w:val="32"/>
          <w:szCs w:val="32"/>
        </w:rPr>
        <w:t>人）、离退休</w:t>
      </w:r>
      <w:r>
        <w:rPr>
          <w:rFonts w:hint="eastAsia" w:ascii="黑体" w:hAnsi="黑体" w:eastAsia="黑体"/>
          <w:sz w:val="32"/>
          <w:szCs w:val="32"/>
          <w:lang w:val="en-US" w:eastAsia="zh-CN"/>
        </w:rPr>
        <w:t>39</w:t>
      </w:r>
      <w:r>
        <w:rPr>
          <w:rFonts w:hint="eastAsia" w:ascii="黑体" w:hAnsi="黑体" w:eastAsia="黑体"/>
          <w:sz w:val="32"/>
          <w:szCs w:val="32"/>
        </w:rPr>
        <w:t>人。一个党支部，共有党员</w:t>
      </w:r>
      <w:r>
        <w:rPr>
          <w:rFonts w:ascii="黑体" w:hAnsi="黑体" w:eastAsia="黑体"/>
          <w:sz w:val="32"/>
          <w:szCs w:val="32"/>
        </w:rPr>
        <w:t>1</w:t>
      </w:r>
      <w:r>
        <w:rPr>
          <w:rFonts w:hint="eastAsia" w:ascii="黑体" w:hAnsi="黑体" w:eastAsia="黑体"/>
          <w:sz w:val="32"/>
          <w:szCs w:val="32"/>
        </w:rPr>
        <w:t>1人。</w:t>
      </w:r>
    </w:p>
    <w:p w14:paraId="74ACC668">
      <w:pPr>
        <w:widowControl w:val="0"/>
        <w:numPr>
          <w:ilvl w:val="0"/>
          <w:numId w:val="1"/>
        </w:numPr>
        <w:kinsoku/>
        <w:overflowPunct w:val="0"/>
        <w:spacing w:line="360" w:lineRule="auto"/>
        <w:ind w:left="0" w:leftChars="0" w:firstLine="680" w:firstLineChars="200"/>
        <w:rPr>
          <w:rFonts w:ascii="楷体" w:hAnsi="楷体" w:eastAsia="楷体" w:cs="楷体"/>
          <w:spacing w:val="10"/>
          <w:sz w:val="32"/>
          <w:szCs w:val="32"/>
          <w:lang w:eastAsia="zh-CN"/>
        </w:rPr>
      </w:pPr>
      <w:r>
        <w:rPr>
          <w:rFonts w:ascii="楷体" w:hAnsi="楷体" w:eastAsia="楷体" w:cs="楷体"/>
          <w:spacing w:val="10"/>
          <w:sz w:val="32"/>
          <w:szCs w:val="32"/>
          <w:lang w:eastAsia="zh-CN"/>
        </w:rPr>
        <w:t>主要职能职责</w:t>
      </w:r>
    </w:p>
    <w:p w14:paraId="411D006D">
      <w:pPr>
        <w:widowControl w:val="0"/>
        <w:kinsoku/>
        <w:overflowPunct w:val="0"/>
        <w:spacing w:line="360" w:lineRule="auto"/>
        <w:ind w:firstLine="640" w:firstLineChars="200"/>
        <w:rPr>
          <w:rFonts w:ascii="楷体" w:hAnsi="楷体" w:eastAsia="楷体" w:cs="楷体"/>
          <w:spacing w:val="10"/>
          <w:sz w:val="32"/>
          <w:szCs w:val="32"/>
          <w:lang w:eastAsia="zh-CN"/>
        </w:rPr>
      </w:pPr>
      <w:r>
        <w:rPr>
          <w:rFonts w:hint="eastAsia" w:ascii="黑体" w:hAnsi="黑体" w:eastAsia="黑体"/>
          <w:sz w:val="32"/>
          <w:szCs w:val="32"/>
        </w:rPr>
        <w:t>主要是从事小学教育工作，为全体师生的正常学校教学任务提供保障。</w:t>
      </w:r>
      <w:r>
        <w:rPr>
          <w:rFonts w:hint="eastAsia" w:ascii="黑体" w:hAnsi="黑体" w:eastAsia="黑体"/>
          <w:sz w:val="32"/>
          <w:szCs w:val="32"/>
          <w:lang w:val="en-US" w:eastAsia="zh-CN"/>
        </w:rPr>
        <w:t xml:space="preserve"> </w:t>
      </w:r>
    </w:p>
    <w:p w14:paraId="2DC1B39A">
      <w:pPr>
        <w:widowControl w:val="0"/>
        <w:numPr>
          <w:ilvl w:val="0"/>
          <w:numId w:val="1"/>
        </w:numPr>
        <w:kinsoku/>
        <w:overflowPunct w:val="0"/>
        <w:spacing w:line="360" w:lineRule="auto"/>
        <w:ind w:left="0" w:leftChars="0" w:firstLine="676" w:firstLineChars="200"/>
        <w:rPr>
          <w:rFonts w:ascii="楷体" w:hAnsi="楷体" w:eastAsia="楷体" w:cs="楷体"/>
          <w:spacing w:val="9"/>
          <w:sz w:val="32"/>
          <w:szCs w:val="32"/>
          <w:lang w:eastAsia="zh-CN"/>
        </w:rPr>
      </w:pPr>
      <w:r>
        <w:rPr>
          <w:rFonts w:ascii="楷体" w:hAnsi="楷体" w:eastAsia="楷体" w:cs="楷体"/>
          <w:spacing w:val="9"/>
          <w:sz w:val="32"/>
          <w:szCs w:val="32"/>
          <w:lang w:eastAsia="zh-CN"/>
        </w:rPr>
        <w:t>绩效目标设定情况</w:t>
      </w:r>
    </w:p>
    <w:p w14:paraId="176AAB0B">
      <w:pPr>
        <w:widowControl w:val="0"/>
        <w:kinsoku/>
        <w:overflowPunct w:val="0"/>
        <w:spacing w:line="360" w:lineRule="auto"/>
        <w:ind w:firstLine="640" w:firstLineChars="200"/>
        <w:rPr>
          <w:rFonts w:ascii="楷体" w:hAnsi="楷体" w:eastAsia="楷体" w:cs="楷体"/>
          <w:spacing w:val="9"/>
          <w:sz w:val="32"/>
          <w:szCs w:val="32"/>
          <w:lang w:eastAsia="zh-CN"/>
        </w:rPr>
      </w:pPr>
      <w:r>
        <w:rPr>
          <w:rFonts w:hint="eastAsia" w:ascii="黑体" w:hAnsi="黑体" w:eastAsia="黑体"/>
          <w:sz w:val="32"/>
          <w:szCs w:val="32"/>
        </w:rPr>
        <w:t>202</w:t>
      </w:r>
      <w:r>
        <w:rPr>
          <w:rFonts w:hint="eastAsia" w:ascii="黑体" w:hAnsi="黑体" w:eastAsia="黑体"/>
          <w:sz w:val="32"/>
          <w:szCs w:val="32"/>
          <w:lang w:val="en-US" w:eastAsia="zh-CN"/>
        </w:rPr>
        <w:t>3</w:t>
      </w:r>
      <w:r>
        <w:rPr>
          <w:rFonts w:hint="eastAsia" w:ascii="黑体" w:hAnsi="黑体" w:eastAsia="黑体"/>
          <w:sz w:val="32"/>
          <w:szCs w:val="32"/>
        </w:rPr>
        <w:t>年部门预算编报范围包括一个机构。主要用在教师的工资五险一金，学生的资助，研学活动，心里辅导，试卷资料订购等，学校正常的维护运转费用。</w:t>
      </w:r>
    </w:p>
    <w:p w14:paraId="5F8C1043">
      <w:pPr>
        <w:widowControl w:val="0"/>
        <w:kinsoku/>
        <w:overflowPunct w:val="0"/>
        <w:spacing w:line="360" w:lineRule="auto"/>
        <w:ind w:firstLine="583" w:firstLineChars="200"/>
        <w:outlineLvl w:val="6"/>
        <w:rPr>
          <w:rFonts w:ascii="黑体" w:hAnsi="黑体" w:eastAsia="黑体" w:cs="黑体"/>
          <w:sz w:val="32"/>
          <w:szCs w:val="32"/>
          <w:lang w:eastAsia="zh-CN"/>
        </w:rPr>
      </w:pPr>
      <w:r>
        <w:rPr>
          <w:rFonts w:ascii="黑体" w:hAnsi="黑体" w:eastAsia="黑体" w:cs="黑体"/>
          <w:b/>
          <w:bCs/>
          <w:spacing w:val="-15"/>
          <w:sz w:val="32"/>
          <w:szCs w:val="32"/>
          <w:lang w:eastAsia="zh-CN"/>
        </w:rPr>
        <w:t>二、部门整体支出管理及使用情况</w:t>
      </w:r>
    </w:p>
    <w:p w14:paraId="0B83717B">
      <w:pPr>
        <w:widowControl w:val="0"/>
        <w:kinsoku/>
        <w:overflowPunct w:val="0"/>
        <w:spacing w:line="360" w:lineRule="auto"/>
        <w:ind w:firstLine="644" w:firstLineChars="200"/>
        <w:rPr>
          <w:rFonts w:ascii="楷体" w:hAnsi="楷体" w:eastAsia="楷体" w:cs="楷体"/>
          <w:spacing w:val="1"/>
          <w:sz w:val="32"/>
          <w:szCs w:val="32"/>
          <w:lang w:eastAsia="zh-CN"/>
        </w:rPr>
      </w:pPr>
      <w:r>
        <w:rPr>
          <w:rFonts w:ascii="楷体" w:hAnsi="楷体" w:eastAsia="楷体" w:cs="楷体"/>
          <w:spacing w:val="1"/>
          <w:sz w:val="32"/>
          <w:szCs w:val="32"/>
          <w:lang w:eastAsia="zh-CN"/>
        </w:rPr>
        <w:t>(一)预算执行、使用、管理总体情况。</w:t>
      </w:r>
    </w:p>
    <w:p w14:paraId="662AC419">
      <w:pPr>
        <w:widowControl w:val="0"/>
        <w:kinsoku/>
        <w:overflowPunct w:val="0"/>
        <w:spacing w:line="360" w:lineRule="auto"/>
        <w:ind w:firstLine="632" w:firstLineChars="200"/>
        <w:rPr>
          <w:rFonts w:ascii="楷体" w:hAnsi="楷体" w:eastAsia="楷体" w:cs="楷体"/>
          <w:spacing w:val="1"/>
          <w:sz w:val="32"/>
          <w:szCs w:val="32"/>
          <w:lang w:eastAsia="zh-CN"/>
        </w:rPr>
      </w:pPr>
      <w:r>
        <w:rPr>
          <w:rFonts w:hint="eastAsia" w:ascii="仿宋" w:hAnsi="仿宋" w:eastAsia="仿宋"/>
          <w:spacing w:val="-2"/>
          <w:sz w:val="32"/>
          <w:szCs w:val="32"/>
        </w:rPr>
        <w:t>严格按照下发文件使用各项资金，</w:t>
      </w:r>
      <w:r>
        <w:rPr>
          <w:rFonts w:hint="eastAsia" w:ascii="仿宋" w:hAnsi="仿宋" w:eastAsia="仿宋"/>
          <w:spacing w:val="-2"/>
          <w:sz w:val="32"/>
          <w:szCs w:val="32"/>
          <w:lang w:eastAsia="zh-CN"/>
        </w:rPr>
        <w:t>严格把控预算资金的执行使用，</w:t>
      </w:r>
      <w:r>
        <w:rPr>
          <w:rFonts w:hint="eastAsia" w:ascii="仿宋" w:hAnsi="仿宋" w:eastAsia="仿宋"/>
          <w:spacing w:val="-2"/>
          <w:sz w:val="32"/>
          <w:szCs w:val="32"/>
        </w:rPr>
        <w:t>严格把关保障营养午餐的安全和质量，确保学校午餐的正常开展。严格及时发放人才津贴按人均每人每年2400分上下半年发放</w:t>
      </w:r>
      <w:r>
        <w:rPr>
          <w:rFonts w:ascii="楷体" w:hAnsi="楷体" w:eastAsia="楷体" w:cs="楷体"/>
          <w:spacing w:val="1"/>
          <w:sz w:val="32"/>
          <w:szCs w:val="32"/>
          <w:lang w:eastAsia="zh-CN"/>
        </w:rPr>
        <w:t>。</w:t>
      </w:r>
    </w:p>
    <w:p w14:paraId="413F457B">
      <w:pPr>
        <w:widowControl w:val="0"/>
        <w:kinsoku/>
        <w:overflowPunct w:val="0"/>
        <w:spacing w:line="360" w:lineRule="auto"/>
        <w:ind w:firstLine="676" w:firstLineChars="200"/>
        <w:rPr>
          <w:rFonts w:ascii="楷体" w:hAnsi="楷体" w:eastAsia="楷体" w:cs="楷体"/>
          <w:sz w:val="32"/>
          <w:szCs w:val="32"/>
          <w:lang w:eastAsia="zh-CN"/>
        </w:rPr>
      </w:pPr>
      <w:r>
        <w:rPr>
          <w:rFonts w:ascii="楷体" w:hAnsi="楷体" w:eastAsia="楷体" w:cs="楷体"/>
          <w:spacing w:val="9"/>
          <w:sz w:val="32"/>
          <w:szCs w:val="32"/>
          <w:lang w:eastAsia="zh-CN"/>
        </w:rPr>
        <w:t>(二)部门预算执行情况</w:t>
      </w:r>
    </w:p>
    <w:p w14:paraId="034EFA8F">
      <w:pPr>
        <w:pStyle w:val="12"/>
        <w:widowControl/>
        <w:spacing w:line="600" w:lineRule="exact"/>
        <w:ind w:firstLine="640"/>
        <w:rPr>
          <w:spacing w:val="-5"/>
          <w:sz w:val="32"/>
          <w:szCs w:val="32"/>
          <w:lang w:eastAsia="zh-CN"/>
        </w:rPr>
      </w:pPr>
      <w:r>
        <w:rPr>
          <w:spacing w:val="-5"/>
          <w:sz w:val="32"/>
          <w:szCs w:val="32"/>
          <w:lang w:eastAsia="zh-CN"/>
        </w:rPr>
        <w:t>1.基本支出情况</w:t>
      </w:r>
    </w:p>
    <w:p w14:paraId="464AA05D">
      <w:pPr>
        <w:pStyle w:val="12"/>
        <w:widowControl/>
        <w:spacing w:line="600" w:lineRule="exact"/>
        <w:ind w:firstLine="640"/>
        <w:rPr>
          <w:rFonts w:ascii="Times New Roman" w:hAnsi="Times New Roman" w:eastAsia="仿宋_GB2312"/>
          <w:sz w:val="32"/>
          <w:szCs w:val="32"/>
        </w:rPr>
      </w:pPr>
      <w:r>
        <w:rPr>
          <w:rFonts w:hint="eastAsia" w:ascii="Times New Roman" w:hAnsi="Times New Roman" w:eastAsia="仿宋_GB2312"/>
          <w:sz w:val="32"/>
          <w:szCs w:val="32"/>
        </w:rPr>
        <w:t>1.收入预算：202</w:t>
      </w: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年总收入</w:t>
      </w:r>
      <w:r>
        <w:rPr>
          <w:rFonts w:hint="eastAsia" w:ascii="Times New Roman" w:hAnsi="Times New Roman" w:eastAsia="仿宋_GB2312"/>
          <w:sz w:val="32"/>
          <w:szCs w:val="32"/>
          <w:lang w:val="en-US" w:eastAsia="zh-CN"/>
        </w:rPr>
        <w:t>583</w:t>
      </w:r>
      <w:r>
        <w:rPr>
          <w:rFonts w:hint="eastAsia" w:ascii="Times New Roman" w:hAnsi="Times New Roman" w:eastAsia="仿宋_GB2312"/>
          <w:sz w:val="32"/>
          <w:szCs w:val="32"/>
        </w:rPr>
        <w:t>.</w:t>
      </w:r>
      <w:r>
        <w:rPr>
          <w:rFonts w:hint="eastAsia" w:ascii="Times New Roman" w:hAnsi="Times New Roman" w:eastAsia="仿宋_GB2312"/>
          <w:sz w:val="32"/>
          <w:szCs w:val="32"/>
          <w:lang w:val="en-US" w:eastAsia="zh-CN"/>
        </w:rPr>
        <w:t>32</w:t>
      </w:r>
      <w:r>
        <w:rPr>
          <w:rFonts w:hint="eastAsia" w:ascii="Times New Roman" w:hAnsi="Times New Roman" w:eastAsia="仿宋_GB2312"/>
          <w:sz w:val="32"/>
          <w:szCs w:val="32"/>
        </w:rPr>
        <w:t>万元，其中一般公共预算财政拨款收入</w:t>
      </w:r>
      <w:r>
        <w:rPr>
          <w:rFonts w:hint="eastAsia" w:ascii="Times New Roman" w:hAnsi="Times New Roman" w:eastAsia="仿宋_GB2312"/>
          <w:sz w:val="32"/>
          <w:szCs w:val="32"/>
          <w:lang w:val="en-US" w:eastAsia="zh-CN"/>
        </w:rPr>
        <w:t>573.29</w:t>
      </w:r>
      <w:r>
        <w:rPr>
          <w:rFonts w:hint="eastAsia" w:ascii="Times New Roman" w:hAnsi="Times New Roman" w:eastAsia="仿宋_GB2312"/>
          <w:sz w:val="32"/>
          <w:szCs w:val="32"/>
        </w:rPr>
        <w:t>万元。</w:t>
      </w:r>
    </w:p>
    <w:p w14:paraId="6A69C7E5">
      <w:pPr>
        <w:pStyle w:val="12"/>
        <w:widowControl/>
        <w:spacing w:line="600" w:lineRule="exact"/>
        <w:ind w:firstLine="640"/>
        <w:rPr>
          <w:rFonts w:ascii="Times New Roman" w:hAnsi="Times New Roman" w:eastAsia="仿宋_GB2312"/>
          <w:sz w:val="32"/>
          <w:szCs w:val="32"/>
        </w:rPr>
      </w:pPr>
      <w:r>
        <w:rPr>
          <w:rFonts w:hint="eastAsia" w:ascii="Times New Roman" w:hAnsi="Times New Roman" w:eastAsia="仿宋_GB2312"/>
          <w:sz w:val="32"/>
          <w:szCs w:val="32"/>
        </w:rPr>
        <w:t>2.支出预算：202</w:t>
      </w: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年总支出</w:t>
      </w:r>
      <w:r>
        <w:rPr>
          <w:rFonts w:hint="eastAsia" w:ascii="Times New Roman" w:hAnsi="Times New Roman" w:eastAsia="仿宋_GB2312"/>
          <w:sz w:val="32"/>
          <w:szCs w:val="32"/>
          <w:lang w:val="en-US" w:eastAsia="zh-CN"/>
        </w:rPr>
        <w:t>583</w:t>
      </w:r>
      <w:r>
        <w:rPr>
          <w:rFonts w:hint="eastAsia" w:ascii="Times New Roman" w:hAnsi="Times New Roman" w:eastAsia="仿宋_GB2312"/>
          <w:sz w:val="32"/>
          <w:szCs w:val="32"/>
        </w:rPr>
        <w:t>.</w:t>
      </w:r>
      <w:r>
        <w:rPr>
          <w:rFonts w:hint="eastAsia" w:ascii="Times New Roman" w:hAnsi="Times New Roman" w:eastAsia="仿宋_GB2312"/>
          <w:sz w:val="32"/>
          <w:szCs w:val="32"/>
          <w:lang w:val="en-US" w:eastAsia="zh-CN"/>
        </w:rPr>
        <w:t>32</w:t>
      </w:r>
      <w:r>
        <w:rPr>
          <w:rFonts w:hint="eastAsia" w:ascii="Times New Roman" w:hAnsi="Times New Roman" w:eastAsia="仿宋_GB2312"/>
          <w:sz w:val="32"/>
          <w:szCs w:val="32"/>
        </w:rPr>
        <w:t>万元，其中基本支出49</w:t>
      </w:r>
      <w:r>
        <w:rPr>
          <w:rFonts w:hint="eastAsia" w:ascii="Times New Roman" w:hAnsi="Times New Roman" w:eastAsia="仿宋_GB2312"/>
          <w:sz w:val="32"/>
          <w:szCs w:val="32"/>
          <w:lang w:val="en-US" w:eastAsia="zh-CN"/>
        </w:rPr>
        <w:t>9</w:t>
      </w:r>
      <w:r>
        <w:rPr>
          <w:rFonts w:hint="eastAsia" w:ascii="Times New Roman" w:hAnsi="Times New Roman" w:eastAsia="仿宋_GB2312"/>
          <w:sz w:val="32"/>
          <w:szCs w:val="32"/>
        </w:rPr>
        <w:t>.1万元。（其中人员经费</w:t>
      </w:r>
      <w:r>
        <w:rPr>
          <w:rFonts w:hint="eastAsia" w:ascii="Times New Roman" w:hAnsi="Times New Roman" w:eastAsia="仿宋_GB2312"/>
          <w:sz w:val="32"/>
          <w:szCs w:val="32"/>
          <w:lang w:val="en-US" w:eastAsia="zh-CN"/>
        </w:rPr>
        <w:t>439.88</w:t>
      </w:r>
      <w:r>
        <w:rPr>
          <w:rFonts w:hint="eastAsia" w:ascii="Times New Roman" w:hAnsi="Times New Roman" w:eastAsia="仿宋_GB2312"/>
          <w:sz w:val="32"/>
          <w:szCs w:val="32"/>
        </w:rPr>
        <w:t>万元，公用经费支出</w:t>
      </w:r>
      <w:r>
        <w:rPr>
          <w:rFonts w:hint="eastAsia" w:ascii="Times New Roman" w:hAnsi="Times New Roman" w:eastAsia="仿宋_GB2312"/>
          <w:sz w:val="32"/>
          <w:szCs w:val="32"/>
          <w:lang w:val="en-US" w:eastAsia="zh-CN"/>
        </w:rPr>
        <w:t>59</w:t>
      </w:r>
      <w:r>
        <w:rPr>
          <w:rFonts w:hint="eastAsia" w:ascii="Times New Roman" w:hAnsi="Times New Roman" w:eastAsia="仿宋_GB2312"/>
          <w:sz w:val="32"/>
          <w:szCs w:val="32"/>
        </w:rPr>
        <w:t>.</w:t>
      </w:r>
      <w:r>
        <w:rPr>
          <w:rFonts w:hint="eastAsia" w:ascii="Times New Roman" w:hAnsi="Times New Roman" w:eastAsia="仿宋_GB2312"/>
          <w:sz w:val="32"/>
          <w:szCs w:val="32"/>
          <w:lang w:val="en-US" w:eastAsia="zh-CN"/>
        </w:rPr>
        <w:t>22</w:t>
      </w:r>
      <w:r>
        <w:rPr>
          <w:rFonts w:hint="eastAsia" w:ascii="Times New Roman" w:hAnsi="Times New Roman" w:eastAsia="仿宋_GB2312"/>
          <w:sz w:val="32"/>
          <w:szCs w:val="32"/>
        </w:rPr>
        <w:t>万元）</w:t>
      </w:r>
    </w:p>
    <w:p w14:paraId="6AEEF442">
      <w:pPr>
        <w:pStyle w:val="2"/>
        <w:widowControl w:val="0"/>
        <w:kinsoku/>
        <w:overflowPunct w:val="0"/>
        <w:spacing w:line="360" w:lineRule="auto"/>
        <w:ind w:firstLine="632" w:firstLineChars="200"/>
        <w:rPr>
          <w:spacing w:val="-2"/>
          <w:sz w:val="32"/>
          <w:szCs w:val="32"/>
          <w:lang w:eastAsia="zh-CN"/>
        </w:rPr>
      </w:pPr>
      <w:r>
        <w:rPr>
          <w:spacing w:val="-2"/>
          <w:sz w:val="32"/>
          <w:szCs w:val="32"/>
          <w:lang w:eastAsia="zh-CN"/>
        </w:rPr>
        <w:t>2.项目支出情况</w:t>
      </w:r>
    </w:p>
    <w:p w14:paraId="325D7D59">
      <w:pPr>
        <w:pStyle w:val="2"/>
        <w:widowControl w:val="0"/>
        <w:kinsoku/>
        <w:overflowPunct w:val="0"/>
        <w:spacing w:line="360" w:lineRule="auto"/>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怀化市公园路小学202</w:t>
      </w: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年度专项资金安排为农村学校营养午餐专项资金，人才津贴及课后服务费：年初预算数为</w:t>
      </w:r>
      <w:r>
        <w:rPr>
          <w:rFonts w:hint="eastAsia" w:ascii="Times New Roman" w:hAnsi="Times New Roman" w:eastAsia="仿宋_GB2312"/>
          <w:sz w:val="32"/>
          <w:szCs w:val="32"/>
          <w:lang w:val="en-US" w:eastAsia="zh-CN"/>
        </w:rPr>
        <w:t>158</w:t>
      </w:r>
      <w:r>
        <w:rPr>
          <w:rFonts w:hint="eastAsia" w:ascii="Times New Roman" w:hAnsi="Times New Roman" w:eastAsia="仿宋_GB2312"/>
          <w:sz w:val="32"/>
          <w:szCs w:val="32"/>
        </w:rPr>
        <w:t>.</w:t>
      </w:r>
      <w:r>
        <w:rPr>
          <w:rFonts w:hint="eastAsia" w:ascii="Times New Roman" w:hAnsi="Times New Roman" w:eastAsia="仿宋_GB2312"/>
          <w:sz w:val="32"/>
          <w:szCs w:val="32"/>
          <w:lang w:val="en-US" w:eastAsia="zh-CN"/>
        </w:rPr>
        <w:t>57</w:t>
      </w:r>
      <w:r>
        <w:rPr>
          <w:rFonts w:hint="eastAsia" w:ascii="Times New Roman" w:hAnsi="Times New Roman" w:eastAsia="仿宋_GB2312"/>
          <w:sz w:val="32"/>
          <w:szCs w:val="32"/>
        </w:rPr>
        <w:t>万元。</w:t>
      </w:r>
    </w:p>
    <w:p w14:paraId="27CCD14D">
      <w:pPr>
        <w:pStyle w:val="2"/>
        <w:widowControl w:val="0"/>
        <w:kinsoku/>
        <w:overflowPunct w:val="0"/>
        <w:spacing w:line="360" w:lineRule="auto"/>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项目支出使用情况：怀化市公园路小学202</w:t>
      </w: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年度年初预算专项经费15</w:t>
      </w:r>
      <w:r>
        <w:rPr>
          <w:rFonts w:hint="eastAsia" w:ascii="Times New Roman" w:hAnsi="Times New Roman" w:eastAsia="仿宋_GB2312"/>
          <w:sz w:val="32"/>
          <w:szCs w:val="32"/>
          <w:lang w:val="en-US" w:eastAsia="zh-CN"/>
        </w:rPr>
        <w:t>8</w:t>
      </w:r>
      <w:r>
        <w:rPr>
          <w:rFonts w:hint="eastAsia" w:ascii="Times New Roman" w:hAnsi="Times New Roman" w:eastAsia="仿宋_GB2312"/>
          <w:sz w:val="32"/>
          <w:szCs w:val="32"/>
        </w:rPr>
        <w:t>.</w:t>
      </w:r>
      <w:r>
        <w:rPr>
          <w:rFonts w:hint="eastAsia" w:ascii="Times New Roman" w:hAnsi="Times New Roman" w:eastAsia="仿宋_GB2312"/>
          <w:sz w:val="32"/>
          <w:szCs w:val="32"/>
          <w:lang w:val="en-US" w:eastAsia="zh-CN"/>
        </w:rPr>
        <w:t>57</w:t>
      </w:r>
      <w:r>
        <w:rPr>
          <w:rFonts w:hint="eastAsia" w:ascii="Times New Roman" w:hAnsi="Times New Roman" w:eastAsia="仿宋_GB2312"/>
          <w:sz w:val="32"/>
          <w:szCs w:val="32"/>
        </w:rPr>
        <w:t>万元，年底决算</w:t>
      </w:r>
      <w:r>
        <w:rPr>
          <w:rFonts w:hint="eastAsia" w:ascii="Times New Roman" w:hAnsi="Times New Roman" w:eastAsia="仿宋_GB2312"/>
          <w:sz w:val="32"/>
          <w:szCs w:val="32"/>
          <w:lang w:val="en-US" w:eastAsia="zh-CN"/>
        </w:rPr>
        <w:t>88.21</w:t>
      </w:r>
      <w:r>
        <w:rPr>
          <w:rFonts w:hint="eastAsia" w:ascii="Times New Roman" w:hAnsi="Times New Roman" w:eastAsia="仿宋_GB2312"/>
          <w:sz w:val="32"/>
          <w:szCs w:val="32"/>
        </w:rPr>
        <w:t>万元（其中营养午餐</w:t>
      </w:r>
      <w:r>
        <w:rPr>
          <w:rFonts w:hint="eastAsia" w:ascii="Times New Roman" w:hAnsi="Times New Roman" w:eastAsia="仿宋_GB2312"/>
          <w:sz w:val="32"/>
          <w:szCs w:val="32"/>
          <w:lang w:val="en-US" w:eastAsia="zh-CN"/>
        </w:rPr>
        <w:t>49</w:t>
      </w:r>
      <w:r>
        <w:rPr>
          <w:rFonts w:hint="eastAsia" w:ascii="Times New Roman" w:hAnsi="Times New Roman" w:eastAsia="仿宋_GB2312"/>
          <w:sz w:val="32"/>
          <w:szCs w:val="32"/>
        </w:rPr>
        <w:t>.</w:t>
      </w:r>
      <w:r>
        <w:rPr>
          <w:rFonts w:hint="eastAsia" w:ascii="Times New Roman" w:hAnsi="Times New Roman" w:eastAsia="仿宋_GB2312"/>
          <w:sz w:val="32"/>
          <w:szCs w:val="32"/>
          <w:lang w:val="en-US" w:eastAsia="zh-CN"/>
        </w:rPr>
        <w:t>16</w:t>
      </w:r>
      <w:r>
        <w:rPr>
          <w:rFonts w:hint="eastAsia" w:ascii="Times New Roman" w:hAnsi="Times New Roman" w:eastAsia="仿宋_GB2312"/>
          <w:sz w:val="32"/>
          <w:szCs w:val="32"/>
        </w:rPr>
        <w:t>万元，人才津贴</w:t>
      </w:r>
      <w:r>
        <w:rPr>
          <w:rFonts w:hint="eastAsia" w:ascii="Times New Roman" w:hAnsi="Times New Roman" w:eastAsia="仿宋_GB2312"/>
          <w:sz w:val="32"/>
          <w:szCs w:val="32"/>
          <w:lang w:val="en-US" w:eastAsia="zh-CN"/>
        </w:rPr>
        <w:t>7</w:t>
      </w:r>
      <w:r>
        <w:rPr>
          <w:rFonts w:hint="eastAsia" w:ascii="Times New Roman" w:hAnsi="Times New Roman" w:eastAsia="仿宋_GB2312"/>
          <w:sz w:val="32"/>
          <w:szCs w:val="32"/>
        </w:rPr>
        <w:t>.</w:t>
      </w:r>
      <w:r>
        <w:rPr>
          <w:rFonts w:hint="eastAsia" w:ascii="Times New Roman" w:hAnsi="Times New Roman" w:eastAsia="仿宋_GB2312"/>
          <w:sz w:val="32"/>
          <w:szCs w:val="32"/>
          <w:lang w:val="en-US" w:eastAsia="zh-CN"/>
        </w:rPr>
        <w:t>74</w:t>
      </w:r>
      <w:r>
        <w:rPr>
          <w:rFonts w:hint="eastAsia" w:ascii="Times New Roman" w:hAnsi="Times New Roman" w:eastAsia="仿宋_GB2312"/>
          <w:sz w:val="32"/>
          <w:szCs w:val="32"/>
        </w:rPr>
        <w:t>万元，</w:t>
      </w:r>
      <w:r>
        <w:rPr>
          <w:rFonts w:hint="eastAsia" w:ascii="Times New Roman" w:hAnsi="Times New Roman" w:eastAsia="仿宋_GB2312"/>
          <w:sz w:val="32"/>
          <w:szCs w:val="32"/>
          <w:lang w:eastAsia="zh-CN"/>
        </w:rPr>
        <w:t>课后服务费</w:t>
      </w:r>
      <w:r>
        <w:rPr>
          <w:rFonts w:hint="eastAsia" w:ascii="Times New Roman" w:hAnsi="Times New Roman" w:eastAsia="仿宋_GB2312"/>
          <w:sz w:val="32"/>
          <w:szCs w:val="32"/>
          <w:lang w:val="en-US" w:eastAsia="zh-CN"/>
        </w:rPr>
        <w:t>31.31</w:t>
      </w:r>
      <w:r>
        <w:rPr>
          <w:rFonts w:hint="eastAsia" w:ascii="Times New Roman" w:hAnsi="Times New Roman" w:eastAsia="仿宋_GB2312"/>
          <w:sz w:val="32"/>
          <w:szCs w:val="32"/>
        </w:rPr>
        <w:t>万元）。较年初预算减少</w:t>
      </w:r>
      <w:r>
        <w:rPr>
          <w:rFonts w:hint="eastAsia" w:ascii="Times New Roman" w:hAnsi="Times New Roman" w:eastAsia="仿宋_GB2312"/>
          <w:sz w:val="32"/>
          <w:szCs w:val="32"/>
          <w:lang w:val="en-US" w:eastAsia="zh-CN"/>
        </w:rPr>
        <w:t>70.36</w:t>
      </w:r>
      <w:r>
        <w:rPr>
          <w:rFonts w:hint="eastAsia" w:ascii="Times New Roman" w:hAnsi="Times New Roman" w:eastAsia="仿宋_GB2312"/>
          <w:sz w:val="32"/>
          <w:szCs w:val="32"/>
        </w:rPr>
        <w:t>万元。</w:t>
      </w:r>
    </w:p>
    <w:p w14:paraId="2F6C8A60">
      <w:pPr>
        <w:widowControl w:val="0"/>
        <w:numPr>
          <w:ilvl w:val="0"/>
          <w:numId w:val="2"/>
        </w:numPr>
        <w:kinsoku/>
        <w:overflowPunct w:val="0"/>
        <w:spacing w:line="360" w:lineRule="auto"/>
        <w:ind w:firstLine="330" w:firstLineChars="100"/>
        <w:rPr>
          <w:rFonts w:ascii="楷体" w:hAnsi="楷体" w:eastAsia="楷体" w:cs="楷体"/>
          <w:spacing w:val="5"/>
          <w:sz w:val="32"/>
          <w:szCs w:val="32"/>
          <w:lang w:eastAsia="zh-CN"/>
        </w:rPr>
      </w:pPr>
      <w:r>
        <w:rPr>
          <w:rFonts w:ascii="楷体" w:hAnsi="楷体" w:eastAsia="楷体" w:cs="楷体"/>
          <w:spacing w:val="5"/>
          <w:sz w:val="32"/>
          <w:szCs w:val="32"/>
          <w:lang w:eastAsia="zh-CN"/>
        </w:rPr>
        <w:t>"三公"经费使用和管理情况</w:t>
      </w:r>
    </w:p>
    <w:p w14:paraId="57394C8D">
      <w:pPr>
        <w:pStyle w:val="12"/>
        <w:widowControl/>
        <w:spacing w:line="600" w:lineRule="exact"/>
        <w:ind w:firstLine="640"/>
        <w:rPr>
          <w:rFonts w:ascii="楷体" w:hAnsi="楷体" w:eastAsia="楷体" w:cs="楷体"/>
          <w:spacing w:val="5"/>
          <w:sz w:val="32"/>
          <w:szCs w:val="32"/>
          <w:lang w:eastAsia="zh-CN"/>
        </w:rPr>
      </w:pPr>
      <w:r>
        <w:rPr>
          <w:rFonts w:hint="eastAsia" w:ascii="Times New Roman" w:hAnsi="Times New Roman" w:eastAsia="仿宋_GB2312"/>
          <w:sz w:val="32"/>
          <w:szCs w:val="32"/>
        </w:rPr>
        <w:t>“三公经费”增减情况：本年度三公经费支出额为0万元，其中，因公出国（境）费0元，公务用车购置及运行维护费0元，公务接待费0万元，根据中央八项规定及《党政机关厉行节约反对浪费条例》规定，较上年度减少0万元。</w:t>
      </w:r>
    </w:p>
    <w:p w14:paraId="7EC6C652">
      <w:pPr>
        <w:widowControl w:val="0"/>
        <w:kinsoku/>
        <w:overflowPunct w:val="0"/>
        <w:spacing w:line="360" w:lineRule="auto"/>
        <w:ind w:firstLine="599" w:firstLineChars="200"/>
        <w:rPr>
          <w:rFonts w:hint="eastAsia" w:ascii="黑体" w:hAnsi="黑体" w:eastAsia="黑体" w:cs="黑体"/>
          <w:b w:val="0"/>
          <w:bCs w:val="0"/>
          <w:spacing w:val="-11"/>
          <w:sz w:val="32"/>
          <w:szCs w:val="32"/>
          <w:lang w:val="en-US" w:eastAsia="zh-CN"/>
        </w:rPr>
      </w:pPr>
      <w:r>
        <w:rPr>
          <w:rFonts w:ascii="黑体" w:hAnsi="黑体" w:eastAsia="黑体" w:cs="黑体"/>
          <w:b/>
          <w:bCs/>
          <w:spacing w:val="-11"/>
          <w:sz w:val="32"/>
          <w:szCs w:val="32"/>
          <w:lang w:eastAsia="zh-CN"/>
        </w:rPr>
        <w:t>三、政府性基金预算支出情况</w:t>
      </w:r>
      <w:r>
        <w:rPr>
          <w:rFonts w:hint="eastAsia" w:ascii="黑体" w:hAnsi="黑体" w:eastAsia="黑体" w:cs="黑体"/>
          <w:b w:val="0"/>
          <w:bCs w:val="0"/>
          <w:spacing w:val="-11"/>
          <w:sz w:val="32"/>
          <w:szCs w:val="32"/>
          <w:lang w:val="en-US" w:eastAsia="zh-CN"/>
        </w:rPr>
        <w:t xml:space="preserve"> </w:t>
      </w:r>
    </w:p>
    <w:p w14:paraId="11EA1C79">
      <w:pPr>
        <w:widowControl w:val="0"/>
        <w:kinsoku/>
        <w:overflowPunct w:val="0"/>
        <w:spacing w:line="360" w:lineRule="auto"/>
        <w:ind w:firstLine="596" w:firstLineChars="200"/>
        <w:rPr>
          <w:rFonts w:hint="default" w:ascii="黑体" w:hAnsi="黑体" w:eastAsia="黑体" w:cs="黑体"/>
          <w:b w:val="0"/>
          <w:bCs w:val="0"/>
          <w:spacing w:val="-11"/>
          <w:sz w:val="32"/>
          <w:szCs w:val="32"/>
          <w:lang w:val="en-US" w:eastAsia="zh-CN"/>
        </w:rPr>
      </w:pPr>
      <w:r>
        <w:rPr>
          <w:rFonts w:hint="eastAsia" w:ascii="黑体" w:hAnsi="黑体" w:eastAsia="黑体" w:cs="黑体"/>
          <w:b w:val="0"/>
          <w:bCs w:val="0"/>
          <w:spacing w:val="-11"/>
          <w:sz w:val="32"/>
          <w:szCs w:val="32"/>
          <w:lang w:val="en-US" w:eastAsia="zh-CN"/>
        </w:rPr>
        <w:t>本单位无</w:t>
      </w:r>
      <w:r>
        <w:rPr>
          <w:rFonts w:ascii="黑体" w:hAnsi="黑体" w:eastAsia="黑体" w:cs="黑体"/>
          <w:b w:val="0"/>
          <w:bCs w:val="0"/>
          <w:spacing w:val="-11"/>
          <w:sz w:val="32"/>
          <w:szCs w:val="32"/>
          <w:lang w:eastAsia="zh-CN"/>
        </w:rPr>
        <w:t>政府性基金预算支出</w:t>
      </w:r>
      <w:r>
        <w:rPr>
          <w:rFonts w:hint="eastAsia" w:ascii="黑体" w:hAnsi="黑体" w:eastAsia="黑体" w:cs="黑体"/>
          <w:b w:val="0"/>
          <w:bCs w:val="0"/>
          <w:spacing w:val="-11"/>
          <w:sz w:val="32"/>
          <w:szCs w:val="32"/>
          <w:lang w:eastAsia="zh-CN"/>
        </w:rPr>
        <w:t>。</w:t>
      </w:r>
    </w:p>
    <w:p w14:paraId="5A5B9FBF">
      <w:pPr>
        <w:widowControl w:val="0"/>
        <w:numPr>
          <w:ilvl w:val="0"/>
          <w:numId w:val="3"/>
        </w:numPr>
        <w:kinsoku/>
        <w:overflowPunct w:val="0"/>
        <w:spacing w:line="360" w:lineRule="auto"/>
        <w:ind w:firstLine="607" w:firstLineChars="200"/>
        <w:rPr>
          <w:rFonts w:ascii="黑体" w:hAnsi="黑体" w:eastAsia="黑体" w:cs="黑体"/>
          <w:b/>
          <w:bCs/>
          <w:spacing w:val="-9"/>
          <w:sz w:val="32"/>
          <w:szCs w:val="32"/>
          <w:lang w:eastAsia="zh-CN"/>
        </w:rPr>
      </w:pPr>
      <w:r>
        <w:rPr>
          <w:rFonts w:ascii="黑体" w:hAnsi="黑体" w:eastAsia="黑体" w:cs="黑体"/>
          <w:b/>
          <w:bCs/>
          <w:spacing w:val="-9"/>
          <w:sz w:val="32"/>
          <w:szCs w:val="32"/>
          <w:lang w:eastAsia="zh-CN"/>
        </w:rPr>
        <w:t>国有资本经营预算支出情况</w:t>
      </w:r>
    </w:p>
    <w:p w14:paraId="3BB92410">
      <w:pPr>
        <w:widowControl w:val="0"/>
        <w:numPr>
          <w:numId w:val="0"/>
        </w:numPr>
        <w:kinsoku/>
        <w:overflowPunct w:val="0"/>
        <w:spacing w:line="360" w:lineRule="auto"/>
        <w:rPr>
          <w:rFonts w:ascii="黑体" w:hAnsi="黑体" w:eastAsia="黑体" w:cs="黑体"/>
          <w:b/>
          <w:bCs/>
          <w:spacing w:val="-9"/>
          <w:sz w:val="32"/>
          <w:szCs w:val="32"/>
          <w:lang w:eastAsia="zh-CN"/>
        </w:rPr>
      </w:pPr>
      <w:r>
        <w:rPr>
          <w:rFonts w:hint="eastAsia" w:ascii="黑体" w:hAnsi="黑体" w:eastAsia="黑体" w:cs="黑体"/>
          <w:b/>
          <w:bCs/>
          <w:spacing w:val="-9"/>
          <w:sz w:val="32"/>
          <w:szCs w:val="32"/>
          <w:lang w:val="en-US" w:eastAsia="zh-CN"/>
        </w:rPr>
        <w:t xml:space="preserve">    </w:t>
      </w:r>
      <w:r>
        <w:rPr>
          <w:rFonts w:hint="eastAsia" w:ascii="黑体" w:hAnsi="黑体" w:eastAsia="黑体" w:cs="黑体"/>
          <w:b w:val="0"/>
          <w:bCs w:val="0"/>
          <w:spacing w:val="-9"/>
          <w:sz w:val="32"/>
          <w:szCs w:val="32"/>
          <w:lang w:val="en-US" w:eastAsia="zh-CN"/>
        </w:rPr>
        <w:t>本单位无</w:t>
      </w:r>
      <w:r>
        <w:rPr>
          <w:rFonts w:ascii="黑体" w:hAnsi="黑体" w:eastAsia="黑体" w:cs="黑体"/>
          <w:b w:val="0"/>
          <w:bCs w:val="0"/>
          <w:spacing w:val="-9"/>
          <w:sz w:val="32"/>
          <w:szCs w:val="32"/>
          <w:lang w:eastAsia="zh-CN"/>
        </w:rPr>
        <w:t>国有资本经营预算支出</w:t>
      </w:r>
      <w:r>
        <w:rPr>
          <w:rFonts w:hint="eastAsia" w:ascii="黑体" w:hAnsi="黑体" w:eastAsia="黑体" w:cs="黑体"/>
          <w:b w:val="0"/>
          <w:bCs w:val="0"/>
          <w:spacing w:val="-9"/>
          <w:sz w:val="32"/>
          <w:szCs w:val="32"/>
          <w:lang w:eastAsia="zh-CN"/>
        </w:rPr>
        <w:t>。</w:t>
      </w:r>
    </w:p>
    <w:p w14:paraId="421302B8">
      <w:pPr>
        <w:widowControl w:val="0"/>
        <w:numPr>
          <w:ilvl w:val="0"/>
          <w:numId w:val="3"/>
        </w:numPr>
        <w:kinsoku/>
        <w:overflowPunct w:val="0"/>
        <w:spacing w:line="360" w:lineRule="auto"/>
        <w:ind w:left="0" w:leftChars="0" w:firstLine="567" w:firstLineChars="200"/>
        <w:rPr>
          <w:rFonts w:ascii="黑体" w:hAnsi="黑体" w:eastAsia="黑体" w:cs="黑体"/>
          <w:b/>
          <w:bCs/>
          <w:spacing w:val="-19"/>
          <w:sz w:val="32"/>
          <w:szCs w:val="32"/>
          <w:lang w:eastAsia="zh-CN"/>
        </w:rPr>
      </w:pPr>
      <w:r>
        <w:rPr>
          <w:rFonts w:ascii="黑体" w:hAnsi="黑体" w:eastAsia="黑体" w:cs="黑体"/>
          <w:b/>
          <w:bCs/>
          <w:spacing w:val="-19"/>
          <w:sz w:val="32"/>
          <w:szCs w:val="32"/>
          <w:lang w:eastAsia="zh-CN"/>
        </w:rPr>
        <w:t>社会保险基金预算支出情况</w:t>
      </w:r>
    </w:p>
    <w:p w14:paraId="7777F689">
      <w:pPr>
        <w:widowControl w:val="0"/>
        <w:numPr>
          <w:numId w:val="0"/>
        </w:numPr>
        <w:kinsoku/>
        <w:overflowPunct w:val="0"/>
        <w:spacing w:line="360" w:lineRule="auto"/>
        <w:ind w:leftChars="200"/>
        <w:rPr>
          <w:rFonts w:ascii="黑体" w:hAnsi="黑体" w:eastAsia="黑体" w:cs="黑体"/>
          <w:b/>
          <w:bCs/>
          <w:spacing w:val="-19"/>
          <w:sz w:val="32"/>
          <w:szCs w:val="32"/>
          <w:lang w:eastAsia="zh-CN"/>
        </w:rPr>
      </w:pPr>
      <w:r>
        <w:rPr>
          <w:rFonts w:hint="eastAsia" w:ascii="黑体" w:hAnsi="黑体" w:eastAsia="黑体" w:cs="黑体"/>
          <w:b/>
          <w:bCs/>
          <w:spacing w:val="-19"/>
          <w:sz w:val="32"/>
          <w:szCs w:val="32"/>
          <w:lang w:val="en-US" w:eastAsia="zh-CN"/>
        </w:rPr>
        <w:t xml:space="preserve"> </w:t>
      </w:r>
      <w:r>
        <w:rPr>
          <w:rFonts w:hint="eastAsia" w:ascii="黑体" w:hAnsi="黑体" w:eastAsia="黑体" w:cs="黑体"/>
          <w:b w:val="0"/>
          <w:bCs w:val="0"/>
          <w:spacing w:val="-19"/>
          <w:sz w:val="32"/>
          <w:szCs w:val="32"/>
          <w:lang w:val="en-US" w:eastAsia="zh-CN"/>
        </w:rPr>
        <w:t>本单位无</w:t>
      </w:r>
      <w:r>
        <w:rPr>
          <w:rFonts w:ascii="黑体" w:hAnsi="黑体" w:eastAsia="黑体" w:cs="黑体"/>
          <w:b w:val="0"/>
          <w:bCs w:val="0"/>
          <w:spacing w:val="-19"/>
          <w:sz w:val="32"/>
          <w:szCs w:val="32"/>
          <w:lang w:eastAsia="zh-CN"/>
        </w:rPr>
        <w:t>社会保险基金预算支出</w:t>
      </w:r>
      <w:r>
        <w:rPr>
          <w:rFonts w:hint="eastAsia" w:ascii="黑体" w:hAnsi="黑体" w:eastAsia="黑体" w:cs="黑体"/>
          <w:b/>
          <w:bCs/>
          <w:spacing w:val="-19"/>
          <w:sz w:val="32"/>
          <w:szCs w:val="32"/>
          <w:lang w:eastAsia="zh-CN"/>
        </w:rPr>
        <w:t>。</w:t>
      </w:r>
    </w:p>
    <w:p w14:paraId="69268486">
      <w:pPr>
        <w:widowControl w:val="0"/>
        <w:kinsoku/>
        <w:overflowPunct w:val="0"/>
        <w:spacing w:line="360" w:lineRule="auto"/>
        <w:ind w:firstLine="603" w:firstLineChars="200"/>
        <w:rPr>
          <w:rFonts w:ascii="黑体" w:hAnsi="黑体" w:eastAsia="黑体" w:cs="黑体"/>
          <w:sz w:val="32"/>
          <w:szCs w:val="32"/>
          <w:lang w:eastAsia="zh-CN"/>
        </w:rPr>
      </w:pPr>
      <w:r>
        <w:rPr>
          <w:rFonts w:ascii="黑体" w:hAnsi="黑体" w:eastAsia="黑体" w:cs="黑体"/>
          <w:b/>
          <w:bCs/>
          <w:spacing w:val="-10"/>
          <w:sz w:val="32"/>
          <w:szCs w:val="32"/>
          <w:lang w:eastAsia="zh-CN"/>
        </w:rPr>
        <w:t>六、部门整体支出绩效情况</w:t>
      </w:r>
    </w:p>
    <w:p w14:paraId="26575889">
      <w:pPr>
        <w:pStyle w:val="2"/>
        <w:widowControl w:val="0"/>
        <w:kinsoku/>
        <w:overflowPunct w:val="0"/>
        <w:spacing w:line="360" w:lineRule="auto"/>
        <w:ind w:firstLine="620" w:firstLineChars="200"/>
        <w:rPr>
          <w:rFonts w:ascii="楷体" w:hAnsi="楷体" w:eastAsia="楷体" w:cs="楷体"/>
          <w:spacing w:val="-5"/>
          <w:sz w:val="32"/>
          <w:szCs w:val="32"/>
          <w:lang w:eastAsia="zh-CN"/>
        </w:rPr>
      </w:pPr>
      <w:r>
        <w:rPr>
          <w:rFonts w:ascii="楷体" w:hAnsi="楷体" w:eastAsia="楷体" w:cs="楷体"/>
          <w:spacing w:val="-5"/>
          <w:sz w:val="32"/>
          <w:szCs w:val="32"/>
          <w:lang w:eastAsia="zh-CN"/>
        </w:rPr>
        <w:t>(一)综合评价结论。</w:t>
      </w:r>
    </w:p>
    <w:p w14:paraId="0F2992C5">
      <w:pPr>
        <w:pStyle w:val="2"/>
        <w:widowControl w:val="0"/>
        <w:kinsoku/>
        <w:overflowPunct w:val="0"/>
        <w:spacing w:line="360" w:lineRule="auto"/>
        <w:ind w:firstLine="620" w:firstLineChars="200"/>
        <w:rPr>
          <w:spacing w:val="-5"/>
          <w:sz w:val="32"/>
          <w:szCs w:val="32"/>
          <w:lang w:eastAsia="zh-CN"/>
        </w:rPr>
      </w:pPr>
      <w:r>
        <w:rPr>
          <w:rFonts w:hint="eastAsia"/>
          <w:spacing w:val="-5"/>
          <w:sz w:val="32"/>
          <w:szCs w:val="32"/>
          <w:lang w:eastAsia="zh-CN"/>
        </w:rPr>
        <w:t>本单位能严格控制预算支出，落实财务制度把控单位资金使用，部门整体支出绩效自我评价为合格。</w:t>
      </w:r>
    </w:p>
    <w:p w14:paraId="59D8E165">
      <w:pPr>
        <w:numPr>
          <w:ilvl w:val="0"/>
          <w:numId w:val="4"/>
        </w:numPr>
        <w:ind w:firstLine="676" w:firstLineChars="200"/>
        <w:rPr>
          <w:spacing w:val="9"/>
          <w:sz w:val="32"/>
          <w:szCs w:val="32"/>
          <w:lang w:eastAsia="zh-CN"/>
        </w:rPr>
      </w:pPr>
      <w:r>
        <w:rPr>
          <w:rFonts w:ascii="楷体" w:hAnsi="楷体" w:eastAsia="楷体" w:cs="楷体"/>
          <w:spacing w:val="9"/>
          <w:sz w:val="32"/>
          <w:szCs w:val="32"/>
          <w:lang w:eastAsia="zh-CN"/>
        </w:rPr>
        <w:t>评价指标分析(或综合评价情况)</w:t>
      </w:r>
      <w:r>
        <w:rPr>
          <w:spacing w:val="9"/>
          <w:sz w:val="32"/>
          <w:szCs w:val="32"/>
          <w:lang w:eastAsia="zh-CN"/>
        </w:rPr>
        <w:t>。</w:t>
      </w:r>
    </w:p>
    <w:p w14:paraId="44C21839">
      <w:pPr>
        <w:numPr>
          <w:numId w:val="0"/>
        </w:numPr>
        <w:ind w:firstLine="640" w:firstLineChars="200"/>
        <w:rPr>
          <w:rFonts w:hint="default" w:eastAsia="仿宋_GB2312"/>
          <w:sz w:val="32"/>
          <w:szCs w:val="32"/>
          <w:lang w:val="en-US" w:eastAsia="zh-CN"/>
        </w:rPr>
      </w:pPr>
      <w:r>
        <w:rPr>
          <w:rFonts w:hint="eastAsia" w:eastAsia="仿宋_GB2312"/>
          <w:sz w:val="32"/>
          <w:szCs w:val="32"/>
        </w:rPr>
        <w:t>202</w:t>
      </w:r>
      <w:r>
        <w:rPr>
          <w:rFonts w:hint="eastAsia" w:eastAsia="仿宋_GB2312"/>
          <w:sz w:val="32"/>
          <w:szCs w:val="32"/>
          <w:lang w:val="en-US" w:eastAsia="zh-CN"/>
        </w:rPr>
        <w:t>3</w:t>
      </w:r>
      <w:r>
        <w:rPr>
          <w:rFonts w:hint="eastAsia" w:eastAsia="仿宋_GB2312"/>
          <w:sz w:val="32"/>
          <w:szCs w:val="32"/>
        </w:rPr>
        <w:t>年，公园路小学按照“”四本预算”，确立支出绩效目标，资金到位及时，使用规范的前提下，使用过程公开透明，确保了学校</w:t>
      </w:r>
      <w:r>
        <w:rPr>
          <w:rFonts w:hint="eastAsia" w:eastAsia="仿宋_GB2312"/>
          <w:sz w:val="32"/>
          <w:szCs w:val="32"/>
          <w:lang w:eastAsia="zh-CN"/>
        </w:rPr>
        <w:t>资金的</w:t>
      </w:r>
      <w:r>
        <w:rPr>
          <w:rFonts w:hint="eastAsia" w:eastAsia="仿宋_GB2312"/>
          <w:sz w:val="32"/>
          <w:szCs w:val="32"/>
        </w:rPr>
        <w:t>正常开支</w:t>
      </w:r>
      <w:r>
        <w:rPr>
          <w:rFonts w:hint="eastAsia" w:eastAsia="仿宋_GB2312"/>
          <w:sz w:val="32"/>
          <w:szCs w:val="32"/>
          <w:lang w:eastAsia="zh-CN"/>
        </w:rPr>
        <w:t>使用</w:t>
      </w:r>
      <w:r>
        <w:rPr>
          <w:rFonts w:hint="eastAsia" w:eastAsia="仿宋_GB2312"/>
          <w:sz w:val="32"/>
          <w:szCs w:val="32"/>
        </w:rPr>
        <w:t>，学生家长较为满意整体支出绩效较好</w:t>
      </w:r>
      <w:r>
        <w:rPr>
          <w:rFonts w:hint="eastAsia" w:eastAsia="仿宋_GB2312"/>
          <w:sz w:val="32"/>
          <w:szCs w:val="32"/>
          <w:lang w:eastAsia="zh-CN"/>
        </w:rPr>
        <w:t>，自评为</w:t>
      </w:r>
      <w:r>
        <w:rPr>
          <w:rFonts w:hint="eastAsia" w:eastAsia="仿宋_GB2312"/>
          <w:sz w:val="32"/>
          <w:szCs w:val="32"/>
          <w:lang w:val="en-US" w:eastAsia="zh-CN"/>
        </w:rPr>
        <w:t>95分。</w:t>
      </w:r>
    </w:p>
    <w:p w14:paraId="1DF1559F">
      <w:pPr>
        <w:widowControl w:val="0"/>
        <w:kinsoku/>
        <w:overflowPunct w:val="0"/>
        <w:spacing w:line="360" w:lineRule="auto"/>
        <w:ind w:firstLine="615" w:firstLineChars="200"/>
        <w:outlineLvl w:val="6"/>
        <w:rPr>
          <w:rFonts w:ascii="黑体" w:hAnsi="黑体" w:eastAsia="黑体" w:cs="黑体"/>
          <w:sz w:val="32"/>
          <w:szCs w:val="32"/>
          <w:lang w:eastAsia="zh-CN"/>
        </w:rPr>
      </w:pPr>
      <w:r>
        <w:rPr>
          <w:rFonts w:ascii="黑体" w:hAnsi="黑体" w:eastAsia="黑体" w:cs="黑体"/>
          <w:b/>
          <w:bCs/>
          <w:spacing w:val="-7"/>
          <w:sz w:val="32"/>
          <w:szCs w:val="32"/>
          <w:lang w:eastAsia="zh-CN"/>
        </w:rPr>
        <w:t>七、存在的问题及原因分析</w:t>
      </w:r>
    </w:p>
    <w:p w14:paraId="59D76362">
      <w:pPr>
        <w:widowControl w:val="0"/>
        <w:kinsoku/>
        <w:overflowPunct w:val="0"/>
        <w:spacing w:line="360" w:lineRule="auto"/>
        <w:ind w:firstLine="640" w:firstLineChars="200"/>
        <w:outlineLvl w:val="6"/>
        <w:rPr>
          <w:rFonts w:ascii="黑体" w:hAnsi="黑体" w:eastAsia="黑体"/>
          <w:sz w:val="32"/>
          <w:szCs w:val="32"/>
        </w:rPr>
      </w:pPr>
      <w:r>
        <w:rPr>
          <w:rFonts w:hint="eastAsia" w:ascii="黑体" w:hAnsi="黑体" w:eastAsia="黑体"/>
          <w:sz w:val="32"/>
          <w:szCs w:val="32"/>
        </w:rPr>
        <w:t>202</w:t>
      </w:r>
      <w:r>
        <w:rPr>
          <w:rFonts w:hint="eastAsia" w:ascii="黑体" w:hAnsi="黑体" w:eastAsia="黑体"/>
          <w:sz w:val="32"/>
          <w:szCs w:val="32"/>
          <w:lang w:val="en-US" w:eastAsia="zh-CN"/>
        </w:rPr>
        <w:t>3</w:t>
      </w:r>
      <w:r>
        <w:rPr>
          <w:rFonts w:hint="eastAsia" w:ascii="黑体" w:hAnsi="黑体" w:eastAsia="黑体"/>
          <w:sz w:val="32"/>
          <w:szCs w:val="32"/>
        </w:rPr>
        <w:t>年财务工作在“科学、规范、精细”方面离上级要求还存在一定差距，预算编制的科学性、预算执行进度、信息化建设、绩效管理等方面还还存在着不合理性，使得工作有时没有完全符合上级部门的精神，步伐没有及时跟进。</w:t>
      </w:r>
    </w:p>
    <w:p w14:paraId="39262CC8">
      <w:pPr>
        <w:widowControl w:val="0"/>
        <w:numPr>
          <w:ilvl w:val="0"/>
          <w:numId w:val="5"/>
        </w:numPr>
        <w:kinsoku/>
        <w:overflowPunct w:val="0"/>
        <w:spacing w:line="360" w:lineRule="auto"/>
        <w:ind w:firstLine="588" w:firstLineChars="200"/>
        <w:rPr>
          <w:rFonts w:ascii="黑体" w:hAnsi="黑体" w:eastAsia="黑体" w:cs="黑体"/>
          <w:spacing w:val="-13"/>
          <w:sz w:val="32"/>
          <w:szCs w:val="32"/>
          <w:lang w:eastAsia="zh-CN"/>
        </w:rPr>
      </w:pPr>
      <w:r>
        <w:rPr>
          <w:rFonts w:ascii="黑体" w:hAnsi="黑体" w:eastAsia="黑体" w:cs="黑体"/>
          <w:spacing w:val="-13"/>
          <w:sz w:val="32"/>
          <w:szCs w:val="32"/>
          <w:lang w:eastAsia="zh-CN"/>
        </w:rPr>
        <w:t>下一步改进措施</w:t>
      </w:r>
    </w:p>
    <w:p w14:paraId="6D8F6F83">
      <w:pPr>
        <w:widowControl/>
        <w:spacing w:line="600" w:lineRule="exact"/>
        <w:ind w:left="315" w:leftChars="150" w:firstLine="480" w:firstLineChars="150"/>
        <w:jc w:val="left"/>
        <w:rPr>
          <w:rFonts w:ascii="黑体" w:hAnsi="黑体" w:eastAsia="黑体"/>
          <w:sz w:val="32"/>
          <w:szCs w:val="32"/>
        </w:rPr>
      </w:pPr>
      <w:r>
        <w:rPr>
          <w:rFonts w:hint="eastAsia" w:ascii="黑体" w:hAnsi="黑体" w:eastAsia="黑体"/>
          <w:sz w:val="32"/>
          <w:szCs w:val="32"/>
        </w:rPr>
        <w:t>1</w:t>
      </w:r>
      <w:r>
        <w:rPr>
          <w:rFonts w:ascii="黑体" w:hAnsi="黑体" w:eastAsia="黑体"/>
          <w:sz w:val="32"/>
          <w:szCs w:val="32"/>
        </w:rPr>
        <w:t>.</w:t>
      </w:r>
      <w:r>
        <w:rPr>
          <w:rFonts w:hint="eastAsia" w:ascii="黑体" w:hAnsi="黑体" w:eastAsia="黑体"/>
          <w:color w:val="555555"/>
          <w:sz w:val="32"/>
          <w:szCs w:val="32"/>
          <w:shd w:val="clear" w:color="auto" w:fill="FFFFFF"/>
        </w:rPr>
        <w:t xml:space="preserve"> </w:t>
      </w:r>
      <w:r>
        <w:rPr>
          <w:rFonts w:hint="eastAsia" w:ascii="黑体" w:hAnsi="黑体" w:eastAsia="黑体"/>
          <w:sz w:val="32"/>
          <w:szCs w:val="32"/>
        </w:rPr>
        <w:t>我校在预算绩效管理方面离上级的要求还有一段差距，整体支出绩效报告也是在初步摸索的过程中编制的，需要不断地规范和完善。下一步，我校将科学合理编制预算，严格执行预算.</w:t>
      </w:r>
    </w:p>
    <w:p w14:paraId="78198134">
      <w:pPr>
        <w:widowControl w:val="0"/>
        <w:numPr>
          <w:numId w:val="0"/>
        </w:numPr>
        <w:kinsoku/>
        <w:overflowPunct w:val="0"/>
        <w:spacing w:line="360" w:lineRule="auto"/>
        <w:ind w:firstLine="640" w:firstLineChars="200"/>
        <w:rPr>
          <w:rFonts w:ascii="黑体" w:hAnsi="黑体" w:eastAsia="黑体" w:cs="黑体"/>
          <w:spacing w:val="-13"/>
          <w:sz w:val="32"/>
          <w:szCs w:val="32"/>
          <w:lang w:eastAsia="zh-CN"/>
        </w:rPr>
      </w:pPr>
      <w:r>
        <w:rPr>
          <w:rFonts w:hint="eastAsia" w:ascii="黑体" w:hAnsi="黑体" w:eastAsia="黑体"/>
          <w:sz w:val="32"/>
          <w:szCs w:val="32"/>
        </w:rPr>
        <w:t>2、完善绩效评价体系，加强监督检查和考核工作。</w:t>
      </w:r>
    </w:p>
    <w:p w14:paraId="5090BED4">
      <w:pPr>
        <w:widowControl w:val="0"/>
        <w:kinsoku/>
        <w:overflowPunct w:val="0"/>
        <w:spacing w:line="360" w:lineRule="auto"/>
        <w:ind w:firstLine="588" w:firstLineChars="200"/>
        <w:rPr>
          <w:rFonts w:ascii="黑体" w:hAnsi="黑体" w:eastAsia="黑体" w:cs="黑体"/>
          <w:sz w:val="32"/>
          <w:szCs w:val="32"/>
          <w:lang w:eastAsia="zh-CN"/>
        </w:rPr>
      </w:pPr>
      <w:r>
        <w:rPr>
          <w:rFonts w:ascii="黑体" w:hAnsi="黑体" w:eastAsia="黑体" w:cs="黑体"/>
          <w:spacing w:val="-13"/>
          <w:sz w:val="32"/>
          <w:szCs w:val="32"/>
          <w:lang w:eastAsia="zh-CN"/>
        </w:rPr>
        <w:t>九、其他需要说明的情况</w:t>
      </w:r>
    </w:p>
    <w:p w14:paraId="34535A34">
      <w:pPr>
        <w:widowControl w:val="0"/>
        <w:kinsoku/>
        <w:overflowPunct w:val="0"/>
        <w:spacing w:line="360" w:lineRule="auto"/>
        <w:ind w:firstLine="640" w:firstLineChars="200"/>
        <w:rPr>
          <w:sz w:val="32"/>
          <w:szCs w:val="32"/>
          <w:lang w:eastAsia="zh-CN"/>
        </w:rPr>
      </w:pPr>
      <w:r>
        <w:rPr>
          <w:rFonts w:hint="eastAsia"/>
          <w:sz w:val="32"/>
          <w:szCs w:val="32"/>
          <w:lang w:eastAsia="zh-CN"/>
        </w:rPr>
        <w:t>无。</w:t>
      </w:r>
    </w:p>
    <w:p w14:paraId="24B68E1D">
      <w:pPr>
        <w:widowControl w:val="0"/>
        <w:kinsoku/>
        <w:overflowPunct w:val="0"/>
        <w:spacing w:line="360" w:lineRule="auto"/>
        <w:ind w:firstLine="640" w:firstLineChars="200"/>
        <w:rPr>
          <w:sz w:val="32"/>
          <w:szCs w:val="32"/>
          <w:lang w:eastAsia="zh-CN"/>
        </w:rPr>
      </w:pPr>
    </w:p>
    <w:p w14:paraId="5C0243DF">
      <w:pPr>
        <w:pStyle w:val="2"/>
        <w:widowControl w:val="0"/>
        <w:kinsoku/>
        <w:overflowPunct w:val="0"/>
        <w:spacing w:line="360" w:lineRule="auto"/>
        <w:ind w:firstLine="580" w:firstLineChars="200"/>
        <w:rPr>
          <w:sz w:val="32"/>
          <w:szCs w:val="32"/>
          <w:lang w:eastAsia="zh-CN"/>
        </w:rPr>
      </w:pPr>
      <w:r>
        <w:rPr>
          <w:spacing w:val="-15"/>
          <w:sz w:val="32"/>
          <w:szCs w:val="32"/>
          <w:lang w:eastAsia="zh-CN"/>
        </w:rPr>
        <w:t>报告应包括以下附件：</w:t>
      </w:r>
    </w:p>
    <w:p w14:paraId="678D8B8D">
      <w:pPr>
        <w:pStyle w:val="2"/>
        <w:widowControl w:val="0"/>
        <w:kinsoku/>
        <w:overflowPunct w:val="0"/>
        <w:spacing w:line="360" w:lineRule="auto"/>
        <w:ind w:firstLine="620" w:firstLineChars="200"/>
        <w:rPr>
          <w:spacing w:val="-5"/>
          <w:sz w:val="32"/>
          <w:szCs w:val="32"/>
          <w:lang w:eastAsia="zh-CN"/>
        </w:rPr>
      </w:pPr>
      <w:r>
        <w:rPr>
          <w:rFonts w:hint="eastAsia"/>
          <w:spacing w:val="-5"/>
          <w:sz w:val="32"/>
          <w:szCs w:val="32"/>
          <w:lang w:eastAsia="zh-CN"/>
        </w:rPr>
        <w:t>1.</w:t>
      </w:r>
      <w:r>
        <w:rPr>
          <w:spacing w:val="-5"/>
          <w:sz w:val="32"/>
          <w:szCs w:val="32"/>
          <w:lang w:eastAsia="zh-CN"/>
        </w:rPr>
        <w:t>部门整体支出绩效评价基础数据表</w:t>
      </w:r>
    </w:p>
    <w:p w14:paraId="59F5130D">
      <w:pPr>
        <w:pStyle w:val="2"/>
        <w:widowControl w:val="0"/>
        <w:kinsoku/>
        <w:overflowPunct w:val="0"/>
        <w:spacing w:line="360" w:lineRule="auto"/>
        <w:ind w:firstLine="624" w:firstLineChars="200"/>
        <w:rPr>
          <w:sz w:val="32"/>
          <w:szCs w:val="32"/>
          <w:lang w:eastAsia="zh-CN"/>
        </w:rPr>
      </w:pPr>
      <w:r>
        <w:rPr>
          <w:rFonts w:hint="eastAsia" w:ascii="宋体" w:hAnsi="宋体" w:eastAsia="宋体" w:cs="宋体"/>
          <w:spacing w:val="-4"/>
          <w:sz w:val="32"/>
          <w:szCs w:val="32"/>
          <w:lang w:eastAsia="zh-CN"/>
        </w:rPr>
        <w:t>2.</w:t>
      </w:r>
      <w:r>
        <w:rPr>
          <w:spacing w:val="-4"/>
          <w:sz w:val="32"/>
          <w:szCs w:val="32"/>
          <w:lang w:eastAsia="zh-CN"/>
        </w:rPr>
        <w:t>部门整体支出绩效自评表</w:t>
      </w:r>
    </w:p>
    <w:p w14:paraId="1E0F43BD">
      <w:pPr>
        <w:widowControl w:val="0"/>
        <w:kinsoku/>
        <w:overflowPunct w:val="0"/>
        <w:spacing w:line="360" w:lineRule="auto"/>
        <w:ind w:firstLine="640" w:firstLineChars="200"/>
        <w:rPr>
          <w:sz w:val="32"/>
          <w:szCs w:val="32"/>
          <w:lang w:eastAsia="zh-CN"/>
        </w:rPr>
        <w:sectPr>
          <w:headerReference r:id="rId3" w:type="default"/>
          <w:footerReference r:id="rId4" w:type="default"/>
          <w:pgSz w:w="11900" w:h="16838"/>
          <w:pgMar w:top="1417" w:right="1474" w:bottom="1417" w:left="1474" w:header="0" w:footer="1134" w:gutter="0"/>
          <w:pgNumType w:fmt="numberInDash"/>
          <w:cols w:space="0" w:num="1"/>
          <w:docGrid w:linePitch="286" w:charSpace="0"/>
        </w:sectPr>
      </w:pPr>
    </w:p>
    <w:p w14:paraId="42CEE6B6">
      <w:pPr>
        <w:pStyle w:val="2"/>
        <w:spacing w:before="75" w:line="222" w:lineRule="auto"/>
        <w:rPr>
          <w:sz w:val="24"/>
          <w:szCs w:val="24"/>
          <w:lang w:eastAsia="zh-CN"/>
        </w:rPr>
      </w:pPr>
      <w:r>
        <w:rPr>
          <w:spacing w:val="15"/>
          <w:sz w:val="24"/>
          <w:szCs w:val="24"/>
          <w:lang w:eastAsia="zh-CN"/>
        </w:rPr>
        <w:t>附件1-1</w:t>
      </w:r>
    </w:p>
    <w:p w14:paraId="30ACF63A">
      <w:pPr>
        <w:spacing w:before="92" w:line="211" w:lineRule="auto"/>
        <w:ind w:left="2050"/>
        <w:rPr>
          <w:rFonts w:ascii="宋体" w:hAnsi="宋体" w:eastAsia="宋体" w:cs="宋体"/>
          <w:sz w:val="36"/>
          <w:szCs w:val="36"/>
          <w:lang w:eastAsia="zh-CN"/>
        </w:rPr>
      </w:pPr>
      <w:r>
        <w:rPr>
          <w:rFonts w:ascii="宋体" w:hAnsi="宋体" w:eastAsia="宋体" w:cs="宋体"/>
          <w:b/>
          <w:bCs/>
          <w:spacing w:val="-8"/>
          <w:sz w:val="36"/>
          <w:szCs w:val="36"/>
          <w:lang w:eastAsia="zh-CN"/>
        </w:rPr>
        <w:t>部门整体支出绩效评价基础数据表</w:t>
      </w:r>
    </w:p>
    <w:p w14:paraId="73CA6A1F">
      <w:pPr>
        <w:spacing w:line="219" w:lineRule="auto"/>
        <w:ind w:left="545"/>
        <w:rPr>
          <w:rFonts w:hint="eastAsia" w:ascii="宋体" w:hAnsi="宋体" w:eastAsia="宋体" w:cs="宋体"/>
          <w:spacing w:val="-1"/>
          <w:lang w:eastAsia="zh-CN"/>
        </w:rPr>
      </w:pPr>
    </w:p>
    <w:p w14:paraId="5BB5FA3D">
      <w:pPr>
        <w:spacing w:line="219" w:lineRule="auto"/>
        <w:ind w:left="545"/>
        <w:rPr>
          <w:rFonts w:hint="eastAsia" w:ascii="宋体" w:hAnsi="宋体" w:eastAsia="宋体" w:cs="宋体"/>
          <w:spacing w:val="-1"/>
          <w:lang w:eastAsia="zh-CN"/>
        </w:rPr>
      </w:pPr>
      <w:r>
        <w:rPr>
          <w:rFonts w:ascii="宋体" w:hAnsi="宋体" w:eastAsia="宋体" w:cs="宋体"/>
          <w:spacing w:val="-1"/>
        </w:rPr>
        <w:t>填报单位：</w:t>
      </w:r>
      <w:r>
        <w:rPr>
          <w:rFonts w:hint="eastAsia" w:ascii="宋体" w:hAnsi="宋体" w:eastAsia="宋体" w:cs="宋体"/>
          <w:spacing w:val="-1"/>
          <w:lang w:eastAsia="zh-CN"/>
        </w:rPr>
        <w:t xml:space="preserve">   怀化市公园路小学                                                                                                      </w:t>
      </w:r>
    </w:p>
    <w:p w14:paraId="665D8ECB">
      <w:pPr>
        <w:spacing w:line="219" w:lineRule="auto"/>
        <w:ind w:left="545"/>
        <w:rPr>
          <w:rFonts w:ascii="宋体" w:hAnsi="宋体" w:eastAsia="宋体" w:cs="宋体"/>
          <w:spacing w:val="-1"/>
          <w:lang w:eastAsia="zh-CN"/>
        </w:rPr>
      </w:pPr>
      <w:r>
        <w:rPr>
          <w:rFonts w:hint="eastAsia" w:ascii="宋体" w:hAnsi="宋体" w:eastAsia="宋体" w:cs="宋体"/>
          <w:spacing w:val="-1"/>
          <w:lang w:eastAsia="zh-CN"/>
        </w:rPr>
        <w:t xml:space="preserve">                                                           单位：万元</w:t>
      </w:r>
    </w:p>
    <w:p w14:paraId="2DBCF9C8">
      <w:pPr>
        <w:spacing w:line="37" w:lineRule="exact"/>
      </w:pPr>
    </w:p>
    <w:tbl>
      <w:tblPr>
        <w:tblStyle w:val="8"/>
        <w:tblpPr w:leftFromText="180" w:rightFromText="180" w:vertAnchor="text" w:horzAnchor="page" w:tblpX="1244" w:tblpY="79"/>
        <w:tblOverlap w:val="never"/>
        <w:tblW w:w="938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331"/>
        <w:gridCol w:w="1169"/>
        <w:gridCol w:w="849"/>
        <w:gridCol w:w="1109"/>
        <w:gridCol w:w="1088"/>
        <w:gridCol w:w="969"/>
        <w:gridCol w:w="874"/>
      </w:tblGrid>
      <w:tr w14:paraId="04A1D5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3331" w:type="dxa"/>
            <w:vMerge w:val="restart"/>
            <w:tcBorders>
              <w:bottom w:val="nil"/>
            </w:tcBorders>
          </w:tcPr>
          <w:p w14:paraId="74B974DB">
            <w:pPr>
              <w:spacing w:before="262" w:line="219" w:lineRule="auto"/>
              <w:ind w:left="875"/>
              <w:rPr>
                <w:rFonts w:ascii="宋体" w:hAnsi="宋体" w:eastAsia="宋体" w:cs="宋体"/>
                <w:sz w:val="20"/>
                <w:szCs w:val="20"/>
              </w:rPr>
            </w:pPr>
            <w:r>
              <w:rPr>
                <w:rFonts w:ascii="宋体" w:hAnsi="宋体" w:eastAsia="宋体" w:cs="宋体"/>
                <w:spacing w:val="-1"/>
                <w:sz w:val="20"/>
                <w:szCs w:val="20"/>
              </w:rPr>
              <w:t>财政供养人员情况</w:t>
            </w:r>
          </w:p>
        </w:tc>
        <w:tc>
          <w:tcPr>
            <w:tcW w:w="2018" w:type="dxa"/>
            <w:gridSpan w:val="2"/>
          </w:tcPr>
          <w:p w14:paraId="6034C30B">
            <w:pPr>
              <w:spacing w:before="103" w:line="219" w:lineRule="auto"/>
              <w:ind w:left="703"/>
              <w:rPr>
                <w:rFonts w:ascii="宋体" w:hAnsi="宋体" w:eastAsia="宋体" w:cs="宋体"/>
                <w:sz w:val="20"/>
                <w:szCs w:val="20"/>
              </w:rPr>
            </w:pPr>
            <w:r>
              <w:rPr>
                <w:rFonts w:ascii="宋体" w:hAnsi="宋体" w:eastAsia="宋体" w:cs="宋体"/>
                <w:spacing w:val="-3"/>
                <w:sz w:val="20"/>
                <w:szCs w:val="20"/>
              </w:rPr>
              <w:t>编制数</w:t>
            </w:r>
          </w:p>
        </w:tc>
        <w:tc>
          <w:tcPr>
            <w:tcW w:w="2197" w:type="dxa"/>
            <w:gridSpan w:val="2"/>
          </w:tcPr>
          <w:p w14:paraId="68D54651">
            <w:pPr>
              <w:spacing w:before="103" w:line="219" w:lineRule="auto"/>
              <w:ind w:left="196"/>
              <w:rPr>
                <w:rFonts w:ascii="宋体" w:hAnsi="宋体" w:eastAsia="宋体" w:cs="宋体"/>
                <w:sz w:val="20"/>
                <w:szCs w:val="20"/>
              </w:rPr>
            </w:pPr>
            <w:r>
              <w:rPr>
                <w:rFonts w:ascii="宋体" w:hAnsi="宋体" w:eastAsia="宋体" w:cs="宋体"/>
                <w:spacing w:val="-1"/>
                <w:sz w:val="20"/>
                <w:szCs w:val="20"/>
              </w:rPr>
              <w:t>2023年实际在职人数</w:t>
            </w:r>
          </w:p>
        </w:tc>
        <w:tc>
          <w:tcPr>
            <w:tcW w:w="1843" w:type="dxa"/>
            <w:gridSpan w:val="2"/>
          </w:tcPr>
          <w:p w14:paraId="0AB88E5A">
            <w:pPr>
              <w:spacing w:before="103" w:line="219" w:lineRule="auto"/>
              <w:ind w:left="618"/>
              <w:rPr>
                <w:rFonts w:ascii="宋体" w:hAnsi="宋体" w:eastAsia="宋体" w:cs="宋体"/>
                <w:sz w:val="20"/>
                <w:szCs w:val="20"/>
              </w:rPr>
            </w:pPr>
            <w:r>
              <w:rPr>
                <w:rFonts w:ascii="宋体" w:hAnsi="宋体" w:eastAsia="宋体" w:cs="宋体"/>
                <w:spacing w:val="-2"/>
                <w:sz w:val="20"/>
                <w:szCs w:val="20"/>
              </w:rPr>
              <w:t>控制率</w:t>
            </w:r>
          </w:p>
        </w:tc>
      </w:tr>
      <w:tr w14:paraId="0DE090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3331" w:type="dxa"/>
            <w:vMerge w:val="continue"/>
            <w:tcBorders>
              <w:top w:val="nil"/>
            </w:tcBorders>
          </w:tcPr>
          <w:p w14:paraId="346B14B8">
            <w:pPr>
              <w:pStyle w:val="9"/>
            </w:pPr>
          </w:p>
        </w:tc>
        <w:tc>
          <w:tcPr>
            <w:tcW w:w="2018" w:type="dxa"/>
            <w:gridSpan w:val="2"/>
          </w:tcPr>
          <w:p w14:paraId="7835D4A7">
            <w:pPr>
              <w:pStyle w:val="9"/>
              <w:jc w:val="center"/>
              <w:rPr>
                <w:rFonts w:hint="default" w:eastAsia="宋体"/>
                <w:lang w:val="en-US" w:eastAsia="zh-CN"/>
              </w:rPr>
            </w:pPr>
            <w:r>
              <w:rPr>
                <w:rFonts w:hint="eastAsia" w:eastAsia="宋体"/>
                <w:lang w:val="en-US" w:eastAsia="zh-CN"/>
              </w:rPr>
              <w:t>32</w:t>
            </w:r>
          </w:p>
        </w:tc>
        <w:tc>
          <w:tcPr>
            <w:tcW w:w="2197" w:type="dxa"/>
            <w:gridSpan w:val="2"/>
          </w:tcPr>
          <w:p w14:paraId="48374EBE">
            <w:pPr>
              <w:pStyle w:val="9"/>
              <w:jc w:val="center"/>
              <w:rPr>
                <w:rFonts w:hint="default" w:eastAsia="宋体"/>
                <w:lang w:val="en-US" w:eastAsia="zh-CN"/>
              </w:rPr>
            </w:pPr>
            <w:r>
              <w:rPr>
                <w:rFonts w:hint="eastAsia" w:eastAsia="宋体"/>
                <w:lang w:val="en-US" w:eastAsia="zh-CN"/>
              </w:rPr>
              <w:t>32</w:t>
            </w:r>
          </w:p>
        </w:tc>
        <w:tc>
          <w:tcPr>
            <w:tcW w:w="1843" w:type="dxa"/>
            <w:gridSpan w:val="2"/>
          </w:tcPr>
          <w:p w14:paraId="565D2085">
            <w:pPr>
              <w:pStyle w:val="9"/>
              <w:jc w:val="center"/>
              <w:rPr>
                <w:rFonts w:hint="default" w:eastAsia="宋体"/>
                <w:lang w:val="en-US" w:eastAsia="zh-CN"/>
              </w:rPr>
            </w:pPr>
            <w:r>
              <w:rPr>
                <w:rFonts w:hint="eastAsia" w:eastAsia="宋体"/>
                <w:lang w:val="en-US" w:eastAsia="zh-CN"/>
              </w:rPr>
              <w:t>100%</w:t>
            </w:r>
          </w:p>
        </w:tc>
      </w:tr>
      <w:tr w14:paraId="7C0F27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3A940EF2">
            <w:pPr>
              <w:spacing w:before="99" w:line="220" w:lineRule="auto"/>
              <w:ind w:left="1044"/>
              <w:rPr>
                <w:rFonts w:ascii="宋体" w:hAnsi="宋体" w:eastAsia="宋体" w:cs="宋体"/>
                <w:sz w:val="20"/>
                <w:szCs w:val="20"/>
              </w:rPr>
            </w:pPr>
            <w:r>
              <w:rPr>
                <w:rFonts w:ascii="宋体" w:hAnsi="宋体" w:eastAsia="宋体" w:cs="宋体"/>
                <w:spacing w:val="-2"/>
                <w:sz w:val="20"/>
                <w:szCs w:val="20"/>
              </w:rPr>
              <w:t>经费控制情况</w:t>
            </w:r>
          </w:p>
        </w:tc>
        <w:tc>
          <w:tcPr>
            <w:tcW w:w="2018" w:type="dxa"/>
            <w:gridSpan w:val="2"/>
          </w:tcPr>
          <w:p w14:paraId="1CFE57F7">
            <w:pPr>
              <w:spacing w:before="99" w:line="219" w:lineRule="auto"/>
              <w:ind w:left="403"/>
              <w:rPr>
                <w:rFonts w:ascii="宋体" w:hAnsi="宋体" w:eastAsia="宋体" w:cs="宋体"/>
                <w:sz w:val="20"/>
                <w:szCs w:val="20"/>
              </w:rPr>
            </w:pPr>
            <w:r>
              <w:rPr>
                <w:rFonts w:ascii="宋体" w:hAnsi="宋体" w:eastAsia="宋体" w:cs="宋体"/>
                <w:spacing w:val="-2"/>
                <w:sz w:val="20"/>
                <w:szCs w:val="20"/>
              </w:rPr>
              <w:t>2022年决算数</w:t>
            </w:r>
          </w:p>
        </w:tc>
        <w:tc>
          <w:tcPr>
            <w:tcW w:w="2197" w:type="dxa"/>
            <w:gridSpan w:val="2"/>
          </w:tcPr>
          <w:p w14:paraId="22B9921A">
            <w:pPr>
              <w:spacing w:before="99" w:line="219" w:lineRule="auto"/>
              <w:ind w:left="496"/>
              <w:rPr>
                <w:rFonts w:ascii="宋体" w:hAnsi="宋体" w:eastAsia="宋体" w:cs="宋体"/>
                <w:sz w:val="20"/>
                <w:szCs w:val="20"/>
              </w:rPr>
            </w:pPr>
            <w:r>
              <w:rPr>
                <w:rFonts w:ascii="宋体" w:hAnsi="宋体" w:eastAsia="宋体" w:cs="宋体"/>
                <w:spacing w:val="-2"/>
                <w:sz w:val="20"/>
                <w:szCs w:val="20"/>
              </w:rPr>
              <w:t>2023年预算数</w:t>
            </w:r>
          </w:p>
        </w:tc>
        <w:tc>
          <w:tcPr>
            <w:tcW w:w="1843" w:type="dxa"/>
            <w:gridSpan w:val="2"/>
          </w:tcPr>
          <w:p w14:paraId="2FEC49D4">
            <w:pPr>
              <w:spacing w:before="99" w:line="219" w:lineRule="auto"/>
              <w:ind w:left="318"/>
              <w:rPr>
                <w:rFonts w:ascii="宋体" w:hAnsi="宋体" w:eastAsia="宋体" w:cs="宋体"/>
                <w:sz w:val="20"/>
                <w:szCs w:val="20"/>
              </w:rPr>
            </w:pPr>
            <w:r>
              <w:rPr>
                <w:rFonts w:ascii="宋体" w:hAnsi="宋体" w:eastAsia="宋体" w:cs="宋体"/>
                <w:spacing w:val="-2"/>
                <w:sz w:val="20"/>
                <w:szCs w:val="20"/>
              </w:rPr>
              <w:t>2023年决算数</w:t>
            </w:r>
          </w:p>
        </w:tc>
      </w:tr>
      <w:tr w14:paraId="3D6916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00F2912A">
            <w:pPr>
              <w:spacing w:before="100" w:line="220" w:lineRule="auto"/>
              <w:ind w:left="104"/>
              <w:rPr>
                <w:rFonts w:ascii="宋体" w:hAnsi="宋体" w:eastAsia="宋体" w:cs="宋体"/>
                <w:sz w:val="20"/>
                <w:szCs w:val="20"/>
              </w:rPr>
            </w:pPr>
            <w:r>
              <w:rPr>
                <w:rFonts w:ascii="宋体" w:hAnsi="宋体" w:eastAsia="宋体" w:cs="宋体"/>
                <w:spacing w:val="3"/>
                <w:sz w:val="20"/>
                <w:szCs w:val="20"/>
              </w:rPr>
              <w:t>三公经费</w:t>
            </w:r>
          </w:p>
        </w:tc>
        <w:tc>
          <w:tcPr>
            <w:tcW w:w="2018" w:type="dxa"/>
            <w:gridSpan w:val="2"/>
          </w:tcPr>
          <w:p w14:paraId="736E85F0">
            <w:pPr>
              <w:pStyle w:val="9"/>
              <w:jc w:val="center"/>
              <w:rPr>
                <w:rFonts w:hint="eastAsia" w:eastAsia="宋体"/>
                <w:lang w:val="en-US" w:eastAsia="zh-CN"/>
              </w:rPr>
            </w:pPr>
            <w:r>
              <w:rPr>
                <w:rFonts w:hint="eastAsia" w:eastAsia="宋体"/>
                <w:lang w:val="en-US" w:eastAsia="zh-CN"/>
              </w:rPr>
              <w:t>0</w:t>
            </w:r>
          </w:p>
        </w:tc>
        <w:tc>
          <w:tcPr>
            <w:tcW w:w="2197" w:type="dxa"/>
            <w:gridSpan w:val="2"/>
          </w:tcPr>
          <w:p w14:paraId="4B2531DE">
            <w:pPr>
              <w:pStyle w:val="9"/>
              <w:jc w:val="center"/>
              <w:rPr>
                <w:rFonts w:hint="eastAsia" w:eastAsia="宋体"/>
                <w:lang w:val="en-US" w:eastAsia="zh-CN"/>
              </w:rPr>
            </w:pPr>
            <w:r>
              <w:rPr>
                <w:rFonts w:hint="eastAsia" w:eastAsia="宋体"/>
                <w:lang w:val="en-US" w:eastAsia="zh-CN"/>
              </w:rPr>
              <w:t>0</w:t>
            </w:r>
          </w:p>
        </w:tc>
        <w:tc>
          <w:tcPr>
            <w:tcW w:w="1843" w:type="dxa"/>
            <w:gridSpan w:val="2"/>
          </w:tcPr>
          <w:p w14:paraId="45A966C9">
            <w:pPr>
              <w:pStyle w:val="9"/>
              <w:jc w:val="center"/>
              <w:rPr>
                <w:rFonts w:hint="eastAsia" w:eastAsia="宋体"/>
                <w:lang w:val="en-US" w:eastAsia="zh-CN"/>
              </w:rPr>
            </w:pPr>
            <w:r>
              <w:rPr>
                <w:rFonts w:hint="eastAsia" w:eastAsia="宋体"/>
                <w:lang w:val="en-US" w:eastAsia="zh-CN"/>
              </w:rPr>
              <w:t>0</w:t>
            </w:r>
          </w:p>
        </w:tc>
      </w:tr>
      <w:tr w14:paraId="44D963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9" w:hRule="atLeast"/>
        </w:trPr>
        <w:tc>
          <w:tcPr>
            <w:tcW w:w="3331" w:type="dxa"/>
          </w:tcPr>
          <w:p w14:paraId="1315382F">
            <w:pPr>
              <w:spacing w:before="99" w:line="219" w:lineRule="auto"/>
              <w:ind w:left="404"/>
              <w:rPr>
                <w:rFonts w:ascii="宋体" w:hAnsi="宋体" w:eastAsia="宋体" w:cs="宋体"/>
                <w:sz w:val="20"/>
                <w:szCs w:val="20"/>
                <w:lang w:eastAsia="zh-CN"/>
              </w:rPr>
            </w:pPr>
            <w:r>
              <w:rPr>
                <w:rFonts w:ascii="宋体" w:hAnsi="宋体" w:eastAsia="宋体" w:cs="宋体"/>
                <w:sz w:val="20"/>
                <w:szCs w:val="20"/>
                <w:lang w:eastAsia="zh-CN"/>
              </w:rPr>
              <w:t>1、公务用车购置和维护经费</w:t>
            </w:r>
          </w:p>
        </w:tc>
        <w:tc>
          <w:tcPr>
            <w:tcW w:w="2018" w:type="dxa"/>
            <w:gridSpan w:val="2"/>
          </w:tcPr>
          <w:p w14:paraId="03A20964">
            <w:pPr>
              <w:pStyle w:val="9"/>
              <w:jc w:val="center"/>
              <w:rPr>
                <w:rFonts w:hint="default"/>
                <w:lang w:val="en-US" w:eastAsia="zh-CN"/>
              </w:rPr>
            </w:pPr>
            <w:r>
              <w:rPr>
                <w:rFonts w:hint="eastAsia"/>
                <w:lang w:val="en-US" w:eastAsia="zh-CN"/>
              </w:rPr>
              <w:t>0</w:t>
            </w:r>
          </w:p>
        </w:tc>
        <w:tc>
          <w:tcPr>
            <w:tcW w:w="2197" w:type="dxa"/>
            <w:gridSpan w:val="2"/>
          </w:tcPr>
          <w:p w14:paraId="5A73D89B">
            <w:pPr>
              <w:pStyle w:val="9"/>
              <w:jc w:val="center"/>
              <w:rPr>
                <w:rFonts w:hint="default"/>
                <w:lang w:val="en-US" w:eastAsia="zh-CN"/>
              </w:rPr>
            </w:pPr>
            <w:r>
              <w:rPr>
                <w:rFonts w:hint="eastAsia"/>
                <w:lang w:val="en-US" w:eastAsia="zh-CN"/>
              </w:rPr>
              <w:t>0</w:t>
            </w:r>
          </w:p>
        </w:tc>
        <w:tc>
          <w:tcPr>
            <w:tcW w:w="1843" w:type="dxa"/>
            <w:gridSpan w:val="2"/>
          </w:tcPr>
          <w:p w14:paraId="373D889B">
            <w:pPr>
              <w:pStyle w:val="9"/>
              <w:jc w:val="center"/>
              <w:rPr>
                <w:rFonts w:hint="default"/>
                <w:lang w:val="en-US" w:eastAsia="zh-CN"/>
              </w:rPr>
            </w:pPr>
            <w:r>
              <w:rPr>
                <w:rFonts w:hint="eastAsia"/>
                <w:lang w:val="en-US" w:eastAsia="zh-CN"/>
              </w:rPr>
              <w:t>0</w:t>
            </w:r>
          </w:p>
        </w:tc>
      </w:tr>
      <w:tr w14:paraId="3BC356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148FD537">
            <w:pPr>
              <w:spacing w:before="100" w:line="219" w:lineRule="auto"/>
              <w:ind w:left="795"/>
              <w:rPr>
                <w:rFonts w:ascii="宋体" w:hAnsi="宋体" w:eastAsia="宋体" w:cs="宋体"/>
                <w:sz w:val="20"/>
                <w:szCs w:val="20"/>
              </w:rPr>
            </w:pPr>
            <w:r>
              <w:rPr>
                <w:rFonts w:ascii="宋体" w:hAnsi="宋体" w:eastAsia="宋体" w:cs="宋体"/>
                <w:spacing w:val="-2"/>
                <w:sz w:val="20"/>
                <w:szCs w:val="20"/>
              </w:rPr>
              <w:t>其中：公车购置</w:t>
            </w:r>
          </w:p>
        </w:tc>
        <w:tc>
          <w:tcPr>
            <w:tcW w:w="2018" w:type="dxa"/>
            <w:gridSpan w:val="2"/>
          </w:tcPr>
          <w:p w14:paraId="38FD0ED4">
            <w:pPr>
              <w:pStyle w:val="9"/>
              <w:jc w:val="center"/>
              <w:rPr>
                <w:rFonts w:hint="eastAsia" w:eastAsia="宋体"/>
                <w:lang w:val="en-US" w:eastAsia="zh-CN"/>
              </w:rPr>
            </w:pPr>
            <w:r>
              <w:rPr>
                <w:rFonts w:hint="eastAsia" w:eastAsia="宋体"/>
                <w:lang w:val="en-US" w:eastAsia="zh-CN"/>
              </w:rPr>
              <w:t>0</w:t>
            </w:r>
          </w:p>
        </w:tc>
        <w:tc>
          <w:tcPr>
            <w:tcW w:w="2197" w:type="dxa"/>
            <w:gridSpan w:val="2"/>
          </w:tcPr>
          <w:p w14:paraId="2365E566">
            <w:pPr>
              <w:pStyle w:val="9"/>
              <w:jc w:val="center"/>
              <w:rPr>
                <w:rFonts w:hint="eastAsia" w:eastAsia="宋体"/>
                <w:lang w:val="en-US" w:eastAsia="zh-CN"/>
              </w:rPr>
            </w:pPr>
            <w:r>
              <w:rPr>
                <w:rFonts w:hint="eastAsia" w:eastAsia="宋体"/>
                <w:lang w:val="en-US" w:eastAsia="zh-CN"/>
              </w:rPr>
              <w:t>0</w:t>
            </w:r>
          </w:p>
        </w:tc>
        <w:tc>
          <w:tcPr>
            <w:tcW w:w="1843" w:type="dxa"/>
            <w:gridSpan w:val="2"/>
          </w:tcPr>
          <w:p w14:paraId="3DF49A5B">
            <w:pPr>
              <w:pStyle w:val="9"/>
              <w:jc w:val="center"/>
              <w:rPr>
                <w:rFonts w:hint="default" w:eastAsia="宋体"/>
                <w:lang w:val="en-US" w:eastAsia="zh-CN"/>
              </w:rPr>
            </w:pPr>
            <w:r>
              <w:rPr>
                <w:rFonts w:hint="eastAsia" w:eastAsia="宋体"/>
                <w:lang w:val="en-US" w:eastAsia="zh-CN"/>
              </w:rPr>
              <w:t>0</w:t>
            </w:r>
          </w:p>
        </w:tc>
      </w:tr>
      <w:tr w14:paraId="468D82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3331" w:type="dxa"/>
          </w:tcPr>
          <w:p w14:paraId="13E67466">
            <w:pPr>
              <w:spacing w:before="100" w:line="219" w:lineRule="auto"/>
              <w:ind w:left="1364"/>
              <w:rPr>
                <w:rFonts w:ascii="宋体" w:hAnsi="宋体" w:eastAsia="宋体" w:cs="宋体"/>
                <w:sz w:val="20"/>
                <w:szCs w:val="20"/>
              </w:rPr>
            </w:pPr>
            <w:r>
              <w:rPr>
                <w:rFonts w:ascii="宋体" w:hAnsi="宋体" w:eastAsia="宋体" w:cs="宋体"/>
                <w:spacing w:val="2"/>
                <w:sz w:val="20"/>
                <w:szCs w:val="20"/>
              </w:rPr>
              <w:t>公车运行维护</w:t>
            </w:r>
          </w:p>
        </w:tc>
        <w:tc>
          <w:tcPr>
            <w:tcW w:w="2018" w:type="dxa"/>
            <w:gridSpan w:val="2"/>
          </w:tcPr>
          <w:p w14:paraId="51F875A7">
            <w:pPr>
              <w:pStyle w:val="9"/>
              <w:jc w:val="center"/>
              <w:rPr>
                <w:rFonts w:hint="eastAsia" w:eastAsia="宋体"/>
                <w:lang w:val="en-US" w:eastAsia="zh-CN"/>
              </w:rPr>
            </w:pPr>
            <w:r>
              <w:rPr>
                <w:rFonts w:hint="eastAsia" w:eastAsia="宋体"/>
                <w:lang w:val="en-US" w:eastAsia="zh-CN"/>
              </w:rPr>
              <w:t>0</w:t>
            </w:r>
          </w:p>
        </w:tc>
        <w:tc>
          <w:tcPr>
            <w:tcW w:w="2197" w:type="dxa"/>
            <w:gridSpan w:val="2"/>
          </w:tcPr>
          <w:p w14:paraId="6DC29BCA">
            <w:pPr>
              <w:pStyle w:val="9"/>
              <w:jc w:val="center"/>
              <w:rPr>
                <w:rFonts w:hint="eastAsia" w:eastAsia="宋体"/>
                <w:lang w:val="en-US" w:eastAsia="zh-CN"/>
              </w:rPr>
            </w:pPr>
            <w:r>
              <w:rPr>
                <w:rFonts w:hint="eastAsia" w:eastAsia="宋体"/>
                <w:lang w:val="en-US" w:eastAsia="zh-CN"/>
              </w:rPr>
              <w:t>0</w:t>
            </w:r>
          </w:p>
        </w:tc>
        <w:tc>
          <w:tcPr>
            <w:tcW w:w="1843" w:type="dxa"/>
            <w:gridSpan w:val="2"/>
          </w:tcPr>
          <w:p w14:paraId="31C8A9DE">
            <w:pPr>
              <w:pStyle w:val="9"/>
              <w:jc w:val="center"/>
              <w:rPr>
                <w:rFonts w:hint="eastAsia" w:eastAsia="宋体"/>
                <w:lang w:val="en-US" w:eastAsia="zh-CN"/>
              </w:rPr>
            </w:pPr>
            <w:r>
              <w:rPr>
                <w:rFonts w:hint="eastAsia" w:eastAsia="宋体"/>
                <w:lang w:val="en-US" w:eastAsia="zh-CN"/>
              </w:rPr>
              <w:t>0</w:t>
            </w:r>
          </w:p>
        </w:tc>
      </w:tr>
      <w:tr w14:paraId="41AC98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2B19BDDA">
            <w:pPr>
              <w:spacing w:before="101" w:line="220" w:lineRule="auto"/>
              <w:ind w:left="364"/>
              <w:rPr>
                <w:rFonts w:ascii="宋体" w:hAnsi="宋体" w:eastAsia="宋体" w:cs="宋体"/>
                <w:sz w:val="20"/>
                <w:szCs w:val="20"/>
              </w:rPr>
            </w:pPr>
            <w:r>
              <w:rPr>
                <w:rFonts w:ascii="宋体" w:hAnsi="宋体" w:eastAsia="宋体" w:cs="宋体"/>
                <w:spacing w:val="2"/>
                <w:sz w:val="20"/>
                <w:szCs w:val="20"/>
              </w:rPr>
              <w:t>2、出国经费</w:t>
            </w:r>
          </w:p>
        </w:tc>
        <w:tc>
          <w:tcPr>
            <w:tcW w:w="2018" w:type="dxa"/>
            <w:gridSpan w:val="2"/>
          </w:tcPr>
          <w:p w14:paraId="14DFC210">
            <w:pPr>
              <w:pStyle w:val="9"/>
              <w:jc w:val="center"/>
              <w:rPr>
                <w:rFonts w:hint="eastAsia" w:eastAsia="宋体"/>
                <w:lang w:val="en-US" w:eastAsia="zh-CN"/>
              </w:rPr>
            </w:pPr>
            <w:r>
              <w:rPr>
                <w:rFonts w:hint="eastAsia" w:eastAsia="宋体"/>
                <w:lang w:val="en-US" w:eastAsia="zh-CN"/>
              </w:rPr>
              <w:t>0</w:t>
            </w:r>
          </w:p>
        </w:tc>
        <w:tc>
          <w:tcPr>
            <w:tcW w:w="2197" w:type="dxa"/>
            <w:gridSpan w:val="2"/>
          </w:tcPr>
          <w:p w14:paraId="1305EC1C">
            <w:pPr>
              <w:pStyle w:val="9"/>
              <w:jc w:val="center"/>
              <w:rPr>
                <w:rFonts w:hint="eastAsia" w:eastAsia="宋体"/>
                <w:lang w:val="en-US" w:eastAsia="zh-CN"/>
              </w:rPr>
            </w:pPr>
            <w:r>
              <w:rPr>
                <w:rFonts w:hint="eastAsia" w:eastAsia="宋体"/>
                <w:lang w:val="en-US" w:eastAsia="zh-CN"/>
              </w:rPr>
              <w:t>0</w:t>
            </w:r>
          </w:p>
        </w:tc>
        <w:tc>
          <w:tcPr>
            <w:tcW w:w="1843" w:type="dxa"/>
            <w:gridSpan w:val="2"/>
          </w:tcPr>
          <w:p w14:paraId="2B8E6253">
            <w:pPr>
              <w:pStyle w:val="9"/>
              <w:jc w:val="center"/>
              <w:rPr>
                <w:rFonts w:hint="eastAsia" w:eastAsia="宋体"/>
                <w:lang w:val="en-US" w:eastAsia="zh-CN"/>
              </w:rPr>
            </w:pPr>
            <w:r>
              <w:rPr>
                <w:rFonts w:hint="eastAsia" w:eastAsia="宋体"/>
                <w:lang w:val="en-US" w:eastAsia="zh-CN"/>
              </w:rPr>
              <w:t>0</w:t>
            </w:r>
          </w:p>
        </w:tc>
      </w:tr>
      <w:tr w14:paraId="4A90F0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9" w:hRule="atLeast"/>
        </w:trPr>
        <w:tc>
          <w:tcPr>
            <w:tcW w:w="3331" w:type="dxa"/>
          </w:tcPr>
          <w:p w14:paraId="7ED2498B">
            <w:pPr>
              <w:spacing w:before="101" w:line="219" w:lineRule="auto"/>
              <w:ind w:left="354"/>
              <w:rPr>
                <w:rFonts w:ascii="宋体" w:hAnsi="宋体" w:eastAsia="宋体" w:cs="宋体"/>
                <w:sz w:val="20"/>
                <w:szCs w:val="20"/>
              </w:rPr>
            </w:pPr>
            <w:r>
              <w:rPr>
                <w:rFonts w:ascii="宋体" w:hAnsi="宋体" w:eastAsia="宋体" w:cs="宋体"/>
                <w:spacing w:val="1"/>
                <w:sz w:val="20"/>
                <w:szCs w:val="20"/>
              </w:rPr>
              <w:t>3、公务接待</w:t>
            </w:r>
          </w:p>
        </w:tc>
        <w:tc>
          <w:tcPr>
            <w:tcW w:w="2018" w:type="dxa"/>
            <w:gridSpan w:val="2"/>
          </w:tcPr>
          <w:p w14:paraId="4161BD17">
            <w:pPr>
              <w:pStyle w:val="9"/>
              <w:jc w:val="center"/>
              <w:rPr>
                <w:rFonts w:hint="eastAsia" w:eastAsia="宋体"/>
                <w:lang w:val="en-US" w:eastAsia="zh-CN"/>
              </w:rPr>
            </w:pPr>
            <w:r>
              <w:rPr>
                <w:rFonts w:hint="eastAsia" w:eastAsia="宋体"/>
                <w:lang w:val="en-US" w:eastAsia="zh-CN"/>
              </w:rPr>
              <w:t>0</w:t>
            </w:r>
          </w:p>
        </w:tc>
        <w:tc>
          <w:tcPr>
            <w:tcW w:w="2197" w:type="dxa"/>
            <w:gridSpan w:val="2"/>
          </w:tcPr>
          <w:p w14:paraId="1D74177A">
            <w:pPr>
              <w:pStyle w:val="9"/>
              <w:jc w:val="center"/>
              <w:rPr>
                <w:rFonts w:hint="eastAsia" w:eastAsia="宋体"/>
                <w:lang w:val="en-US" w:eastAsia="zh-CN"/>
              </w:rPr>
            </w:pPr>
            <w:r>
              <w:rPr>
                <w:rFonts w:hint="eastAsia" w:eastAsia="宋体"/>
                <w:lang w:val="en-US" w:eastAsia="zh-CN"/>
              </w:rPr>
              <w:t>0</w:t>
            </w:r>
          </w:p>
        </w:tc>
        <w:tc>
          <w:tcPr>
            <w:tcW w:w="1843" w:type="dxa"/>
            <w:gridSpan w:val="2"/>
          </w:tcPr>
          <w:p w14:paraId="297908A1">
            <w:pPr>
              <w:pStyle w:val="9"/>
              <w:jc w:val="center"/>
              <w:rPr>
                <w:rFonts w:hint="eastAsia" w:eastAsia="宋体"/>
                <w:lang w:val="en-US" w:eastAsia="zh-CN"/>
              </w:rPr>
            </w:pPr>
            <w:r>
              <w:rPr>
                <w:rFonts w:hint="eastAsia" w:eastAsia="宋体"/>
                <w:lang w:val="en-US" w:eastAsia="zh-CN"/>
              </w:rPr>
              <w:t>0</w:t>
            </w:r>
          </w:p>
        </w:tc>
      </w:tr>
      <w:tr w14:paraId="1DD952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140E5042">
            <w:pPr>
              <w:spacing w:before="102" w:line="220" w:lineRule="auto"/>
              <w:ind w:left="94"/>
              <w:rPr>
                <w:rFonts w:ascii="宋体" w:hAnsi="宋体" w:eastAsia="宋体" w:cs="宋体"/>
                <w:sz w:val="20"/>
                <w:szCs w:val="20"/>
              </w:rPr>
            </w:pPr>
            <w:r>
              <w:rPr>
                <w:rFonts w:ascii="宋体" w:hAnsi="宋体" w:eastAsia="宋体" w:cs="宋体"/>
                <w:spacing w:val="-1"/>
                <w:sz w:val="20"/>
                <w:szCs w:val="20"/>
              </w:rPr>
              <w:t>项目支出：</w:t>
            </w:r>
          </w:p>
        </w:tc>
        <w:tc>
          <w:tcPr>
            <w:tcW w:w="2018" w:type="dxa"/>
            <w:gridSpan w:val="2"/>
          </w:tcPr>
          <w:p w14:paraId="2FE9F5A1">
            <w:pPr>
              <w:pStyle w:val="9"/>
              <w:jc w:val="center"/>
              <w:rPr>
                <w:rFonts w:hint="default" w:eastAsia="宋体"/>
                <w:lang w:val="en-US" w:eastAsia="zh-CN"/>
              </w:rPr>
            </w:pPr>
            <w:r>
              <w:rPr>
                <w:rFonts w:hint="eastAsia" w:eastAsia="宋体"/>
                <w:lang w:val="en-US" w:eastAsia="zh-CN"/>
              </w:rPr>
              <w:t>149.8749</w:t>
            </w:r>
          </w:p>
        </w:tc>
        <w:tc>
          <w:tcPr>
            <w:tcW w:w="2197" w:type="dxa"/>
            <w:gridSpan w:val="2"/>
          </w:tcPr>
          <w:p w14:paraId="24545E21">
            <w:pPr>
              <w:pStyle w:val="9"/>
              <w:jc w:val="center"/>
              <w:rPr>
                <w:rFonts w:hint="default" w:eastAsia="宋体"/>
                <w:lang w:val="en-US" w:eastAsia="zh-CN"/>
              </w:rPr>
            </w:pPr>
            <w:r>
              <w:rPr>
                <w:rFonts w:hint="eastAsia" w:eastAsia="宋体"/>
                <w:lang w:val="en-US" w:eastAsia="zh-CN"/>
              </w:rPr>
              <w:t>158.57</w:t>
            </w:r>
          </w:p>
        </w:tc>
        <w:tc>
          <w:tcPr>
            <w:tcW w:w="1843" w:type="dxa"/>
            <w:gridSpan w:val="2"/>
          </w:tcPr>
          <w:p w14:paraId="34432DA4">
            <w:pPr>
              <w:pStyle w:val="9"/>
              <w:jc w:val="center"/>
              <w:rPr>
                <w:rFonts w:hint="default" w:eastAsia="宋体"/>
                <w:lang w:val="en-US" w:eastAsia="zh-CN"/>
              </w:rPr>
            </w:pPr>
            <w:r>
              <w:rPr>
                <w:rFonts w:hint="eastAsia" w:eastAsia="宋体"/>
                <w:lang w:val="en-US" w:eastAsia="zh-CN"/>
              </w:rPr>
              <w:t>88.2142</w:t>
            </w:r>
          </w:p>
        </w:tc>
      </w:tr>
      <w:tr w14:paraId="2D123C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1BE2C934">
            <w:pPr>
              <w:spacing w:before="102" w:line="219" w:lineRule="auto"/>
              <w:ind w:left="495"/>
              <w:rPr>
                <w:rFonts w:ascii="宋体" w:hAnsi="宋体" w:eastAsia="宋体" w:cs="宋体"/>
                <w:sz w:val="20"/>
                <w:szCs w:val="20"/>
              </w:rPr>
            </w:pPr>
            <w:r>
              <w:rPr>
                <w:rFonts w:ascii="宋体" w:hAnsi="宋体" w:eastAsia="宋体" w:cs="宋体"/>
                <w:spacing w:val="1"/>
                <w:sz w:val="20"/>
                <w:szCs w:val="20"/>
              </w:rPr>
              <w:t>1、业务工作经费</w:t>
            </w:r>
          </w:p>
        </w:tc>
        <w:tc>
          <w:tcPr>
            <w:tcW w:w="2018" w:type="dxa"/>
            <w:gridSpan w:val="2"/>
          </w:tcPr>
          <w:p w14:paraId="6FEC8B57">
            <w:pPr>
              <w:pStyle w:val="9"/>
              <w:jc w:val="center"/>
              <w:rPr>
                <w:rFonts w:hint="eastAsia" w:eastAsia="宋体"/>
                <w:lang w:val="en-US" w:eastAsia="zh-CN"/>
              </w:rPr>
            </w:pPr>
            <w:r>
              <w:rPr>
                <w:rFonts w:hint="eastAsia" w:eastAsia="宋体"/>
                <w:lang w:val="en-US" w:eastAsia="zh-CN"/>
              </w:rPr>
              <w:t>0</w:t>
            </w:r>
          </w:p>
        </w:tc>
        <w:tc>
          <w:tcPr>
            <w:tcW w:w="2197" w:type="dxa"/>
            <w:gridSpan w:val="2"/>
          </w:tcPr>
          <w:p w14:paraId="789BDB8A">
            <w:pPr>
              <w:pStyle w:val="9"/>
              <w:jc w:val="center"/>
              <w:rPr>
                <w:rFonts w:hint="eastAsia" w:eastAsia="宋体"/>
                <w:lang w:val="en-US" w:eastAsia="zh-CN"/>
              </w:rPr>
            </w:pPr>
            <w:r>
              <w:rPr>
                <w:rFonts w:hint="eastAsia" w:eastAsia="宋体"/>
                <w:lang w:val="en-US" w:eastAsia="zh-CN"/>
              </w:rPr>
              <w:t>0</w:t>
            </w:r>
          </w:p>
        </w:tc>
        <w:tc>
          <w:tcPr>
            <w:tcW w:w="1843" w:type="dxa"/>
            <w:gridSpan w:val="2"/>
          </w:tcPr>
          <w:p w14:paraId="6EA4D6D0">
            <w:pPr>
              <w:pStyle w:val="9"/>
              <w:jc w:val="center"/>
              <w:rPr>
                <w:rFonts w:hint="eastAsia" w:eastAsia="宋体"/>
                <w:lang w:val="en-US" w:eastAsia="zh-CN"/>
              </w:rPr>
            </w:pPr>
            <w:r>
              <w:rPr>
                <w:rFonts w:hint="eastAsia" w:eastAsia="宋体"/>
                <w:lang w:val="en-US" w:eastAsia="zh-CN"/>
              </w:rPr>
              <w:t>0</w:t>
            </w:r>
          </w:p>
        </w:tc>
      </w:tr>
      <w:tr w14:paraId="6EA66D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3331" w:type="dxa"/>
          </w:tcPr>
          <w:p w14:paraId="69545449">
            <w:pPr>
              <w:spacing w:before="102" w:line="220" w:lineRule="auto"/>
              <w:ind w:left="454"/>
              <w:rPr>
                <w:rFonts w:ascii="宋体" w:hAnsi="宋体" w:eastAsia="宋体" w:cs="宋体"/>
                <w:sz w:val="20"/>
                <w:szCs w:val="20"/>
              </w:rPr>
            </w:pPr>
            <w:r>
              <w:rPr>
                <w:rFonts w:ascii="宋体" w:hAnsi="宋体" w:eastAsia="宋体" w:cs="宋体"/>
                <w:spacing w:val="1"/>
                <w:sz w:val="20"/>
                <w:szCs w:val="20"/>
              </w:rPr>
              <w:t>2、运行维护经费</w:t>
            </w:r>
          </w:p>
        </w:tc>
        <w:tc>
          <w:tcPr>
            <w:tcW w:w="2018" w:type="dxa"/>
            <w:gridSpan w:val="2"/>
          </w:tcPr>
          <w:p w14:paraId="2B1362CE">
            <w:pPr>
              <w:pStyle w:val="9"/>
              <w:jc w:val="center"/>
              <w:rPr>
                <w:rFonts w:hint="eastAsia" w:eastAsia="宋体"/>
                <w:lang w:val="en-US" w:eastAsia="zh-CN"/>
              </w:rPr>
            </w:pPr>
            <w:r>
              <w:rPr>
                <w:rFonts w:hint="eastAsia" w:eastAsia="宋体"/>
                <w:lang w:val="en-US" w:eastAsia="zh-CN"/>
              </w:rPr>
              <w:t>0</w:t>
            </w:r>
          </w:p>
        </w:tc>
        <w:tc>
          <w:tcPr>
            <w:tcW w:w="2197" w:type="dxa"/>
            <w:gridSpan w:val="2"/>
          </w:tcPr>
          <w:p w14:paraId="53C6D9F9">
            <w:pPr>
              <w:pStyle w:val="9"/>
              <w:jc w:val="center"/>
              <w:rPr>
                <w:rFonts w:hint="eastAsia" w:eastAsia="宋体"/>
                <w:lang w:val="en-US" w:eastAsia="zh-CN"/>
              </w:rPr>
            </w:pPr>
            <w:r>
              <w:rPr>
                <w:rFonts w:hint="eastAsia" w:eastAsia="宋体"/>
                <w:lang w:val="en-US" w:eastAsia="zh-CN"/>
              </w:rPr>
              <w:t>0</w:t>
            </w:r>
          </w:p>
        </w:tc>
        <w:tc>
          <w:tcPr>
            <w:tcW w:w="1843" w:type="dxa"/>
            <w:gridSpan w:val="2"/>
          </w:tcPr>
          <w:p w14:paraId="5A03D5F4">
            <w:pPr>
              <w:pStyle w:val="9"/>
              <w:jc w:val="center"/>
              <w:rPr>
                <w:rFonts w:hint="eastAsia" w:eastAsia="宋体"/>
                <w:lang w:val="en-US" w:eastAsia="zh-CN"/>
              </w:rPr>
            </w:pPr>
            <w:r>
              <w:rPr>
                <w:rFonts w:hint="eastAsia" w:eastAsia="宋体"/>
                <w:lang w:val="en-US" w:eastAsia="zh-CN"/>
              </w:rPr>
              <w:t>0</w:t>
            </w:r>
          </w:p>
        </w:tc>
      </w:tr>
      <w:tr w14:paraId="3ACD3D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0" w:hRule="atLeast"/>
        </w:trPr>
        <w:tc>
          <w:tcPr>
            <w:tcW w:w="3331" w:type="dxa"/>
            <w:vMerge w:val="restart"/>
            <w:tcBorders>
              <w:bottom w:val="nil"/>
            </w:tcBorders>
          </w:tcPr>
          <w:p w14:paraId="02A4ADC7">
            <w:pPr>
              <w:spacing w:before="73" w:line="219" w:lineRule="auto"/>
              <w:ind w:left="474"/>
              <w:rPr>
                <w:rFonts w:ascii="宋体" w:hAnsi="宋体" w:eastAsia="宋体" w:cs="宋体"/>
                <w:sz w:val="20"/>
                <w:szCs w:val="20"/>
                <w:lang w:eastAsia="zh-CN"/>
              </w:rPr>
            </w:pPr>
            <w:r>
              <w:rPr>
                <w:rFonts w:ascii="宋体" w:hAnsi="宋体" w:eastAsia="宋体" w:cs="宋体"/>
                <w:spacing w:val="1"/>
                <w:sz w:val="20"/>
                <w:szCs w:val="20"/>
                <w:lang w:eastAsia="zh-CN"/>
              </w:rPr>
              <w:t>3、市级专项资金</w:t>
            </w:r>
          </w:p>
          <w:p w14:paraId="4B0ABA38">
            <w:pPr>
              <w:spacing w:before="62" w:line="219" w:lineRule="auto"/>
              <w:ind w:left="774"/>
              <w:rPr>
                <w:rFonts w:ascii="宋体" w:hAnsi="宋体" w:eastAsia="宋体" w:cs="宋体"/>
                <w:sz w:val="20"/>
                <w:szCs w:val="20"/>
                <w:lang w:eastAsia="zh-CN"/>
              </w:rPr>
            </w:pPr>
            <w:r>
              <w:rPr>
                <w:rFonts w:ascii="宋体" w:hAnsi="宋体" w:eastAsia="宋体" w:cs="宋体"/>
                <w:spacing w:val="5"/>
                <w:sz w:val="20"/>
                <w:szCs w:val="20"/>
                <w:lang w:eastAsia="zh-CN"/>
              </w:rPr>
              <w:t>(一个专项一行)</w:t>
            </w:r>
          </w:p>
        </w:tc>
        <w:tc>
          <w:tcPr>
            <w:tcW w:w="2018" w:type="dxa"/>
            <w:gridSpan w:val="2"/>
          </w:tcPr>
          <w:p w14:paraId="407BE130">
            <w:pPr>
              <w:pStyle w:val="9"/>
              <w:jc w:val="center"/>
              <w:rPr>
                <w:rFonts w:hint="default"/>
                <w:lang w:val="en-US" w:eastAsia="zh-CN"/>
              </w:rPr>
            </w:pPr>
            <w:r>
              <w:rPr>
                <w:rFonts w:hint="eastAsia"/>
                <w:lang w:val="en-US" w:eastAsia="zh-CN"/>
              </w:rPr>
              <w:t>149.87</w:t>
            </w:r>
          </w:p>
        </w:tc>
        <w:tc>
          <w:tcPr>
            <w:tcW w:w="2197" w:type="dxa"/>
            <w:gridSpan w:val="2"/>
          </w:tcPr>
          <w:p w14:paraId="430B46C9">
            <w:pPr>
              <w:pStyle w:val="9"/>
              <w:jc w:val="center"/>
              <w:rPr>
                <w:rFonts w:hint="default"/>
                <w:lang w:val="en-US" w:eastAsia="zh-CN"/>
              </w:rPr>
            </w:pPr>
            <w:r>
              <w:rPr>
                <w:rFonts w:hint="eastAsia"/>
                <w:lang w:val="en-US" w:eastAsia="zh-CN"/>
              </w:rPr>
              <w:t>158.57</w:t>
            </w:r>
          </w:p>
        </w:tc>
        <w:tc>
          <w:tcPr>
            <w:tcW w:w="1843" w:type="dxa"/>
            <w:gridSpan w:val="2"/>
            <w:vMerge w:val="restart"/>
            <w:tcBorders>
              <w:bottom w:val="nil"/>
            </w:tcBorders>
          </w:tcPr>
          <w:p w14:paraId="474A9DA9">
            <w:pPr>
              <w:pStyle w:val="9"/>
              <w:jc w:val="center"/>
              <w:rPr>
                <w:rFonts w:hint="default"/>
                <w:lang w:val="en-US" w:eastAsia="zh-CN"/>
              </w:rPr>
            </w:pPr>
            <w:r>
              <w:rPr>
                <w:rFonts w:hint="eastAsia"/>
                <w:lang w:val="en-US" w:eastAsia="zh-CN"/>
              </w:rPr>
              <w:t>88.21</w:t>
            </w:r>
          </w:p>
        </w:tc>
      </w:tr>
      <w:tr w14:paraId="36D067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trPr>
        <w:tc>
          <w:tcPr>
            <w:tcW w:w="3331" w:type="dxa"/>
            <w:vMerge w:val="continue"/>
            <w:tcBorders>
              <w:top w:val="nil"/>
            </w:tcBorders>
          </w:tcPr>
          <w:p w14:paraId="4E1C269F">
            <w:pPr>
              <w:pStyle w:val="9"/>
              <w:rPr>
                <w:lang w:eastAsia="zh-CN"/>
              </w:rPr>
            </w:pPr>
          </w:p>
        </w:tc>
        <w:tc>
          <w:tcPr>
            <w:tcW w:w="2018" w:type="dxa"/>
            <w:gridSpan w:val="2"/>
          </w:tcPr>
          <w:p w14:paraId="5E91E9EC">
            <w:pPr>
              <w:pStyle w:val="9"/>
              <w:spacing w:line="230" w:lineRule="exact"/>
              <w:jc w:val="center"/>
              <w:rPr>
                <w:sz w:val="20"/>
                <w:lang w:eastAsia="zh-CN"/>
              </w:rPr>
            </w:pPr>
          </w:p>
        </w:tc>
        <w:tc>
          <w:tcPr>
            <w:tcW w:w="2197" w:type="dxa"/>
            <w:gridSpan w:val="2"/>
          </w:tcPr>
          <w:p w14:paraId="358E6631">
            <w:pPr>
              <w:pStyle w:val="9"/>
              <w:spacing w:line="230" w:lineRule="exact"/>
              <w:jc w:val="center"/>
              <w:rPr>
                <w:rFonts w:hint="default"/>
                <w:sz w:val="20"/>
                <w:lang w:val="en-US" w:eastAsia="zh-CN"/>
              </w:rPr>
            </w:pPr>
          </w:p>
        </w:tc>
        <w:tc>
          <w:tcPr>
            <w:tcW w:w="1843" w:type="dxa"/>
            <w:gridSpan w:val="2"/>
            <w:vMerge w:val="continue"/>
            <w:tcBorders>
              <w:top w:val="nil"/>
            </w:tcBorders>
          </w:tcPr>
          <w:p w14:paraId="4EFAE185">
            <w:pPr>
              <w:pStyle w:val="9"/>
              <w:jc w:val="center"/>
              <w:rPr>
                <w:lang w:eastAsia="zh-CN"/>
              </w:rPr>
            </w:pPr>
          </w:p>
        </w:tc>
      </w:tr>
      <w:tr w14:paraId="265195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3331" w:type="dxa"/>
          </w:tcPr>
          <w:p w14:paraId="2267517D">
            <w:pPr>
              <w:spacing w:before="103" w:line="219" w:lineRule="auto"/>
              <w:ind w:left="495"/>
              <w:rPr>
                <w:rFonts w:ascii="宋体" w:hAnsi="宋体" w:eastAsia="宋体" w:cs="宋体"/>
                <w:sz w:val="20"/>
                <w:szCs w:val="20"/>
                <w:lang w:eastAsia="zh-CN"/>
              </w:rPr>
            </w:pPr>
            <w:r>
              <w:rPr>
                <w:rFonts w:ascii="宋体" w:hAnsi="宋体" w:eastAsia="宋体" w:cs="宋体"/>
                <w:spacing w:val="-1"/>
                <w:sz w:val="20"/>
                <w:szCs w:val="20"/>
                <w:lang w:eastAsia="zh-CN"/>
              </w:rPr>
              <w:t>4、其他事业类发展资金</w:t>
            </w:r>
          </w:p>
        </w:tc>
        <w:tc>
          <w:tcPr>
            <w:tcW w:w="2018" w:type="dxa"/>
            <w:gridSpan w:val="2"/>
          </w:tcPr>
          <w:p w14:paraId="536CEDCA">
            <w:pPr>
              <w:pStyle w:val="9"/>
              <w:jc w:val="center"/>
              <w:rPr>
                <w:rFonts w:hint="default"/>
                <w:lang w:val="en-US" w:eastAsia="zh-CN"/>
              </w:rPr>
            </w:pPr>
            <w:r>
              <w:rPr>
                <w:rFonts w:hint="eastAsia"/>
                <w:lang w:val="en-US" w:eastAsia="zh-CN"/>
              </w:rPr>
              <w:t>0</w:t>
            </w:r>
          </w:p>
        </w:tc>
        <w:tc>
          <w:tcPr>
            <w:tcW w:w="2197" w:type="dxa"/>
            <w:gridSpan w:val="2"/>
          </w:tcPr>
          <w:p w14:paraId="36B14FAF">
            <w:pPr>
              <w:pStyle w:val="9"/>
              <w:jc w:val="center"/>
              <w:rPr>
                <w:rFonts w:hint="default"/>
                <w:lang w:val="en-US" w:eastAsia="zh-CN"/>
              </w:rPr>
            </w:pPr>
            <w:r>
              <w:rPr>
                <w:rFonts w:hint="eastAsia"/>
                <w:lang w:val="en-US" w:eastAsia="zh-CN"/>
              </w:rPr>
              <w:t>0</w:t>
            </w:r>
          </w:p>
        </w:tc>
        <w:tc>
          <w:tcPr>
            <w:tcW w:w="1843" w:type="dxa"/>
            <w:gridSpan w:val="2"/>
          </w:tcPr>
          <w:p w14:paraId="007A697E">
            <w:pPr>
              <w:pStyle w:val="9"/>
              <w:jc w:val="center"/>
              <w:rPr>
                <w:rFonts w:hint="default"/>
                <w:lang w:val="en-US" w:eastAsia="zh-CN"/>
              </w:rPr>
            </w:pPr>
            <w:r>
              <w:rPr>
                <w:rFonts w:hint="eastAsia"/>
                <w:lang w:val="en-US" w:eastAsia="zh-CN"/>
              </w:rPr>
              <w:t>0</w:t>
            </w:r>
          </w:p>
        </w:tc>
      </w:tr>
      <w:tr w14:paraId="29AB9D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3331" w:type="dxa"/>
          </w:tcPr>
          <w:p w14:paraId="7EF91EC4">
            <w:pPr>
              <w:spacing w:before="84" w:line="199" w:lineRule="auto"/>
              <w:ind w:left="1484"/>
              <w:rPr>
                <w:rFonts w:ascii="宋体" w:hAnsi="宋体" w:eastAsia="宋体" w:cs="宋体"/>
                <w:sz w:val="20"/>
                <w:szCs w:val="20"/>
              </w:rPr>
            </w:pPr>
            <w:r>
              <w:rPr>
                <w:rFonts w:ascii="宋体" w:hAnsi="宋体" w:eastAsia="宋体" w:cs="宋体"/>
                <w:sz w:val="20"/>
                <w:szCs w:val="20"/>
              </w:rPr>
              <w:t>·</w:t>
            </w:r>
          </w:p>
        </w:tc>
        <w:tc>
          <w:tcPr>
            <w:tcW w:w="2018" w:type="dxa"/>
            <w:gridSpan w:val="2"/>
          </w:tcPr>
          <w:p w14:paraId="0C9C5E3F">
            <w:pPr>
              <w:pStyle w:val="9"/>
              <w:jc w:val="center"/>
            </w:pPr>
          </w:p>
        </w:tc>
        <w:tc>
          <w:tcPr>
            <w:tcW w:w="2197" w:type="dxa"/>
            <w:gridSpan w:val="2"/>
          </w:tcPr>
          <w:p w14:paraId="0FAFA403">
            <w:pPr>
              <w:pStyle w:val="9"/>
              <w:jc w:val="center"/>
            </w:pPr>
          </w:p>
        </w:tc>
        <w:tc>
          <w:tcPr>
            <w:tcW w:w="1843" w:type="dxa"/>
            <w:gridSpan w:val="2"/>
          </w:tcPr>
          <w:p w14:paraId="26344C39">
            <w:pPr>
              <w:pStyle w:val="9"/>
              <w:jc w:val="center"/>
            </w:pPr>
          </w:p>
        </w:tc>
      </w:tr>
      <w:tr w14:paraId="67C8BD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611FCB4C">
            <w:pPr>
              <w:spacing w:before="104" w:line="220" w:lineRule="auto"/>
              <w:ind w:left="74"/>
              <w:rPr>
                <w:rFonts w:ascii="宋体" w:hAnsi="宋体" w:eastAsia="宋体" w:cs="宋体"/>
                <w:sz w:val="20"/>
                <w:szCs w:val="20"/>
              </w:rPr>
            </w:pPr>
            <w:r>
              <w:rPr>
                <w:rFonts w:ascii="宋体" w:hAnsi="宋体" w:eastAsia="宋体" w:cs="宋体"/>
                <w:spacing w:val="3"/>
                <w:sz w:val="20"/>
                <w:szCs w:val="20"/>
              </w:rPr>
              <w:t>公用经费</w:t>
            </w:r>
          </w:p>
        </w:tc>
        <w:tc>
          <w:tcPr>
            <w:tcW w:w="2018" w:type="dxa"/>
            <w:gridSpan w:val="2"/>
          </w:tcPr>
          <w:p w14:paraId="6C2CBD54">
            <w:pPr>
              <w:pStyle w:val="9"/>
              <w:jc w:val="center"/>
              <w:rPr>
                <w:rFonts w:hint="default" w:eastAsia="宋体"/>
                <w:lang w:val="en-US" w:eastAsia="zh-CN"/>
              </w:rPr>
            </w:pPr>
            <w:r>
              <w:rPr>
                <w:rFonts w:hint="eastAsia" w:eastAsia="宋体"/>
                <w:lang w:val="en-US" w:eastAsia="zh-CN"/>
              </w:rPr>
              <w:t>26.5938</w:t>
            </w:r>
          </w:p>
        </w:tc>
        <w:tc>
          <w:tcPr>
            <w:tcW w:w="2197" w:type="dxa"/>
            <w:gridSpan w:val="2"/>
          </w:tcPr>
          <w:p w14:paraId="2F875D74">
            <w:pPr>
              <w:pStyle w:val="9"/>
              <w:jc w:val="center"/>
              <w:rPr>
                <w:rFonts w:hint="default" w:eastAsia="宋体"/>
                <w:lang w:val="en-US" w:eastAsia="zh-CN"/>
              </w:rPr>
            </w:pPr>
            <w:r>
              <w:rPr>
                <w:rFonts w:hint="eastAsia" w:eastAsia="宋体"/>
                <w:lang w:val="en-US" w:eastAsia="zh-CN"/>
              </w:rPr>
              <w:t>11.47</w:t>
            </w:r>
          </w:p>
        </w:tc>
        <w:tc>
          <w:tcPr>
            <w:tcW w:w="1843" w:type="dxa"/>
            <w:gridSpan w:val="2"/>
          </w:tcPr>
          <w:p w14:paraId="42ABFAED">
            <w:pPr>
              <w:pStyle w:val="9"/>
              <w:jc w:val="center"/>
              <w:rPr>
                <w:rFonts w:hint="default" w:eastAsia="宋体"/>
                <w:lang w:val="en-US" w:eastAsia="zh-CN"/>
              </w:rPr>
            </w:pPr>
            <w:r>
              <w:rPr>
                <w:rFonts w:hint="eastAsia" w:eastAsia="宋体"/>
                <w:lang w:val="en-US" w:eastAsia="zh-CN"/>
              </w:rPr>
              <w:t>59.25855</w:t>
            </w:r>
          </w:p>
        </w:tc>
      </w:tr>
      <w:tr w14:paraId="6A2EB1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9" w:hRule="atLeast"/>
        </w:trPr>
        <w:tc>
          <w:tcPr>
            <w:tcW w:w="3331" w:type="dxa"/>
          </w:tcPr>
          <w:p w14:paraId="3DE9CD18">
            <w:pPr>
              <w:spacing w:before="104" w:line="219" w:lineRule="auto"/>
              <w:ind w:left="495"/>
              <w:rPr>
                <w:rFonts w:ascii="宋体" w:hAnsi="宋体" w:eastAsia="宋体" w:cs="宋体"/>
                <w:sz w:val="20"/>
                <w:szCs w:val="20"/>
              </w:rPr>
            </w:pPr>
            <w:r>
              <w:rPr>
                <w:rFonts w:ascii="宋体" w:hAnsi="宋体" w:eastAsia="宋体" w:cs="宋体"/>
                <w:spacing w:val="2"/>
                <w:sz w:val="20"/>
                <w:szCs w:val="20"/>
              </w:rPr>
              <w:t>其中：办公费</w:t>
            </w:r>
          </w:p>
        </w:tc>
        <w:tc>
          <w:tcPr>
            <w:tcW w:w="2018" w:type="dxa"/>
            <w:gridSpan w:val="2"/>
          </w:tcPr>
          <w:p w14:paraId="65CF9849">
            <w:pPr>
              <w:pStyle w:val="9"/>
              <w:jc w:val="center"/>
              <w:rPr>
                <w:rFonts w:hint="default" w:eastAsia="宋体"/>
                <w:lang w:val="en-US" w:eastAsia="zh-CN"/>
              </w:rPr>
            </w:pPr>
            <w:r>
              <w:rPr>
                <w:rFonts w:hint="eastAsia" w:eastAsia="宋体"/>
                <w:lang w:val="en-US" w:eastAsia="zh-CN"/>
              </w:rPr>
              <w:t>1.3632</w:t>
            </w:r>
          </w:p>
        </w:tc>
        <w:tc>
          <w:tcPr>
            <w:tcW w:w="2197" w:type="dxa"/>
            <w:gridSpan w:val="2"/>
          </w:tcPr>
          <w:p w14:paraId="68F5870D">
            <w:pPr>
              <w:pStyle w:val="9"/>
              <w:jc w:val="center"/>
              <w:rPr>
                <w:rFonts w:hint="eastAsia" w:eastAsia="宋体"/>
                <w:lang w:val="en-US" w:eastAsia="zh-CN"/>
              </w:rPr>
            </w:pPr>
            <w:r>
              <w:rPr>
                <w:rFonts w:hint="eastAsia" w:eastAsia="宋体"/>
                <w:lang w:val="en-US" w:eastAsia="zh-CN"/>
              </w:rPr>
              <w:t>5</w:t>
            </w:r>
          </w:p>
        </w:tc>
        <w:tc>
          <w:tcPr>
            <w:tcW w:w="1843" w:type="dxa"/>
            <w:gridSpan w:val="2"/>
          </w:tcPr>
          <w:p w14:paraId="6DC8F82C">
            <w:pPr>
              <w:pStyle w:val="9"/>
              <w:jc w:val="center"/>
              <w:rPr>
                <w:rFonts w:hint="default" w:eastAsia="宋体"/>
                <w:lang w:val="en-US" w:eastAsia="zh-CN"/>
              </w:rPr>
            </w:pPr>
            <w:r>
              <w:rPr>
                <w:rFonts w:hint="eastAsia" w:eastAsia="宋体"/>
                <w:lang w:val="en-US" w:eastAsia="zh-CN"/>
              </w:rPr>
              <w:t>4.3829</w:t>
            </w:r>
          </w:p>
        </w:tc>
      </w:tr>
      <w:tr w14:paraId="759D73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007D909D">
            <w:pPr>
              <w:spacing w:before="105" w:line="219" w:lineRule="auto"/>
              <w:ind w:left="1064"/>
              <w:rPr>
                <w:rFonts w:ascii="宋体" w:hAnsi="宋体" w:eastAsia="宋体" w:cs="宋体"/>
                <w:sz w:val="20"/>
                <w:szCs w:val="20"/>
              </w:rPr>
            </w:pPr>
            <w:r>
              <w:rPr>
                <w:rFonts w:ascii="宋体" w:hAnsi="宋体" w:eastAsia="宋体" w:cs="宋体"/>
                <w:spacing w:val="1"/>
                <w:sz w:val="20"/>
                <w:szCs w:val="20"/>
              </w:rPr>
              <w:t>水费、电费、差旅费</w:t>
            </w:r>
          </w:p>
        </w:tc>
        <w:tc>
          <w:tcPr>
            <w:tcW w:w="2018" w:type="dxa"/>
            <w:gridSpan w:val="2"/>
          </w:tcPr>
          <w:p w14:paraId="719CEFCF">
            <w:pPr>
              <w:pStyle w:val="9"/>
              <w:jc w:val="center"/>
              <w:rPr>
                <w:rFonts w:hint="default" w:eastAsia="宋体"/>
                <w:lang w:val="en-US" w:eastAsia="zh-CN"/>
              </w:rPr>
            </w:pPr>
            <w:r>
              <w:rPr>
                <w:rFonts w:hint="eastAsia" w:eastAsia="宋体"/>
                <w:lang w:val="en-US" w:eastAsia="zh-CN"/>
              </w:rPr>
              <w:t>2.2415</w:t>
            </w:r>
          </w:p>
        </w:tc>
        <w:tc>
          <w:tcPr>
            <w:tcW w:w="2197" w:type="dxa"/>
            <w:gridSpan w:val="2"/>
          </w:tcPr>
          <w:p w14:paraId="57D09F4C">
            <w:pPr>
              <w:pStyle w:val="9"/>
              <w:jc w:val="center"/>
              <w:rPr>
                <w:rFonts w:hint="eastAsia" w:eastAsia="宋体"/>
                <w:lang w:val="en-US" w:eastAsia="zh-CN"/>
              </w:rPr>
            </w:pPr>
            <w:r>
              <w:rPr>
                <w:rFonts w:hint="eastAsia" w:eastAsia="宋体"/>
                <w:lang w:val="en-US" w:eastAsia="zh-CN"/>
              </w:rPr>
              <w:t>6</w:t>
            </w:r>
          </w:p>
        </w:tc>
        <w:tc>
          <w:tcPr>
            <w:tcW w:w="1843" w:type="dxa"/>
            <w:gridSpan w:val="2"/>
          </w:tcPr>
          <w:p w14:paraId="23DAE03C">
            <w:pPr>
              <w:pStyle w:val="9"/>
              <w:jc w:val="center"/>
              <w:rPr>
                <w:rFonts w:hint="default" w:eastAsia="宋体"/>
                <w:lang w:val="en-US" w:eastAsia="zh-CN"/>
              </w:rPr>
            </w:pPr>
            <w:r>
              <w:rPr>
                <w:rFonts w:hint="eastAsia" w:eastAsia="宋体"/>
                <w:lang w:val="en-US" w:eastAsia="zh-CN"/>
              </w:rPr>
              <w:t>5.2369</w:t>
            </w:r>
          </w:p>
        </w:tc>
      </w:tr>
      <w:tr w14:paraId="49A7D0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3331" w:type="dxa"/>
          </w:tcPr>
          <w:p w14:paraId="0122B71E">
            <w:pPr>
              <w:spacing w:before="73" w:line="219" w:lineRule="auto"/>
              <w:ind w:left="1074"/>
              <w:rPr>
                <w:rFonts w:ascii="宋体" w:hAnsi="宋体" w:eastAsia="宋体" w:cs="宋体"/>
                <w:sz w:val="20"/>
                <w:szCs w:val="20"/>
              </w:rPr>
            </w:pPr>
            <w:r>
              <w:rPr>
                <w:rFonts w:ascii="宋体" w:hAnsi="宋体" w:eastAsia="宋体" w:cs="宋体"/>
                <w:spacing w:val="-1"/>
                <w:sz w:val="20"/>
                <w:szCs w:val="20"/>
              </w:rPr>
              <w:t>会议费、培训费</w:t>
            </w:r>
          </w:p>
        </w:tc>
        <w:tc>
          <w:tcPr>
            <w:tcW w:w="2018" w:type="dxa"/>
            <w:gridSpan w:val="2"/>
          </w:tcPr>
          <w:p w14:paraId="7F4ACA63">
            <w:pPr>
              <w:pStyle w:val="9"/>
              <w:jc w:val="center"/>
              <w:rPr>
                <w:rFonts w:hint="default" w:eastAsia="宋体"/>
                <w:lang w:val="en-US" w:eastAsia="zh-CN"/>
              </w:rPr>
            </w:pPr>
            <w:r>
              <w:rPr>
                <w:rFonts w:hint="eastAsia" w:eastAsia="宋体"/>
                <w:lang w:val="en-US" w:eastAsia="zh-CN"/>
              </w:rPr>
              <w:t>0.207</w:t>
            </w:r>
          </w:p>
        </w:tc>
        <w:tc>
          <w:tcPr>
            <w:tcW w:w="2197" w:type="dxa"/>
            <w:gridSpan w:val="2"/>
          </w:tcPr>
          <w:p w14:paraId="0D37B1AE">
            <w:pPr>
              <w:pStyle w:val="9"/>
              <w:jc w:val="center"/>
              <w:rPr>
                <w:rFonts w:hint="eastAsia" w:eastAsia="宋体"/>
                <w:lang w:val="en-US" w:eastAsia="zh-CN"/>
              </w:rPr>
            </w:pPr>
            <w:r>
              <w:rPr>
                <w:rFonts w:hint="eastAsia" w:eastAsia="宋体"/>
                <w:lang w:val="en-US" w:eastAsia="zh-CN"/>
              </w:rPr>
              <w:t>0</w:t>
            </w:r>
          </w:p>
        </w:tc>
        <w:tc>
          <w:tcPr>
            <w:tcW w:w="1843" w:type="dxa"/>
            <w:gridSpan w:val="2"/>
          </w:tcPr>
          <w:p w14:paraId="41A76F05">
            <w:pPr>
              <w:pStyle w:val="9"/>
              <w:jc w:val="center"/>
              <w:rPr>
                <w:rFonts w:hint="default" w:eastAsia="宋体"/>
                <w:lang w:val="en-US" w:eastAsia="zh-CN"/>
              </w:rPr>
            </w:pPr>
            <w:r>
              <w:rPr>
                <w:rFonts w:hint="eastAsia" w:eastAsia="宋体"/>
                <w:lang w:val="en-US" w:eastAsia="zh-CN"/>
              </w:rPr>
              <w:t>0.326</w:t>
            </w:r>
          </w:p>
        </w:tc>
      </w:tr>
      <w:tr w14:paraId="1E2E59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206195BD">
            <w:pPr>
              <w:spacing w:before="105" w:line="219" w:lineRule="auto"/>
              <w:ind w:left="94"/>
              <w:rPr>
                <w:rFonts w:ascii="宋体" w:hAnsi="宋体" w:eastAsia="宋体" w:cs="宋体"/>
                <w:sz w:val="20"/>
                <w:szCs w:val="20"/>
              </w:rPr>
            </w:pPr>
            <w:r>
              <w:rPr>
                <w:rFonts w:ascii="宋体" w:hAnsi="宋体" w:eastAsia="宋体" w:cs="宋体"/>
                <w:spacing w:val="-1"/>
                <w:sz w:val="20"/>
                <w:szCs w:val="20"/>
              </w:rPr>
              <w:t>政府采购金额</w:t>
            </w:r>
          </w:p>
        </w:tc>
        <w:tc>
          <w:tcPr>
            <w:tcW w:w="2018" w:type="dxa"/>
            <w:gridSpan w:val="2"/>
          </w:tcPr>
          <w:p w14:paraId="462526E4">
            <w:pPr>
              <w:pStyle w:val="9"/>
              <w:jc w:val="center"/>
              <w:rPr>
                <w:rFonts w:hint="eastAsia" w:eastAsia="宋体"/>
                <w:lang w:val="en-US" w:eastAsia="zh-CN"/>
              </w:rPr>
            </w:pPr>
            <w:r>
              <w:rPr>
                <w:rFonts w:hint="eastAsia" w:eastAsia="宋体"/>
                <w:lang w:val="en-US" w:eastAsia="zh-CN"/>
              </w:rPr>
              <w:t>0</w:t>
            </w:r>
          </w:p>
        </w:tc>
        <w:tc>
          <w:tcPr>
            <w:tcW w:w="2197" w:type="dxa"/>
            <w:gridSpan w:val="2"/>
          </w:tcPr>
          <w:p w14:paraId="66A7417D">
            <w:pPr>
              <w:pStyle w:val="9"/>
              <w:jc w:val="center"/>
              <w:rPr>
                <w:rFonts w:hint="eastAsia" w:eastAsia="宋体"/>
                <w:lang w:val="en-US" w:eastAsia="zh-CN"/>
              </w:rPr>
            </w:pPr>
            <w:r>
              <w:rPr>
                <w:rFonts w:hint="eastAsia" w:eastAsia="宋体"/>
                <w:lang w:val="en-US" w:eastAsia="zh-CN"/>
              </w:rPr>
              <w:t>0</w:t>
            </w:r>
          </w:p>
        </w:tc>
        <w:tc>
          <w:tcPr>
            <w:tcW w:w="1843" w:type="dxa"/>
            <w:gridSpan w:val="2"/>
          </w:tcPr>
          <w:p w14:paraId="6BBFA185">
            <w:pPr>
              <w:pStyle w:val="9"/>
              <w:jc w:val="center"/>
              <w:rPr>
                <w:rFonts w:hint="eastAsia" w:eastAsia="宋体"/>
                <w:lang w:val="en-US" w:eastAsia="zh-CN"/>
              </w:rPr>
            </w:pPr>
            <w:r>
              <w:rPr>
                <w:rFonts w:hint="eastAsia" w:eastAsia="宋体"/>
                <w:lang w:val="en-US" w:eastAsia="zh-CN"/>
              </w:rPr>
              <w:t>0</w:t>
            </w:r>
          </w:p>
        </w:tc>
      </w:tr>
      <w:tr w14:paraId="6E4195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2996D82D">
            <w:pPr>
              <w:spacing w:before="105" w:line="219" w:lineRule="auto"/>
              <w:ind w:left="94"/>
              <w:rPr>
                <w:rFonts w:ascii="宋体" w:hAnsi="宋体" w:eastAsia="宋体" w:cs="宋体"/>
                <w:sz w:val="20"/>
                <w:szCs w:val="20"/>
                <w:lang w:eastAsia="zh-CN"/>
              </w:rPr>
            </w:pPr>
            <w:r>
              <w:rPr>
                <w:rFonts w:ascii="宋体" w:hAnsi="宋体" w:eastAsia="宋体" w:cs="宋体"/>
                <w:spacing w:val="1"/>
                <w:sz w:val="20"/>
                <w:szCs w:val="20"/>
                <w:lang w:eastAsia="zh-CN"/>
              </w:rPr>
              <w:t>部门基本支出预算调整</w:t>
            </w:r>
          </w:p>
        </w:tc>
        <w:tc>
          <w:tcPr>
            <w:tcW w:w="2018" w:type="dxa"/>
            <w:gridSpan w:val="2"/>
          </w:tcPr>
          <w:p w14:paraId="1CF8141C">
            <w:pPr>
              <w:pStyle w:val="9"/>
              <w:jc w:val="center"/>
              <w:rPr>
                <w:rFonts w:hint="default"/>
                <w:lang w:val="en-US" w:eastAsia="zh-CN"/>
              </w:rPr>
            </w:pPr>
            <w:r>
              <w:rPr>
                <w:rFonts w:hint="eastAsia"/>
                <w:lang w:val="en-US" w:eastAsia="zh-CN"/>
              </w:rPr>
              <w:t>0</w:t>
            </w:r>
          </w:p>
        </w:tc>
        <w:tc>
          <w:tcPr>
            <w:tcW w:w="2197" w:type="dxa"/>
            <w:gridSpan w:val="2"/>
          </w:tcPr>
          <w:p w14:paraId="76569CEA">
            <w:pPr>
              <w:pStyle w:val="9"/>
              <w:jc w:val="center"/>
              <w:rPr>
                <w:rFonts w:hint="default"/>
                <w:lang w:val="en-US" w:eastAsia="zh-CN"/>
              </w:rPr>
            </w:pPr>
            <w:r>
              <w:rPr>
                <w:rFonts w:hint="eastAsia"/>
                <w:lang w:val="en-US" w:eastAsia="zh-CN"/>
              </w:rPr>
              <w:t>0</w:t>
            </w:r>
          </w:p>
        </w:tc>
        <w:tc>
          <w:tcPr>
            <w:tcW w:w="1843" w:type="dxa"/>
            <w:gridSpan w:val="2"/>
          </w:tcPr>
          <w:p w14:paraId="79589172">
            <w:pPr>
              <w:pStyle w:val="9"/>
              <w:jc w:val="center"/>
              <w:rPr>
                <w:rFonts w:hint="default"/>
                <w:lang w:val="en-US" w:eastAsia="zh-CN"/>
              </w:rPr>
            </w:pPr>
            <w:r>
              <w:rPr>
                <w:rFonts w:hint="eastAsia"/>
                <w:lang w:val="en-US" w:eastAsia="zh-CN"/>
              </w:rPr>
              <w:t>0</w:t>
            </w:r>
          </w:p>
        </w:tc>
      </w:tr>
      <w:tr w14:paraId="26DFB8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9" w:hRule="atLeast"/>
        </w:trPr>
        <w:tc>
          <w:tcPr>
            <w:tcW w:w="3331" w:type="dxa"/>
            <w:vMerge w:val="restart"/>
            <w:tcBorders>
              <w:bottom w:val="nil"/>
            </w:tcBorders>
          </w:tcPr>
          <w:p w14:paraId="45F28AF8">
            <w:pPr>
              <w:pStyle w:val="9"/>
              <w:spacing w:line="269" w:lineRule="auto"/>
              <w:rPr>
                <w:lang w:eastAsia="zh-CN"/>
              </w:rPr>
            </w:pPr>
          </w:p>
          <w:p w14:paraId="7970CC56">
            <w:pPr>
              <w:spacing w:before="65" w:line="219" w:lineRule="auto"/>
              <w:ind w:left="855"/>
              <w:rPr>
                <w:rFonts w:ascii="宋体" w:hAnsi="宋体" w:eastAsia="宋体" w:cs="宋体"/>
                <w:sz w:val="20"/>
                <w:szCs w:val="20"/>
              </w:rPr>
            </w:pPr>
            <w:r>
              <w:rPr>
                <w:rFonts w:ascii="宋体" w:hAnsi="宋体" w:eastAsia="宋体" w:cs="宋体"/>
                <w:spacing w:val="-1"/>
                <w:sz w:val="20"/>
                <w:szCs w:val="20"/>
              </w:rPr>
              <w:t>楼堂馆所控制情况</w:t>
            </w:r>
          </w:p>
        </w:tc>
        <w:tc>
          <w:tcPr>
            <w:tcW w:w="1169" w:type="dxa"/>
          </w:tcPr>
          <w:p w14:paraId="7B8CC381">
            <w:pPr>
              <w:spacing w:before="195" w:line="233" w:lineRule="auto"/>
              <w:ind w:left="323" w:right="191" w:hanging="149"/>
              <w:rPr>
                <w:rFonts w:ascii="宋体" w:hAnsi="宋体" w:eastAsia="宋体" w:cs="宋体"/>
                <w:sz w:val="20"/>
                <w:szCs w:val="20"/>
              </w:rPr>
            </w:pPr>
            <w:r>
              <w:rPr>
                <w:rFonts w:ascii="宋体" w:hAnsi="宋体" w:eastAsia="宋体" w:cs="宋体"/>
                <w:spacing w:val="-2"/>
                <w:sz w:val="20"/>
                <w:szCs w:val="20"/>
              </w:rPr>
              <w:t>批复规模</w:t>
            </w:r>
            <w:r>
              <w:rPr>
                <w:rFonts w:ascii="宋体" w:hAnsi="宋体" w:eastAsia="宋体" w:cs="宋体"/>
                <w:spacing w:val="-9"/>
                <w:sz w:val="20"/>
                <w:szCs w:val="20"/>
              </w:rPr>
              <w:t>(m²)</w:t>
            </w:r>
          </w:p>
        </w:tc>
        <w:tc>
          <w:tcPr>
            <w:tcW w:w="849" w:type="dxa"/>
          </w:tcPr>
          <w:p w14:paraId="43F245F6">
            <w:pPr>
              <w:spacing w:before="196" w:line="225" w:lineRule="auto"/>
              <w:ind w:left="64" w:right="30" w:firstLine="49"/>
              <w:rPr>
                <w:rFonts w:ascii="宋体" w:hAnsi="宋体" w:eastAsia="宋体" w:cs="宋体"/>
                <w:sz w:val="20"/>
                <w:szCs w:val="20"/>
              </w:rPr>
            </w:pPr>
            <w:r>
              <w:rPr>
                <w:rFonts w:ascii="宋体" w:hAnsi="宋体" w:eastAsia="宋体" w:cs="宋体"/>
                <w:spacing w:val="2"/>
                <w:sz w:val="20"/>
                <w:szCs w:val="20"/>
              </w:rPr>
              <w:t>实际规</w:t>
            </w:r>
            <w:r>
              <w:rPr>
                <w:rFonts w:ascii="宋体" w:hAnsi="宋体" w:eastAsia="宋体" w:cs="宋体"/>
                <w:spacing w:val="28"/>
                <w:sz w:val="20"/>
                <w:szCs w:val="20"/>
              </w:rPr>
              <w:t>模(m²)</w:t>
            </w:r>
          </w:p>
        </w:tc>
        <w:tc>
          <w:tcPr>
            <w:tcW w:w="1109" w:type="dxa"/>
          </w:tcPr>
          <w:p w14:paraId="35BA12EE">
            <w:pPr>
              <w:spacing w:before="195" w:line="236" w:lineRule="auto"/>
              <w:ind w:left="444" w:right="135" w:hanging="299"/>
              <w:rPr>
                <w:rFonts w:ascii="宋体" w:hAnsi="宋体" w:eastAsia="宋体" w:cs="宋体"/>
                <w:sz w:val="20"/>
                <w:szCs w:val="20"/>
              </w:rPr>
            </w:pPr>
            <w:r>
              <w:rPr>
                <w:rFonts w:ascii="宋体" w:hAnsi="宋体" w:eastAsia="宋体" w:cs="宋体"/>
                <w:spacing w:val="4"/>
                <w:sz w:val="20"/>
                <w:szCs w:val="20"/>
              </w:rPr>
              <w:t>规模控制</w:t>
            </w:r>
            <w:r>
              <w:rPr>
                <w:rFonts w:ascii="宋体" w:hAnsi="宋体" w:eastAsia="宋体" w:cs="宋体"/>
                <w:sz w:val="20"/>
                <w:szCs w:val="20"/>
              </w:rPr>
              <w:t>率</w:t>
            </w:r>
          </w:p>
        </w:tc>
        <w:tc>
          <w:tcPr>
            <w:tcW w:w="1088" w:type="dxa"/>
          </w:tcPr>
          <w:p w14:paraId="3AE9065F">
            <w:pPr>
              <w:spacing w:before="196" w:line="219" w:lineRule="auto"/>
              <w:ind w:left="136"/>
              <w:rPr>
                <w:rFonts w:ascii="宋体" w:hAnsi="宋体" w:eastAsia="宋体" w:cs="宋体"/>
                <w:sz w:val="20"/>
                <w:szCs w:val="20"/>
              </w:rPr>
            </w:pPr>
            <w:r>
              <w:rPr>
                <w:rFonts w:ascii="宋体" w:hAnsi="宋体" w:eastAsia="宋体" w:cs="宋体"/>
                <w:spacing w:val="3"/>
                <w:sz w:val="20"/>
                <w:szCs w:val="20"/>
              </w:rPr>
              <w:t>预算投资</w:t>
            </w:r>
          </w:p>
          <w:p w14:paraId="23609DB9">
            <w:pPr>
              <w:spacing w:before="23" w:line="220" w:lineRule="auto"/>
              <w:ind w:left="236"/>
              <w:rPr>
                <w:rFonts w:ascii="宋体" w:hAnsi="宋体" w:eastAsia="宋体" w:cs="宋体"/>
                <w:sz w:val="20"/>
                <w:szCs w:val="20"/>
              </w:rPr>
            </w:pPr>
            <w:r>
              <w:rPr>
                <w:rFonts w:ascii="宋体" w:hAnsi="宋体" w:eastAsia="宋体" w:cs="宋体"/>
                <w:spacing w:val="10"/>
                <w:sz w:val="20"/>
                <w:szCs w:val="20"/>
              </w:rPr>
              <w:t>(万元)</w:t>
            </w:r>
          </w:p>
        </w:tc>
        <w:tc>
          <w:tcPr>
            <w:tcW w:w="969" w:type="dxa"/>
          </w:tcPr>
          <w:p w14:paraId="0695216F">
            <w:pPr>
              <w:spacing w:before="77" w:line="212" w:lineRule="auto"/>
              <w:ind w:left="179"/>
              <w:rPr>
                <w:rFonts w:ascii="宋体" w:hAnsi="宋体" w:eastAsia="宋体" w:cs="宋体"/>
                <w:sz w:val="20"/>
                <w:szCs w:val="20"/>
              </w:rPr>
            </w:pPr>
            <w:r>
              <w:rPr>
                <w:rFonts w:ascii="宋体" w:hAnsi="宋体" w:eastAsia="宋体" w:cs="宋体"/>
                <w:spacing w:val="2"/>
                <w:sz w:val="20"/>
                <w:szCs w:val="20"/>
              </w:rPr>
              <w:t>实际投</w:t>
            </w:r>
          </w:p>
          <w:p w14:paraId="3154074F">
            <w:pPr>
              <w:spacing w:line="220" w:lineRule="auto"/>
              <w:ind w:left="179"/>
              <w:rPr>
                <w:rFonts w:ascii="宋体" w:hAnsi="宋体" w:eastAsia="宋体" w:cs="宋体"/>
                <w:sz w:val="20"/>
                <w:szCs w:val="20"/>
              </w:rPr>
            </w:pPr>
            <w:r>
              <w:rPr>
                <w:rFonts w:ascii="宋体" w:hAnsi="宋体" w:eastAsia="宋体" w:cs="宋体"/>
                <w:spacing w:val="-20"/>
                <w:sz w:val="20"/>
                <w:szCs w:val="20"/>
              </w:rPr>
              <w:t>资(万</w:t>
            </w:r>
          </w:p>
          <w:p w14:paraId="72D325BC">
            <w:pPr>
              <w:spacing w:before="31" w:line="220" w:lineRule="auto"/>
              <w:ind w:left="328"/>
              <w:rPr>
                <w:rFonts w:ascii="宋体" w:hAnsi="宋体" w:eastAsia="宋体" w:cs="宋体"/>
                <w:sz w:val="20"/>
                <w:szCs w:val="20"/>
              </w:rPr>
            </w:pPr>
            <w:r>
              <w:rPr>
                <w:rFonts w:ascii="宋体" w:hAnsi="宋体" w:eastAsia="宋体" w:cs="宋体"/>
                <w:spacing w:val="-5"/>
                <w:sz w:val="20"/>
                <w:szCs w:val="20"/>
              </w:rPr>
              <w:t>元)</w:t>
            </w:r>
          </w:p>
        </w:tc>
        <w:tc>
          <w:tcPr>
            <w:tcW w:w="874" w:type="dxa"/>
          </w:tcPr>
          <w:p w14:paraId="3BE7AE87">
            <w:pPr>
              <w:spacing w:before="86" w:line="212" w:lineRule="auto"/>
              <w:ind w:left="129"/>
              <w:rPr>
                <w:rFonts w:ascii="宋体" w:hAnsi="宋体" w:eastAsia="宋体" w:cs="宋体"/>
                <w:sz w:val="20"/>
                <w:szCs w:val="20"/>
              </w:rPr>
            </w:pPr>
            <w:r>
              <w:rPr>
                <w:rFonts w:ascii="宋体" w:hAnsi="宋体" w:eastAsia="宋体" w:cs="宋体"/>
                <w:spacing w:val="-3"/>
                <w:sz w:val="20"/>
                <w:szCs w:val="20"/>
              </w:rPr>
              <w:t>投资概</w:t>
            </w:r>
          </w:p>
          <w:p w14:paraId="365BD015">
            <w:pPr>
              <w:spacing w:line="219" w:lineRule="auto"/>
              <w:ind w:left="129"/>
              <w:rPr>
                <w:rFonts w:ascii="宋体" w:hAnsi="宋体" w:eastAsia="宋体" w:cs="宋体"/>
                <w:sz w:val="20"/>
                <w:szCs w:val="20"/>
              </w:rPr>
            </w:pPr>
            <w:r>
              <w:rPr>
                <w:rFonts w:ascii="宋体" w:hAnsi="宋体" w:eastAsia="宋体" w:cs="宋体"/>
                <w:spacing w:val="5"/>
                <w:sz w:val="20"/>
                <w:szCs w:val="20"/>
              </w:rPr>
              <w:t>算控制</w:t>
            </w:r>
          </w:p>
          <w:p w14:paraId="0C6A1FB5">
            <w:pPr>
              <w:spacing w:before="32" w:line="219" w:lineRule="auto"/>
              <w:ind w:left="330"/>
              <w:rPr>
                <w:rFonts w:ascii="宋体" w:hAnsi="宋体" w:eastAsia="宋体" w:cs="宋体"/>
                <w:sz w:val="20"/>
                <w:szCs w:val="20"/>
              </w:rPr>
            </w:pPr>
            <w:r>
              <w:rPr>
                <w:rFonts w:ascii="宋体" w:hAnsi="宋体" w:eastAsia="宋体" w:cs="宋体"/>
                <w:sz w:val="20"/>
                <w:szCs w:val="20"/>
              </w:rPr>
              <w:t>率</w:t>
            </w:r>
          </w:p>
        </w:tc>
      </w:tr>
      <w:tr w14:paraId="4BBE58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0" w:hRule="atLeast"/>
        </w:trPr>
        <w:tc>
          <w:tcPr>
            <w:tcW w:w="3331" w:type="dxa"/>
            <w:vMerge w:val="continue"/>
            <w:tcBorders>
              <w:top w:val="nil"/>
            </w:tcBorders>
          </w:tcPr>
          <w:p w14:paraId="4D3C28E9">
            <w:pPr>
              <w:pStyle w:val="9"/>
            </w:pPr>
          </w:p>
        </w:tc>
        <w:tc>
          <w:tcPr>
            <w:tcW w:w="1169" w:type="dxa"/>
          </w:tcPr>
          <w:p w14:paraId="13C9C0D4">
            <w:pPr>
              <w:pStyle w:val="9"/>
            </w:pPr>
          </w:p>
        </w:tc>
        <w:tc>
          <w:tcPr>
            <w:tcW w:w="849" w:type="dxa"/>
          </w:tcPr>
          <w:p w14:paraId="4087544F">
            <w:pPr>
              <w:pStyle w:val="9"/>
            </w:pPr>
          </w:p>
        </w:tc>
        <w:tc>
          <w:tcPr>
            <w:tcW w:w="1109" w:type="dxa"/>
          </w:tcPr>
          <w:p w14:paraId="2A7EF994">
            <w:pPr>
              <w:pStyle w:val="9"/>
            </w:pPr>
          </w:p>
        </w:tc>
        <w:tc>
          <w:tcPr>
            <w:tcW w:w="1088" w:type="dxa"/>
          </w:tcPr>
          <w:p w14:paraId="7CC22E3B">
            <w:pPr>
              <w:pStyle w:val="9"/>
            </w:pPr>
          </w:p>
        </w:tc>
        <w:tc>
          <w:tcPr>
            <w:tcW w:w="969" w:type="dxa"/>
          </w:tcPr>
          <w:p w14:paraId="2B3F8593">
            <w:pPr>
              <w:pStyle w:val="9"/>
            </w:pPr>
          </w:p>
        </w:tc>
        <w:tc>
          <w:tcPr>
            <w:tcW w:w="874" w:type="dxa"/>
          </w:tcPr>
          <w:p w14:paraId="15DEE81B">
            <w:pPr>
              <w:pStyle w:val="9"/>
            </w:pPr>
          </w:p>
        </w:tc>
      </w:tr>
      <w:tr w14:paraId="3E471B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3331" w:type="dxa"/>
          </w:tcPr>
          <w:p w14:paraId="6DE559FB">
            <w:pPr>
              <w:spacing w:before="137" w:line="219" w:lineRule="auto"/>
              <w:ind w:left="865"/>
              <w:rPr>
                <w:rFonts w:ascii="宋体" w:hAnsi="宋体" w:eastAsia="宋体" w:cs="宋体"/>
                <w:sz w:val="20"/>
                <w:szCs w:val="20"/>
              </w:rPr>
            </w:pPr>
            <w:r>
              <w:rPr>
                <w:rFonts w:ascii="宋体" w:hAnsi="宋体" w:eastAsia="宋体" w:cs="宋体"/>
                <w:spacing w:val="1"/>
                <w:sz w:val="20"/>
                <w:szCs w:val="20"/>
              </w:rPr>
              <w:t>厉行节约保障措施</w:t>
            </w:r>
          </w:p>
        </w:tc>
        <w:tc>
          <w:tcPr>
            <w:tcW w:w="6058" w:type="dxa"/>
            <w:gridSpan w:val="6"/>
          </w:tcPr>
          <w:p w14:paraId="76A0E3C4">
            <w:pPr>
              <w:pStyle w:val="9"/>
              <w:jc w:val="center"/>
              <w:rPr>
                <w:rFonts w:hint="eastAsia" w:eastAsia="宋体"/>
                <w:lang w:eastAsia="zh-CN"/>
              </w:rPr>
            </w:pPr>
            <w:r>
              <w:rPr>
                <w:rFonts w:hint="eastAsia" w:eastAsia="宋体"/>
                <w:lang w:eastAsia="zh-CN"/>
              </w:rPr>
              <w:t>严格控制三公经费使用</w:t>
            </w:r>
          </w:p>
        </w:tc>
      </w:tr>
    </w:tbl>
    <w:p w14:paraId="0947A120">
      <w:pPr>
        <w:pStyle w:val="2"/>
        <w:spacing w:before="12" w:line="285" w:lineRule="auto"/>
        <w:ind w:right="285" w:firstLine="420" w:firstLineChars="200"/>
        <w:rPr>
          <w:rFonts w:ascii="宋体" w:hAnsi="宋体" w:eastAsia="宋体" w:cs="宋体"/>
          <w:sz w:val="21"/>
          <w:szCs w:val="21"/>
          <w:lang w:eastAsia="zh-CN"/>
        </w:rPr>
      </w:pPr>
      <w:r>
        <w:rPr>
          <w:rFonts w:ascii="宋体" w:hAnsi="宋体" w:eastAsia="宋体" w:cs="宋体"/>
          <w:sz w:val="21"/>
          <w:szCs w:val="21"/>
          <w:lang w:eastAsia="zh-CN"/>
        </w:rPr>
        <w:t>说明：“项目支出”需要填报基本支出以外的所有项目支出情况，“公用经费”填报基本支出中的一般商品和服务支出。</w:t>
      </w:r>
    </w:p>
    <w:p w14:paraId="24D7E515">
      <w:pPr>
        <w:pStyle w:val="2"/>
        <w:spacing w:before="12" w:line="285" w:lineRule="auto"/>
        <w:ind w:right="285" w:firstLine="420" w:firstLineChars="200"/>
        <w:rPr>
          <w:rFonts w:hint="default" w:ascii="Arial"/>
          <w:sz w:val="21"/>
          <w:lang w:val="en-US" w:eastAsia="zh-CN"/>
        </w:rPr>
      </w:pPr>
      <w:r>
        <w:rPr>
          <w:rFonts w:ascii="宋体" w:hAnsi="宋体" w:eastAsia="宋体" w:cs="宋体"/>
          <w:sz w:val="21"/>
          <w:szCs w:val="21"/>
          <w:lang w:eastAsia="zh-CN"/>
        </w:rPr>
        <w:t>填表人：</w:t>
      </w:r>
      <w:r>
        <w:rPr>
          <w:rFonts w:hint="eastAsia" w:ascii="宋体" w:hAnsi="宋体" w:eastAsia="宋体" w:cs="宋体"/>
          <w:sz w:val="21"/>
          <w:szCs w:val="21"/>
          <w:lang w:eastAsia="zh-CN"/>
        </w:rPr>
        <w:t>张超</w:t>
      </w:r>
      <w:r>
        <w:rPr>
          <w:rFonts w:hint="eastAsia" w:ascii="宋体" w:hAnsi="宋体" w:eastAsia="宋体" w:cs="宋体"/>
          <w:sz w:val="21"/>
          <w:szCs w:val="21"/>
          <w:lang w:val="en-US" w:eastAsia="zh-CN"/>
        </w:rPr>
        <w:t xml:space="preserve">      </w:t>
      </w:r>
      <w:r>
        <w:rPr>
          <w:rFonts w:ascii="宋体" w:hAnsi="宋体" w:eastAsia="宋体" w:cs="宋体"/>
          <w:sz w:val="21"/>
          <w:szCs w:val="21"/>
          <w:lang w:eastAsia="zh-CN"/>
        </w:rPr>
        <w:t>填报日期：</w:t>
      </w:r>
      <w:r>
        <w:rPr>
          <w:rFonts w:hint="eastAsia" w:ascii="宋体" w:hAnsi="宋体" w:eastAsia="宋体" w:cs="宋体"/>
          <w:sz w:val="21"/>
          <w:szCs w:val="21"/>
          <w:lang w:val="en-US" w:eastAsia="zh-CN"/>
        </w:rPr>
        <w:t xml:space="preserve">2024年10月29日      </w:t>
      </w:r>
      <w:r>
        <w:rPr>
          <w:rFonts w:ascii="宋体" w:hAnsi="宋体" w:eastAsia="宋体" w:cs="宋体"/>
          <w:sz w:val="21"/>
          <w:szCs w:val="21"/>
          <w:lang w:eastAsia="zh-CN"/>
        </w:rPr>
        <w:t>联系电话：</w:t>
      </w:r>
      <w:r>
        <w:rPr>
          <w:rFonts w:hint="eastAsia" w:ascii="宋体" w:hAnsi="宋体" w:eastAsia="宋体" w:cs="宋体"/>
          <w:sz w:val="21"/>
          <w:szCs w:val="21"/>
          <w:lang w:val="en-US" w:eastAsia="zh-CN"/>
        </w:rPr>
        <w:t>18374557888</w:t>
      </w:r>
    </w:p>
    <w:p w14:paraId="0CE112A0">
      <w:pPr>
        <w:spacing w:line="242" w:lineRule="auto"/>
        <w:rPr>
          <w:lang w:eastAsia="zh-CN"/>
        </w:rPr>
      </w:pPr>
    </w:p>
    <w:p w14:paraId="4659D683">
      <w:pPr>
        <w:spacing w:line="242" w:lineRule="auto"/>
        <w:rPr>
          <w:lang w:eastAsia="zh-CN"/>
        </w:rPr>
      </w:pPr>
    </w:p>
    <w:p w14:paraId="63F21329">
      <w:pPr>
        <w:spacing w:line="242" w:lineRule="auto"/>
        <w:rPr>
          <w:lang w:eastAsia="zh-CN"/>
        </w:rPr>
      </w:pPr>
    </w:p>
    <w:p w14:paraId="4B069A04">
      <w:pPr>
        <w:spacing w:line="242" w:lineRule="auto"/>
        <w:rPr>
          <w:lang w:eastAsia="zh-CN"/>
        </w:rPr>
      </w:pPr>
    </w:p>
    <w:p w14:paraId="02AB0506">
      <w:pPr>
        <w:spacing w:line="242" w:lineRule="auto"/>
        <w:rPr>
          <w:lang w:eastAsia="zh-CN"/>
        </w:rPr>
      </w:pPr>
    </w:p>
    <w:p w14:paraId="290F0484">
      <w:pPr>
        <w:pStyle w:val="2"/>
        <w:spacing w:before="100" w:line="222" w:lineRule="auto"/>
        <w:ind w:left="414"/>
        <w:rPr>
          <w:sz w:val="24"/>
          <w:szCs w:val="24"/>
          <w:lang w:eastAsia="zh-CN"/>
        </w:rPr>
      </w:pPr>
      <w:r>
        <w:rPr>
          <w:spacing w:val="15"/>
          <w:sz w:val="24"/>
          <w:szCs w:val="24"/>
          <w:lang w:eastAsia="zh-CN"/>
        </w:rPr>
        <w:t>附件1-2</w:t>
      </w:r>
    </w:p>
    <w:p w14:paraId="07C5102B">
      <w:pPr>
        <w:spacing w:before="97" w:line="202" w:lineRule="auto"/>
        <w:ind w:left="3070"/>
        <w:rPr>
          <w:rFonts w:ascii="宋体" w:hAnsi="宋体" w:eastAsia="宋体" w:cs="宋体"/>
          <w:b/>
          <w:bCs/>
          <w:spacing w:val="-4"/>
          <w:sz w:val="36"/>
          <w:szCs w:val="36"/>
          <w:lang w:eastAsia="zh-CN"/>
        </w:rPr>
      </w:pPr>
      <w:r>
        <w:rPr>
          <w:rFonts w:ascii="宋体" w:hAnsi="宋体" w:eastAsia="宋体" w:cs="宋体"/>
          <w:b/>
          <w:bCs/>
          <w:spacing w:val="-4"/>
          <w:sz w:val="36"/>
          <w:szCs w:val="36"/>
          <w:lang w:eastAsia="zh-CN"/>
        </w:rPr>
        <w:t>整体支出绩效自评表</w:t>
      </w:r>
    </w:p>
    <w:tbl>
      <w:tblPr>
        <w:tblStyle w:val="8"/>
        <w:tblW w:w="922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44"/>
        <w:gridCol w:w="1169"/>
        <w:gridCol w:w="1109"/>
        <w:gridCol w:w="1039"/>
        <w:gridCol w:w="1288"/>
        <w:gridCol w:w="1129"/>
        <w:gridCol w:w="699"/>
        <w:gridCol w:w="449"/>
        <w:gridCol w:w="1194"/>
      </w:tblGrid>
      <w:tr w14:paraId="460A6B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4" w:hRule="atLeast"/>
        </w:trPr>
        <w:tc>
          <w:tcPr>
            <w:tcW w:w="1144" w:type="dxa"/>
          </w:tcPr>
          <w:p w14:paraId="0AAF389F">
            <w:pPr>
              <w:spacing w:before="23" w:line="208" w:lineRule="auto"/>
              <w:ind w:left="364" w:right="178" w:hanging="200"/>
              <w:rPr>
                <w:rFonts w:ascii="宋体" w:hAnsi="宋体" w:eastAsia="宋体" w:cs="宋体"/>
                <w:sz w:val="20"/>
                <w:szCs w:val="20"/>
              </w:rPr>
            </w:pPr>
            <w:r>
              <w:rPr>
                <w:rFonts w:ascii="宋体" w:hAnsi="宋体" w:eastAsia="宋体" w:cs="宋体"/>
                <w:spacing w:val="-3"/>
                <w:sz w:val="20"/>
                <w:szCs w:val="20"/>
              </w:rPr>
              <w:t>预算单位</w:t>
            </w:r>
            <w:r>
              <w:rPr>
                <w:rFonts w:ascii="宋体" w:hAnsi="宋体" w:eastAsia="宋体" w:cs="宋体"/>
                <w:spacing w:val="5"/>
                <w:sz w:val="20"/>
                <w:szCs w:val="20"/>
              </w:rPr>
              <w:t>名称</w:t>
            </w:r>
          </w:p>
        </w:tc>
        <w:tc>
          <w:tcPr>
            <w:tcW w:w="8076" w:type="dxa"/>
            <w:gridSpan w:val="8"/>
          </w:tcPr>
          <w:p w14:paraId="61BF642E">
            <w:pPr>
              <w:pStyle w:val="9"/>
              <w:rPr>
                <w:rFonts w:hint="eastAsia" w:eastAsia="宋体"/>
                <w:lang w:eastAsia="zh-CN"/>
              </w:rPr>
            </w:pPr>
            <w:r>
              <w:rPr>
                <w:rFonts w:hint="eastAsia" w:eastAsia="宋体"/>
                <w:lang w:eastAsia="zh-CN"/>
              </w:rPr>
              <w:t>怀化市公园路小学</w:t>
            </w:r>
          </w:p>
        </w:tc>
      </w:tr>
      <w:tr w14:paraId="3911EB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9" w:hRule="atLeast"/>
        </w:trPr>
        <w:tc>
          <w:tcPr>
            <w:tcW w:w="1144" w:type="dxa"/>
            <w:vMerge w:val="restart"/>
            <w:tcBorders>
              <w:bottom w:val="nil"/>
            </w:tcBorders>
          </w:tcPr>
          <w:p w14:paraId="14465872">
            <w:pPr>
              <w:pStyle w:val="9"/>
              <w:spacing w:line="244" w:lineRule="auto"/>
            </w:pPr>
          </w:p>
          <w:p w14:paraId="4EC36CB4">
            <w:pPr>
              <w:pStyle w:val="9"/>
              <w:spacing w:line="244" w:lineRule="auto"/>
            </w:pPr>
          </w:p>
          <w:p w14:paraId="593E23DF">
            <w:pPr>
              <w:pStyle w:val="9"/>
              <w:spacing w:line="245" w:lineRule="auto"/>
            </w:pPr>
          </w:p>
          <w:p w14:paraId="72449496">
            <w:pPr>
              <w:pStyle w:val="9"/>
              <w:spacing w:line="245" w:lineRule="auto"/>
            </w:pPr>
          </w:p>
          <w:p w14:paraId="065C15B4">
            <w:pPr>
              <w:spacing w:before="65" w:line="221" w:lineRule="auto"/>
              <w:ind w:left="264" w:right="225"/>
              <w:jc w:val="both"/>
              <w:rPr>
                <w:rFonts w:ascii="宋体" w:hAnsi="宋体" w:eastAsia="宋体" w:cs="宋体"/>
                <w:sz w:val="20"/>
                <w:szCs w:val="20"/>
              </w:rPr>
            </w:pPr>
            <w:r>
              <w:rPr>
                <w:rFonts w:ascii="宋体" w:hAnsi="宋体" w:eastAsia="宋体" w:cs="宋体"/>
                <w:spacing w:val="-3"/>
                <w:sz w:val="20"/>
                <w:szCs w:val="20"/>
              </w:rPr>
              <w:t>年度预</w:t>
            </w:r>
            <w:r>
              <w:rPr>
                <w:rFonts w:ascii="宋体" w:hAnsi="宋体" w:eastAsia="宋体" w:cs="宋体"/>
                <w:spacing w:val="-4"/>
                <w:sz w:val="20"/>
                <w:szCs w:val="20"/>
              </w:rPr>
              <w:t>算申请</w:t>
            </w:r>
            <w:r>
              <w:rPr>
                <w:rFonts w:ascii="宋体" w:hAnsi="宋体" w:eastAsia="宋体" w:cs="宋体"/>
                <w:spacing w:val="10"/>
                <w:sz w:val="20"/>
                <w:szCs w:val="20"/>
              </w:rPr>
              <w:t>(万元)</w:t>
            </w:r>
          </w:p>
        </w:tc>
        <w:tc>
          <w:tcPr>
            <w:tcW w:w="2278" w:type="dxa"/>
            <w:gridSpan w:val="2"/>
          </w:tcPr>
          <w:p w14:paraId="5DE2B86C">
            <w:pPr>
              <w:pStyle w:val="9"/>
            </w:pPr>
          </w:p>
        </w:tc>
        <w:tc>
          <w:tcPr>
            <w:tcW w:w="1039" w:type="dxa"/>
          </w:tcPr>
          <w:p w14:paraId="3EA1CCA1">
            <w:pPr>
              <w:spacing w:before="139" w:line="225" w:lineRule="auto"/>
              <w:ind w:left="212" w:right="225" w:firstLine="99"/>
              <w:rPr>
                <w:rFonts w:ascii="宋体" w:hAnsi="宋体" w:eastAsia="宋体" w:cs="宋体"/>
                <w:sz w:val="20"/>
                <w:szCs w:val="20"/>
              </w:rPr>
            </w:pPr>
            <w:r>
              <w:rPr>
                <w:rFonts w:ascii="宋体" w:hAnsi="宋体" w:eastAsia="宋体" w:cs="宋体"/>
                <w:spacing w:val="-5"/>
                <w:sz w:val="20"/>
                <w:szCs w:val="20"/>
              </w:rPr>
              <w:t>年初</w:t>
            </w:r>
            <w:r>
              <w:rPr>
                <w:rFonts w:ascii="宋体" w:hAnsi="宋体" w:eastAsia="宋体" w:cs="宋体"/>
                <w:spacing w:val="-4"/>
                <w:sz w:val="20"/>
                <w:szCs w:val="20"/>
              </w:rPr>
              <w:t>预算数</w:t>
            </w:r>
          </w:p>
        </w:tc>
        <w:tc>
          <w:tcPr>
            <w:tcW w:w="1288" w:type="dxa"/>
          </w:tcPr>
          <w:p w14:paraId="4948A2CD">
            <w:pPr>
              <w:spacing w:before="269" w:line="219" w:lineRule="auto"/>
              <w:ind w:left="133"/>
              <w:rPr>
                <w:rFonts w:ascii="宋体" w:hAnsi="宋体" w:eastAsia="宋体" w:cs="宋体"/>
                <w:sz w:val="20"/>
                <w:szCs w:val="20"/>
              </w:rPr>
            </w:pPr>
            <w:r>
              <w:rPr>
                <w:rFonts w:ascii="宋体" w:hAnsi="宋体" w:eastAsia="宋体" w:cs="宋体"/>
                <w:spacing w:val="-2"/>
                <w:sz w:val="20"/>
                <w:szCs w:val="20"/>
              </w:rPr>
              <w:t>全年预算数</w:t>
            </w:r>
          </w:p>
        </w:tc>
        <w:tc>
          <w:tcPr>
            <w:tcW w:w="1129" w:type="dxa"/>
          </w:tcPr>
          <w:p w14:paraId="2FE16429">
            <w:pPr>
              <w:spacing w:before="139" w:line="220" w:lineRule="auto"/>
              <w:ind w:left="255" w:right="270" w:firstLine="99"/>
              <w:rPr>
                <w:rFonts w:ascii="宋体" w:hAnsi="宋体" w:eastAsia="宋体" w:cs="宋体"/>
                <w:sz w:val="20"/>
                <w:szCs w:val="20"/>
              </w:rPr>
            </w:pPr>
            <w:r>
              <w:rPr>
                <w:rFonts w:ascii="宋体" w:hAnsi="宋体" w:eastAsia="宋体" w:cs="宋体"/>
                <w:spacing w:val="-4"/>
                <w:sz w:val="20"/>
                <w:szCs w:val="20"/>
              </w:rPr>
              <w:t>全年</w:t>
            </w:r>
            <w:r>
              <w:rPr>
                <w:rFonts w:ascii="宋体" w:hAnsi="宋体" w:eastAsia="宋体" w:cs="宋体"/>
                <w:spacing w:val="-3"/>
                <w:sz w:val="20"/>
                <w:szCs w:val="20"/>
              </w:rPr>
              <w:t>执行数</w:t>
            </w:r>
          </w:p>
        </w:tc>
        <w:tc>
          <w:tcPr>
            <w:tcW w:w="699" w:type="dxa"/>
          </w:tcPr>
          <w:p w14:paraId="03A0FE6E">
            <w:pPr>
              <w:spacing w:before="269" w:line="219" w:lineRule="auto"/>
              <w:ind w:left="146"/>
              <w:rPr>
                <w:rFonts w:ascii="宋体" w:hAnsi="宋体" w:eastAsia="宋体" w:cs="宋体"/>
                <w:sz w:val="20"/>
                <w:szCs w:val="20"/>
              </w:rPr>
            </w:pPr>
            <w:r>
              <w:rPr>
                <w:rFonts w:ascii="宋体" w:hAnsi="宋体" w:eastAsia="宋体" w:cs="宋体"/>
                <w:spacing w:val="-3"/>
                <w:sz w:val="20"/>
                <w:szCs w:val="20"/>
              </w:rPr>
              <w:t>分值</w:t>
            </w:r>
          </w:p>
        </w:tc>
        <w:tc>
          <w:tcPr>
            <w:tcW w:w="449" w:type="dxa"/>
            <w:textDirection w:val="tbRlV"/>
          </w:tcPr>
          <w:p w14:paraId="32D6D203">
            <w:pPr>
              <w:spacing w:before="139" w:line="200" w:lineRule="auto"/>
              <w:ind w:left="50"/>
              <w:rPr>
                <w:rFonts w:ascii="宋体" w:hAnsi="宋体" w:eastAsia="宋体" w:cs="宋体"/>
                <w:sz w:val="20"/>
                <w:szCs w:val="20"/>
              </w:rPr>
            </w:pPr>
            <w:r>
              <w:rPr>
                <w:rFonts w:ascii="宋体" w:hAnsi="宋体" w:eastAsia="宋体" w:cs="宋体"/>
                <w:sz w:val="20"/>
                <w:szCs w:val="20"/>
              </w:rPr>
              <w:t>执行率</w:t>
            </w:r>
          </w:p>
        </w:tc>
        <w:tc>
          <w:tcPr>
            <w:tcW w:w="1194" w:type="dxa"/>
          </w:tcPr>
          <w:p w14:paraId="3DAEE4A9">
            <w:pPr>
              <w:spacing w:before="269" w:line="219" w:lineRule="auto"/>
              <w:ind w:left="388"/>
              <w:rPr>
                <w:rFonts w:ascii="宋体" w:hAnsi="宋体" w:eastAsia="宋体" w:cs="宋体"/>
                <w:sz w:val="20"/>
                <w:szCs w:val="20"/>
              </w:rPr>
            </w:pPr>
            <w:r>
              <w:rPr>
                <w:rFonts w:ascii="宋体" w:hAnsi="宋体" w:eastAsia="宋体" w:cs="宋体"/>
                <w:spacing w:val="-3"/>
                <w:sz w:val="20"/>
                <w:szCs w:val="20"/>
              </w:rPr>
              <w:t>得分</w:t>
            </w:r>
          </w:p>
        </w:tc>
      </w:tr>
      <w:tr w14:paraId="62C7C6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1144" w:type="dxa"/>
            <w:vMerge w:val="continue"/>
            <w:tcBorders>
              <w:top w:val="nil"/>
              <w:bottom w:val="nil"/>
            </w:tcBorders>
          </w:tcPr>
          <w:p w14:paraId="6FCE1EE8">
            <w:pPr>
              <w:pStyle w:val="9"/>
            </w:pPr>
          </w:p>
        </w:tc>
        <w:tc>
          <w:tcPr>
            <w:tcW w:w="2278" w:type="dxa"/>
            <w:gridSpan w:val="2"/>
          </w:tcPr>
          <w:p w14:paraId="635AAD81">
            <w:pPr>
              <w:spacing w:before="70" w:line="219" w:lineRule="auto"/>
              <w:ind w:left="550"/>
              <w:rPr>
                <w:rFonts w:ascii="宋体" w:hAnsi="宋体" w:eastAsia="宋体" w:cs="宋体"/>
                <w:sz w:val="20"/>
                <w:szCs w:val="20"/>
              </w:rPr>
            </w:pPr>
            <w:r>
              <w:rPr>
                <w:rFonts w:ascii="宋体" w:hAnsi="宋体" w:eastAsia="宋体" w:cs="宋体"/>
                <w:spacing w:val="-2"/>
                <w:sz w:val="20"/>
                <w:szCs w:val="20"/>
              </w:rPr>
              <w:t>年度资金总额</w:t>
            </w:r>
          </w:p>
        </w:tc>
        <w:tc>
          <w:tcPr>
            <w:tcW w:w="1039" w:type="dxa"/>
          </w:tcPr>
          <w:p w14:paraId="2599A31F">
            <w:pPr>
              <w:pStyle w:val="9"/>
              <w:rPr>
                <w:rFonts w:hint="default" w:eastAsia="宋体"/>
                <w:lang w:val="en-US" w:eastAsia="zh-CN"/>
              </w:rPr>
            </w:pPr>
            <w:r>
              <w:rPr>
                <w:rFonts w:hint="eastAsia" w:eastAsia="宋体"/>
                <w:lang w:val="en-US" w:eastAsia="zh-CN"/>
              </w:rPr>
              <w:t>662.55</w:t>
            </w:r>
          </w:p>
        </w:tc>
        <w:tc>
          <w:tcPr>
            <w:tcW w:w="1288" w:type="dxa"/>
          </w:tcPr>
          <w:p w14:paraId="0C6ECDA5">
            <w:pPr>
              <w:pStyle w:val="9"/>
              <w:rPr>
                <w:rFonts w:hint="default" w:eastAsia="宋体"/>
                <w:lang w:val="en-US" w:eastAsia="zh-CN"/>
              </w:rPr>
            </w:pPr>
            <w:r>
              <w:rPr>
                <w:rFonts w:hint="eastAsia" w:eastAsia="宋体"/>
                <w:lang w:val="en-US" w:eastAsia="zh-CN"/>
              </w:rPr>
              <w:t>587.32</w:t>
            </w:r>
          </w:p>
        </w:tc>
        <w:tc>
          <w:tcPr>
            <w:tcW w:w="1129" w:type="dxa"/>
          </w:tcPr>
          <w:p w14:paraId="12C749FB">
            <w:pPr>
              <w:pStyle w:val="9"/>
              <w:rPr>
                <w:rFonts w:hint="default" w:eastAsia="宋体"/>
                <w:lang w:val="en-US" w:eastAsia="zh-CN"/>
              </w:rPr>
            </w:pPr>
            <w:r>
              <w:rPr>
                <w:rFonts w:hint="eastAsia" w:eastAsia="宋体"/>
                <w:lang w:val="en-US" w:eastAsia="zh-CN"/>
              </w:rPr>
              <w:t>587.32</w:t>
            </w:r>
          </w:p>
        </w:tc>
        <w:tc>
          <w:tcPr>
            <w:tcW w:w="699" w:type="dxa"/>
          </w:tcPr>
          <w:p w14:paraId="77E65C45">
            <w:pPr>
              <w:spacing w:before="120" w:line="184" w:lineRule="auto"/>
              <w:ind w:left="247"/>
              <w:rPr>
                <w:rFonts w:ascii="宋体" w:hAnsi="宋体" w:eastAsia="宋体" w:cs="宋体"/>
                <w:sz w:val="20"/>
                <w:szCs w:val="20"/>
              </w:rPr>
            </w:pPr>
            <w:r>
              <w:rPr>
                <w:rFonts w:ascii="宋体" w:hAnsi="宋体" w:eastAsia="宋体" w:cs="宋体"/>
                <w:spacing w:val="-6"/>
                <w:sz w:val="20"/>
                <w:szCs w:val="20"/>
              </w:rPr>
              <w:t>10</w:t>
            </w:r>
          </w:p>
        </w:tc>
        <w:tc>
          <w:tcPr>
            <w:tcW w:w="449" w:type="dxa"/>
          </w:tcPr>
          <w:p w14:paraId="5FD9785F">
            <w:pPr>
              <w:pStyle w:val="9"/>
              <w:rPr>
                <w:rFonts w:hint="eastAsia" w:eastAsia="宋体"/>
                <w:lang w:val="en-US" w:eastAsia="zh-CN"/>
              </w:rPr>
            </w:pPr>
            <w:r>
              <w:rPr>
                <w:rFonts w:hint="eastAsia" w:eastAsia="宋体"/>
                <w:lang w:val="en-US" w:eastAsia="zh-CN"/>
              </w:rPr>
              <w:t>100</w:t>
            </w:r>
          </w:p>
        </w:tc>
        <w:tc>
          <w:tcPr>
            <w:tcW w:w="1194" w:type="dxa"/>
          </w:tcPr>
          <w:p w14:paraId="6CB66158">
            <w:pPr>
              <w:pStyle w:val="9"/>
              <w:rPr>
                <w:rFonts w:hint="default" w:eastAsia="宋体"/>
                <w:lang w:val="en-US" w:eastAsia="zh-CN"/>
              </w:rPr>
            </w:pPr>
            <w:r>
              <w:rPr>
                <w:rFonts w:hint="eastAsia" w:eastAsia="宋体"/>
                <w:lang w:val="en-US" w:eastAsia="zh-CN"/>
              </w:rPr>
              <w:t>10</w:t>
            </w:r>
          </w:p>
        </w:tc>
      </w:tr>
      <w:tr w14:paraId="7244A4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1144" w:type="dxa"/>
            <w:vMerge w:val="continue"/>
            <w:tcBorders>
              <w:top w:val="nil"/>
              <w:bottom w:val="nil"/>
            </w:tcBorders>
          </w:tcPr>
          <w:p w14:paraId="153E85B0">
            <w:pPr>
              <w:pStyle w:val="9"/>
            </w:pPr>
          </w:p>
        </w:tc>
        <w:tc>
          <w:tcPr>
            <w:tcW w:w="4605" w:type="dxa"/>
            <w:gridSpan w:val="4"/>
          </w:tcPr>
          <w:p w14:paraId="0F9343FE">
            <w:pPr>
              <w:spacing w:before="80" w:line="219" w:lineRule="auto"/>
              <w:ind w:left="331"/>
              <w:rPr>
                <w:rFonts w:ascii="宋体" w:hAnsi="宋体" w:eastAsia="宋体" w:cs="宋体"/>
                <w:sz w:val="20"/>
                <w:szCs w:val="20"/>
              </w:rPr>
            </w:pPr>
            <w:r>
              <w:rPr>
                <w:rFonts w:ascii="宋体" w:hAnsi="宋体" w:eastAsia="宋体" w:cs="宋体"/>
                <w:spacing w:val="-1"/>
                <w:sz w:val="20"/>
                <w:szCs w:val="20"/>
              </w:rPr>
              <w:t>按收入性质分：</w:t>
            </w:r>
          </w:p>
        </w:tc>
        <w:tc>
          <w:tcPr>
            <w:tcW w:w="3471" w:type="dxa"/>
            <w:gridSpan w:val="4"/>
          </w:tcPr>
          <w:p w14:paraId="0E491167">
            <w:pPr>
              <w:spacing w:before="80" w:line="219" w:lineRule="auto"/>
              <w:ind w:left="95"/>
              <w:rPr>
                <w:rFonts w:ascii="宋体" w:hAnsi="宋体" w:eastAsia="宋体" w:cs="宋体"/>
                <w:sz w:val="20"/>
                <w:szCs w:val="20"/>
              </w:rPr>
            </w:pPr>
            <w:r>
              <w:rPr>
                <w:rFonts w:ascii="宋体" w:hAnsi="宋体" w:eastAsia="宋体" w:cs="宋体"/>
                <w:sz w:val="20"/>
                <w:szCs w:val="20"/>
              </w:rPr>
              <w:t>按支出性质分：</w:t>
            </w:r>
          </w:p>
        </w:tc>
      </w:tr>
      <w:tr w14:paraId="3BBABD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nil"/>
              <w:bottom w:val="nil"/>
            </w:tcBorders>
          </w:tcPr>
          <w:p w14:paraId="3E4C95EF">
            <w:pPr>
              <w:pStyle w:val="9"/>
            </w:pPr>
          </w:p>
        </w:tc>
        <w:tc>
          <w:tcPr>
            <w:tcW w:w="4605" w:type="dxa"/>
            <w:gridSpan w:val="4"/>
          </w:tcPr>
          <w:p w14:paraId="0B8B3B4F">
            <w:pPr>
              <w:spacing w:before="70" w:line="219" w:lineRule="auto"/>
              <w:ind w:left="331"/>
              <w:rPr>
                <w:rFonts w:hint="default" w:ascii="宋体" w:hAnsi="宋体" w:eastAsia="宋体" w:cs="宋体"/>
                <w:sz w:val="20"/>
                <w:szCs w:val="20"/>
                <w:lang w:val="en-US" w:eastAsia="zh-CN"/>
              </w:rPr>
            </w:pPr>
            <w:r>
              <w:rPr>
                <w:rFonts w:ascii="宋体" w:hAnsi="宋体" w:eastAsia="宋体" w:cs="宋体"/>
                <w:spacing w:val="-3"/>
                <w:sz w:val="20"/>
                <w:szCs w:val="20"/>
                <w:lang w:eastAsia="zh-CN"/>
              </w:rPr>
              <w:t>其中：一般公共预算：</w:t>
            </w:r>
            <w:r>
              <w:rPr>
                <w:rFonts w:hint="eastAsia" w:ascii="宋体" w:hAnsi="宋体" w:eastAsia="宋体" w:cs="宋体"/>
                <w:spacing w:val="-3"/>
                <w:sz w:val="20"/>
                <w:szCs w:val="20"/>
                <w:lang w:val="en-US" w:eastAsia="zh-CN"/>
              </w:rPr>
              <w:t>573.29</w:t>
            </w:r>
          </w:p>
        </w:tc>
        <w:tc>
          <w:tcPr>
            <w:tcW w:w="3471" w:type="dxa"/>
            <w:gridSpan w:val="4"/>
          </w:tcPr>
          <w:p w14:paraId="2010B807">
            <w:pPr>
              <w:spacing w:before="68" w:line="219" w:lineRule="auto"/>
              <w:ind w:left="95"/>
              <w:rPr>
                <w:rFonts w:hint="default" w:ascii="宋体" w:hAnsi="宋体" w:eastAsia="宋体" w:cs="宋体"/>
                <w:sz w:val="20"/>
                <w:szCs w:val="20"/>
                <w:lang w:val="en-US" w:eastAsia="zh-CN"/>
              </w:rPr>
            </w:pPr>
            <w:r>
              <w:rPr>
                <w:rFonts w:ascii="宋体" w:hAnsi="宋体" w:eastAsia="宋体" w:cs="宋体"/>
                <w:sz w:val="20"/>
                <w:szCs w:val="20"/>
              </w:rPr>
              <w:t>其中：基本支出：</w:t>
            </w:r>
            <w:r>
              <w:rPr>
                <w:rFonts w:hint="eastAsia" w:ascii="宋体" w:hAnsi="宋体" w:eastAsia="宋体" w:cs="宋体"/>
                <w:sz w:val="20"/>
                <w:szCs w:val="20"/>
                <w:lang w:val="en-US" w:eastAsia="zh-CN"/>
              </w:rPr>
              <w:t>499.1</w:t>
            </w:r>
          </w:p>
        </w:tc>
      </w:tr>
      <w:tr w14:paraId="6E8684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nil"/>
              <w:bottom w:val="nil"/>
            </w:tcBorders>
          </w:tcPr>
          <w:p w14:paraId="75D3BC01">
            <w:pPr>
              <w:pStyle w:val="9"/>
            </w:pPr>
          </w:p>
        </w:tc>
        <w:tc>
          <w:tcPr>
            <w:tcW w:w="4605" w:type="dxa"/>
            <w:gridSpan w:val="4"/>
          </w:tcPr>
          <w:p w14:paraId="26742118">
            <w:pPr>
              <w:spacing w:before="69" w:line="219" w:lineRule="auto"/>
              <w:ind w:left="900"/>
              <w:rPr>
                <w:rFonts w:ascii="宋体" w:hAnsi="宋体" w:eastAsia="宋体" w:cs="宋体"/>
                <w:sz w:val="20"/>
                <w:szCs w:val="20"/>
              </w:rPr>
            </w:pPr>
            <w:r>
              <w:rPr>
                <w:rFonts w:ascii="宋体" w:hAnsi="宋体" w:eastAsia="宋体" w:cs="宋体"/>
                <w:sz w:val="20"/>
                <w:szCs w:val="20"/>
              </w:rPr>
              <w:t>政府性基金拨款：</w:t>
            </w:r>
          </w:p>
        </w:tc>
        <w:tc>
          <w:tcPr>
            <w:tcW w:w="3471" w:type="dxa"/>
            <w:gridSpan w:val="4"/>
          </w:tcPr>
          <w:p w14:paraId="7CEF967A">
            <w:pPr>
              <w:spacing w:before="70" w:line="220" w:lineRule="auto"/>
              <w:ind w:left="715"/>
              <w:rPr>
                <w:rFonts w:hint="default" w:ascii="宋体" w:hAnsi="宋体" w:eastAsia="宋体" w:cs="宋体"/>
                <w:sz w:val="20"/>
                <w:szCs w:val="20"/>
                <w:lang w:val="en-US" w:eastAsia="zh-CN"/>
              </w:rPr>
            </w:pPr>
            <w:r>
              <w:rPr>
                <w:rFonts w:ascii="宋体" w:hAnsi="宋体" w:eastAsia="宋体" w:cs="宋体"/>
                <w:spacing w:val="-1"/>
                <w:sz w:val="20"/>
                <w:szCs w:val="20"/>
              </w:rPr>
              <w:t>项目支出：</w:t>
            </w:r>
            <w:r>
              <w:rPr>
                <w:rFonts w:hint="eastAsia" w:ascii="宋体" w:hAnsi="宋体" w:eastAsia="宋体" w:cs="宋体"/>
                <w:spacing w:val="-1"/>
                <w:sz w:val="20"/>
                <w:szCs w:val="20"/>
                <w:lang w:val="en-US" w:eastAsia="zh-CN"/>
              </w:rPr>
              <w:t>88.21</w:t>
            </w:r>
          </w:p>
        </w:tc>
      </w:tr>
      <w:tr w14:paraId="7E1B9B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nil"/>
              <w:bottom w:val="nil"/>
            </w:tcBorders>
          </w:tcPr>
          <w:p w14:paraId="35F47406">
            <w:pPr>
              <w:pStyle w:val="9"/>
            </w:pPr>
          </w:p>
        </w:tc>
        <w:tc>
          <w:tcPr>
            <w:tcW w:w="4605" w:type="dxa"/>
            <w:gridSpan w:val="4"/>
          </w:tcPr>
          <w:p w14:paraId="36EF7EA1">
            <w:pPr>
              <w:spacing w:before="70" w:line="219" w:lineRule="auto"/>
              <w:ind w:left="331"/>
              <w:rPr>
                <w:rFonts w:ascii="宋体" w:hAnsi="宋体" w:eastAsia="宋体" w:cs="宋体"/>
                <w:sz w:val="20"/>
                <w:szCs w:val="20"/>
                <w:lang w:eastAsia="zh-CN"/>
              </w:rPr>
            </w:pPr>
            <w:r>
              <w:rPr>
                <w:rFonts w:ascii="宋体" w:hAnsi="宋体" w:eastAsia="宋体" w:cs="宋体"/>
                <w:spacing w:val="-1"/>
                <w:sz w:val="20"/>
                <w:szCs w:val="20"/>
                <w:lang w:eastAsia="zh-CN"/>
              </w:rPr>
              <w:t>纳入专户管理的非税收入拨款：</w:t>
            </w:r>
          </w:p>
        </w:tc>
        <w:tc>
          <w:tcPr>
            <w:tcW w:w="3471" w:type="dxa"/>
            <w:gridSpan w:val="4"/>
          </w:tcPr>
          <w:p w14:paraId="603C670A">
            <w:pPr>
              <w:pStyle w:val="9"/>
              <w:rPr>
                <w:lang w:eastAsia="zh-CN"/>
              </w:rPr>
            </w:pPr>
          </w:p>
        </w:tc>
      </w:tr>
      <w:tr w14:paraId="4AEB64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1144" w:type="dxa"/>
            <w:vMerge w:val="continue"/>
            <w:tcBorders>
              <w:top w:val="nil"/>
            </w:tcBorders>
          </w:tcPr>
          <w:p w14:paraId="292178CC">
            <w:pPr>
              <w:pStyle w:val="9"/>
              <w:rPr>
                <w:lang w:eastAsia="zh-CN"/>
              </w:rPr>
            </w:pPr>
          </w:p>
        </w:tc>
        <w:tc>
          <w:tcPr>
            <w:tcW w:w="4605" w:type="dxa"/>
            <w:gridSpan w:val="4"/>
          </w:tcPr>
          <w:p w14:paraId="33693DFA">
            <w:pPr>
              <w:spacing w:before="41" w:line="202" w:lineRule="auto"/>
              <w:ind w:left="1521"/>
              <w:rPr>
                <w:rFonts w:hint="default" w:ascii="宋体" w:hAnsi="宋体" w:eastAsia="宋体" w:cs="宋体"/>
                <w:sz w:val="20"/>
                <w:szCs w:val="20"/>
                <w:lang w:val="en-US" w:eastAsia="zh-CN"/>
              </w:rPr>
            </w:pPr>
            <w:r>
              <w:rPr>
                <w:rFonts w:ascii="宋体" w:hAnsi="宋体" w:eastAsia="宋体" w:cs="宋体"/>
                <w:spacing w:val="-1"/>
                <w:sz w:val="20"/>
                <w:szCs w:val="20"/>
              </w:rPr>
              <w:t>其他资金：</w:t>
            </w:r>
            <w:r>
              <w:rPr>
                <w:rFonts w:hint="eastAsia" w:ascii="宋体" w:hAnsi="宋体" w:eastAsia="宋体" w:cs="宋体"/>
                <w:spacing w:val="-1"/>
                <w:sz w:val="20"/>
                <w:szCs w:val="20"/>
                <w:lang w:val="en-US" w:eastAsia="zh-CN"/>
              </w:rPr>
              <w:t>14.03</w:t>
            </w:r>
          </w:p>
        </w:tc>
        <w:tc>
          <w:tcPr>
            <w:tcW w:w="3471" w:type="dxa"/>
            <w:gridSpan w:val="4"/>
          </w:tcPr>
          <w:p w14:paraId="75F5C1D2">
            <w:pPr>
              <w:pStyle w:val="9"/>
            </w:pPr>
          </w:p>
        </w:tc>
      </w:tr>
      <w:tr w14:paraId="1C5FE2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1144" w:type="dxa"/>
            <w:vMerge w:val="restart"/>
            <w:tcBorders>
              <w:bottom w:val="nil"/>
            </w:tcBorders>
          </w:tcPr>
          <w:p w14:paraId="53A00405">
            <w:pPr>
              <w:spacing w:before="89" w:line="226" w:lineRule="auto"/>
              <w:ind w:left="364" w:right="177" w:hanging="200"/>
              <w:rPr>
                <w:rFonts w:ascii="宋体" w:hAnsi="宋体" w:eastAsia="宋体" w:cs="宋体"/>
                <w:sz w:val="20"/>
                <w:szCs w:val="20"/>
              </w:rPr>
            </w:pPr>
            <w:r>
              <w:rPr>
                <w:rFonts w:ascii="宋体" w:hAnsi="宋体" w:eastAsia="宋体" w:cs="宋体"/>
                <w:spacing w:val="-3"/>
                <w:sz w:val="20"/>
                <w:szCs w:val="20"/>
              </w:rPr>
              <w:t>年度总体</w:t>
            </w:r>
            <w:r>
              <w:rPr>
                <w:rFonts w:ascii="宋体" w:hAnsi="宋体" w:eastAsia="宋体" w:cs="宋体"/>
                <w:spacing w:val="8"/>
                <w:sz w:val="20"/>
                <w:szCs w:val="20"/>
              </w:rPr>
              <w:t>目标</w:t>
            </w:r>
          </w:p>
        </w:tc>
        <w:tc>
          <w:tcPr>
            <w:tcW w:w="4605" w:type="dxa"/>
            <w:gridSpan w:val="4"/>
          </w:tcPr>
          <w:p w14:paraId="5A47874A">
            <w:pPr>
              <w:spacing w:before="70" w:line="220" w:lineRule="auto"/>
              <w:ind w:left="1920"/>
              <w:rPr>
                <w:rFonts w:ascii="宋体" w:hAnsi="宋体" w:eastAsia="宋体" w:cs="宋体"/>
                <w:sz w:val="20"/>
                <w:szCs w:val="20"/>
              </w:rPr>
            </w:pPr>
            <w:r>
              <w:rPr>
                <w:rFonts w:ascii="宋体" w:hAnsi="宋体" w:eastAsia="宋体" w:cs="宋体"/>
                <w:spacing w:val="-2"/>
                <w:sz w:val="20"/>
                <w:szCs w:val="20"/>
              </w:rPr>
              <w:t>预期目标</w:t>
            </w:r>
          </w:p>
        </w:tc>
        <w:tc>
          <w:tcPr>
            <w:tcW w:w="3471" w:type="dxa"/>
            <w:gridSpan w:val="4"/>
          </w:tcPr>
          <w:p w14:paraId="61FBD2CD">
            <w:pPr>
              <w:spacing w:before="70" w:line="219" w:lineRule="auto"/>
              <w:ind w:left="1165"/>
              <w:rPr>
                <w:rFonts w:ascii="宋体" w:hAnsi="宋体" w:eastAsia="宋体" w:cs="宋体"/>
                <w:sz w:val="20"/>
                <w:szCs w:val="20"/>
              </w:rPr>
            </w:pPr>
            <w:r>
              <w:rPr>
                <w:rFonts w:ascii="宋体" w:hAnsi="宋体" w:eastAsia="宋体" w:cs="宋体"/>
                <w:spacing w:val="1"/>
                <w:sz w:val="20"/>
                <w:szCs w:val="20"/>
              </w:rPr>
              <w:t>实际完成情况</w:t>
            </w:r>
          </w:p>
        </w:tc>
      </w:tr>
      <w:tr w14:paraId="67FE40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trPr>
        <w:tc>
          <w:tcPr>
            <w:tcW w:w="1144" w:type="dxa"/>
            <w:vMerge w:val="continue"/>
            <w:tcBorders>
              <w:top w:val="nil"/>
            </w:tcBorders>
          </w:tcPr>
          <w:p w14:paraId="33E6276F">
            <w:pPr>
              <w:pStyle w:val="9"/>
            </w:pPr>
          </w:p>
        </w:tc>
        <w:tc>
          <w:tcPr>
            <w:tcW w:w="4605" w:type="dxa"/>
            <w:gridSpan w:val="4"/>
          </w:tcPr>
          <w:p w14:paraId="5F661016">
            <w:pPr>
              <w:pStyle w:val="9"/>
              <w:spacing w:line="230" w:lineRule="exact"/>
              <w:rPr>
                <w:rFonts w:hint="eastAsia" w:eastAsia="宋体"/>
                <w:sz w:val="20"/>
                <w:lang w:eastAsia="zh-CN"/>
              </w:rPr>
            </w:pPr>
            <w:r>
              <w:rPr>
                <w:rFonts w:hint="eastAsia" w:eastAsia="宋体"/>
                <w:sz w:val="20"/>
                <w:lang w:eastAsia="zh-CN"/>
              </w:rPr>
              <w:t>落实财务制度严格把控资金预算使用保障学校运转</w:t>
            </w:r>
          </w:p>
        </w:tc>
        <w:tc>
          <w:tcPr>
            <w:tcW w:w="3471" w:type="dxa"/>
            <w:gridSpan w:val="4"/>
          </w:tcPr>
          <w:p w14:paraId="16C56F0E">
            <w:pPr>
              <w:pStyle w:val="9"/>
              <w:spacing w:line="230" w:lineRule="exact"/>
              <w:rPr>
                <w:rFonts w:hint="eastAsia" w:eastAsia="宋体"/>
                <w:sz w:val="20"/>
                <w:lang w:eastAsia="zh-CN"/>
              </w:rPr>
            </w:pPr>
            <w:r>
              <w:rPr>
                <w:rFonts w:hint="eastAsia" w:eastAsia="宋体"/>
                <w:sz w:val="20"/>
                <w:lang w:eastAsia="zh-CN"/>
              </w:rPr>
              <w:t>严格把控了资金的使用，保障学校运转</w:t>
            </w:r>
          </w:p>
        </w:tc>
      </w:tr>
      <w:tr w14:paraId="64A9FA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9" w:hRule="atLeast"/>
        </w:trPr>
        <w:tc>
          <w:tcPr>
            <w:tcW w:w="1144" w:type="dxa"/>
            <w:vMerge w:val="restart"/>
            <w:tcBorders>
              <w:bottom w:val="nil"/>
            </w:tcBorders>
            <w:textDirection w:val="tbRlV"/>
          </w:tcPr>
          <w:p w14:paraId="77B77258">
            <w:pPr>
              <w:pStyle w:val="9"/>
              <w:spacing w:line="396" w:lineRule="auto"/>
            </w:pPr>
          </w:p>
          <w:p w14:paraId="1A6AE2F9">
            <w:pPr>
              <w:spacing w:before="67" w:line="202" w:lineRule="auto"/>
              <w:ind w:left="3063"/>
              <w:rPr>
                <w:rFonts w:ascii="宋体" w:hAnsi="宋体" w:eastAsia="宋体" w:cs="宋体"/>
                <w:sz w:val="20"/>
                <w:szCs w:val="20"/>
              </w:rPr>
            </w:pPr>
            <w:r>
              <w:rPr>
                <w:rFonts w:ascii="宋体" w:hAnsi="宋体" w:eastAsia="宋体" w:cs="宋体"/>
                <w:sz w:val="20"/>
                <w:szCs w:val="20"/>
              </w:rPr>
              <w:t>绩效指标</w:t>
            </w:r>
          </w:p>
        </w:tc>
        <w:tc>
          <w:tcPr>
            <w:tcW w:w="1169" w:type="dxa"/>
          </w:tcPr>
          <w:p w14:paraId="7CDF0815">
            <w:pPr>
              <w:spacing w:before="261" w:line="220" w:lineRule="auto"/>
              <w:ind w:left="170"/>
              <w:rPr>
                <w:rFonts w:ascii="宋体" w:hAnsi="宋体" w:eastAsia="宋体" w:cs="宋体"/>
                <w:sz w:val="20"/>
                <w:szCs w:val="20"/>
              </w:rPr>
            </w:pPr>
            <w:r>
              <w:rPr>
                <w:rFonts w:ascii="宋体" w:hAnsi="宋体" w:eastAsia="宋体" w:cs="宋体"/>
                <w:spacing w:val="-3"/>
                <w:sz w:val="20"/>
                <w:szCs w:val="20"/>
              </w:rPr>
              <w:t>一级指标</w:t>
            </w:r>
          </w:p>
        </w:tc>
        <w:tc>
          <w:tcPr>
            <w:tcW w:w="1109" w:type="dxa"/>
          </w:tcPr>
          <w:p w14:paraId="02978BB8">
            <w:pPr>
              <w:spacing w:before="261" w:line="220" w:lineRule="auto"/>
              <w:ind w:left="141"/>
              <w:rPr>
                <w:rFonts w:ascii="宋体" w:hAnsi="宋体" w:eastAsia="宋体" w:cs="宋体"/>
                <w:sz w:val="20"/>
                <w:szCs w:val="20"/>
              </w:rPr>
            </w:pPr>
            <w:r>
              <w:rPr>
                <w:rFonts w:ascii="宋体" w:hAnsi="宋体" w:eastAsia="宋体" w:cs="宋体"/>
                <w:spacing w:val="-3"/>
                <w:sz w:val="20"/>
                <w:szCs w:val="20"/>
              </w:rPr>
              <w:t>二级指标</w:t>
            </w:r>
          </w:p>
        </w:tc>
        <w:tc>
          <w:tcPr>
            <w:tcW w:w="1039" w:type="dxa"/>
          </w:tcPr>
          <w:p w14:paraId="261F10A5">
            <w:pPr>
              <w:spacing w:before="261" w:line="220" w:lineRule="auto"/>
              <w:ind w:left="112"/>
              <w:rPr>
                <w:rFonts w:ascii="宋体" w:hAnsi="宋体" w:eastAsia="宋体" w:cs="宋体"/>
                <w:sz w:val="20"/>
                <w:szCs w:val="20"/>
              </w:rPr>
            </w:pPr>
            <w:r>
              <w:rPr>
                <w:rFonts w:ascii="宋体" w:hAnsi="宋体" w:eastAsia="宋体" w:cs="宋体"/>
                <w:spacing w:val="-2"/>
                <w:sz w:val="20"/>
                <w:szCs w:val="20"/>
              </w:rPr>
              <w:t>三级指标</w:t>
            </w:r>
          </w:p>
        </w:tc>
        <w:tc>
          <w:tcPr>
            <w:tcW w:w="1288" w:type="dxa"/>
          </w:tcPr>
          <w:p w14:paraId="4AF44045">
            <w:pPr>
              <w:spacing w:before="141" w:line="220" w:lineRule="auto"/>
              <w:ind w:left="333" w:right="354" w:firstLine="99"/>
              <w:rPr>
                <w:rFonts w:ascii="宋体" w:hAnsi="宋体" w:eastAsia="宋体" w:cs="宋体"/>
                <w:sz w:val="20"/>
                <w:szCs w:val="20"/>
              </w:rPr>
            </w:pPr>
            <w:r>
              <w:rPr>
                <w:rFonts w:ascii="宋体" w:hAnsi="宋体" w:eastAsia="宋体" w:cs="宋体"/>
                <w:spacing w:val="5"/>
                <w:sz w:val="20"/>
                <w:szCs w:val="20"/>
              </w:rPr>
              <w:t>年度</w:t>
            </w:r>
            <w:r>
              <w:rPr>
                <w:rFonts w:ascii="宋体" w:hAnsi="宋体" w:eastAsia="宋体" w:cs="宋体"/>
                <w:spacing w:val="-4"/>
                <w:sz w:val="20"/>
                <w:szCs w:val="20"/>
              </w:rPr>
              <w:t>指标值</w:t>
            </w:r>
          </w:p>
        </w:tc>
        <w:tc>
          <w:tcPr>
            <w:tcW w:w="1129" w:type="dxa"/>
          </w:tcPr>
          <w:p w14:paraId="77B096F0">
            <w:pPr>
              <w:spacing w:before="132" w:line="229" w:lineRule="auto"/>
              <w:ind w:left="255" w:right="272" w:firstLine="99"/>
              <w:rPr>
                <w:rFonts w:ascii="宋体" w:hAnsi="宋体" w:eastAsia="宋体" w:cs="宋体"/>
                <w:sz w:val="20"/>
                <w:szCs w:val="20"/>
              </w:rPr>
            </w:pPr>
            <w:r>
              <w:rPr>
                <w:rFonts w:ascii="宋体" w:hAnsi="宋体" w:eastAsia="宋体" w:cs="宋体"/>
                <w:spacing w:val="4"/>
                <w:sz w:val="20"/>
                <w:szCs w:val="20"/>
              </w:rPr>
              <w:t>实际</w:t>
            </w:r>
            <w:r>
              <w:rPr>
                <w:rFonts w:ascii="宋体" w:hAnsi="宋体" w:eastAsia="宋体" w:cs="宋体"/>
                <w:spacing w:val="-4"/>
                <w:sz w:val="20"/>
                <w:szCs w:val="20"/>
              </w:rPr>
              <w:t>完成值</w:t>
            </w:r>
          </w:p>
        </w:tc>
        <w:tc>
          <w:tcPr>
            <w:tcW w:w="699" w:type="dxa"/>
          </w:tcPr>
          <w:p w14:paraId="4DC825F5">
            <w:pPr>
              <w:spacing w:before="261" w:line="219" w:lineRule="auto"/>
              <w:ind w:left="146"/>
              <w:rPr>
                <w:rFonts w:ascii="宋体" w:hAnsi="宋体" w:eastAsia="宋体" w:cs="宋体"/>
                <w:sz w:val="20"/>
                <w:szCs w:val="20"/>
              </w:rPr>
            </w:pPr>
            <w:r>
              <w:rPr>
                <w:rFonts w:ascii="宋体" w:hAnsi="宋体" w:eastAsia="宋体" w:cs="宋体"/>
                <w:spacing w:val="-3"/>
                <w:sz w:val="20"/>
                <w:szCs w:val="20"/>
              </w:rPr>
              <w:t>分值</w:t>
            </w:r>
          </w:p>
        </w:tc>
        <w:tc>
          <w:tcPr>
            <w:tcW w:w="449" w:type="dxa"/>
            <w:textDirection w:val="tbRlV"/>
          </w:tcPr>
          <w:p w14:paraId="75F2EDC1">
            <w:pPr>
              <w:spacing w:before="128" w:line="200" w:lineRule="auto"/>
              <w:ind w:left="142"/>
              <w:rPr>
                <w:rFonts w:ascii="宋体" w:hAnsi="宋体" w:eastAsia="宋体" w:cs="宋体"/>
                <w:sz w:val="20"/>
                <w:szCs w:val="20"/>
              </w:rPr>
            </w:pPr>
            <w:r>
              <w:rPr>
                <w:rFonts w:ascii="宋体" w:hAnsi="宋体" w:eastAsia="宋体" w:cs="宋体"/>
                <w:sz w:val="20"/>
                <w:szCs w:val="20"/>
              </w:rPr>
              <w:t>得分</w:t>
            </w:r>
          </w:p>
        </w:tc>
        <w:tc>
          <w:tcPr>
            <w:tcW w:w="1194" w:type="dxa"/>
          </w:tcPr>
          <w:p w14:paraId="1CF1D194">
            <w:pPr>
              <w:spacing w:before="20" w:line="222" w:lineRule="auto"/>
              <w:ind w:left="288" w:right="174" w:hanging="100"/>
              <w:rPr>
                <w:rFonts w:ascii="宋体" w:hAnsi="宋体" w:eastAsia="宋体" w:cs="宋体"/>
                <w:sz w:val="20"/>
                <w:szCs w:val="20"/>
                <w:lang w:eastAsia="zh-CN"/>
              </w:rPr>
            </w:pPr>
            <w:r>
              <w:rPr>
                <w:rFonts w:ascii="宋体" w:hAnsi="宋体" w:eastAsia="宋体" w:cs="宋体"/>
                <w:spacing w:val="5"/>
                <w:sz w:val="20"/>
                <w:szCs w:val="20"/>
                <w:lang w:eastAsia="zh-CN"/>
              </w:rPr>
              <w:t>偏差原因</w:t>
            </w:r>
            <w:r>
              <w:rPr>
                <w:rFonts w:ascii="宋体" w:hAnsi="宋体" w:eastAsia="宋体" w:cs="宋体"/>
                <w:spacing w:val="3"/>
                <w:sz w:val="20"/>
                <w:szCs w:val="20"/>
                <w:lang w:eastAsia="zh-CN"/>
              </w:rPr>
              <w:t>分析及</w:t>
            </w:r>
          </w:p>
          <w:p w14:paraId="120DF140">
            <w:pPr>
              <w:spacing w:line="182" w:lineRule="auto"/>
              <w:ind w:left="188"/>
              <w:rPr>
                <w:rFonts w:ascii="宋体" w:hAnsi="宋体" w:eastAsia="宋体" w:cs="宋体"/>
                <w:sz w:val="20"/>
                <w:szCs w:val="20"/>
                <w:lang w:eastAsia="zh-CN"/>
              </w:rPr>
            </w:pPr>
            <w:r>
              <w:rPr>
                <w:rFonts w:ascii="宋体" w:hAnsi="宋体" w:eastAsia="宋体" w:cs="宋体"/>
                <w:spacing w:val="2"/>
                <w:sz w:val="20"/>
                <w:szCs w:val="20"/>
                <w:lang w:eastAsia="zh-CN"/>
              </w:rPr>
              <w:t>改进措施</w:t>
            </w:r>
          </w:p>
        </w:tc>
      </w:tr>
      <w:tr w14:paraId="15D510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1144" w:type="dxa"/>
            <w:vMerge w:val="continue"/>
            <w:tcBorders>
              <w:top w:val="nil"/>
              <w:bottom w:val="nil"/>
            </w:tcBorders>
            <w:textDirection w:val="tbRlV"/>
          </w:tcPr>
          <w:p w14:paraId="4F6CAD4D">
            <w:pPr>
              <w:pStyle w:val="9"/>
              <w:rPr>
                <w:lang w:eastAsia="zh-CN"/>
              </w:rPr>
            </w:pPr>
          </w:p>
        </w:tc>
        <w:tc>
          <w:tcPr>
            <w:tcW w:w="1169" w:type="dxa"/>
            <w:vMerge w:val="restart"/>
            <w:tcBorders>
              <w:bottom w:val="nil"/>
            </w:tcBorders>
          </w:tcPr>
          <w:p w14:paraId="52B5862E">
            <w:pPr>
              <w:pStyle w:val="9"/>
              <w:spacing w:line="277" w:lineRule="auto"/>
              <w:rPr>
                <w:lang w:eastAsia="zh-CN"/>
              </w:rPr>
            </w:pPr>
          </w:p>
          <w:p w14:paraId="7C144474">
            <w:pPr>
              <w:pStyle w:val="9"/>
              <w:spacing w:line="277" w:lineRule="auto"/>
              <w:rPr>
                <w:lang w:eastAsia="zh-CN"/>
              </w:rPr>
            </w:pPr>
          </w:p>
          <w:p w14:paraId="487CD58B">
            <w:pPr>
              <w:pStyle w:val="9"/>
              <w:spacing w:line="278" w:lineRule="auto"/>
              <w:rPr>
                <w:lang w:eastAsia="zh-CN"/>
              </w:rPr>
            </w:pPr>
          </w:p>
          <w:p w14:paraId="318E22AB">
            <w:pPr>
              <w:pStyle w:val="9"/>
              <w:spacing w:line="278" w:lineRule="auto"/>
              <w:rPr>
                <w:lang w:eastAsia="zh-CN"/>
              </w:rPr>
            </w:pPr>
          </w:p>
          <w:p w14:paraId="67FC43AF">
            <w:pPr>
              <w:spacing w:before="65" w:line="219" w:lineRule="auto"/>
              <w:ind w:left="170"/>
              <w:rPr>
                <w:rFonts w:ascii="宋体" w:hAnsi="宋体" w:eastAsia="宋体" w:cs="宋体"/>
                <w:sz w:val="20"/>
                <w:szCs w:val="20"/>
              </w:rPr>
            </w:pPr>
            <w:r>
              <w:rPr>
                <w:rFonts w:ascii="宋体" w:hAnsi="宋体" w:eastAsia="宋体" w:cs="宋体"/>
                <w:spacing w:val="-2"/>
                <w:sz w:val="20"/>
                <w:szCs w:val="20"/>
              </w:rPr>
              <w:t>产出指标</w:t>
            </w:r>
          </w:p>
          <w:p w14:paraId="774BD410">
            <w:pPr>
              <w:spacing w:before="33" w:line="220" w:lineRule="auto"/>
              <w:ind w:left="270"/>
              <w:rPr>
                <w:rFonts w:ascii="宋体" w:hAnsi="宋体" w:eastAsia="宋体" w:cs="宋体"/>
                <w:sz w:val="20"/>
                <w:szCs w:val="20"/>
              </w:rPr>
            </w:pPr>
            <w:r>
              <w:rPr>
                <w:rFonts w:ascii="宋体" w:hAnsi="宋体" w:eastAsia="宋体" w:cs="宋体"/>
                <w:spacing w:val="8"/>
                <w:sz w:val="20"/>
                <w:szCs w:val="20"/>
              </w:rPr>
              <w:t>(50分)</w:t>
            </w:r>
          </w:p>
        </w:tc>
        <w:tc>
          <w:tcPr>
            <w:tcW w:w="1109" w:type="dxa"/>
            <w:vMerge w:val="restart"/>
            <w:tcBorders>
              <w:bottom w:val="nil"/>
            </w:tcBorders>
          </w:tcPr>
          <w:p w14:paraId="5A2BA1DD">
            <w:pPr>
              <w:spacing w:before="161" w:line="212" w:lineRule="auto"/>
              <w:ind w:left="341" w:right="366"/>
              <w:rPr>
                <w:rFonts w:ascii="宋体" w:hAnsi="宋体" w:eastAsia="宋体" w:cs="宋体"/>
                <w:sz w:val="20"/>
                <w:szCs w:val="20"/>
              </w:rPr>
            </w:pPr>
            <w:r>
              <w:rPr>
                <w:rFonts w:ascii="宋体" w:hAnsi="宋体" w:eastAsia="宋体" w:cs="宋体"/>
                <w:spacing w:val="-5"/>
                <w:sz w:val="20"/>
                <w:szCs w:val="20"/>
              </w:rPr>
              <w:t>数量</w:t>
            </w:r>
            <w:r>
              <w:rPr>
                <w:rFonts w:ascii="宋体" w:hAnsi="宋体" w:eastAsia="宋体" w:cs="宋体"/>
                <w:spacing w:val="-6"/>
                <w:sz w:val="20"/>
                <w:szCs w:val="20"/>
              </w:rPr>
              <w:t>指标</w:t>
            </w:r>
          </w:p>
        </w:tc>
        <w:tc>
          <w:tcPr>
            <w:tcW w:w="1039" w:type="dxa"/>
            <w:shd w:val="clear"/>
            <w:vAlign w:val="center"/>
          </w:tcPr>
          <w:p w14:paraId="19E4EEFB">
            <w:pPr>
              <w:widowControl/>
              <w:spacing w:line="240" w:lineRule="exact"/>
              <w:jc w:val="center"/>
              <w:rPr>
                <w:rFonts w:ascii="Times New Roman" w:hAnsi="Times New Roman" w:eastAsia="仿宋_GB2312" w:cs="Arial"/>
                <w:snapToGrid w:val="0"/>
                <w:color w:val="000000"/>
                <w:sz w:val="20"/>
                <w:szCs w:val="20"/>
                <w:lang w:val="en-US" w:eastAsia="en-US" w:bidi="ar-SA"/>
              </w:rPr>
            </w:pPr>
            <w:r>
              <w:rPr>
                <w:rFonts w:hint="eastAsia" w:ascii="Times New Roman" w:hAnsi="Times New Roman" w:eastAsia="仿宋_GB2312"/>
                <w:color w:val="000000"/>
                <w:sz w:val="20"/>
                <w:szCs w:val="20"/>
              </w:rPr>
              <w:t>在职员工</w:t>
            </w:r>
          </w:p>
        </w:tc>
        <w:tc>
          <w:tcPr>
            <w:tcW w:w="1288" w:type="dxa"/>
            <w:shd w:val="clear"/>
            <w:vAlign w:val="center"/>
          </w:tcPr>
          <w:p w14:paraId="4A864ACA">
            <w:pPr>
              <w:widowControl/>
              <w:spacing w:line="240" w:lineRule="exact"/>
              <w:jc w:val="center"/>
              <w:rPr>
                <w:rFonts w:ascii="Times New Roman" w:hAnsi="Times New Roman" w:eastAsia="仿宋_GB2312" w:cs="Arial"/>
                <w:snapToGrid w:val="0"/>
                <w:color w:val="000000"/>
                <w:sz w:val="20"/>
                <w:szCs w:val="20"/>
                <w:lang w:val="en-US" w:eastAsia="en-US" w:bidi="ar-SA"/>
              </w:rPr>
            </w:pPr>
            <w:r>
              <w:rPr>
                <w:rFonts w:hint="eastAsia" w:ascii="Times New Roman" w:hAnsi="Times New Roman" w:eastAsia="仿宋_GB2312"/>
                <w:color w:val="000000"/>
                <w:sz w:val="20"/>
                <w:szCs w:val="20"/>
              </w:rPr>
              <w:t>32人</w:t>
            </w:r>
          </w:p>
        </w:tc>
        <w:tc>
          <w:tcPr>
            <w:tcW w:w="1129" w:type="dxa"/>
            <w:shd w:val="clear"/>
            <w:vAlign w:val="center"/>
          </w:tcPr>
          <w:p w14:paraId="1E6773DD">
            <w:pPr>
              <w:widowControl/>
              <w:spacing w:line="240" w:lineRule="exact"/>
              <w:jc w:val="center"/>
              <w:rPr>
                <w:rFonts w:ascii="Times New Roman" w:hAnsi="Times New Roman" w:eastAsia="仿宋_GB2312" w:cs="Arial"/>
                <w:snapToGrid w:val="0"/>
                <w:color w:val="000000"/>
                <w:sz w:val="20"/>
                <w:szCs w:val="20"/>
                <w:lang w:val="en-US" w:eastAsia="en-US" w:bidi="ar-SA"/>
              </w:rPr>
            </w:pPr>
            <w:r>
              <w:rPr>
                <w:rFonts w:hint="eastAsia" w:ascii="Times New Roman" w:hAnsi="Times New Roman" w:eastAsia="仿宋_GB2312"/>
                <w:color w:val="000000"/>
                <w:sz w:val="20"/>
                <w:szCs w:val="20"/>
              </w:rPr>
              <w:t>32人</w:t>
            </w:r>
          </w:p>
        </w:tc>
        <w:tc>
          <w:tcPr>
            <w:tcW w:w="699" w:type="dxa"/>
            <w:shd w:val="clear"/>
            <w:vAlign w:val="center"/>
          </w:tcPr>
          <w:p w14:paraId="1019DAAB">
            <w:pPr>
              <w:widowControl/>
              <w:spacing w:line="240" w:lineRule="exact"/>
              <w:jc w:val="center"/>
              <w:rPr>
                <w:rFonts w:ascii="Times New Roman" w:hAnsi="Times New Roman" w:eastAsia="仿宋_GB2312" w:cs="Arial"/>
                <w:snapToGrid w:val="0"/>
                <w:color w:val="000000"/>
                <w:sz w:val="20"/>
                <w:szCs w:val="20"/>
                <w:lang w:val="en-US" w:eastAsia="en-US" w:bidi="ar-SA"/>
              </w:rPr>
            </w:pPr>
            <w:r>
              <w:rPr>
                <w:rFonts w:hint="eastAsia" w:ascii="Times New Roman" w:hAnsi="Times New Roman" w:eastAsia="仿宋_GB2312"/>
                <w:color w:val="000000"/>
                <w:sz w:val="20"/>
                <w:szCs w:val="20"/>
              </w:rPr>
              <w:t>10</w:t>
            </w:r>
          </w:p>
        </w:tc>
        <w:tc>
          <w:tcPr>
            <w:tcW w:w="449" w:type="dxa"/>
            <w:shd w:val="clear"/>
            <w:vAlign w:val="center"/>
          </w:tcPr>
          <w:p w14:paraId="4BD34FBC">
            <w:pPr>
              <w:widowControl/>
              <w:spacing w:line="240" w:lineRule="exact"/>
              <w:jc w:val="center"/>
              <w:rPr>
                <w:rFonts w:hint="default" w:ascii="Times New Roman" w:hAnsi="Times New Roman" w:eastAsia="仿宋_GB2312" w:cs="Arial"/>
                <w:snapToGrid w:val="0"/>
                <w:color w:val="000000"/>
                <w:sz w:val="20"/>
                <w:szCs w:val="20"/>
                <w:lang w:val="en-US" w:eastAsia="zh-CN" w:bidi="ar-SA"/>
              </w:rPr>
            </w:pPr>
            <w:r>
              <w:rPr>
                <w:rFonts w:hint="eastAsia" w:ascii="Times New Roman" w:hAnsi="Times New Roman" w:eastAsia="仿宋_GB2312"/>
                <w:color w:val="000000"/>
                <w:sz w:val="20"/>
                <w:szCs w:val="20"/>
                <w:lang w:val="en-US" w:eastAsia="zh-CN"/>
              </w:rPr>
              <w:t>10</w:t>
            </w:r>
          </w:p>
        </w:tc>
        <w:tc>
          <w:tcPr>
            <w:tcW w:w="1194" w:type="dxa"/>
          </w:tcPr>
          <w:p w14:paraId="6F0BD3C6">
            <w:pPr>
              <w:pStyle w:val="9"/>
            </w:pPr>
          </w:p>
        </w:tc>
      </w:tr>
      <w:tr w14:paraId="7F7E7C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nil"/>
              <w:bottom w:val="nil"/>
            </w:tcBorders>
            <w:textDirection w:val="tbRlV"/>
          </w:tcPr>
          <w:p w14:paraId="1EC996BA">
            <w:pPr>
              <w:pStyle w:val="9"/>
            </w:pPr>
          </w:p>
        </w:tc>
        <w:tc>
          <w:tcPr>
            <w:tcW w:w="1169" w:type="dxa"/>
            <w:vMerge w:val="continue"/>
            <w:tcBorders>
              <w:top w:val="nil"/>
              <w:bottom w:val="nil"/>
            </w:tcBorders>
          </w:tcPr>
          <w:p w14:paraId="033FEE6C">
            <w:pPr>
              <w:pStyle w:val="9"/>
            </w:pPr>
          </w:p>
        </w:tc>
        <w:tc>
          <w:tcPr>
            <w:tcW w:w="1109" w:type="dxa"/>
            <w:vMerge w:val="continue"/>
            <w:tcBorders>
              <w:top w:val="nil"/>
            </w:tcBorders>
          </w:tcPr>
          <w:p w14:paraId="023E1E1E">
            <w:pPr>
              <w:pStyle w:val="9"/>
            </w:pPr>
          </w:p>
        </w:tc>
        <w:tc>
          <w:tcPr>
            <w:tcW w:w="1039" w:type="dxa"/>
            <w:shd w:val="clear"/>
            <w:vAlign w:val="center"/>
          </w:tcPr>
          <w:p w14:paraId="3C32414B">
            <w:pPr>
              <w:widowControl/>
              <w:spacing w:line="240" w:lineRule="exact"/>
              <w:jc w:val="center"/>
              <w:rPr>
                <w:rFonts w:ascii="Times New Roman" w:hAnsi="Times New Roman" w:eastAsia="仿宋_GB2312" w:cs="Arial"/>
                <w:snapToGrid w:val="0"/>
                <w:color w:val="000000"/>
                <w:sz w:val="20"/>
                <w:szCs w:val="20"/>
                <w:lang w:val="en-US" w:eastAsia="en-US" w:bidi="ar-SA"/>
              </w:rPr>
            </w:pPr>
            <w:r>
              <w:rPr>
                <w:rFonts w:hint="eastAsia" w:ascii="Times New Roman" w:hAnsi="Times New Roman" w:eastAsia="仿宋_GB2312"/>
                <w:color w:val="000000"/>
                <w:sz w:val="20"/>
                <w:szCs w:val="20"/>
              </w:rPr>
              <w:t>学生数量</w:t>
            </w:r>
          </w:p>
        </w:tc>
        <w:tc>
          <w:tcPr>
            <w:tcW w:w="1288" w:type="dxa"/>
            <w:shd w:val="clear"/>
            <w:vAlign w:val="center"/>
          </w:tcPr>
          <w:p w14:paraId="0A059864">
            <w:pPr>
              <w:widowControl/>
              <w:spacing w:line="240" w:lineRule="exact"/>
              <w:jc w:val="center"/>
              <w:rPr>
                <w:rFonts w:ascii="Times New Roman" w:hAnsi="Times New Roman" w:eastAsia="仿宋_GB2312" w:cs="Arial"/>
                <w:snapToGrid w:val="0"/>
                <w:color w:val="000000"/>
                <w:sz w:val="20"/>
                <w:szCs w:val="20"/>
                <w:lang w:val="en-US" w:eastAsia="en-US" w:bidi="ar-SA"/>
              </w:rPr>
            </w:pPr>
            <w:r>
              <w:rPr>
                <w:rFonts w:hint="eastAsia" w:ascii="Times New Roman" w:hAnsi="Times New Roman" w:eastAsia="仿宋_GB2312"/>
                <w:color w:val="000000"/>
                <w:sz w:val="20"/>
                <w:szCs w:val="20"/>
                <w:lang w:val="en-US" w:eastAsia="zh-CN"/>
              </w:rPr>
              <w:t>532</w:t>
            </w:r>
            <w:r>
              <w:rPr>
                <w:rFonts w:hint="eastAsia" w:ascii="Times New Roman" w:hAnsi="Times New Roman" w:eastAsia="仿宋_GB2312"/>
                <w:color w:val="000000"/>
                <w:sz w:val="20"/>
                <w:szCs w:val="20"/>
              </w:rPr>
              <w:t>人</w:t>
            </w:r>
          </w:p>
        </w:tc>
        <w:tc>
          <w:tcPr>
            <w:tcW w:w="1129" w:type="dxa"/>
            <w:shd w:val="clear"/>
            <w:vAlign w:val="center"/>
          </w:tcPr>
          <w:p w14:paraId="64022355">
            <w:pPr>
              <w:widowControl/>
              <w:spacing w:line="240" w:lineRule="exact"/>
              <w:jc w:val="center"/>
              <w:rPr>
                <w:rFonts w:ascii="Times New Roman" w:hAnsi="Times New Roman" w:eastAsia="仿宋_GB2312" w:cs="Arial"/>
                <w:snapToGrid w:val="0"/>
                <w:color w:val="000000"/>
                <w:sz w:val="20"/>
                <w:szCs w:val="20"/>
                <w:lang w:val="en-US" w:eastAsia="en-US" w:bidi="ar-SA"/>
              </w:rPr>
            </w:pPr>
            <w:r>
              <w:rPr>
                <w:rFonts w:hint="eastAsia" w:ascii="Times New Roman" w:hAnsi="Times New Roman" w:eastAsia="仿宋_GB2312"/>
                <w:color w:val="000000"/>
                <w:sz w:val="20"/>
                <w:szCs w:val="20"/>
                <w:lang w:val="en-US" w:eastAsia="zh-CN"/>
              </w:rPr>
              <w:t>532</w:t>
            </w:r>
            <w:r>
              <w:rPr>
                <w:rFonts w:hint="eastAsia" w:ascii="Times New Roman" w:hAnsi="Times New Roman" w:eastAsia="仿宋_GB2312"/>
                <w:color w:val="000000"/>
                <w:sz w:val="20"/>
                <w:szCs w:val="20"/>
              </w:rPr>
              <w:t>人</w:t>
            </w:r>
          </w:p>
        </w:tc>
        <w:tc>
          <w:tcPr>
            <w:tcW w:w="699" w:type="dxa"/>
            <w:shd w:val="clear"/>
            <w:vAlign w:val="center"/>
          </w:tcPr>
          <w:p w14:paraId="4D215AD4">
            <w:pPr>
              <w:widowControl/>
              <w:spacing w:line="240" w:lineRule="exact"/>
              <w:jc w:val="center"/>
              <w:rPr>
                <w:rFonts w:ascii="Times New Roman" w:hAnsi="Times New Roman" w:eastAsia="仿宋_GB2312" w:cs="Arial"/>
                <w:snapToGrid w:val="0"/>
                <w:color w:val="000000"/>
                <w:sz w:val="20"/>
                <w:szCs w:val="20"/>
                <w:lang w:val="en-US" w:eastAsia="en-US" w:bidi="ar-SA"/>
              </w:rPr>
            </w:pPr>
            <w:r>
              <w:rPr>
                <w:rFonts w:hint="eastAsia" w:ascii="Times New Roman" w:hAnsi="Times New Roman" w:eastAsia="仿宋_GB2312"/>
                <w:color w:val="000000"/>
                <w:sz w:val="20"/>
                <w:szCs w:val="20"/>
              </w:rPr>
              <w:t>5</w:t>
            </w:r>
          </w:p>
        </w:tc>
        <w:tc>
          <w:tcPr>
            <w:tcW w:w="449" w:type="dxa"/>
            <w:shd w:val="clear"/>
            <w:vAlign w:val="center"/>
          </w:tcPr>
          <w:p w14:paraId="5664F41C">
            <w:pPr>
              <w:widowControl/>
              <w:spacing w:line="240" w:lineRule="exact"/>
              <w:jc w:val="center"/>
              <w:rPr>
                <w:rFonts w:ascii="Times New Roman" w:hAnsi="Times New Roman" w:eastAsia="仿宋_GB2312" w:cs="Arial"/>
                <w:snapToGrid w:val="0"/>
                <w:color w:val="000000"/>
                <w:sz w:val="20"/>
                <w:szCs w:val="20"/>
                <w:lang w:val="en-US" w:eastAsia="en-US" w:bidi="ar-SA"/>
              </w:rPr>
            </w:pPr>
            <w:r>
              <w:rPr>
                <w:rFonts w:hint="eastAsia" w:ascii="Times New Roman" w:hAnsi="Times New Roman" w:eastAsia="仿宋_GB2312"/>
                <w:color w:val="000000"/>
                <w:sz w:val="20"/>
                <w:szCs w:val="20"/>
              </w:rPr>
              <w:t>5</w:t>
            </w:r>
          </w:p>
        </w:tc>
        <w:tc>
          <w:tcPr>
            <w:tcW w:w="1194" w:type="dxa"/>
          </w:tcPr>
          <w:p w14:paraId="43D9F764">
            <w:pPr>
              <w:pStyle w:val="9"/>
            </w:pPr>
          </w:p>
        </w:tc>
      </w:tr>
      <w:tr w14:paraId="240C55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1144" w:type="dxa"/>
            <w:vMerge w:val="continue"/>
            <w:tcBorders>
              <w:top w:val="nil"/>
              <w:bottom w:val="nil"/>
            </w:tcBorders>
            <w:textDirection w:val="tbRlV"/>
          </w:tcPr>
          <w:p w14:paraId="1BC65230">
            <w:pPr>
              <w:pStyle w:val="9"/>
            </w:pPr>
          </w:p>
        </w:tc>
        <w:tc>
          <w:tcPr>
            <w:tcW w:w="1169" w:type="dxa"/>
            <w:vMerge w:val="continue"/>
            <w:tcBorders>
              <w:top w:val="nil"/>
              <w:bottom w:val="nil"/>
            </w:tcBorders>
          </w:tcPr>
          <w:p w14:paraId="3FA485E9">
            <w:pPr>
              <w:pStyle w:val="9"/>
            </w:pPr>
          </w:p>
        </w:tc>
        <w:tc>
          <w:tcPr>
            <w:tcW w:w="1109" w:type="dxa"/>
            <w:vMerge w:val="restart"/>
            <w:tcBorders>
              <w:bottom w:val="nil"/>
            </w:tcBorders>
          </w:tcPr>
          <w:p w14:paraId="5D1DB20D">
            <w:pPr>
              <w:spacing w:before="132" w:line="221" w:lineRule="auto"/>
              <w:ind w:left="341" w:right="365"/>
              <w:rPr>
                <w:rFonts w:ascii="宋体" w:hAnsi="宋体" w:eastAsia="宋体" w:cs="宋体"/>
                <w:sz w:val="20"/>
                <w:szCs w:val="20"/>
              </w:rPr>
            </w:pPr>
            <w:r>
              <w:rPr>
                <w:rFonts w:ascii="宋体" w:hAnsi="宋体" w:eastAsia="宋体" w:cs="宋体"/>
                <w:spacing w:val="-5"/>
                <w:sz w:val="20"/>
                <w:szCs w:val="20"/>
              </w:rPr>
              <w:t>质量</w:t>
            </w:r>
            <w:r>
              <w:rPr>
                <w:rFonts w:ascii="宋体" w:hAnsi="宋体" w:eastAsia="宋体" w:cs="宋体"/>
                <w:spacing w:val="-6"/>
                <w:sz w:val="20"/>
                <w:szCs w:val="20"/>
              </w:rPr>
              <w:t>指标</w:t>
            </w:r>
          </w:p>
        </w:tc>
        <w:tc>
          <w:tcPr>
            <w:tcW w:w="1039" w:type="dxa"/>
            <w:shd w:val="clear"/>
            <w:vAlign w:val="center"/>
          </w:tcPr>
          <w:p w14:paraId="6F1E364D">
            <w:pPr>
              <w:widowControl/>
              <w:spacing w:line="240" w:lineRule="exact"/>
              <w:jc w:val="center"/>
              <w:rPr>
                <w:rFonts w:ascii="Times New Roman" w:hAnsi="Times New Roman" w:eastAsia="仿宋_GB2312" w:cs="Arial"/>
                <w:snapToGrid w:val="0"/>
                <w:color w:val="000000"/>
                <w:sz w:val="20"/>
                <w:szCs w:val="20"/>
                <w:lang w:val="en-US" w:eastAsia="en-US" w:bidi="ar-SA"/>
              </w:rPr>
            </w:pPr>
            <w:r>
              <w:rPr>
                <w:rFonts w:hint="eastAsia" w:ascii="Times New Roman" w:hAnsi="Times New Roman" w:eastAsia="仿宋_GB2312"/>
                <w:color w:val="000000"/>
                <w:sz w:val="20"/>
                <w:szCs w:val="20"/>
              </w:rPr>
              <w:t>教师公用</w:t>
            </w:r>
          </w:p>
        </w:tc>
        <w:tc>
          <w:tcPr>
            <w:tcW w:w="1288" w:type="dxa"/>
            <w:shd w:val="clear"/>
            <w:vAlign w:val="center"/>
          </w:tcPr>
          <w:p w14:paraId="138B3F26">
            <w:pPr>
              <w:widowControl/>
              <w:spacing w:line="240" w:lineRule="exact"/>
              <w:jc w:val="center"/>
              <w:rPr>
                <w:rFonts w:ascii="Times New Roman" w:hAnsi="Times New Roman" w:eastAsia="仿宋_GB2312" w:cs="Arial"/>
                <w:snapToGrid w:val="0"/>
                <w:color w:val="000000"/>
                <w:sz w:val="20"/>
                <w:szCs w:val="20"/>
                <w:lang w:val="en-US" w:eastAsia="en-US" w:bidi="ar-SA"/>
              </w:rPr>
            </w:pPr>
            <w:r>
              <w:rPr>
                <w:rFonts w:hint="eastAsia" w:ascii="Times New Roman" w:hAnsi="Times New Roman" w:eastAsia="仿宋_GB2312"/>
                <w:color w:val="000000"/>
                <w:sz w:val="20"/>
                <w:szCs w:val="20"/>
              </w:rPr>
              <w:t>3100/每人</w:t>
            </w:r>
          </w:p>
        </w:tc>
        <w:tc>
          <w:tcPr>
            <w:tcW w:w="1129" w:type="dxa"/>
            <w:shd w:val="clear"/>
            <w:vAlign w:val="center"/>
          </w:tcPr>
          <w:p w14:paraId="3D29E9C1">
            <w:pPr>
              <w:widowControl/>
              <w:spacing w:line="240" w:lineRule="exact"/>
              <w:jc w:val="center"/>
              <w:rPr>
                <w:rFonts w:ascii="Times New Roman" w:hAnsi="Times New Roman" w:eastAsia="仿宋_GB2312" w:cs="Arial"/>
                <w:snapToGrid w:val="0"/>
                <w:color w:val="000000"/>
                <w:sz w:val="20"/>
                <w:szCs w:val="20"/>
                <w:lang w:val="en-US" w:eastAsia="en-US" w:bidi="ar-SA"/>
              </w:rPr>
            </w:pPr>
            <w:r>
              <w:rPr>
                <w:rFonts w:hint="eastAsia" w:ascii="Times New Roman" w:hAnsi="Times New Roman" w:eastAsia="仿宋_GB2312"/>
                <w:color w:val="000000"/>
                <w:sz w:val="20"/>
                <w:szCs w:val="20"/>
              </w:rPr>
              <w:t>3100/每人</w:t>
            </w:r>
          </w:p>
        </w:tc>
        <w:tc>
          <w:tcPr>
            <w:tcW w:w="699" w:type="dxa"/>
            <w:shd w:val="clear"/>
            <w:vAlign w:val="center"/>
          </w:tcPr>
          <w:p w14:paraId="57EA23AB">
            <w:pPr>
              <w:widowControl/>
              <w:spacing w:line="240" w:lineRule="exact"/>
              <w:jc w:val="center"/>
              <w:rPr>
                <w:rFonts w:ascii="Times New Roman" w:hAnsi="Times New Roman" w:eastAsia="仿宋_GB2312" w:cs="Arial"/>
                <w:snapToGrid w:val="0"/>
                <w:color w:val="000000"/>
                <w:sz w:val="20"/>
                <w:szCs w:val="20"/>
                <w:lang w:val="en-US" w:eastAsia="en-US" w:bidi="ar-SA"/>
              </w:rPr>
            </w:pPr>
            <w:r>
              <w:rPr>
                <w:rFonts w:hint="eastAsia" w:ascii="Times New Roman" w:hAnsi="Times New Roman" w:eastAsia="仿宋_GB2312"/>
                <w:color w:val="000000"/>
                <w:sz w:val="20"/>
                <w:szCs w:val="20"/>
              </w:rPr>
              <w:t>5</w:t>
            </w:r>
          </w:p>
        </w:tc>
        <w:tc>
          <w:tcPr>
            <w:tcW w:w="449" w:type="dxa"/>
            <w:shd w:val="clear"/>
            <w:vAlign w:val="center"/>
          </w:tcPr>
          <w:p w14:paraId="32A9D0FF">
            <w:pPr>
              <w:widowControl/>
              <w:spacing w:line="240" w:lineRule="exact"/>
              <w:jc w:val="center"/>
              <w:rPr>
                <w:rFonts w:ascii="Times New Roman" w:hAnsi="Times New Roman" w:eastAsia="仿宋_GB2312" w:cs="Arial"/>
                <w:snapToGrid w:val="0"/>
                <w:color w:val="000000"/>
                <w:sz w:val="20"/>
                <w:szCs w:val="20"/>
                <w:lang w:val="en-US" w:eastAsia="en-US" w:bidi="ar-SA"/>
              </w:rPr>
            </w:pPr>
            <w:r>
              <w:rPr>
                <w:rFonts w:hint="eastAsia" w:ascii="Times New Roman" w:hAnsi="Times New Roman" w:eastAsia="仿宋_GB2312"/>
                <w:color w:val="000000"/>
                <w:sz w:val="20"/>
                <w:szCs w:val="20"/>
              </w:rPr>
              <w:t>5</w:t>
            </w:r>
          </w:p>
        </w:tc>
        <w:tc>
          <w:tcPr>
            <w:tcW w:w="1194" w:type="dxa"/>
          </w:tcPr>
          <w:p w14:paraId="2910B6B7">
            <w:pPr>
              <w:pStyle w:val="9"/>
            </w:pPr>
          </w:p>
        </w:tc>
      </w:tr>
      <w:tr w14:paraId="2F5FD1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nil"/>
              <w:bottom w:val="nil"/>
            </w:tcBorders>
            <w:textDirection w:val="tbRlV"/>
          </w:tcPr>
          <w:p w14:paraId="2DD92C45">
            <w:pPr>
              <w:pStyle w:val="9"/>
            </w:pPr>
          </w:p>
        </w:tc>
        <w:tc>
          <w:tcPr>
            <w:tcW w:w="1169" w:type="dxa"/>
            <w:vMerge w:val="continue"/>
            <w:tcBorders>
              <w:top w:val="nil"/>
              <w:bottom w:val="nil"/>
            </w:tcBorders>
          </w:tcPr>
          <w:p w14:paraId="536D201D">
            <w:pPr>
              <w:pStyle w:val="9"/>
            </w:pPr>
          </w:p>
        </w:tc>
        <w:tc>
          <w:tcPr>
            <w:tcW w:w="1109" w:type="dxa"/>
            <w:vMerge w:val="continue"/>
            <w:tcBorders>
              <w:top w:val="nil"/>
            </w:tcBorders>
          </w:tcPr>
          <w:p w14:paraId="247C4C75">
            <w:pPr>
              <w:pStyle w:val="9"/>
            </w:pPr>
          </w:p>
        </w:tc>
        <w:tc>
          <w:tcPr>
            <w:tcW w:w="1039" w:type="dxa"/>
            <w:shd w:val="clear"/>
            <w:vAlign w:val="center"/>
          </w:tcPr>
          <w:p w14:paraId="4FEE9667">
            <w:pPr>
              <w:widowControl/>
              <w:spacing w:line="240" w:lineRule="exact"/>
              <w:jc w:val="center"/>
              <w:rPr>
                <w:rFonts w:ascii="Times New Roman" w:hAnsi="Times New Roman" w:eastAsia="仿宋_GB2312" w:cs="Arial"/>
                <w:snapToGrid w:val="0"/>
                <w:color w:val="000000"/>
                <w:sz w:val="20"/>
                <w:szCs w:val="20"/>
                <w:lang w:val="en-US" w:eastAsia="en-US" w:bidi="ar-SA"/>
              </w:rPr>
            </w:pPr>
            <w:r>
              <w:rPr>
                <w:rFonts w:hint="eastAsia" w:ascii="Times New Roman" w:hAnsi="Times New Roman" w:eastAsia="仿宋_GB2312"/>
                <w:color w:val="000000"/>
                <w:sz w:val="20"/>
                <w:szCs w:val="20"/>
              </w:rPr>
              <w:t>学生公用</w:t>
            </w:r>
          </w:p>
        </w:tc>
        <w:tc>
          <w:tcPr>
            <w:tcW w:w="1288" w:type="dxa"/>
            <w:shd w:val="clear"/>
            <w:vAlign w:val="center"/>
          </w:tcPr>
          <w:p w14:paraId="0D1ECC54">
            <w:pPr>
              <w:widowControl/>
              <w:spacing w:line="240" w:lineRule="exact"/>
              <w:jc w:val="center"/>
              <w:rPr>
                <w:rFonts w:ascii="Times New Roman" w:hAnsi="Times New Roman" w:eastAsia="仿宋_GB2312" w:cs="Arial"/>
                <w:snapToGrid w:val="0"/>
                <w:color w:val="000000"/>
                <w:sz w:val="20"/>
                <w:szCs w:val="20"/>
                <w:lang w:val="en-US" w:eastAsia="en-US" w:bidi="ar-SA"/>
              </w:rPr>
            </w:pPr>
            <w:r>
              <w:rPr>
                <w:rFonts w:hint="eastAsia" w:ascii="Times New Roman" w:hAnsi="Times New Roman" w:eastAsia="仿宋_GB2312"/>
                <w:color w:val="000000"/>
                <w:sz w:val="20"/>
                <w:szCs w:val="20"/>
                <w:lang w:val="en-US" w:eastAsia="zh-CN"/>
              </w:rPr>
              <w:t>720</w:t>
            </w:r>
            <w:r>
              <w:rPr>
                <w:rFonts w:hint="eastAsia" w:ascii="Times New Roman" w:hAnsi="Times New Roman" w:eastAsia="仿宋_GB2312"/>
                <w:color w:val="000000"/>
                <w:sz w:val="20"/>
                <w:szCs w:val="20"/>
              </w:rPr>
              <w:t>/每生</w:t>
            </w:r>
          </w:p>
        </w:tc>
        <w:tc>
          <w:tcPr>
            <w:tcW w:w="1129" w:type="dxa"/>
            <w:shd w:val="clear"/>
            <w:vAlign w:val="center"/>
          </w:tcPr>
          <w:p w14:paraId="449EAD4B">
            <w:pPr>
              <w:widowControl/>
              <w:spacing w:line="240" w:lineRule="exact"/>
              <w:jc w:val="center"/>
              <w:rPr>
                <w:rFonts w:ascii="Times New Roman" w:hAnsi="Times New Roman" w:eastAsia="仿宋_GB2312" w:cs="Arial"/>
                <w:snapToGrid w:val="0"/>
                <w:color w:val="000000"/>
                <w:sz w:val="20"/>
                <w:szCs w:val="20"/>
                <w:lang w:val="en-US" w:eastAsia="en-US" w:bidi="ar-SA"/>
              </w:rPr>
            </w:pPr>
            <w:r>
              <w:rPr>
                <w:rFonts w:hint="eastAsia" w:ascii="Times New Roman" w:hAnsi="Times New Roman" w:eastAsia="仿宋_GB2312"/>
                <w:color w:val="000000"/>
                <w:sz w:val="20"/>
                <w:szCs w:val="20"/>
                <w:lang w:val="en-US" w:eastAsia="zh-CN"/>
              </w:rPr>
              <w:t>720</w:t>
            </w:r>
            <w:r>
              <w:rPr>
                <w:rFonts w:hint="eastAsia" w:ascii="Times New Roman" w:hAnsi="Times New Roman" w:eastAsia="仿宋_GB2312"/>
                <w:color w:val="000000"/>
                <w:sz w:val="20"/>
                <w:szCs w:val="20"/>
              </w:rPr>
              <w:t>/每生</w:t>
            </w:r>
          </w:p>
        </w:tc>
        <w:tc>
          <w:tcPr>
            <w:tcW w:w="699" w:type="dxa"/>
            <w:shd w:val="clear"/>
            <w:vAlign w:val="center"/>
          </w:tcPr>
          <w:p w14:paraId="340C5F8A">
            <w:pPr>
              <w:widowControl/>
              <w:spacing w:line="240" w:lineRule="exact"/>
              <w:jc w:val="center"/>
              <w:rPr>
                <w:rFonts w:ascii="Times New Roman" w:hAnsi="Times New Roman" w:eastAsia="仿宋_GB2312" w:cs="Arial"/>
                <w:snapToGrid w:val="0"/>
                <w:color w:val="000000"/>
                <w:sz w:val="20"/>
                <w:szCs w:val="20"/>
                <w:lang w:val="en-US" w:eastAsia="en-US" w:bidi="ar-SA"/>
              </w:rPr>
            </w:pPr>
            <w:r>
              <w:rPr>
                <w:rFonts w:hint="eastAsia" w:ascii="Times New Roman" w:hAnsi="Times New Roman" w:eastAsia="仿宋_GB2312"/>
                <w:color w:val="000000"/>
                <w:sz w:val="20"/>
                <w:szCs w:val="20"/>
              </w:rPr>
              <w:t>10</w:t>
            </w:r>
          </w:p>
        </w:tc>
        <w:tc>
          <w:tcPr>
            <w:tcW w:w="449" w:type="dxa"/>
            <w:shd w:val="clear"/>
            <w:vAlign w:val="center"/>
          </w:tcPr>
          <w:p w14:paraId="6CCC779A">
            <w:pPr>
              <w:widowControl/>
              <w:spacing w:line="240" w:lineRule="exact"/>
              <w:jc w:val="center"/>
              <w:rPr>
                <w:rFonts w:ascii="Times New Roman" w:hAnsi="Times New Roman" w:eastAsia="仿宋_GB2312" w:cs="Arial"/>
                <w:snapToGrid w:val="0"/>
                <w:color w:val="000000"/>
                <w:sz w:val="20"/>
                <w:szCs w:val="20"/>
                <w:lang w:val="en-US" w:eastAsia="en-US" w:bidi="ar-SA"/>
              </w:rPr>
            </w:pPr>
            <w:r>
              <w:rPr>
                <w:rFonts w:hint="eastAsia" w:ascii="Times New Roman" w:hAnsi="Times New Roman" w:eastAsia="仿宋_GB2312"/>
                <w:color w:val="000000"/>
                <w:sz w:val="20"/>
                <w:szCs w:val="20"/>
              </w:rPr>
              <w:t>10</w:t>
            </w:r>
          </w:p>
        </w:tc>
        <w:tc>
          <w:tcPr>
            <w:tcW w:w="1194" w:type="dxa"/>
          </w:tcPr>
          <w:p w14:paraId="7F6DB776">
            <w:pPr>
              <w:pStyle w:val="9"/>
            </w:pPr>
          </w:p>
        </w:tc>
      </w:tr>
      <w:tr w14:paraId="775860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nil"/>
              <w:bottom w:val="nil"/>
            </w:tcBorders>
            <w:textDirection w:val="tbRlV"/>
          </w:tcPr>
          <w:p w14:paraId="71E299BC">
            <w:pPr>
              <w:pStyle w:val="9"/>
            </w:pPr>
          </w:p>
        </w:tc>
        <w:tc>
          <w:tcPr>
            <w:tcW w:w="1169" w:type="dxa"/>
            <w:vMerge w:val="continue"/>
            <w:tcBorders>
              <w:top w:val="nil"/>
              <w:bottom w:val="nil"/>
            </w:tcBorders>
          </w:tcPr>
          <w:p w14:paraId="44B63A24">
            <w:pPr>
              <w:pStyle w:val="9"/>
            </w:pPr>
          </w:p>
        </w:tc>
        <w:tc>
          <w:tcPr>
            <w:tcW w:w="1109" w:type="dxa"/>
            <w:vMerge w:val="restart"/>
            <w:tcBorders>
              <w:bottom w:val="nil"/>
            </w:tcBorders>
          </w:tcPr>
          <w:p w14:paraId="102E311D">
            <w:pPr>
              <w:spacing w:before="134" w:line="216" w:lineRule="auto"/>
              <w:ind w:left="341" w:right="348"/>
              <w:rPr>
                <w:rFonts w:ascii="宋体" w:hAnsi="宋体" w:eastAsia="宋体" w:cs="宋体"/>
                <w:sz w:val="20"/>
                <w:szCs w:val="20"/>
              </w:rPr>
            </w:pPr>
            <w:r>
              <w:rPr>
                <w:rFonts w:ascii="宋体" w:hAnsi="宋体" w:eastAsia="宋体" w:cs="宋体"/>
                <w:spacing w:val="4"/>
                <w:sz w:val="20"/>
                <w:szCs w:val="20"/>
              </w:rPr>
              <w:t>时效</w:t>
            </w:r>
            <w:r>
              <w:rPr>
                <w:rFonts w:ascii="宋体" w:hAnsi="宋体" w:eastAsia="宋体" w:cs="宋体"/>
                <w:spacing w:val="-3"/>
                <w:sz w:val="20"/>
                <w:szCs w:val="20"/>
              </w:rPr>
              <w:t>指标</w:t>
            </w:r>
          </w:p>
        </w:tc>
        <w:tc>
          <w:tcPr>
            <w:tcW w:w="1039" w:type="dxa"/>
            <w:shd w:val="clear"/>
            <w:vAlign w:val="center"/>
          </w:tcPr>
          <w:p w14:paraId="27E5F346">
            <w:pPr>
              <w:widowControl/>
              <w:spacing w:line="240" w:lineRule="exact"/>
              <w:jc w:val="center"/>
              <w:rPr>
                <w:rFonts w:ascii="Times New Roman" w:hAnsi="Times New Roman" w:eastAsia="仿宋_GB2312" w:cs="Arial"/>
                <w:snapToGrid w:val="0"/>
                <w:color w:val="000000"/>
                <w:sz w:val="20"/>
                <w:szCs w:val="20"/>
                <w:lang w:val="en-US" w:eastAsia="en-US" w:bidi="ar-SA"/>
              </w:rPr>
            </w:pPr>
            <w:r>
              <w:rPr>
                <w:rFonts w:hint="eastAsia" w:ascii="Times New Roman" w:hAnsi="Times New Roman" w:eastAsia="仿宋_GB2312"/>
                <w:color w:val="000000"/>
                <w:sz w:val="20"/>
                <w:szCs w:val="20"/>
              </w:rPr>
              <w:t>使用率</w:t>
            </w:r>
          </w:p>
        </w:tc>
        <w:tc>
          <w:tcPr>
            <w:tcW w:w="1288" w:type="dxa"/>
            <w:shd w:val="clear"/>
            <w:vAlign w:val="center"/>
          </w:tcPr>
          <w:p w14:paraId="29200AD3">
            <w:pPr>
              <w:widowControl/>
              <w:spacing w:line="240" w:lineRule="exact"/>
              <w:jc w:val="center"/>
              <w:rPr>
                <w:rFonts w:ascii="Times New Roman" w:hAnsi="Times New Roman" w:eastAsia="仿宋_GB2312" w:cs="Arial"/>
                <w:snapToGrid w:val="0"/>
                <w:color w:val="000000"/>
                <w:sz w:val="20"/>
                <w:szCs w:val="20"/>
                <w:lang w:val="en-US" w:eastAsia="en-US" w:bidi="ar-SA"/>
              </w:rPr>
            </w:pPr>
            <w:r>
              <w:rPr>
                <w:rFonts w:hint="eastAsia" w:ascii="Times New Roman" w:hAnsi="Times New Roman" w:eastAsia="仿宋_GB2312"/>
                <w:color w:val="000000"/>
                <w:sz w:val="20"/>
                <w:szCs w:val="20"/>
              </w:rPr>
              <w:t>100%</w:t>
            </w:r>
          </w:p>
        </w:tc>
        <w:tc>
          <w:tcPr>
            <w:tcW w:w="1129" w:type="dxa"/>
            <w:shd w:val="clear"/>
            <w:vAlign w:val="center"/>
          </w:tcPr>
          <w:p w14:paraId="5621B061">
            <w:pPr>
              <w:widowControl/>
              <w:spacing w:line="240" w:lineRule="exact"/>
              <w:jc w:val="center"/>
              <w:rPr>
                <w:rFonts w:ascii="Times New Roman" w:hAnsi="Times New Roman" w:eastAsia="仿宋_GB2312" w:cs="Arial"/>
                <w:snapToGrid w:val="0"/>
                <w:color w:val="000000"/>
                <w:sz w:val="20"/>
                <w:szCs w:val="20"/>
                <w:lang w:val="en-US" w:eastAsia="en-US" w:bidi="ar-SA"/>
              </w:rPr>
            </w:pPr>
            <w:r>
              <w:rPr>
                <w:rFonts w:hint="eastAsia" w:ascii="Times New Roman" w:hAnsi="Times New Roman" w:eastAsia="仿宋_GB2312"/>
                <w:color w:val="000000"/>
                <w:sz w:val="20"/>
                <w:szCs w:val="20"/>
              </w:rPr>
              <w:t>100%</w:t>
            </w:r>
          </w:p>
        </w:tc>
        <w:tc>
          <w:tcPr>
            <w:tcW w:w="699" w:type="dxa"/>
            <w:shd w:val="clear"/>
            <w:vAlign w:val="center"/>
          </w:tcPr>
          <w:p w14:paraId="6259A3D0">
            <w:pPr>
              <w:widowControl/>
              <w:spacing w:line="240" w:lineRule="exact"/>
              <w:jc w:val="center"/>
              <w:rPr>
                <w:rFonts w:ascii="Times New Roman" w:hAnsi="Times New Roman" w:eastAsia="仿宋_GB2312" w:cs="Arial"/>
                <w:snapToGrid w:val="0"/>
                <w:color w:val="000000"/>
                <w:sz w:val="20"/>
                <w:szCs w:val="20"/>
                <w:lang w:val="en-US" w:eastAsia="en-US" w:bidi="ar-SA"/>
              </w:rPr>
            </w:pPr>
            <w:r>
              <w:rPr>
                <w:rFonts w:hint="eastAsia" w:ascii="Times New Roman" w:hAnsi="Times New Roman" w:eastAsia="仿宋_GB2312"/>
                <w:color w:val="000000"/>
                <w:sz w:val="20"/>
                <w:szCs w:val="20"/>
              </w:rPr>
              <w:t>5</w:t>
            </w:r>
          </w:p>
        </w:tc>
        <w:tc>
          <w:tcPr>
            <w:tcW w:w="449" w:type="dxa"/>
            <w:shd w:val="clear"/>
            <w:vAlign w:val="center"/>
          </w:tcPr>
          <w:p w14:paraId="5D3277E0">
            <w:pPr>
              <w:widowControl/>
              <w:spacing w:line="240" w:lineRule="exact"/>
              <w:jc w:val="center"/>
              <w:rPr>
                <w:rFonts w:ascii="Times New Roman" w:hAnsi="Times New Roman" w:eastAsia="仿宋_GB2312" w:cs="Arial"/>
                <w:snapToGrid w:val="0"/>
                <w:color w:val="000000"/>
                <w:sz w:val="20"/>
                <w:szCs w:val="20"/>
                <w:lang w:val="en-US" w:eastAsia="en-US" w:bidi="ar-SA"/>
              </w:rPr>
            </w:pPr>
            <w:r>
              <w:rPr>
                <w:rFonts w:hint="eastAsia" w:ascii="Times New Roman" w:hAnsi="Times New Roman" w:eastAsia="仿宋_GB2312"/>
                <w:color w:val="000000"/>
                <w:sz w:val="20"/>
                <w:szCs w:val="20"/>
              </w:rPr>
              <w:t>5</w:t>
            </w:r>
          </w:p>
        </w:tc>
        <w:tc>
          <w:tcPr>
            <w:tcW w:w="1194" w:type="dxa"/>
          </w:tcPr>
          <w:p w14:paraId="045BC8E9">
            <w:pPr>
              <w:pStyle w:val="9"/>
            </w:pPr>
          </w:p>
        </w:tc>
      </w:tr>
      <w:tr w14:paraId="3584E7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nil"/>
              <w:bottom w:val="nil"/>
            </w:tcBorders>
            <w:textDirection w:val="tbRlV"/>
          </w:tcPr>
          <w:p w14:paraId="390FE9D2">
            <w:pPr>
              <w:pStyle w:val="9"/>
            </w:pPr>
          </w:p>
        </w:tc>
        <w:tc>
          <w:tcPr>
            <w:tcW w:w="1169" w:type="dxa"/>
            <w:vMerge w:val="continue"/>
            <w:tcBorders>
              <w:top w:val="nil"/>
              <w:bottom w:val="nil"/>
            </w:tcBorders>
          </w:tcPr>
          <w:p w14:paraId="0BEAFA87">
            <w:pPr>
              <w:pStyle w:val="9"/>
            </w:pPr>
          </w:p>
        </w:tc>
        <w:tc>
          <w:tcPr>
            <w:tcW w:w="1109" w:type="dxa"/>
            <w:vMerge w:val="continue"/>
            <w:tcBorders>
              <w:top w:val="nil"/>
            </w:tcBorders>
          </w:tcPr>
          <w:p w14:paraId="49FDCE89">
            <w:pPr>
              <w:pStyle w:val="9"/>
            </w:pPr>
          </w:p>
        </w:tc>
        <w:tc>
          <w:tcPr>
            <w:tcW w:w="1039" w:type="dxa"/>
            <w:shd w:val="clear"/>
            <w:vAlign w:val="center"/>
          </w:tcPr>
          <w:p w14:paraId="1FD044F1">
            <w:pPr>
              <w:widowControl/>
              <w:spacing w:line="240" w:lineRule="exact"/>
              <w:jc w:val="center"/>
              <w:rPr>
                <w:rFonts w:ascii="Times New Roman" w:hAnsi="Times New Roman" w:eastAsia="仿宋_GB2312" w:cs="Arial"/>
                <w:snapToGrid w:val="0"/>
                <w:color w:val="000000"/>
                <w:sz w:val="20"/>
                <w:szCs w:val="20"/>
                <w:lang w:val="en-US" w:eastAsia="en-US" w:bidi="ar-SA"/>
              </w:rPr>
            </w:pPr>
            <w:r>
              <w:rPr>
                <w:rFonts w:hint="eastAsia" w:ascii="Times New Roman" w:hAnsi="Times New Roman" w:eastAsia="仿宋_GB2312"/>
                <w:color w:val="000000"/>
                <w:sz w:val="20"/>
                <w:szCs w:val="20"/>
              </w:rPr>
              <w:t>发放及时率</w:t>
            </w:r>
          </w:p>
        </w:tc>
        <w:tc>
          <w:tcPr>
            <w:tcW w:w="1288" w:type="dxa"/>
            <w:shd w:val="clear"/>
            <w:vAlign w:val="center"/>
          </w:tcPr>
          <w:p w14:paraId="420B3F45">
            <w:pPr>
              <w:widowControl/>
              <w:spacing w:line="240" w:lineRule="exact"/>
              <w:jc w:val="center"/>
              <w:rPr>
                <w:rFonts w:ascii="Times New Roman" w:hAnsi="Times New Roman" w:eastAsia="仿宋_GB2312" w:cs="Arial"/>
                <w:snapToGrid w:val="0"/>
                <w:color w:val="000000"/>
                <w:sz w:val="20"/>
                <w:szCs w:val="20"/>
                <w:lang w:val="en-US" w:eastAsia="en-US" w:bidi="ar-SA"/>
              </w:rPr>
            </w:pPr>
            <w:r>
              <w:rPr>
                <w:rFonts w:hint="eastAsia" w:ascii="Times New Roman" w:hAnsi="Times New Roman" w:eastAsia="仿宋_GB2312"/>
                <w:color w:val="000000"/>
                <w:sz w:val="20"/>
                <w:szCs w:val="20"/>
              </w:rPr>
              <w:t>100%</w:t>
            </w:r>
          </w:p>
        </w:tc>
        <w:tc>
          <w:tcPr>
            <w:tcW w:w="1129" w:type="dxa"/>
            <w:shd w:val="clear"/>
            <w:vAlign w:val="center"/>
          </w:tcPr>
          <w:p w14:paraId="6E7B2B7C">
            <w:pPr>
              <w:widowControl/>
              <w:spacing w:line="240" w:lineRule="exact"/>
              <w:jc w:val="center"/>
              <w:rPr>
                <w:rFonts w:ascii="Times New Roman" w:hAnsi="Times New Roman" w:eastAsia="仿宋_GB2312" w:cs="Arial"/>
                <w:snapToGrid w:val="0"/>
                <w:color w:val="000000"/>
                <w:sz w:val="20"/>
                <w:szCs w:val="20"/>
                <w:lang w:val="en-US" w:eastAsia="en-US" w:bidi="ar-SA"/>
              </w:rPr>
            </w:pPr>
            <w:r>
              <w:rPr>
                <w:rFonts w:hint="eastAsia" w:ascii="Times New Roman" w:hAnsi="Times New Roman" w:eastAsia="仿宋_GB2312"/>
                <w:color w:val="000000"/>
                <w:sz w:val="20"/>
                <w:szCs w:val="20"/>
              </w:rPr>
              <w:t>100%</w:t>
            </w:r>
          </w:p>
        </w:tc>
        <w:tc>
          <w:tcPr>
            <w:tcW w:w="699" w:type="dxa"/>
            <w:shd w:val="clear"/>
            <w:vAlign w:val="center"/>
          </w:tcPr>
          <w:p w14:paraId="3F17F556">
            <w:pPr>
              <w:widowControl/>
              <w:spacing w:line="240" w:lineRule="exact"/>
              <w:jc w:val="center"/>
              <w:rPr>
                <w:rFonts w:ascii="Times New Roman" w:hAnsi="Times New Roman" w:eastAsia="仿宋_GB2312" w:cs="Arial"/>
                <w:snapToGrid w:val="0"/>
                <w:color w:val="000000"/>
                <w:sz w:val="20"/>
                <w:szCs w:val="20"/>
                <w:lang w:val="en-US" w:eastAsia="en-US" w:bidi="ar-SA"/>
              </w:rPr>
            </w:pPr>
            <w:r>
              <w:rPr>
                <w:rFonts w:hint="eastAsia" w:ascii="Times New Roman" w:hAnsi="Times New Roman" w:eastAsia="仿宋_GB2312"/>
                <w:color w:val="000000"/>
                <w:sz w:val="20"/>
                <w:szCs w:val="20"/>
              </w:rPr>
              <w:t>5</w:t>
            </w:r>
          </w:p>
        </w:tc>
        <w:tc>
          <w:tcPr>
            <w:tcW w:w="449" w:type="dxa"/>
            <w:shd w:val="clear"/>
            <w:vAlign w:val="center"/>
          </w:tcPr>
          <w:p w14:paraId="3EC67C1D">
            <w:pPr>
              <w:widowControl/>
              <w:spacing w:line="240" w:lineRule="exact"/>
              <w:jc w:val="center"/>
              <w:rPr>
                <w:rFonts w:ascii="Times New Roman" w:hAnsi="Times New Roman" w:eastAsia="仿宋_GB2312" w:cs="Arial"/>
                <w:snapToGrid w:val="0"/>
                <w:color w:val="000000"/>
                <w:sz w:val="20"/>
                <w:szCs w:val="20"/>
                <w:lang w:val="en-US" w:eastAsia="en-US" w:bidi="ar-SA"/>
              </w:rPr>
            </w:pPr>
            <w:r>
              <w:rPr>
                <w:rFonts w:hint="eastAsia" w:ascii="Times New Roman" w:hAnsi="Times New Roman" w:eastAsia="仿宋_GB2312"/>
                <w:color w:val="000000"/>
                <w:sz w:val="20"/>
                <w:szCs w:val="20"/>
              </w:rPr>
              <w:t>5</w:t>
            </w:r>
          </w:p>
        </w:tc>
        <w:tc>
          <w:tcPr>
            <w:tcW w:w="1194" w:type="dxa"/>
          </w:tcPr>
          <w:p w14:paraId="7F3BC4EA">
            <w:pPr>
              <w:pStyle w:val="9"/>
            </w:pPr>
          </w:p>
        </w:tc>
      </w:tr>
      <w:tr w14:paraId="359512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1144" w:type="dxa"/>
            <w:vMerge w:val="continue"/>
            <w:tcBorders>
              <w:top w:val="nil"/>
              <w:bottom w:val="nil"/>
            </w:tcBorders>
            <w:textDirection w:val="tbRlV"/>
          </w:tcPr>
          <w:p w14:paraId="489C269F">
            <w:pPr>
              <w:pStyle w:val="9"/>
            </w:pPr>
          </w:p>
        </w:tc>
        <w:tc>
          <w:tcPr>
            <w:tcW w:w="1169" w:type="dxa"/>
            <w:vMerge w:val="continue"/>
            <w:tcBorders>
              <w:top w:val="nil"/>
              <w:bottom w:val="nil"/>
            </w:tcBorders>
          </w:tcPr>
          <w:p w14:paraId="45DA9EAA">
            <w:pPr>
              <w:pStyle w:val="9"/>
            </w:pPr>
          </w:p>
        </w:tc>
        <w:tc>
          <w:tcPr>
            <w:tcW w:w="1109" w:type="dxa"/>
            <w:vMerge w:val="restart"/>
            <w:tcBorders>
              <w:bottom w:val="nil"/>
            </w:tcBorders>
          </w:tcPr>
          <w:p w14:paraId="23F0BE3A">
            <w:pPr>
              <w:spacing w:before="143" w:line="221" w:lineRule="auto"/>
              <w:ind w:left="341" w:right="366"/>
              <w:rPr>
                <w:rFonts w:ascii="宋体" w:hAnsi="宋体" w:eastAsia="宋体" w:cs="宋体"/>
                <w:sz w:val="20"/>
                <w:szCs w:val="20"/>
              </w:rPr>
            </w:pPr>
            <w:r>
              <w:rPr>
                <w:rFonts w:ascii="宋体" w:hAnsi="宋体" w:eastAsia="宋体" w:cs="宋体"/>
                <w:spacing w:val="-5"/>
                <w:sz w:val="20"/>
                <w:szCs w:val="20"/>
              </w:rPr>
              <w:t>成本</w:t>
            </w:r>
            <w:r>
              <w:rPr>
                <w:rFonts w:ascii="宋体" w:hAnsi="宋体" w:eastAsia="宋体" w:cs="宋体"/>
                <w:spacing w:val="-6"/>
                <w:sz w:val="20"/>
                <w:szCs w:val="20"/>
              </w:rPr>
              <w:t>指标</w:t>
            </w:r>
          </w:p>
        </w:tc>
        <w:tc>
          <w:tcPr>
            <w:tcW w:w="1039" w:type="dxa"/>
            <w:shd w:val="clear"/>
            <w:vAlign w:val="center"/>
          </w:tcPr>
          <w:p w14:paraId="17A940BD">
            <w:pPr>
              <w:widowControl/>
              <w:spacing w:line="240" w:lineRule="exact"/>
              <w:jc w:val="center"/>
              <w:rPr>
                <w:rFonts w:ascii="Times New Roman" w:hAnsi="Times New Roman" w:eastAsia="仿宋_GB2312" w:cs="Arial"/>
                <w:snapToGrid w:val="0"/>
                <w:color w:val="000000"/>
                <w:sz w:val="20"/>
                <w:szCs w:val="20"/>
                <w:lang w:val="en-US" w:eastAsia="en-US" w:bidi="ar-SA"/>
              </w:rPr>
            </w:pPr>
            <w:r>
              <w:rPr>
                <w:rFonts w:hint="eastAsia" w:ascii="Times New Roman" w:hAnsi="Times New Roman" w:eastAsia="仿宋_GB2312"/>
                <w:color w:val="000000"/>
                <w:sz w:val="20"/>
                <w:szCs w:val="20"/>
              </w:rPr>
              <w:t>人才津贴</w:t>
            </w:r>
          </w:p>
        </w:tc>
        <w:tc>
          <w:tcPr>
            <w:tcW w:w="1288" w:type="dxa"/>
            <w:shd w:val="clear"/>
            <w:vAlign w:val="center"/>
          </w:tcPr>
          <w:p w14:paraId="24B72C6C">
            <w:pPr>
              <w:widowControl/>
              <w:spacing w:line="240" w:lineRule="exact"/>
              <w:jc w:val="center"/>
              <w:rPr>
                <w:rFonts w:ascii="Times New Roman" w:hAnsi="Times New Roman" w:eastAsia="仿宋_GB2312" w:cs="Arial"/>
                <w:snapToGrid w:val="0"/>
                <w:color w:val="000000"/>
                <w:sz w:val="20"/>
                <w:szCs w:val="20"/>
                <w:lang w:val="en-US" w:eastAsia="en-US" w:bidi="ar-SA"/>
              </w:rPr>
            </w:pPr>
            <w:r>
              <w:rPr>
                <w:rFonts w:hint="eastAsia" w:ascii="Times New Roman" w:hAnsi="Times New Roman" w:eastAsia="仿宋_GB2312"/>
                <w:color w:val="000000"/>
                <w:sz w:val="20"/>
                <w:szCs w:val="20"/>
              </w:rPr>
              <w:t>2400/人</w:t>
            </w:r>
          </w:p>
        </w:tc>
        <w:tc>
          <w:tcPr>
            <w:tcW w:w="1129" w:type="dxa"/>
            <w:shd w:val="clear"/>
            <w:vAlign w:val="center"/>
          </w:tcPr>
          <w:p w14:paraId="0BF124B8">
            <w:pPr>
              <w:widowControl/>
              <w:spacing w:line="240" w:lineRule="exact"/>
              <w:jc w:val="center"/>
              <w:rPr>
                <w:rFonts w:ascii="Times New Roman" w:hAnsi="Times New Roman" w:eastAsia="仿宋_GB2312" w:cs="Arial"/>
                <w:snapToGrid w:val="0"/>
                <w:color w:val="000000"/>
                <w:sz w:val="20"/>
                <w:szCs w:val="20"/>
                <w:lang w:val="en-US" w:eastAsia="en-US" w:bidi="ar-SA"/>
              </w:rPr>
            </w:pPr>
            <w:r>
              <w:rPr>
                <w:rFonts w:hint="eastAsia" w:ascii="Times New Roman" w:hAnsi="Times New Roman" w:eastAsia="仿宋_GB2312"/>
                <w:color w:val="000000"/>
                <w:sz w:val="20"/>
                <w:szCs w:val="20"/>
              </w:rPr>
              <w:t>2400/人</w:t>
            </w:r>
          </w:p>
        </w:tc>
        <w:tc>
          <w:tcPr>
            <w:tcW w:w="699" w:type="dxa"/>
            <w:shd w:val="clear"/>
            <w:vAlign w:val="center"/>
          </w:tcPr>
          <w:p w14:paraId="7F3B08C3">
            <w:pPr>
              <w:widowControl/>
              <w:spacing w:line="240" w:lineRule="exact"/>
              <w:jc w:val="center"/>
              <w:rPr>
                <w:rFonts w:ascii="Times New Roman" w:hAnsi="Times New Roman" w:eastAsia="仿宋_GB2312" w:cs="Arial"/>
                <w:snapToGrid w:val="0"/>
                <w:color w:val="000000"/>
                <w:sz w:val="20"/>
                <w:szCs w:val="20"/>
                <w:lang w:val="en-US" w:eastAsia="en-US" w:bidi="ar-SA"/>
              </w:rPr>
            </w:pPr>
            <w:r>
              <w:rPr>
                <w:rFonts w:hint="eastAsia" w:ascii="Times New Roman" w:hAnsi="Times New Roman" w:eastAsia="仿宋_GB2312"/>
                <w:color w:val="000000"/>
                <w:sz w:val="20"/>
                <w:szCs w:val="20"/>
              </w:rPr>
              <w:t>5</w:t>
            </w:r>
          </w:p>
        </w:tc>
        <w:tc>
          <w:tcPr>
            <w:tcW w:w="449" w:type="dxa"/>
            <w:shd w:val="clear"/>
            <w:vAlign w:val="center"/>
          </w:tcPr>
          <w:p w14:paraId="4BFA1057">
            <w:pPr>
              <w:widowControl/>
              <w:spacing w:line="240" w:lineRule="exact"/>
              <w:jc w:val="center"/>
              <w:rPr>
                <w:rFonts w:ascii="Times New Roman" w:hAnsi="Times New Roman" w:eastAsia="仿宋_GB2312" w:cs="Arial"/>
                <w:snapToGrid w:val="0"/>
                <w:color w:val="000000"/>
                <w:sz w:val="20"/>
                <w:szCs w:val="20"/>
                <w:lang w:val="en-US" w:eastAsia="en-US" w:bidi="ar-SA"/>
              </w:rPr>
            </w:pPr>
            <w:r>
              <w:rPr>
                <w:rFonts w:hint="eastAsia" w:ascii="Times New Roman" w:hAnsi="Times New Roman" w:eastAsia="仿宋_GB2312"/>
                <w:color w:val="000000"/>
                <w:sz w:val="20"/>
                <w:szCs w:val="20"/>
              </w:rPr>
              <w:t>5</w:t>
            </w:r>
          </w:p>
        </w:tc>
        <w:tc>
          <w:tcPr>
            <w:tcW w:w="1194" w:type="dxa"/>
          </w:tcPr>
          <w:p w14:paraId="54D0A8E8">
            <w:pPr>
              <w:pStyle w:val="9"/>
            </w:pPr>
          </w:p>
        </w:tc>
      </w:tr>
      <w:tr w14:paraId="297623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nil"/>
              <w:bottom w:val="nil"/>
            </w:tcBorders>
            <w:textDirection w:val="tbRlV"/>
          </w:tcPr>
          <w:p w14:paraId="71E8FDD2">
            <w:pPr>
              <w:pStyle w:val="9"/>
            </w:pPr>
          </w:p>
        </w:tc>
        <w:tc>
          <w:tcPr>
            <w:tcW w:w="1169" w:type="dxa"/>
            <w:vMerge w:val="continue"/>
            <w:tcBorders>
              <w:top w:val="nil"/>
            </w:tcBorders>
          </w:tcPr>
          <w:p w14:paraId="18EBAFDA">
            <w:pPr>
              <w:pStyle w:val="9"/>
            </w:pPr>
          </w:p>
        </w:tc>
        <w:tc>
          <w:tcPr>
            <w:tcW w:w="1109" w:type="dxa"/>
            <w:vMerge w:val="continue"/>
            <w:tcBorders>
              <w:top w:val="nil"/>
            </w:tcBorders>
          </w:tcPr>
          <w:p w14:paraId="15FFBDAE">
            <w:pPr>
              <w:pStyle w:val="9"/>
            </w:pPr>
          </w:p>
        </w:tc>
        <w:tc>
          <w:tcPr>
            <w:tcW w:w="1039" w:type="dxa"/>
            <w:shd w:val="clear"/>
            <w:vAlign w:val="center"/>
          </w:tcPr>
          <w:p w14:paraId="7F656567">
            <w:pPr>
              <w:widowControl/>
              <w:spacing w:line="240" w:lineRule="exact"/>
              <w:jc w:val="center"/>
              <w:rPr>
                <w:rFonts w:ascii="Times New Roman" w:hAnsi="Times New Roman" w:eastAsia="仿宋_GB2312" w:cs="Arial"/>
                <w:snapToGrid w:val="0"/>
                <w:color w:val="000000"/>
                <w:sz w:val="20"/>
                <w:szCs w:val="20"/>
                <w:lang w:val="en-US" w:eastAsia="en-US" w:bidi="ar-SA"/>
              </w:rPr>
            </w:pPr>
            <w:r>
              <w:rPr>
                <w:rFonts w:hint="eastAsia" w:ascii="Times New Roman" w:hAnsi="Times New Roman" w:eastAsia="仿宋_GB2312"/>
                <w:color w:val="000000"/>
                <w:sz w:val="20"/>
                <w:szCs w:val="20"/>
              </w:rPr>
              <w:t>营养午餐</w:t>
            </w:r>
          </w:p>
        </w:tc>
        <w:tc>
          <w:tcPr>
            <w:tcW w:w="1288" w:type="dxa"/>
            <w:shd w:val="clear"/>
            <w:vAlign w:val="center"/>
          </w:tcPr>
          <w:p w14:paraId="04879F03">
            <w:pPr>
              <w:widowControl/>
              <w:spacing w:line="240" w:lineRule="exact"/>
              <w:jc w:val="center"/>
              <w:rPr>
                <w:rFonts w:hint="eastAsia" w:ascii="Times New Roman" w:hAnsi="Times New Roman" w:eastAsia="仿宋_GB2312" w:cs="Arial"/>
                <w:snapToGrid w:val="0"/>
                <w:color w:val="000000"/>
                <w:sz w:val="20"/>
                <w:szCs w:val="20"/>
                <w:lang w:val="en-US" w:eastAsia="en-US" w:bidi="ar-SA"/>
              </w:rPr>
            </w:pPr>
            <w:r>
              <w:rPr>
                <w:rFonts w:hint="eastAsia" w:ascii="Times New Roman" w:hAnsi="Times New Roman" w:eastAsia="仿宋_GB2312"/>
                <w:color w:val="000000"/>
                <w:sz w:val="20"/>
                <w:szCs w:val="20"/>
              </w:rPr>
              <w:t>7元/每餐</w:t>
            </w:r>
          </w:p>
        </w:tc>
        <w:tc>
          <w:tcPr>
            <w:tcW w:w="1129" w:type="dxa"/>
            <w:shd w:val="clear"/>
            <w:vAlign w:val="center"/>
          </w:tcPr>
          <w:p w14:paraId="5684AB39">
            <w:pPr>
              <w:widowControl/>
              <w:spacing w:line="240" w:lineRule="exact"/>
              <w:jc w:val="center"/>
              <w:rPr>
                <w:rFonts w:ascii="Times New Roman" w:hAnsi="Times New Roman" w:eastAsia="仿宋_GB2312" w:cs="Arial"/>
                <w:snapToGrid w:val="0"/>
                <w:color w:val="000000"/>
                <w:sz w:val="20"/>
                <w:szCs w:val="20"/>
                <w:lang w:val="en-US" w:eastAsia="en-US" w:bidi="ar-SA"/>
              </w:rPr>
            </w:pPr>
            <w:r>
              <w:rPr>
                <w:rFonts w:hint="eastAsia" w:ascii="Times New Roman" w:hAnsi="Times New Roman" w:eastAsia="仿宋_GB2312"/>
                <w:color w:val="000000"/>
                <w:sz w:val="20"/>
                <w:szCs w:val="20"/>
              </w:rPr>
              <w:t>7元/每餐</w:t>
            </w:r>
          </w:p>
        </w:tc>
        <w:tc>
          <w:tcPr>
            <w:tcW w:w="699" w:type="dxa"/>
            <w:shd w:val="clear"/>
            <w:vAlign w:val="center"/>
          </w:tcPr>
          <w:p w14:paraId="504459C7">
            <w:pPr>
              <w:widowControl/>
              <w:spacing w:line="240" w:lineRule="exact"/>
              <w:jc w:val="center"/>
              <w:rPr>
                <w:rFonts w:ascii="Times New Roman" w:hAnsi="Times New Roman" w:eastAsia="仿宋_GB2312" w:cs="Arial"/>
                <w:snapToGrid w:val="0"/>
                <w:color w:val="000000"/>
                <w:sz w:val="20"/>
                <w:szCs w:val="20"/>
                <w:lang w:val="en-US" w:eastAsia="en-US" w:bidi="ar-SA"/>
              </w:rPr>
            </w:pPr>
            <w:r>
              <w:rPr>
                <w:rFonts w:hint="eastAsia" w:ascii="Times New Roman" w:hAnsi="Times New Roman" w:eastAsia="仿宋_GB2312"/>
                <w:color w:val="000000"/>
                <w:sz w:val="20"/>
                <w:szCs w:val="20"/>
              </w:rPr>
              <w:t>5</w:t>
            </w:r>
          </w:p>
        </w:tc>
        <w:tc>
          <w:tcPr>
            <w:tcW w:w="449" w:type="dxa"/>
            <w:shd w:val="clear"/>
            <w:vAlign w:val="center"/>
          </w:tcPr>
          <w:p w14:paraId="7A067B5C">
            <w:pPr>
              <w:widowControl/>
              <w:spacing w:line="240" w:lineRule="exact"/>
              <w:jc w:val="center"/>
              <w:rPr>
                <w:rFonts w:ascii="Times New Roman" w:hAnsi="Times New Roman" w:eastAsia="仿宋_GB2312" w:cs="Arial"/>
                <w:snapToGrid w:val="0"/>
                <w:color w:val="000000"/>
                <w:sz w:val="20"/>
                <w:szCs w:val="20"/>
                <w:lang w:val="en-US" w:eastAsia="en-US" w:bidi="ar-SA"/>
              </w:rPr>
            </w:pPr>
            <w:r>
              <w:rPr>
                <w:rFonts w:hint="eastAsia" w:ascii="Times New Roman" w:hAnsi="Times New Roman" w:eastAsia="仿宋_GB2312"/>
                <w:color w:val="000000"/>
                <w:sz w:val="20"/>
                <w:szCs w:val="20"/>
              </w:rPr>
              <w:t>5</w:t>
            </w:r>
          </w:p>
        </w:tc>
        <w:tc>
          <w:tcPr>
            <w:tcW w:w="1194" w:type="dxa"/>
          </w:tcPr>
          <w:p w14:paraId="3368F7DB">
            <w:pPr>
              <w:pStyle w:val="9"/>
            </w:pPr>
          </w:p>
        </w:tc>
      </w:tr>
      <w:tr w14:paraId="65947B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1144" w:type="dxa"/>
            <w:vMerge w:val="continue"/>
            <w:tcBorders>
              <w:top w:val="nil"/>
              <w:bottom w:val="nil"/>
            </w:tcBorders>
            <w:textDirection w:val="tbRlV"/>
          </w:tcPr>
          <w:p w14:paraId="1CC1B0A9">
            <w:pPr>
              <w:pStyle w:val="9"/>
            </w:pPr>
          </w:p>
        </w:tc>
        <w:tc>
          <w:tcPr>
            <w:tcW w:w="1169" w:type="dxa"/>
            <w:vMerge w:val="restart"/>
            <w:tcBorders>
              <w:bottom w:val="nil"/>
            </w:tcBorders>
          </w:tcPr>
          <w:p w14:paraId="41BD200B">
            <w:pPr>
              <w:pStyle w:val="9"/>
              <w:spacing w:line="270" w:lineRule="auto"/>
            </w:pPr>
          </w:p>
          <w:p w14:paraId="4C125C07">
            <w:pPr>
              <w:pStyle w:val="9"/>
              <w:spacing w:line="271" w:lineRule="auto"/>
            </w:pPr>
          </w:p>
          <w:p w14:paraId="5449AA16">
            <w:pPr>
              <w:pStyle w:val="9"/>
              <w:spacing w:line="271" w:lineRule="auto"/>
            </w:pPr>
          </w:p>
          <w:p w14:paraId="070D03DF">
            <w:pPr>
              <w:pStyle w:val="9"/>
              <w:spacing w:line="271" w:lineRule="auto"/>
            </w:pPr>
          </w:p>
          <w:p w14:paraId="1A7B0F44">
            <w:pPr>
              <w:spacing w:before="65" w:line="220" w:lineRule="auto"/>
              <w:ind w:left="170"/>
              <w:rPr>
                <w:rFonts w:ascii="宋体" w:hAnsi="宋体" w:eastAsia="宋体" w:cs="宋体"/>
                <w:sz w:val="20"/>
                <w:szCs w:val="20"/>
              </w:rPr>
            </w:pPr>
            <w:r>
              <w:rPr>
                <w:rFonts w:ascii="宋体" w:hAnsi="宋体" w:eastAsia="宋体" w:cs="宋体"/>
                <w:spacing w:val="1"/>
                <w:sz w:val="20"/>
                <w:szCs w:val="20"/>
              </w:rPr>
              <w:t>效益指标</w:t>
            </w:r>
          </w:p>
          <w:p w14:paraId="11B43DAE">
            <w:pPr>
              <w:spacing w:before="11" w:line="220" w:lineRule="auto"/>
              <w:ind w:left="270"/>
              <w:rPr>
                <w:rFonts w:ascii="宋体" w:hAnsi="宋体" w:eastAsia="宋体" w:cs="宋体"/>
                <w:sz w:val="20"/>
                <w:szCs w:val="20"/>
              </w:rPr>
            </w:pPr>
            <w:r>
              <w:rPr>
                <w:rFonts w:ascii="宋体" w:hAnsi="宋体" w:eastAsia="宋体" w:cs="宋体"/>
                <w:spacing w:val="8"/>
                <w:sz w:val="20"/>
                <w:szCs w:val="20"/>
              </w:rPr>
              <w:t>(30分)</w:t>
            </w:r>
          </w:p>
        </w:tc>
        <w:tc>
          <w:tcPr>
            <w:tcW w:w="1109" w:type="dxa"/>
            <w:vMerge w:val="restart"/>
            <w:tcBorders>
              <w:bottom w:val="nil"/>
            </w:tcBorders>
          </w:tcPr>
          <w:p w14:paraId="647A93E8">
            <w:pPr>
              <w:spacing w:before="145" w:line="216" w:lineRule="auto"/>
              <w:ind w:left="241" w:right="266"/>
              <w:rPr>
                <w:rFonts w:ascii="宋体" w:hAnsi="宋体" w:eastAsia="宋体" w:cs="宋体"/>
                <w:sz w:val="20"/>
                <w:szCs w:val="20"/>
              </w:rPr>
            </w:pPr>
            <w:r>
              <w:rPr>
                <w:rFonts w:ascii="宋体" w:hAnsi="宋体" w:eastAsia="宋体" w:cs="宋体"/>
                <w:spacing w:val="-4"/>
                <w:sz w:val="20"/>
                <w:szCs w:val="20"/>
              </w:rPr>
              <w:t>经济效益指标</w:t>
            </w:r>
          </w:p>
        </w:tc>
        <w:tc>
          <w:tcPr>
            <w:tcW w:w="1039" w:type="dxa"/>
            <w:shd w:val="clear"/>
            <w:vAlign w:val="center"/>
          </w:tcPr>
          <w:p w14:paraId="008551C8">
            <w:pPr>
              <w:widowControl/>
              <w:spacing w:line="240" w:lineRule="exact"/>
              <w:jc w:val="center"/>
              <w:rPr>
                <w:rFonts w:ascii="Times New Roman" w:hAnsi="Times New Roman" w:eastAsia="仿宋_GB2312" w:cs="Arial"/>
                <w:snapToGrid w:val="0"/>
                <w:color w:val="000000"/>
                <w:sz w:val="20"/>
                <w:szCs w:val="20"/>
                <w:lang w:val="en-US" w:eastAsia="en-US" w:bidi="ar-SA"/>
              </w:rPr>
            </w:pPr>
            <w:r>
              <w:rPr>
                <w:rFonts w:hint="eastAsia" w:ascii="Times New Roman" w:hAnsi="Times New Roman" w:eastAsia="仿宋_GB2312"/>
                <w:color w:val="000000"/>
                <w:sz w:val="20"/>
                <w:szCs w:val="20"/>
              </w:rPr>
              <w:t>升学率</w:t>
            </w:r>
          </w:p>
        </w:tc>
        <w:tc>
          <w:tcPr>
            <w:tcW w:w="1288" w:type="dxa"/>
            <w:shd w:val="clear"/>
            <w:vAlign w:val="center"/>
          </w:tcPr>
          <w:p w14:paraId="0373406B">
            <w:pPr>
              <w:widowControl/>
              <w:spacing w:line="240" w:lineRule="exact"/>
              <w:jc w:val="center"/>
              <w:rPr>
                <w:rFonts w:ascii="Times New Roman" w:hAnsi="Times New Roman" w:eastAsia="仿宋_GB2312" w:cs="Arial"/>
                <w:snapToGrid w:val="0"/>
                <w:color w:val="000000"/>
                <w:sz w:val="20"/>
                <w:szCs w:val="20"/>
                <w:lang w:val="en-US" w:eastAsia="en-US" w:bidi="ar-SA"/>
              </w:rPr>
            </w:pPr>
            <w:r>
              <w:rPr>
                <w:rFonts w:hint="eastAsia" w:ascii="Times New Roman" w:hAnsi="Times New Roman" w:eastAsia="仿宋_GB2312"/>
                <w:color w:val="000000"/>
                <w:sz w:val="20"/>
                <w:szCs w:val="20"/>
              </w:rPr>
              <w:t>100%</w:t>
            </w:r>
          </w:p>
        </w:tc>
        <w:tc>
          <w:tcPr>
            <w:tcW w:w="1129" w:type="dxa"/>
            <w:shd w:val="clear"/>
            <w:vAlign w:val="center"/>
          </w:tcPr>
          <w:p w14:paraId="6A5F43B4">
            <w:pPr>
              <w:widowControl/>
              <w:spacing w:line="240" w:lineRule="exact"/>
              <w:jc w:val="center"/>
              <w:rPr>
                <w:rFonts w:ascii="Times New Roman" w:hAnsi="Times New Roman" w:eastAsia="仿宋_GB2312" w:cs="Arial"/>
                <w:snapToGrid w:val="0"/>
                <w:color w:val="000000"/>
                <w:sz w:val="20"/>
                <w:szCs w:val="20"/>
                <w:lang w:val="en-US" w:eastAsia="en-US" w:bidi="ar-SA"/>
              </w:rPr>
            </w:pPr>
            <w:r>
              <w:rPr>
                <w:rFonts w:hint="eastAsia" w:ascii="Times New Roman" w:hAnsi="Times New Roman" w:eastAsia="仿宋_GB2312"/>
                <w:color w:val="000000"/>
                <w:sz w:val="20"/>
                <w:szCs w:val="20"/>
              </w:rPr>
              <w:t>100%</w:t>
            </w:r>
          </w:p>
        </w:tc>
        <w:tc>
          <w:tcPr>
            <w:tcW w:w="699" w:type="dxa"/>
            <w:shd w:val="clear"/>
            <w:vAlign w:val="center"/>
          </w:tcPr>
          <w:p w14:paraId="19378DFC">
            <w:pPr>
              <w:widowControl/>
              <w:spacing w:line="240" w:lineRule="exact"/>
              <w:jc w:val="center"/>
              <w:rPr>
                <w:rFonts w:ascii="Times New Roman" w:hAnsi="Times New Roman" w:eastAsia="仿宋_GB2312" w:cs="Arial"/>
                <w:snapToGrid w:val="0"/>
                <w:color w:val="000000"/>
                <w:sz w:val="20"/>
                <w:szCs w:val="20"/>
                <w:lang w:val="en-US" w:eastAsia="en-US" w:bidi="ar-SA"/>
              </w:rPr>
            </w:pPr>
            <w:r>
              <w:rPr>
                <w:rFonts w:hint="eastAsia" w:ascii="Times New Roman" w:hAnsi="Times New Roman" w:eastAsia="仿宋_GB2312"/>
                <w:color w:val="000000"/>
                <w:sz w:val="20"/>
                <w:szCs w:val="20"/>
              </w:rPr>
              <w:t>5</w:t>
            </w:r>
          </w:p>
        </w:tc>
        <w:tc>
          <w:tcPr>
            <w:tcW w:w="449" w:type="dxa"/>
            <w:shd w:val="clear"/>
            <w:vAlign w:val="center"/>
          </w:tcPr>
          <w:p w14:paraId="4D29F440">
            <w:pPr>
              <w:widowControl/>
              <w:spacing w:line="240" w:lineRule="exact"/>
              <w:jc w:val="center"/>
              <w:rPr>
                <w:rFonts w:ascii="Times New Roman" w:hAnsi="Times New Roman" w:eastAsia="仿宋_GB2312" w:cs="Arial"/>
                <w:snapToGrid w:val="0"/>
                <w:color w:val="000000"/>
                <w:sz w:val="20"/>
                <w:szCs w:val="20"/>
                <w:lang w:val="en-US" w:eastAsia="en-US" w:bidi="ar-SA"/>
              </w:rPr>
            </w:pPr>
            <w:r>
              <w:rPr>
                <w:rFonts w:hint="eastAsia" w:ascii="Times New Roman" w:hAnsi="Times New Roman" w:eastAsia="仿宋_GB2312"/>
                <w:color w:val="000000"/>
                <w:sz w:val="20"/>
                <w:szCs w:val="20"/>
              </w:rPr>
              <w:t>5</w:t>
            </w:r>
          </w:p>
        </w:tc>
        <w:tc>
          <w:tcPr>
            <w:tcW w:w="1194" w:type="dxa"/>
          </w:tcPr>
          <w:p w14:paraId="6F043A24">
            <w:pPr>
              <w:pStyle w:val="9"/>
            </w:pPr>
          </w:p>
        </w:tc>
      </w:tr>
      <w:tr w14:paraId="1247AF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nil"/>
              <w:bottom w:val="nil"/>
            </w:tcBorders>
            <w:textDirection w:val="tbRlV"/>
          </w:tcPr>
          <w:p w14:paraId="2CBA91D1">
            <w:pPr>
              <w:pStyle w:val="9"/>
            </w:pPr>
          </w:p>
        </w:tc>
        <w:tc>
          <w:tcPr>
            <w:tcW w:w="1169" w:type="dxa"/>
            <w:vMerge w:val="continue"/>
            <w:tcBorders>
              <w:top w:val="nil"/>
              <w:bottom w:val="nil"/>
            </w:tcBorders>
          </w:tcPr>
          <w:p w14:paraId="39D2F1DC">
            <w:pPr>
              <w:pStyle w:val="9"/>
            </w:pPr>
          </w:p>
        </w:tc>
        <w:tc>
          <w:tcPr>
            <w:tcW w:w="1109" w:type="dxa"/>
            <w:vMerge w:val="continue"/>
            <w:tcBorders>
              <w:top w:val="nil"/>
            </w:tcBorders>
          </w:tcPr>
          <w:p w14:paraId="56E2238C">
            <w:pPr>
              <w:pStyle w:val="9"/>
            </w:pPr>
          </w:p>
        </w:tc>
        <w:tc>
          <w:tcPr>
            <w:tcW w:w="1039" w:type="dxa"/>
            <w:shd w:val="clear"/>
            <w:vAlign w:val="center"/>
          </w:tcPr>
          <w:p w14:paraId="0E308D75">
            <w:pPr>
              <w:widowControl/>
              <w:spacing w:line="240" w:lineRule="exact"/>
              <w:jc w:val="center"/>
              <w:rPr>
                <w:rFonts w:ascii="Times New Roman" w:hAnsi="Times New Roman" w:eastAsia="仿宋_GB2312" w:cs="Arial"/>
                <w:snapToGrid w:val="0"/>
                <w:color w:val="000000"/>
                <w:sz w:val="20"/>
                <w:szCs w:val="20"/>
                <w:lang w:val="en-US" w:eastAsia="en-US" w:bidi="ar-SA"/>
              </w:rPr>
            </w:pPr>
            <w:r>
              <w:rPr>
                <w:rFonts w:hint="eastAsia" w:ascii="Times New Roman" w:hAnsi="Times New Roman" w:eastAsia="仿宋_GB2312"/>
                <w:color w:val="000000"/>
                <w:sz w:val="20"/>
                <w:szCs w:val="20"/>
              </w:rPr>
              <w:t>个人所得税</w:t>
            </w:r>
          </w:p>
        </w:tc>
        <w:tc>
          <w:tcPr>
            <w:tcW w:w="1288" w:type="dxa"/>
            <w:shd w:val="clear"/>
            <w:vAlign w:val="center"/>
          </w:tcPr>
          <w:p w14:paraId="3323A989">
            <w:pPr>
              <w:widowControl/>
              <w:spacing w:line="240" w:lineRule="exact"/>
              <w:jc w:val="center"/>
              <w:rPr>
                <w:rFonts w:ascii="Times New Roman" w:hAnsi="Times New Roman" w:eastAsia="仿宋_GB2312" w:cs="Arial"/>
                <w:snapToGrid w:val="0"/>
                <w:color w:val="000000"/>
                <w:sz w:val="20"/>
                <w:szCs w:val="20"/>
                <w:lang w:val="en-US" w:eastAsia="en-US" w:bidi="ar-SA"/>
              </w:rPr>
            </w:pPr>
            <w:r>
              <w:rPr>
                <w:rFonts w:hint="eastAsia" w:ascii="Times New Roman" w:hAnsi="Times New Roman" w:eastAsia="仿宋_GB2312"/>
                <w:color w:val="000000"/>
                <w:sz w:val="20"/>
                <w:szCs w:val="20"/>
              </w:rPr>
              <w:t>100%</w:t>
            </w:r>
          </w:p>
        </w:tc>
        <w:tc>
          <w:tcPr>
            <w:tcW w:w="1129" w:type="dxa"/>
            <w:shd w:val="clear"/>
            <w:vAlign w:val="center"/>
          </w:tcPr>
          <w:p w14:paraId="49610CDA">
            <w:pPr>
              <w:widowControl/>
              <w:spacing w:line="240" w:lineRule="exact"/>
              <w:jc w:val="center"/>
              <w:rPr>
                <w:rFonts w:ascii="Times New Roman" w:hAnsi="Times New Roman" w:eastAsia="仿宋_GB2312" w:cs="Arial"/>
                <w:snapToGrid w:val="0"/>
                <w:color w:val="000000"/>
                <w:sz w:val="20"/>
                <w:szCs w:val="20"/>
                <w:lang w:val="en-US" w:eastAsia="en-US" w:bidi="ar-SA"/>
              </w:rPr>
            </w:pPr>
            <w:r>
              <w:rPr>
                <w:rFonts w:hint="eastAsia" w:ascii="Times New Roman" w:hAnsi="Times New Roman" w:eastAsia="仿宋_GB2312"/>
                <w:color w:val="000000"/>
                <w:sz w:val="20"/>
                <w:szCs w:val="20"/>
              </w:rPr>
              <w:t>100%</w:t>
            </w:r>
          </w:p>
        </w:tc>
        <w:tc>
          <w:tcPr>
            <w:tcW w:w="699" w:type="dxa"/>
            <w:shd w:val="clear"/>
            <w:vAlign w:val="center"/>
          </w:tcPr>
          <w:p w14:paraId="01110E21">
            <w:pPr>
              <w:widowControl/>
              <w:spacing w:line="240" w:lineRule="exact"/>
              <w:jc w:val="center"/>
              <w:rPr>
                <w:rFonts w:ascii="Times New Roman" w:hAnsi="Times New Roman" w:eastAsia="仿宋_GB2312" w:cs="Arial"/>
                <w:snapToGrid w:val="0"/>
                <w:color w:val="000000"/>
                <w:sz w:val="20"/>
                <w:szCs w:val="20"/>
                <w:lang w:val="en-US" w:eastAsia="en-US" w:bidi="ar-SA"/>
              </w:rPr>
            </w:pPr>
            <w:r>
              <w:rPr>
                <w:rFonts w:hint="eastAsia" w:ascii="Times New Roman" w:hAnsi="Times New Roman" w:eastAsia="仿宋_GB2312"/>
                <w:color w:val="000000"/>
                <w:sz w:val="20"/>
                <w:szCs w:val="20"/>
              </w:rPr>
              <w:t>5</w:t>
            </w:r>
          </w:p>
        </w:tc>
        <w:tc>
          <w:tcPr>
            <w:tcW w:w="449" w:type="dxa"/>
            <w:shd w:val="clear"/>
            <w:vAlign w:val="center"/>
          </w:tcPr>
          <w:p w14:paraId="0DD28C13">
            <w:pPr>
              <w:widowControl/>
              <w:spacing w:line="240" w:lineRule="exact"/>
              <w:jc w:val="center"/>
              <w:rPr>
                <w:rFonts w:ascii="Times New Roman" w:hAnsi="Times New Roman" w:eastAsia="仿宋_GB2312" w:cs="Arial"/>
                <w:snapToGrid w:val="0"/>
                <w:color w:val="000000"/>
                <w:sz w:val="20"/>
                <w:szCs w:val="20"/>
                <w:lang w:val="en-US" w:eastAsia="en-US" w:bidi="ar-SA"/>
              </w:rPr>
            </w:pPr>
            <w:r>
              <w:rPr>
                <w:rFonts w:hint="eastAsia" w:ascii="Times New Roman" w:hAnsi="Times New Roman" w:eastAsia="仿宋_GB2312"/>
                <w:color w:val="000000"/>
                <w:sz w:val="20"/>
                <w:szCs w:val="20"/>
              </w:rPr>
              <w:t>5</w:t>
            </w:r>
          </w:p>
        </w:tc>
        <w:tc>
          <w:tcPr>
            <w:tcW w:w="1194" w:type="dxa"/>
          </w:tcPr>
          <w:p w14:paraId="214638C7">
            <w:pPr>
              <w:pStyle w:val="9"/>
            </w:pPr>
          </w:p>
        </w:tc>
      </w:tr>
      <w:tr w14:paraId="1224F9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nil"/>
              <w:bottom w:val="nil"/>
            </w:tcBorders>
            <w:textDirection w:val="tbRlV"/>
          </w:tcPr>
          <w:p w14:paraId="27257973">
            <w:pPr>
              <w:pStyle w:val="9"/>
            </w:pPr>
          </w:p>
        </w:tc>
        <w:tc>
          <w:tcPr>
            <w:tcW w:w="1169" w:type="dxa"/>
            <w:vMerge w:val="continue"/>
            <w:tcBorders>
              <w:top w:val="nil"/>
              <w:bottom w:val="nil"/>
            </w:tcBorders>
          </w:tcPr>
          <w:p w14:paraId="72B21526">
            <w:pPr>
              <w:pStyle w:val="9"/>
            </w:pPr>
          </w:p>
        </w:tc>
        <w:tc>
          <w:tcPr>
            <w:tcW w:w="1109" w:type="dxa"/>
            <w:vMerge w:val="restart"/>
            <w:tcBorders>
              <w:bottom w:val="nil"/>
            </w:tcBorders>
          </w:tcPr>
          <w:p w14:paraId="0F2A984C">
            <w:pPr>
              <w:spacing w:before="124" w:line="226" w:lineRule="auto"/>
              <w:ind w:left="241" w:right="266"/>
              <w:rPr>
                <w:rFonts w:ascii="宋体" w:hAnsi="宋体" w:eastAsia="宋体" w:cs="宋体"/>
                <w:sz w:val="20"/>
                <w:szCs w:val="20"/>
              </w:rPr>
            </w:pPr>
            <w:r>
              <w:rPr>
                <w:rFonts w:ascii="宋体" w:hAnsi="宋体" w:eastAsia="宋体" w:cs="宋体"/>
                <w:spacing w:val="-4"/>
                <w:sz w:val="20"/>
                <w:szCs w:val="20"/>
              </w:rPr>
              <w:t>社会效益指标</w:t>
            </w:r>
          </w:p>
        </w:tc>
        <w:tc>
          <w:tcPr>
            <w:tcW w:w="1039" w:type="dxa"/>
            <w:shd w:val="clear"/>
            <w:vAlign w:val="center"/>
          </w:tcPr>
          <w:p w14:paraId="26364AA6">
            <w:pPr>
              <w:widowControl/>
              <w:spacing w:line="240" w:lineRule="exact"/>
              <w:jc w:val="center"/>
              <w:rPr>
                <w:rFonts w:ascii="Times New Roman" w:hAnsi="Times New Roman" w:eastAsia="仿宋_GB2312" w:cs="Arial"/>
                <w:snapToGrid w:val="0"/>
                <w:color w:val="000000"/>
                <w:sz w:val="20"/>
                <w:szCs w:val="20"/>
                <w:lang w:val="en-US" w:eastAsia="en-US" w:bidi="ar-SA"/>
              </w:rPr>
            </w:pPr>
            <w:r>
              <w:rPr>
                <w:rFonts w:hint="eastAsia" w:ascii="Times New Roman" w:hAnsi="Times New Roman" w:eastAsia="仿宋_GB2312"/>
                <w:color w:val="000000"/>
                <w:sz w:val="20"/>
                <w:szCs w:val="20"/>
              </w:rPr>
              <w:t>小一招生</w:t>
            </w:r>
          </w:p>
        </w:tc>
        <w:tc>
          <w:tcPr>
            <w:tcW w:w="1288" w:type="dxa"/>
            <w:shd w:val="clear"/>
            <w:vAlign w:val="center"/>
          </w:tcPr>
          <w:p w14:paraId="78F2F970">
            <w:pPr>
              <w:widowControl/>
              <w:spacing w:line="240" w:lineRule="exact"/>
              <w:jc w:val="center"/>
              <w:rPr>
                <w:rFonts w:ascii="Times New Roman" w:hAnsi="Times New Roman" w:eastAsia="仿宋_GB2312" w:cs="Arial"/>
                <w:snapToGrid w:val="0"/>
                <w:color w:val="000000"/>
                <w:sz w:val="20"/>
                <w:szCs w:val="20"/>
                <w:lang w:val="en-US" w:eastAsia="en-US" w:bidi="ar-SA"/>
              </w:rPr>
            </w:pPr>
            <w:r>
              <w:rPr>
                <w:rFonts w:hint="eastAsia" w:ascii="Times New Roman" w:hAnsi="Times New Roman" w:eastAsia="仿宋_GB2312"/>
                <w:color w:val="000000"/>
                <w:sz w:val="20"/>
                <w:szCs w:val="20"/>
              </w:rPr>
              <w:t>100</w:t>
            </w:r>
          </w:p>
        </w:tc>
        <w:tc>
          <w:tcPr>
            <w:tcW w:w="1129" w:type="dxa"/>
            <w:shd w:val="clear"/>
            <w:vAlign w:val="center"/>
          </w:tcPr>
          <w:p w14:paraId="1BD01E30">
            <w:pPr>
              <w:widowControl/>
              <w:spacing w:line="240" w:lineRule="exact"/>
              <w:jc w:val="center"/>
              <w:rPr>
                <w:rFonts w:ascii="Times New Roman" w:hAnsi="Times New Roman" w:eastAsia="仿宋_GB2312" w:cs="Arial"/>
                <w:snapToGrid w:val="0"/>
                <w:color w:val="000000"/>
                <w:sz w:val="20"/>
                <w:szCs w:val="20"/>
                <w:lang w:val="en-US" w:eastAsia="en-US" w:bidi="ar-SA"/>
              </w:rPr>
            </w:pPr>
            <w:r>
              <w:rPr>
                <w:rFonts w:hint="eastAsia" w:ascii="Times New Roman" w:hAnsi="Times New Roman" w:eastAsia="仿宋_GB2312"/>
                <w:color w:val="000000"/>
                <w:sz w:val="20"/>
                <w:szCs w:val="20"/>
              </w:rPr>
              <w:t>100</w:t>
            </w:r>
          </w:p>
        </w:tc>
        <w:tc>
          <w:tcPr>
            <w:tcW w:w="699" w:type="dxa"/>
            <w:shd w:val="clear"/>
            <w:vAlign w:val="center"/>
          </w:tcPr>
          <w:p w14:paraId="15526AD3">
            <w:pPr>
              <w:widowControl/>
              <w:spacing w:line="240" w:lineRule="exact"/>
              <w:jc w:val="center"/>
              <w:rPr>
                <w:rFonts w:ascii="Times New Roman" w:hAnsi="Times New Roman" w:eastAsia="仿宋_GB2312" w:cs="Arial"/>
                <w:snapToGrid w:val="0"/>
                <w:color w:val="000000"/>
                <w:sz w:val="20"/>
                <w:szCs w:val="20"/>
                <w:lang w:val="en-US" w:eastAsia="en-US" w:bidi="ar-SA"/>
              </w:rPr>
            </w:pPr>
            <w:r>
              <w:rPr>
                <w:rFonts w:hint="eastAsia" w:ascii="Times New Roman" w:hAnsi="Times New Roman" w:eastAsia="仿宋_GB2312"/>
                <w:color w:val="000000"/>
                <w:sz w:val="20"/>
                <w:szCs w:val="20"/>
              </w:rPr>
              <w:t>5</w:t>
            </w:r>
          </w:p>
        </w:tc>
        <w:tc>
          <w:tcPr>
            <w:tcW w:w="449" w:type="dxa"/>
            <w:shd w:val="clear"/>
            <w:vAlign w:val="center"/>
          </w:tcPr>
          <w:p w14:paraId="15BDCFDD">
            <w:pPr>
              <w:widowControl/>
              <w:spacing w:line="240" w:lineRule="exact"/>
              <w:jc w:val="center"/>
              <w:rPr>
                <w:rFonts w:hint="eastAsia" w:ascii="Times New Roman" w:hAnsi="Times New Roman" w:eastAsia="仿宋_GB2312" w:cs="Arial"/>
                <w:snapToGrid w:val="0"/>
                <w:color w:val="000000"/>
                <w:sz w:val="20"/>
                <w:szCs w:val="20"/>
                <w:lang w:val="en-US" w:eastAsia="zh-CN" w:bidi="ar-SA"/>
              </w:rPr>
            </w:pPr>
            <w:r>
              <w:rPr>
                <w:rFonts w:hint="eastAsia" w:ascii="Times New Roman" w:hAnsi="Times New Roman" w:eastAsia="仿宋_GB2312"/>
                <w:color w:val="000000"/>
                <w:sz w:val="20"/>
                <w:szCs w:val="20"/>
                <w:lang w:val="en-US" w:eastAsia="zh-CN"/>
              </w:rPr>
              <w:t>3</w:t>
            </w:r>
          </w:p>
        </w:tc>
        <w:tc>
          <w:tcPr>
            <w:tcW w:w="1194" w:type="dxa"/>
          </w:tcPr>
          <w:p w14:paraId="6BE03637">
            <w:pPr>
              <w:pStyle w:val="9"/>
            </w:pPr>
          </w:p>
        </w:tc>
      </w:tr>
      <w:tr w14:paraId="00EB40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1144" w:type="dxa"/>
            <w:vMerge w:val="continue"/>
            <w:tcBorders>
              <w:top w:val="nil"/>
              <w:bottom w:val="nil"/>
            </w:tcBorders>
            <w:textDirection w:val="tbRlV"/>
          </w:tcPr>
          <w:p w14:paraId="11388275">
            <w:pPr>
              <w:pStyle w:val="9"/>
            </w:pPr>
          </w:p>
        </w:tc>
        <w:tc>
          <w:tcPr>
            <w:tcW w:w="1169" w:type="dxa"/>
            <w:vMerge w:val="continue"/>
            <w:tcBorders>
              <w:top w:val="nil"/>
              <w:bottom w:val="nil"/>
            </w:tcBorders>
          </w:tcPr>
          <w:p w14:paraId="5ECB4AC9">
            <w:pPr>
              <w:pStyle w:val="9"/>
            </w:pPr>
          </w:p>
        </w:tc>
        <w:tc>
          <w:tcPr>
            <w:tcW w:w="1109" w:type="dxa"/>
            <w:vMerge w:val="continue"/>
            <w:tcBorders>
              <w:top w:val="nil"/>
            </w:tcBorders>
          </w:tcPr>
          <w:p w14:paraId="54C323BB">
            <w:pPr>
              <w:pStyle w:val="9"/>
            </w:pPr>
          </w:p>
        </w:tc>
        <w:tc>
          <w:tcPr>
            <w:tcW w:w="1039" w:type="dxa"/>
            <w:shd w:val="clear"/>
            <w:vAlign w:val="center"/>
          </w:tcPr>
          <w:p w14:paraId="48535746">
            <w:pPr>
              <w:widowControl/>
              <w:spacing w:line="240" w:lineRule="exact"/>
              <w:jc w:val="center"/>
              <w:rPr>
                <w:rFonts w:ascii="Times New Roman" w:hAnsi="Times New Roman" w:eastAsia="仿宋_GB2312" w:cs="Arial"/>
                <w:snapToGrid w:val="0"/>
                <w:color w:val="000000"/>
                <w:sz w:val="20"/>
                <w:szCs w:val="20"/>
                <w:lang w:val="en-US" w:eastAsia="en-US" w:bidi="ar-SA"/>
              </w:rPr>
            </w:pPr>
            <w:r>
              <w:rPr>
                <w:rFonts w:hint="eastAsia" w:ascii="Times New Roman" w:hAnsi="Times New Roman" w:eastAsia="仿宋_GB2312"/>
                <w:color w:val="000000"/>
                <w:sz w:val="20"/>
                <w:szCs w:val="20"/>
              </w:rPr>
              <w:t>学前班招生</w:t>
            </w:r>
          </w:p>
        </w:tc>
        <w:tc>
          <w:tcPr>
            <w:tcW w:w="1288" w:type="dxa"/>
            <w:shd w:val="clear"/>
            <w:vAlign w:val="center"/>
          </w:tcPr>
          <w:p w14:paraId="3F521B23">
            <w:pPr>
              <w:widowControl/>
              <w:spacing w:line="240" w:lineRule="exact"/>
              <w:jc w:val="center"/>
              <w:rPr>
                <w:rFonts w:ascii="Times New Roman" w:hAnsi="Times New Roman" w:eastAsia="仿宋_GB2312" w:cs="Arial"/>
                <w:snapToGrid w:val="0"/>
                <w:color w:val="000000"/>
                <w:sz w:val="20"/>
                <w:szCs w:val="20"/>
                <w:lang w:val="en-US" w:eastAsia="en-US" w:bidi="ar-SA"/>
              </w:rPr>
            </w:pPr>
            <w:r>
              <w:rPr>
                <w:rFonts w:hint="eastAsia" w:ascii="Times New Roman" w:hAnsi="Times New Roman" w:eastAsia="仿宋_GB2312"/>
                <w:color w:val="000000"/>
                <w:sz w:val="20"/>
                <w:szCs w:val="20"/>
              </w:rPr>
              <w:t>50</w:t>
            </w:r>
          </w:p>
        </w:tc>
        <w:tc>
          <w:tcPr>
            <w:tcW w:w="1129" w:type="dxa"/>
            <w:shd w:val="clear"/>
            <w:vAlign w:val="center"/>
          </w:tcPr>
          <w:p w14:paraId="5882701A">
            <w:pPr>
              <w:widowControl/>
              <w:spacing w:line="240" w:lineRule="exact"/>
              <w:jc w:val="center"/>
              <w:rPr>
                <w:rFonts w:ascii="Times New Roman" w:hAnsi="Times New Roman" w:eastAsia="仿宋_GB2312" w:cs="Arial"/>
                <w:snapToGrid w:val="0"/>
                <w:color w:val="000000"/>
                <w:sz w:val="20"/>
                <w:szCs w:val="20"/>
                <w:lang w:val="en-US" w:eastAsia="en-US" w:bidi="ar-SA"/>
              </w:rPr>
            </w:pPr>
            <w:r>
              <w:rPr>
                <w:rFonts w:hint="eastAsia" w:ascii="Times New Roman" w:hAnsi="Times New Roman" w:eastAsia="仿宋_GB2312"/>
                <w:color w:val="000000"/>
                <w:sz w:val="20"/>
                <w:szCs w:val="20"/>
              </w:rPr>
              <w:t>50</w:t>
            </w:r>
          </w:p>
        </w:tc>
        <w:tc>
          <w:tcPr>
            <w:tcW w:w="699" w:type="dxa"/>
            <w:shd w:val="clear"/>
            <w:vAlign w:val="center"/>
          </w:tcPr>
          <w:p w14:paraId="4C888AB3">
            <w:pPr>
              <w:widowControl/>
              <w:spacing w:line="240" w:lineRule="exact"/>
              <w:jc w:val="center"/>
              <w:rPr>
                <w:rFonts w:ascii="Times New Roman" w:hAnsi="Times New Roman" w:eastAsia="仿宋_GB2312" w:cs="Arial"/>
                <w:snapToGrid w:val="0"/>
                <w:color w:val="000000"/>
                <w:sz w:val="20"/>
                <w:szCs w:val="20"/>
                <w:lang w:val="en-US" w:eastAsia="en-US" w:bidi="ar-SA"/>
              </w:rPr>
            </w:pPr>
            <w:r>
              <w:rPr>
                <w:rFonts w:hint="eastAsia" w:ascii="Times New Roman" w:hAnsi="Times New Roman" w:eastAsia="仿宋_GB2312"/>
                <w:color w:val="000000"/>
                <w:sz w:val="20"/>
                <w:szCs w:val="20"/>
              </w:rPr>
              <w:t>5</w:t>
            </w:r>
          </w:p>
        </w:tc>
        <w:tc>
          <w:tcPr>
            <w:tcW w:w="449" w:type="dxa"/>
            <w:shd w:val="clear"/>
            <w:vAlign w:val="center"/>
          </w:tcPr>
          <w:p w14:paraId="780E1EAE">
            <w:pPr>
              <w:widowControl/>
              <w:spacing w:line="240" w:lineRule="exact"/>
              <w:jc w:val="center"/>
              <w:rPr>
                <w:rFonts w:ascii="Times New Roman" w:hAnsi="Times New Roman" w:eastAsia="仿宋_GB2312" w:cs="Arial"/>
                <w:snapToGrid w:val="0"/>
                <w:color w:val="000000"/>
                <w:sz w:val="20"/>
                <w:szCs w:val="20"/>
                <w:lang w:val="en-US" w:eastAsia="en-US" w:bidi="ar-SA"/>
              </w:rPr>
            </w:pPr>
            <w:r>
              <w:rPr>
                <w:rFonts w:hint="eastAsia" w:ascii="Times New Roman" w:hAnsi="Times New Roman" w:eastAsia="仿宋_GB2312"/>
                <w:color w:val="000000"/>
                <w:sz w:val="20"/>
                <w:szCs w:val="20"/>
              </w:rPr>
              <w:t>5</w:t>
            </w:r>
          </w:p>
        </w:tc>
        <w:tc>
          <w:tcPr>
            <w:tcW w:w="1194" w:type="dxa"/>
          </w:tcPr>
          <w:p w14:paraId="13ABB0D2">
            <w:pPr>
              <w:pStyle w:val="9"/>
            </w:pPr>
          </w:p>
        </w:tc>
      </w:tr>
      <w:tr w14:paraId="735056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nil"/>
              <w:bottom w:val="nil"/>
            </w:tcBorders>
            <w:textDirection w:val="tbRlV"/>
          </w:tcPr>
          <w:p w14:paraId="2A1E5AF6">
            <w:pPr>
              <w:pStyle w:val="9"/>
            </w:pPr>
          </w:p>
        </w:tc>
        <w:tc>
          <w:tcPr>
            <w:tcW w:w="1169" w:type="dxa"/>
            <w:vMerge w:val="continue"/>
            <w:tcBorders>
              <w:top w:val="nil"/>
              <w:bottom w:val="nil"/>
            </w:tcBorders>
          </w:tcPr>
          <w:p w14:paraId="54D66913">
            <w:pPr>
              <w:pStyle w:val="9"/>
            </w:pPr>
          </w:p>
        </w:tc>
        <w:tc>
          <w:tcPr>
            <w:tcW w:w="1109" w:type="dxa"/>
            <w:vMerge w:val="restart"/>
            <w:tcBorders>
              <w:bottom w:val="nil"/>
            </w:tcBorders>
          </w:tcPr>
          <w:p w14:paraId="46CDCBFA">
            <w:pPr>
              <w:spacing w:before="145" w:line="212" w:lineRule="auto"/>
              <w:ind w:left="241" w:right="266"/>
              <w:rPr>
                <w:rFonts w:ascii="宋体" w:hAnsi="宋体" w:eastAsia="宋体" w:cs="宋体"/>
                <w:sz w:val="20"/>
                <w:szCs w:val="20"/>
              </w:rPr>
            </w:pPr>
            <w:r>
              <w:rPr>
                <w:rFonts w:ascii="宋体" w:hAnsi="宋体" w:eastAsia="宋体" w:cs="宋体"/>
                <w:spacing w:val="-4"/>
                <w:sz w:val="20"/>
                <w:szCs w:val="20"/>
              </w:rPr>
              <w:t>生态效益指标</w:t>
            </w:r>
          </w:p>
        </w:tc>
        <w:tc>
          <w:tcPr>
            <w:tcW w:w="1039" w:type="dxa"/>
            <w:shd w:val="clear"/>
            <w:vAlign w:val="center"/>
          </w:tcPr>
          <w:p w14:paraId="6F82DD49">
            <w:pPr>
              <w:widowControl/>
              <w:spacing w:line="240" w:lineRule="exact"/>
              <w:jc w:val="center"/>
              <w:rPr>
                <w:rFonts w:ascii="Times New Roman" w:hAnsi="Times New Roman" w:eastAsia="仿宋_GB2312" w:cs="Arial"/>
                <w:snapToGrid w:val="0"/>
                <w:color w:val="000000"/>
                <w:sz w:val="20"/>
                <w:szCs w:val="20"/>
                <w:lang w:val="en-US" w:eastAsia="en-US" w:bidi="ar-SA"/>
              </w:rPr>
            </w:pPr>
            <w:r>
              <w:rPr>
                <w:rFonts w:hint="eastAsia" w:ascii="Times New Roman" w:hAnsi="Times New Roman" w:eastAsia="仿宋_GB2312"/>
                <w:color w:val="000000"/>
                <w:sz w:val="20"/>
                <w:szCs w:val="20"/>
              </w:rPr>
              <w:t>校园绿化</w:t>
            </w:r>
          </w:p>
        </w:tc>
        <w:tc>
          <w:tcPr>
            <w:tcW w:w="1288" w:type="dxa"/>
            <w:shd w:val="clear"/>
            <w:vAlign w:val="center"/>
          </w:tcPr>
          <w:p w14:paraId="37F52DF2">
            <w:pPr>
              <w:widowControl/>
              <w:spacing w:line="240" w:lineRule="exact"/>
              <w:jc w:val="center"/>
              <w:rPr>
                <w:rFonts w:ascii="Times New Roman" w:hAnsi="Times New Roman" w:eastAsia="仿宋_GB2312" w:cs="Arial"/>
                <w:snapToGrid w:val="0"/>
                <w:color w:val="000000"/>
                <w:sz w:val="20"/>
                <w:szCs w:val="20"/>
                <w:lang w:val="en-US" w:eastAsia="en-US" w:bidi="ar-SA"/>
              </w:rPr>
            </w:pPr>
            <w:r>
              <w:rPr>
                <w:rFonts w:hint="eastAsia" w:ascii="Times New Roman" w:hAnsi="Times New Roman" w:eastAsia="仿宋_GB2312"/>
                <w:color w:val="000000"/>
                <w:sz w:val="20"/>
                <w:szCs w:val="20"/>
              </w:rPr>
              <w:t>90%</w:t>
            </w:r>
          </w:p>
        </w:tc>
        <w:tc>
          <w:tcPr>
            <w:tcW w:w="1129" w:type="dxa"/>
            <w:shd w:val="clear"/>
            <w:vAlign w:val="center"/>
          </w:tcPr>
          <w:p w14:paraId="18FF3C23">
            <w:pPr>
              <w:widowControl/>
              <w:spacing w:line="240" w:lineRule="exact"/>
              <w:jc w:val="center"/>
              <w:rPr>
                <w:rFonts w:ascii="Times New Roman" w:hAnsi="Times New Roman" w:eastAsia="仿宋_GB2312" w:cs="Arial"/>
                <w:snapToGrid w:val="0"/>
                <w:color w:val="000000"/>
                <w:sz w:val="20"/>
                <w:szCs w:val="20"/>
                <w:lang w:val="en-US" w:eastAsia="en-US" w:bidi="ar-SA"/>
              </w:rPr>
            </w:pPr>
            <w:r>
              <w:rPr>
                <w:rFonts w:hint="eastAsia" w:ascii="Times New Roman" w:hAnsi="Times New Roman" w:eastAsia="仿宋_GB2312"/>
                <w:color w:val="000000"/>
                <w:sz w:val="20"/>
                <w:szCs w:val="20"/>
              </w:rPr>
              <w:t>85%</w:t>
            </w:r>
          </w:p>
        </w:tc>
        <w:tc>
          <w:tcPr>
            <w:tcW w:w="699" w:type="dxa"/>
            <w:shd w:val="clear"/>
            <w:vAlign w:val="center"/>
          </w:tcPr>
          <w:p w14:paraId="7966B937">
            <w:pPr>
              <w:widowControl/>
              <w:spacing w:line="240" w:lineRule="exact"/>
              <w:jc w:val="center"/>
              <w:rPr>
                <w:rFonts w:ascii="Times New Roman" w:hAnsi="Times New Roman" w:eastAsia="仿宋_GB2312" w:cs="Arial"/>
                <w:snapToGrid w:val="0"/>
                <w:color w:val="000000"/>
                <w:sz w:val="20"/>
                <w:szCs w:val="20"/>
                <w:lang w:val="en-US" w:eastAsia="en-US" w:bidi="ar-SA"/>
              </w:rPr>
            </w:pPr>
            <w:r>
              <w:rPr>
                <w:rFonts w:hint="eastAsia" w:ascii="Times New Roman" w:hAnsi="Times New Roman" w:eastAsia="仿宋_GB2312"/>
                <w:color w:val="000000"/>
                <w:sz w:val="20"/>
                <w:szCs w:val="20"/>
              </w:rPr>
              <w:t>3</w:t>
            </w:r>
          </w:p>
        </w:tc>
        <w:tc>
          <w:tcPr>
            <w:tcW w:w="449" w:type="dxa"/>
            <w:shd w:val="clear"/>
            <w:vAlign w:val="center"/>
          </w:tcPr>
          <w:p w14:paraId="10DA423F">
            <w:pPr>
              <w:widowControl/>
              <w:spacing w:line="240" w:lineRule="exact"/>
              <w:jc w:val="center"/>
              <w:rPr>
                <w:rFonts w:ascii="Times New Roman" w:hAnsi="Times New Roman" w:eastAsia="仿宋_GB2312" w:cs="Arial"/>
                <w:snapToGrid w:val="0"/>
                <w:color w:val="000000"/>
                <w:sz w:val="20"/>
                <w:szCs w:val="20"/>
                <w:lang w:val="en-US" w:eastAsia="en-US" w:bidi="ar-SA"/>
              </w:rPr>
            </w:pPr>
            <w:r>
              <w:rPr>
                <w:rFonts w:hint="eastAsia" w:ascii="Times New Roman" w:hAnsi="Times New Roman" w:eastAsia="仿宋_GB2312"/>
                <w:color w:val="000000"/>
                <w:sz w:val="20"/>
                <w:szCs w:val="20"/>
              </w:rPr>
              <w:t>1</w:t>
            </w:r>
          </w:p>
        </w:tc>
        <w:tc>
          <w:tcPr>
            <w:tcW w:w="1194" w:type="dxa"/>
          </w:tcPr>
          <w:p w14:paraId="6E6EEC0E">
            <w:pPr>
              <w:pStyle w:val="9"/>
            </w:pPr>
          </w:p>
        </w:tc>
      </w:tr>
      <w:tr w14:paraId="5F165E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1144" w:type="dxa"/>
            <w:vMerge w:val="continue"/>
            <w:tcBorders>
              <w:top w:val="nil"/>
              <w:bottom w:val="nil"/>
            </w:tcBorders>
            <w:textDirection w:val="tbRlV"/>
          </w:tcPr>
          <w:p w14:paraId="307B989F">
            <w:pPr>
              <w:pStyle w:val="9"/>
            </w:pPr>
          </w:p>
        </w:tc>
        <w:tc>
          <w:tcPr>
            <w:tcW w:w="1169" w:type="dxa"/>
            <w:vMerge w:val="continue"/>
            <w:tcBorders>
              <w:top w:val="nil"/>
              <w:bottom w:val="nil"/>
            </w:tcBorders>
          </w:tcPr>
          <w:p w14:paraId="111DABE2">
            <w:pPr>
              <w:pStyle w:val="9"/>
            </w:pPr>
          </w:p>
        </w:tc>
        <w:tc>
          <w:tcPr>
            <w:tcW w:w="1109" w:type="dxa"/>
            <w:vMerge w:val="continue"/>
            <w:tcBorders>
              <w:top w:val="nil"/>
            </w:tcBorders>
          </w:tcPr>
          <w:p w14:paraId="71684265">
            <w:pPr>
              <w:pStyle w:val="9"/>
            </w:pPr>
          </w:p>
        </w:tc>
        <w:tc>
          <w:tcPr>
            <w:tcW w:w="1039" w:type="dxa"/>
            <w:shd w:val="clear"/>
            <w:vAlign w:val="center"/>
          </w:tcPr>
          <w:p w14:paraId="5EA44D81">
            <w:pPr>
              <w:widowControl/>
              <w:spacing w:line="240" w:lineRule="exact"/>
              <w:jc w:val="center"/>
              <w:rPr>
                <w:rFonts w:ascii="Times New Roman" w:hAnsi="Times New Roman" w:eastAsia="仿宋_GB2312" w:cs="Arial"/>
                <w:snapToGrid w:val="0"/>
                <w:color w:val="000000"/>
                <w:sz w:val="20"/>
                <w:szCs w:val="20"/>
                <w:lang w:val="en-US" w:eastAsia="en-US" w:bidi="ar-SA"/>
              </w:rPr>
            </w:pPr>
            <w:r>
              <w:rPr>
                <w:rFonts w:hint="eastAsia" w:ascii="Times New Roman" w:hAnsi="Times New Roman" w:eastAsia="仿宋_GB2312"/>
                <w:color w:val="000000"/>
                <w:sz w:val="20"/>
                <w:szCs w:val="20"/>
              </w:rPr>
              <w:t>校园卫生</w:t>
            </w:r>
          </w:p>
        </w:tc>
        <w:tc>
          <w:tcPr>
            <w:tcW w:w="1288" w:type="dxa"/>
            <w:shd w:val="clear"/>
            <w:vAlign w:val="center"/>
          </w:tcPr>
          <w:p w14:paraId="31790AAA">
            <w:pPr>
              <w:widowControl/>
              <w:spacing w:line="240" w:lineRule="exact"/>
              <w:jc w:val="center"/>
              <w:rPr>
                <w:rFonts w:ascii="Times New Roman" w:hAnsi="Times New Roman" w:eastAsia="仿宋_GB2312" w:cs="Arial"/>
                <w:snapToGrid w:val="0"/>
                <w:color w:val="000000"/>
                <w:sz w:val="20"/>
                <w:szCs w:val="20"/>
                <w:lang w:val="en-US" w:eastAsia="en-US" w:bidi="ar-SA"/>
              </w:rPr>
            </w:pPr>
            <w:r>
              <w:rPr>
                <w:rFonts w:hint="eastAsia" w:ascii="Times New Roman" w:hAnsi="Times New Roman" w:eastAsia="仿宋_GB2312"/>
                <w:color w:val="000000"/>
                <w:sz w:val="20"/>
                <w:szCs w:val="20"/>
              </w:rPr>
              <w:t>90%</w:t>
            </w:r>
          </w:p>
        </w:tc>
        <w:tc>
          <w:tcPr>
            <w:tcW w:w="1129" w:type="dxa"/>
            <w:shd w:val="clear"/>
            <w:vAlign w:val="center"/>
          </w:tcPr>
          <w:p w14:paraId="391D8EE5">
            <w:pPr>
              <w:widowControl/>
              <w:spacing w:line="240" w:lineRule="exact"/>
              <w:jc w:val="center"/>
              <w:rPr>
                <w:rFonts w:ascii="Times New Roman" w:hAnsi="Times New Roman" w:eastAsia="仿宋_GB2312" w:cs="Arial"/>
                <w:snapToGrid w:val="0"/>
                <w:color w:val="000000"/>
                <w:sz w:val="20"/>
                <w:szCs w:val="20"/>
                <w:lang w:val="en-US" w:eastAsia="en-US" w:bidi="ar-SA"/>
              </w:rPr>
            </w:pPr>
            <w:r>
              <w:rPr>
                <w:rFonts w:hint="eastAsia" w:ascii="Times New Roman" w:hAnsi="Times New Roman" w:eastAsia="仿宋_GB2312"/>
                <w:color w:val="000000"/>
                <w:sz w:val="20"/>
                <w:szCs w:val="20"/>
              </w:rPr>
              <w:t>90%</w:t>
            </w:r>
          </w:p>
        </w:tc>
        <w:tc>
          <w:tcPr>
            <w:tcW w:w="699" w:type="dxa"/>
            <w:shd w:val="clear"/>
            <w:vAlign w:val="center"/>
          </w:tcPr>
          <w:p w14:paraId="63D5FC8B">
            <w:pPr>
              <w:widowControl/>
              <w:spacing w:line="240" w:lineRule="exact"/>
              <w:jc w:val="center"/>
              <w:rPr>
                <w:rFonts w:ascii="Times New Roman" w:hAnsi="Times New Roman" w:eastAsia="仿宋_GB2312" w:cs="Arial"/>
                <w:snapToGrid w:val="0"/>
                <w:color w:val="000000"/>
                <w:sz w:val="20"/>
                <w:szCs w:val="20"/>
                <w:lang w:val="en-US" w:eastAsia="en-US" w:bidi="ar-SA"/>
              </w:rPr>
            </w:pPr>
            <w:r>
              <w:rPr>
                <w:rFonts w:hint="eastAsia" w:ascii="Times New Roman" w:hAnsi="Times New Roman" w:eastAsia="仿宋_GB2312"/>
                <w:color w:val="000000"/>
                <w:sz w:val="20"/>
                <w:szCs w:val="20"/>
              </w:rPr>
              <w:t>2</w:t>
            </w:r>
          </w:p>
        </w:tc>
        <w:tc>
          <w:tcPr>
            <w:tcW w:w="449" w:type="dxa"/>
            <w:shd w:val="clear"/>
            <w:vAlign w:val="center"/>
          </w:tcPr>
          <w:p w14:paraId="5D8C6599">
            <w:pPr>
              <w:widowControl/>
              <w:spacing w:line="240" w:lineRule="exact"/>
              <w:jc w:val="center"/>
              <w:rPr>
                <w:rFonts w:hint="eastAsia" w:ascii="Times New Roman" w:hAnsi="Times New Roman" w:eastAsia="仿宋_GB2312" w:cs="Arial"/>
                <w:snapToGrid w:val="0"/>
                <w:color w:val="000000"/>
                <w:sz w:val="20"/>
                <w:szCs w:val="20"/>
                <w:lang w:val="en-US" w:eastAsia="zh-CN" w:bidi="ar-SA"/>
              </w:rPr>
            </w:pPr>
            <w:r>
              <w:rPr>
                <w:rFonts w:hint="eastAsia" w:ascii="Times New Roman" w:hAnsi="Times New Roman" w:eastAsia="仿宋_GB2312"/>
                <w:color w:val="000000"/>
                <w:sz w:val="20"/>
                <w:szCs w:val="20"/>
                <w:lang w:val="en-US" w:eastAsia="zh-CN"/>
              </w:rPr>
              <w:t>1</w:t>
            </w:r>
          </w:p>
        </w:tc>
        <w:tc>
          <w:tcPr>
            <w:tcW w:w="1194" w:type="dxa"/>
          </w:tcPr>
          <w:p w14:paraId="6375FBC0">
            <w:pPr>
              <w:pStyle w:val="9"/>
            </w:pPr>
          </w:p>
        </w:tc>
      </w:tr>
      <w:tr w14:paraId="4CA9E2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nil"/>
              <w:bottom w:val="nil"/>
            </w:tcBorders>
            <w:textDirection w:val="tbRlV"/>
          </w:tcPr>
          <w:p w14:paraId="6E15D301">
            <w:pPr>
              <w:pStyle w:val="9"/>
            </w:pPr>
          </w:p>
        </w:tc>
        <w:tc>
          <w:tcPr>
            <w:tcW w:w="1169" w:type="dxa"/>
            <w:vMerge w:val="continue"/>
            <w:tcBorders>
              <w:top w:val="nil"/>
              <w:bottom w:val="nil"/>
            </w:tcBorders>
          </w:tcPr>
          <w:p w14:paraId="23935106">
            <w:pPr>
              <w:pStyle w:val="9"/>
            </w:pPr>
          </w:p>
        </w:tc>
        <w:tc>
          <w:tcPr>
            <w:tcW w:w="1109" w:type="dxa"/>
            <w:vMerge w:val="restart"/>
            <w:tcBorders>
              <w:bottom w:val="nil"/>
            </w:tcBorders>
          </w:tcPr>
          <w:p w14:paraId="72FA9142">
            <w:pPr>
              <w:spacing w:before="87" w:line="219" w:lineRule="auto"/>
              <w:ind w:left="141"/>
              <w:rPr>
                <w:rFonts w:ascii="宋体" w:hAnsi="宋体" w:eastAsia="宋体" w:cs="宋体"/>
                <w:sz w:val="20"/>
                <w:szCs w:val="20"/>
              </w:rPr>
            </w:pPr>
            <w:r>
              <w:rPr>
                <w:rFonts w:ascii="宋体" w:hAnsi="宋体" w:eastAsia="宋体" w:cs="宋体"/>
                <w:spacing w:val="-2"/>
                <w:sz w:val="20"/>
                <w:szCs w:val="20"/>
              </w:rPr>
              <w:t>可持续影</w:t>
            </w:r>
          </w:p>
          <w:p w14:paraId="070C9F9E">
            <w:pPr>
              <w:spacing w:before="23" w:line="220" w:lineRule="auto"/>
              <w:ind w:left="241"/>
              <w:rPr>
                <w:rFonts w:ascii="宋体" w:hAnsi="宋体" w:eastAsia="宋体" w:cs="宋体"/>
                <w:sz w:val="20"/>
                <w:szCs w:val="20"/>
              </w:rPr>
            </w:pPr>
            <w:r>
              <w:rPr>
                <w:rFonts w:ascii="宋体" w:hAnsi="宋体" w:eastAsia="宋体" w:cs="宋体"/>
                <w:spacing w:val="2"/>
                <w:sz w:val="20"/>
                <w:szCs w:val="20"/>
              </w:rPr>
              <w:t>响指标</w:t>
            </w:r>
          </w:p>
        </w:tc>
        <w:tc>
          <w:tcPr>
            <w:tcW w:w="1039" w:type="dxa"/>
            <w:shd w:val="clear"/>
            <w:vAlign w:val="center"/>
          </w:tcPr>
          <w:p w14:paraId="16AC1F6B">
            <w:pPr>
              <w:widowControl/>
              <w:spacing w:line="240" w:lineRule="exact"/>
              <w:jc w:val="center"/>
              <w:rPr>
                <w:rFonts w:ascii="Times New Roman" w:hAnsi="Times New Roman" w:eastAsia="仿宋_GB2312" w:cs="Arial"/>
                <w:snapToGrid w:val="0"/>
                <w:color w:val="000000"/>
                <w:sz w:val="20"/>
                <w:szCs w:val="20"/>
                <w:lang w:val="en-US" w:eastAsia="en-US" w:bidi="ar-SA"/>
              </w:rPr>
            </w:pPr>
            <w:r>
              <w:rPr>
                <w:rFonts w:hint="eastAsia" w:ascii="Times New Roman" w:hAnsi="Times New Roman" w:eastAsia="仿宋_GB2312"/>
                <w:color w:val="000000"/>
                <w:sz w:val="20"/>
                <w:szCs w:val="20"/>
              </w:rPr>
              <w:t>校园安保</w:t>
            </w:r>
          </w:p>
        </w:tc>
        <w:tc>
          <w:tcPr>
            <w:tcW w:w="1288" w:type="dxa"/>
            <w:shd w:val="clear"/>
            <w:vAlign w:val="center"/>
          </w:tcPr>
          <w:p w14:paraId="6031F235">
            <w:pPr>
              <w:widowControl/>
              <w:spacing w:line="240" w:lineRule="exact"/>
              <w:jc w:val="center"/>
              <w:rPr>
                <w:rFonts w:ascii="Times New Roman" w:hAnsi="Times New Roman" w:eastAsia="仿宋_GB2312" w:cs="Arial"/>
                <w:snapToGrid w:val="0"/>
                <w:color w:val="000000"/>
                <w:sz w:val="20"/>
                <w:szCs w:val="20"/>
                <w:lang w:val="en-US" w:eastAsia="en-US" w:bidi="ar-SA"/>
              </w:rPr>
            </w:pPr>
            <w:r>
              <w:rPr>
                <w:rFonts w:hint="eastAsia" w:ascii="Times New Roman" w:hAnsi="Times New Roman" w:eastAsia="仿宋_GB2312"/>
                <w:color w:val="000000"/>
                <w:sz w:val="20"/>
                <w:szCs w:val="20"/>
              </w:rPr>
              <w:t>零安全事故</w:t>
            </w:r>
          </w:p>
        </w:tc>
        <w:tc>
          <w:tcPr>
            <w:tcW w:w="1129" w:type="dxa"/>
            <w:shd w:val="clear"/>
            <w:vAlign w:val="center"/>
          </w:tcPr>
          <w:p w14:paraId="61E3D19E">
            <w:pPr>
              <w:widowControl/>
              <w:spacing w:line="240" w:lineRule="exact"/>
              <w:jc w:val="center"/>
              <w:rPr>
                <w:rFonts w:ascii="Times New Roman" w:hAnsi="Times New Roman" w:eastAsia="仿宋_GB2312" w:cs="Arial"/>
                <w:snapToGrid w:val="0"/>
                <w:color w:val="000000"/>
                <w:sz w:val="20"/>
                <w:szCs w:val="20"/>
                <w:lang w:val="en-US" w:eastAsia="en-US" w:bidi="ar-SA"/>
              </w:rPr>
            </w:pPr>
            <w:r>
              <w:rPr>
                <w:rFonts w:hint="eastAsia" w:ascii="Times New Roman" w:hAnsi="Times New Roman" w:eastAsia="仿宋_GB2312"/>
                <w:color w:val="000000"/>
                <w:sz w:val="20"/>
                <w:szCs w:val="20"/>
              </w:rPr>
              <w:t>零安全事故</w:t>
            </w:r>
          </w:p>
        </w:tc>
        <w:tc>
          <w:tcPr>
            <w:tcW w:w="699" w:type="dxa"/>
            <w:shd w:val="clear"/>
            <w:vAlign w:val="center"/>
          </w:tcPr>
          <w:p w14:paraId="27AD34AB">
            <w:pPr>
              <w:widowControl/>
              <w:spacing w:line="240" w:lineRule="exact"/>
              <w:jc w:val="center"/>
              <w:rPr>
                <w:rFonts w:ascii="Times New Roman" w:hAnsi="Times New Roman" w:eastAsia="仿宋_GB2312" w:cs="Arial"/>
                <w:snapToGrid w:val="0"/>
                <w:color w:val="000000"/>
                <w:sz w:val="20"/>
                <w:szCs w:val="20"/>
                <w:lang w:val="en-US" w:eastAsia="en-US" w:bidi="ar-SA"/>
              </w:rPr>
            </w:pPr>
            <w:r>
              <w:rPr>
                <w:rFonts w:hint="eastAsia" w:ascii="Times New Roman" w:hAnsi="Times New Roman" w:eastAsia="仿宋_GB2312"/>
                <w:color w:val="000000"/>
                <w:sz w:val="20"/>
                <w:szCs w:val="20"/>
              </w:rPr>
              <w:t>2</w:t>
            </w:r>
          </w:p>
        </w:tc>
        <w:tc>
          <w:tcPr>
            <w:tcW w:w="449" w:type="dxa"/>
            <w:shd w:val="clear"/>
            <w:vAlign w:val="center"/>
          </w:tcPr>
          <w:p w14:paraId="158CFDB0">
            <w:pPr>
              <w:widowControl/>
              <w:spacing w:line="240" w:lineRule="exact"/>
              <w:jc w:val="center"/>
              <w:rPr>
                <w:rFonts w:ascii="Times New Roman" w:hAnsi="Times New Roman" w:eastAsia="仿宋_GB2312" w:cs="Arial"/>
                <w:snapToGrid w:val="0"/>
                <w:color w:val="000000"/>
                <w:sz w:val="20"/>
                <w:szCs w:val="20"/>
                <w:lang w:val="en-US" w:eastAsia="en-US" w:bidi="ar-SA"/>
              </w:rPr>
            </w:pPr>
            <w:r>
              <w:rPr>
                <w:rFonts w:hint="eastAsia" w:ascii="Times New Roman" w:hAnsi="Times New Roman" w:eastAsia="仿宋_GB2312"/>
                <w:color w:val="000000"/>
                <w:sz w:val="20"/>
                <w:szCs w:val="20"/>
              </w:rPr>
              <w:t>2</w:t>
            </w:r>
          </w:p>
        </w:tc>
        <w:tc>
          <w:tcPr>
            <w:tcW w:w="1194" w:type="dxa"/>
          </w:tcPr>
          <w:p w14:paraId="4E92ADE4">
            <w:pPr>
              <w:pStyle w:val="9"/>
            </w:pPr>
          </w:p>
        </w:tc>
      </w:tr>
      <w:tr w14:paraId="29429B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9" w:hRule="atLeast"/>
        </w:trPr>
        <w:tc>
          <w:tcPr>
            <w:tcW w:w="1144" w:type="dxa"/>
            <w:vMerge w:val="continue"/>
            <w:tcBorders>
              <w:top w:val="nil"/>
              <w:bottom w:val="nil"/>
            </w:tcBorders>
            <w:textDirection w:val="tbRlV"/>
          </w:tcPr>
          <w:p w14:paraId="555BED5D">
            <w:pPr>
              <w:pStyle w:val="9"/>
            </w:pPr>
          </w:p>
        </w:tc>
        <w:tc>
          <w:tcPr>
            <w:tcW w:w="1169" w:type="dxa"/>
            <w:vMerge w:val="continue"/>
            <w:tcBorders>
              <w:top w:val="nil"/>
            </w:tcBorders>
          </w:tcPr>
          <w:p w14:paraId="7215054D">
            <w:pPr>
              <w:pStyle w:val="9"/>
            </w:pPr>
          </w:p>
        </w:tc>
        <w:tc>
          <w:tcPr>
            <w:tcW w:w="1109" w:type="dxa"/>
            <w:vMerge w:val="continue"/>
            <w:tcBorders>
              <w:top w:val="nil"/>
            </w:tcBorders>
          </w:tcPr>
          <w:p w14:paraId="79B2E775">
            <w:pPr>
              <w:pStyle w:val="9"/>
            </w:pPr>
          </w:p>
        </w:tc>
        <w:tc>
          <w:tcPr>
            <w:tcW w:w="1039" w:type="dxa"/>
            <w:shd w:val="clear"/>
            <w:vAlign w:val="center"/>
          </w:tcPr>
          <w:p w14:paraId="1C27D1DA">
            <w:pPr>
              <w:widowControl/>
              <w:spacing w:line="240" w:lineRule="exact"/>
              <w:jc w:val="center"/>
              <w:rPr>
                <w:rFonts w:ascii="Times New Roman" w:hAnsi="Times New Roman" w:eastAsia="仿宋_GB2312" w:cs="Arial"/>
                <w:snapToGrid w:val="0"/>
                <w:color w:val="000000"/>
                <w:sz w:val="20"/>
                <w:szCs w:val="20"/>
                <w:lang w:val="en-US" w:eastAsia="en-US" w:bidi="ar-SA"/>
              </w:rPr>
            </w:pPr>
            <w:r>
              <w:rPr>
                <w:rFonts w:hint="eastAsia" w:ascii="Times New Roman" w:hAnsi="Times New Roman" w:eastAsia="仿宋_GB2312"/>
                <w:color w:val="000000"/>
                <w:sz w:val="20"/>
                <w:szCs w:val="20"/>
              </w:rPr>
              <w:t>临聘教师</w:t>
            </w:r>
          </w:p>
        </w:tc>
        <w:tc>
          <w:tcPr>
            <w:tcW w:w="1288" w:type="dxa"/>
            <w:shd w:val="clear"/>
            <w:vAlign w:val="center"/>
          </w:tcPr>
          <w:p w14:paraId="19112A42">
            <w:pPr>
              <w:widowControl/>
              <w:spacing w:line="240" w:lineRule="exact"/>
              <w:jc w:val="center"/>
              <w:rPr>
                <w:rFonts w:ascii="Times New Roman" w:hAnsi="Times New Roman" w:eastAsia="仿宋_GB2312" w:cs="Arial"/>
                <w:snapToGrid w:val="0"/>
                <w:color w:val="000000"/>
                <w:sz w:val="20"/>
                <w:szCs w:val="20"/>
                <w:lang w:val="en-US" w:eastAsia="en-US" w:bidi="ar-SA"/>
              </w:rPr>
            </w:pPr>
            <w:r>
              <w:rPr>
                <w:rFonts w:hint="eastAsia" w:ascii="Times New Roman" w:hAnsi="Times New Roman" w:eastAsia="仿宋_GB2312"/>
                <w:color w:val="000000"/>
                <w:sz w:val="20"/>
                <w:szCs w:val="20"/>
              </w:rPr>
              <w:t>保障教学</w:t>
            </w:r>
          </w:p>
        </w:tc>
        <w:tc>
          <w:tcPr>
            <w:tcW w:w="1129" w:type="dxa"/>
            <w:shd w:val="clear"/>
            <w:vAlign w:val="center"/>
          </w:tcPr>
          <w:p w14:paraId="59F6F600">
            <w:pPr>
              <w:widowControl/>
              <w:spacing w:line="240" w:lineRule="exact"/>
              <w:jc w:val="center"/>
              <w:rPr>
                <w:rFonts w:ascii="Times New Roman" w:hAnsi="Times New Roman" w:eastAsia="仿宋_GB2312" w:cs="Arial"/>
                <w:snapToGrid w:val="0"/>
                <w:color w:val="000000"/>
                <w:sz w:val="20"/>
                <w:szCs w:val="20"/>
                <w:lang w:val="en-US" w:eastAsia="en-US" w:bidi="ar-SA"/>
              </w:rPr>
            </w:pPr>
            <w:r>
              <w:rPr>
                <w:rFonts w:hint="eastAsia" w:ascii="Times New Roman" w:hAnsi="Times New Roman" w:eastAsia="仿宋_GB2312"/>
                <w:color w:val="000000"/>
                <w:sz w:val="20"/>
                <w:szCs w:val="20"/>
                <w:lang w:val="en-US" w:eastAsia="zh-CN"/>
              </w:rPr>
              <w:t>3</w:t>
            </w:r>
            <w:r>
              <w:rPr>
                <w:rFonts w:hint="eastAsia" w:ascii="Times New Roman" w:hAnsi="Times New Roman" w:eastAsia="仿宋_GB2312"/>
                <w:color w:val="000000"/>
                <w:sz w:val="20"/>
                <w:szCs w:val="20"/>
              </w:rPr>
              <w:t>人</w:t>
            </w:r>
          </w:p>
        </w:tc>
        <w:tc>
          <w:tcPr>
            <w:tcW w:w="699" w:type="dxa"/>
            <w:shd w:val="clear"/>
            <w:vAlign w:val="center"/>
          </w:tcPr>
          <w:p w14:paraId="2F9E8D51">
            <w:pPr>
              <w:widowControl/>
              <w:spacing w:line="240" w:lineRule="exact"/>
              <w:jc w:val="center"/>
              <w:rPr>
                <w:rFonts w:ascii="Times New Roman" w:hAnsi="Times New Roman" w:eastAsia="仿宋_GB2312" w:cs="Arial"/>
                <w:snapToGrid w:val="0"/>
                <w:color w:val="000000"/>
                <w:sz w:val="20"/>
                <w:szCs w:val="20"/>
                <w:lang w:val="en-US" w:eastAsia="en-US" w:bidi="ar-SA"/>
              </w:rPr>
            </w:pPr>
            <w:r>
              <w:rPr>
                <w:rFonts w:hint="eastAsia" w:ascii="Times New Roman" w:hAnsi="Times New Roman" w:eastAsia="仿宋_GB2312"/>
                <w:color w:val="000000"/>
                <w:sz w:val="20"/>
                <w:szCs w:val="20"/>
              </w:rPr>
              <w:t>3</w:t>
            </w:r>
          </w:p>
        </w:tc>
        <w:tc>
          <w:tcPr>
            <w:tcW w:w="449" w:type="dxa"/>
            <w:shd w:val="clear"/>
            <w:vAlign w:val="center"/>
          </w:tcPr>
          <w:p w14:paraId="15E20559">
            <w:pPr>
              <w:widowControl/>
              <w:spacing w:line="240" w:lineRule="exact"/>
              <w:jc w:val="center"/>
              <w:rPr>
                <w:rFonts w:hint="eastAsia" w:ascii="Times New Roman" w:hAnsi="Times New Roman" w:eastAsia="仿宋_GB2312" w:cs="Arial"/>
                <w:snapToGrid w:val="0"/>
                <w:color w:val="000000"/>
                <w:sz w:val="20"/>
                <w:szCs w:val="20"/>
                <w:lang w:val="en-US" w:eastAsia="zh-CN" w:bidi="ar-SA"/>
              </w:rPr>
            </w:pPr>
            <w:r>
              <w:rPr>
                <w:rFonts w:hint="eastAsia" w:ascii="Times New Roman" w:hAnsi="Times New Roman" w:eastAsia="仿宋_GB2312"/>
                <w:color w:val="000000"/>
                <w:sz w:val="20"/>
                <w:szCs w:val="20"/>
                <w:lang w:val="en-US" w:eastAsia="zh-CN"/>
              </w:rPr>
              <w:t>3</w:t>
            </w:r>
          </w:p>
        </w:tc>
        <w:tc>
          <w:tcPr>
            <w:tcW w:w="1194" w:type="dxa"/>
          </w:tcPr>
          <w:p w14:paraId="6FC0C2DA">
            <w:pPr>
              <w:pStyle w:val="9"/>
              <w:spacing w:line="238" w:lineRule="exact"/>
              <w:rPr>
                <w:sz w:val="20"/>
              </w:rPr>
            </w:pPr>
          </w:p>
        </w:tc>
      </w:tr>
      <w:tr w14:paraId="769D21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nil"/>
              <w:bottom w:val="nil"/>
            </w:tcBorders>
            <w:textDirection w:val="tbRlV"/>
          </w:tcPr>
          <w:p w14:paraId="640F6A64">
            <w:pPr>
              <w:pStyle w:val="9"/>
            </w:pPr>
          </w:p>
        </w:tc>
        <w:tc>
          <w:tcPr>
            <w:tcW w:w="1169" w:type="dxa"/>
            <w:vMerge w:val="restart"/>
            <w:tcBorders>
              <w:bottom w:val="nil"/>
            </w:tcBorders>
          </w:tcPr>
          <w:p w14:paraId="78D4C067">
            <w:pPr>
              <w:spacing w:before="48" w:line="219" w:lineRule="auto"/>
              <w:ind w:left="270"/>
              <w:rPr>
                <w:rFonts w:ascii="宋体" w:hAnsi="宋体" w:eastAsia="宋体" w:cs="宋体"/>
                <w:sz w:val="20"/>
                <w:szCs w:val="20"/>
              </w:rPr>
            </w:pPr>
            <w:r>
              <w:rPr>
                <w:rFonts w:ascii="宋体" w:hAnsi="宋体" w:eastAsia="宋体" w:cs="宋体"/>
                <w:spacing w:val="-2"/>
                <w:sz w:val="20"/>
                <w:szCs w:val="20"/>
              </w:rPr>
              <w:t>满意度</w:t>
            </w:r>
          </w:p>
          <w:p w14:paraId="3185F7F5">
            <w:pPr>
              <w:spacing w:before="2" w:line="185" w:lineRule="auto"/>
              <w:ind w:left="370"/>
              <w:rPr>
                <w:rFonts w:ascii="宋体" w:hAnsi="宋体" w:eastAsia="宋体" w:cs="宋体"/>
                <w:sz w:val="20"/>
                <w:szCs w:val="20"/>
              </w:rPr>
            </w:pPr>
            <w:r>
              <w:rPr>
                <w:rFonts w:ascii="宋体" w:hAnsi="宋体" w:eastAsia="宋体" w:cs="宋体"/>
                <w:spacing w:val="-3"/>
                <w:sz w:val="20"/>
                <w:szCs w:val="20"/>
              </w:rPr>
              <w:t>指标</w:t>
            </w:r>
          </w:p>
          <w:p w14:paraId="3413951E">
            <w:pPr>
              <w:spacing w:before="1" w:line="194" w:lineRule="auto"/>
              <w:ind w:left="270"/>
              <w:rPr>
                <w:rFonts w:ascii="宋体" w:hAnsi="宋体" w:eastAsia="宋体" w:cs="宋体"/>
                <w:sz w:val="20"/>
                <w:szCs w:val="20"/>
              </w:rPr>
            </w:pPr>
            <w:r>
              <w:rPr>
                <w:rFonts w:ascii="宋体" w:hAnsi="宋体" w:eastAsia="宋体" w:cs="宋体"/>
                <w:spacing w:val="8"/>
                <w:sz w:val="20"/>
                <w:szCs w:val="20"/>
              </w:rPr>
              <w:t>(10分)</w:t>
            </w:r>
          </w:p>
        </w:tc>
        <w:tc>
          <w:tcPr>
            <w:tcW w:w="1109" w:type="dxa"/>
            <w:vMerge w:val="restart"/>
            <w:tcBorders>
              <w:bottom w:val="nil"/>
            </w:tcBorders>
          </w:tcPr>
          <w:p w14:paraId="2123256E">
            <w:pPr>
              <w:spacing w:before="28" w:line="219" w:lineRule="auto"/>
              <w:ind w:left="141"/>
              <w:rPr>
                <w:rFonts w:ascii="宋体" w:hAnsi="宋体" w:eastAsia="宋体" w:cs="宋体"/>
                <w:sz w:val="20"/>
                <w:szCs w:val="20"/>
              </w:rPr>
            </w:pPr>
            <w:r>
              <w:rPr>
                <w:rFonts w:ascii="宋体" w:hAnsi="宋体" w:eastAsia="宋体" w:cs="宋体"/>
                <w:spacing w:val="-2"/>
                <w:sz w:val="20"/>
                <w:szCs w:val="20"/>
              </w:rPr>
              <w:t>服务对象</w:t>
            </w:r>
          </w:p>
          <w:p w14:paraId="77EC22E8">
            <w:pPr>
              <w:spacing w:before="12" w:line="204" w:lineRule="auto"/>
              <w:ind w:left="141"/>
              <w:rPr>
                <w:rFonts w:ascii="宋体" w:hAnsi="宋体" w:eastAsia="宋体" w:cs="宋体"/>
                <w:sz w:val="20"/>
                <w:szCs w:val="20"/>
              </w:rPr>
            </w:pPr>
            <w:r>
              <w:rPr>
                <w:rFonts w:ascii="宋体" w:hAnsi="宋体" w:eastAsia="宋体" w:cs="宋体"/>
                <w:spacing w:val="3"/>
                <w:sz w:val="20"/>
                <w:szCs w:val="20"/>
              </w:rPr>
              <w:t>满意度指</w:t>
            </w:r>
          </w:p>
          <w:p w14:paraId="0FFDBAE3">
            <w:pPr>
              <w:spacing w:line="185" w:lineRule="auto"/>
              <w:ind w:left="441"/>
              <w:rPr>
                <w:rFonts w:ascii="宋体" w:hAnsi="宋体" w:eastAsia="宋体" w:cs="宋体"/>
                <w:sz w:val="20"/>
                <w:szCs w:val="20"/>
              </w:rPr>
            </w:pPr>
            <w:r>
              <w:rPr>
                <w:rFonts w:ascii="宋体" w:hAnsi="宋体" w:eastAsia="宋体" w:cs="宋体"/>
                <w:sz w:val="20"/>
                <w:szCs w:val="20"/>
              </w:rPr>
              <w:t>标</w:t>
            </w:r>
          </w:p>
        </w:tc>
        <w:tc>
          <w:tcPr>
            <w:tcW w:w="1039" w:type="dxa"/>
            <w:shd w:val="clear"/>
            <w:vAlign w:val="center"/>
          </w:tcPr>
          <w:p w14:paraId="199339F3">
            <w:pPr>
              <w:widowControl/>
              <w:spacing w:line="240" w:lineRule="exact"/>
              <w:jc w:val="center"/>
              <w:rPr>
                <w:rFonts w:ascii="Times New Roman" w:hAnsi="Times New Roman" w:eastAsia="仿宋_GB2312" w:cs="Arial"/>
                <w:snapToGrid w:val="0"/>
                <w:color w:val="000000"/>
                <w:sz w:val="20"/>
                <w:szCs w:val="20"/>
                <w:lang w:val="en-US" w:eastAsia="en-US" w:bidi="ar-SA"/>
              </w:rPr>
            </w:pPr>
            <w:r>
              <w:rPr>
                <w:rFonts w:hint="eastAsia" w:ascii="Times New Roman" w:hAnsi="Times New Roman" w:eastAsia="仿宋_GB2312"/>
                <w:color w:val="000000"/>
                <w:sz w:val="20"/>
                <w:szCs w:val="20"/>
              </w:rPr>
              <w:t>家长满意</w:t>
            </w:r>
          </w:p>
        </w:tc>
        <w:tc>
          <w:tcPr>
            <w:tcW w:w="1288" w:type="dxa"/>
            <w:shd w:val="clear"/>
            <w:vAlign w:val="center"/>
          </w:tcPr>
          <w:p w14:paraId="460ED360">
            <w:pPr>
              <w:widowControl/>
              <w:spacing w:line="240" w:lineRule="exact"/>
              <w:jc w:val="center"/>
              <w:rPr>
                <w:rFonts w:ascii="Times New Roman" w:hAnsi="Times New Roman" w:eastAsia="仿宋_GB2312" w:cs="Arial"/>
                <w:snapToGrid w:val="0"/>
                <w:color w:val="000000"/>
                <w:sz w:val="20"/>
                <w:szCs w:val="20"/>
                <w:lang w:val="en-US" w:eastAsia="en-US" w:bidi="ar-SA"/>
              </w:rPr>
            </w:pPr>
            <w:r>
              <w:rPr>
                <w:rFonts w:ascii="Times New Roman" w:hAnsi="Times New Roman" w:eastAsia="仿宋_GB2312"/>
                <w:color w:val="000000"/>
                <w:sz w:val="20"/>
                <w:szCs w:val="20"/>
              </w:rPr>
              <w:t>95</w:t>
            </w:r>
            <w:r>
              <w:rPr>
                <w:rFonts w:hint="eastAsia" w:ascii="Times New Roman" w:hAnsi="Times New Roman" w:eastAsia="仿宋_GB2312"/>
                <w:color w:val="000000"/>
                <w:sz w:val="20"/>
                <w:szCs w:val="20"/>
              </w:rPr>
              <w:t>%</w:t>
            </w:r>
          </w:p>
        </w:tc>
        <w:tc>
          <w:tcPr>
            <w:tcW w:w="1129" w:type="dxa"/>
            <w:shd w:val="clear"/>
            <w:vAlign w:val="center"/>
          </w:tcPr>
          <w:p w14:paraId="0E28C9E2">
            <w:pPr>
              <w:widowControl/>
              <w:spacing w:line="240" w:lineRule="exact"/>
              <w:jc w:val="center"/>
              <w:rPr>
                <w:rFonts w:ascii="Times New Roman" w:hAnsi="Times New Roman" w:eastAsia="仿宋_GB2312" w:cs="Arial"/>
                <w:snapToGrid w:val="0"/>
                <w:color w:val="000000"/>
                <w:sz w:val="20"/>
                <w:szCs w:val="20"/>
                <w:lang w:val="en-US" w:eastAsia="en-US" w:bidi="ar-SA"/>
              </w:rPr>
            </w:pPr>
            <w:r>
              <w:rPr>
                <w:rFonts w:ascii="Times New Roman" w:hAnsi="Times New Roman" w:eastAsia="仿宋_GB2312"/>
                <w:color w:val="000000"/>
                <w:sz w:val="20"/>
                <w:szCs w:val="20"/>
              </w:rPr>
              <w:t>95</w:t>
            </w:r>
            <w:r>
              <w:rPr>
                <w:rFonts w:hint="eastAsia" w:ascii="Times New Roman" w:hAnsi="Times New Roman" w:eastAsia="仿宋_GB2312"/>
                <w:color w:val="000000"/>
                <w:sz w:val="20"/>
                <w:szCs w:val="20"/>
              </w:rPr>
              <w:t>%</w:t>
            </w:r>
          </w:p>
        </w:tc>
        <w:tc>
          <w:tcPr>
            <w:tcW w:w="699" w:type="dxa"/>
            <w:shd w:val="clear"/>
            <w:vAlign w:val="center"/>
          </w:tcPr>
          <w:p w14:paraId="7B50CE70">
            <w:pPr>
              <w:widowControl/>
              <w:spacing w:line="240" w:lineRule="exact"/>
              <w:jc w:val="center"/>
              <w:rPr>
                <w:rFonts w:ascii="Times New Roman" w:hAnsi="Times New Roman" w:eastAsia="仿宋_GB2312" w:cs="Arial"/>
                <w:snapToGrid w:val="0"/>
                <w:color w:val="000000"/>
                <w:sz w:val="20"/>
                <w:szCs w:val="20"/>
                <w:lang w:val="en-US" w:eastAsia="en-US" w:bidi="ar-SA"/>
              </w:rPr>
            </w:pPr>
            <w:r>
              <w:rPr>
                <w:rFonts w:hint="eastAsia" w:ascii="Times New Roman" w:hAnsi="Times New Roman" w:eastAsia="仿宋_GB2312"/>
                <w:color w:val="000000"/>
                <w:sz w:val="20"/>
                <w:szCs w:val="20"/>
              </w:rPr>
              <w:t>5</w:t>
            </w:r>
          </w:p>
        </w:tc>
        <w:tc>
          <w:tcPr>
            <w:tcW w:w="449" w:type="dxa"/>
            <w:shd w:val="clear"/>
            <w:vAlign w:val="center"/>
          </w:tcPr>
          <w:p w14:paraId="7BD39559">
            <w:pPr>
              <w:widowControl/>
              <w:spacing w:line="240" w:lineRule="exact"/>
              <w:jc w:val="center"/>
              <w:rPr>
                <w:rFonts w:ascii="Times New Roman" w:hAnsi="Times New Roman" w:eastAsia="仿宋_GB2312" w:cs="Arial"/>
                <w:snapToGrid w:val="0"/>
                <w:color w:val="000000"/>
                <w:sz w:val="20"/>
                <w:szCs w:val="20"/>
                <w:lang w:val="en-US" w:eastAsia="en-US" w:bidi="ar-SA"/>
              </w:rPr>
            </w:pPr>
            <w:r>
              <w:rPr>
                <w:rFonts w:hint="eastAsia" w:ascii="Times New Roman" w:hAnsi="Times New Roman" w:eastAsia="仿宋_GB2312"/>
                <w:color w:val="000000"/>
                <w:sz w:val="20"/>
                <w:szCs w:val="20"/>
              </w:rPr>
              <w:t>5</w:t>
            </w:r>
          </w:p>
        </w:tc>
        <w:tc>
          <w:tcPr>
            <w:tcW w:w="1194" w:type="dxa"/>
          </w:tcPr>
          <w:p w14:paraId="7B2B16FD">
            <w:pPr>
              <w:pStyle w:val="9"/>
            </w:pPr>
          </w:p>
        </w:tc>
      </w:tr>
      <w:tr w14:paraId="240238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144" w:type="dxa"/>
            <w:vMerge w:val="continue"/>
            <w:tcBorders>
              <w:top w:val="nil"/>
            </w:tcBorders>
            <w:textDirection w:val="tbRlV"/>
          </w:tcPr>
          <w:p w14:paraId="09B8A0F3">
            <w:pPr>
              <w:pStyle w:val="9"/>
            </w:pPr>
          </w:p>
        </w:tc>
        <w:tc>
          <w:tcPr>
            <w:tcW w:w="1169" w:type="dxa"/>
            <w:vMerge w:val="continue"/>
            <w:tcBorders>
              <w:top w:val="nil"/>
            </w:tcBorders>
          </w:tcPr>
          <w:p w14:paraId="7C036928">
            <w:pPr>
              <w:pStyle w:val="9"/>
            </w:pPr>
          </w:p>
        </w:tc>
        <w:tc>
          <w:tcPr>
            <w:tcW w:w="1109" w:type="dxa"/>
            <w:vMerge w:val="continue"/>
            <w:tcBorders>
              <w:top w:val="nil"/>
            </w:tcBorders>
          </w:tcPr>
          <w:p w14:paraId="4C723140">
            <w:pPr>
              <w:pStyle w:val="9"/>
            </w:pPr>
          </w:p>
        </w:tc>
        <w:tc>
          <w:tcPr>
            <w:tcW w:w="1039" w:type="dxa"/>
            <w:shd w:val="clear"/>
            <w:vAlign w:val="center"/>
          </w:tcPr>
          <w:p w14:paraId="08BC466A">
            <w:pPr>
              <w:widowControl/>
              <w:spacing w:line="240" w:lineRule="exact"/>
              <w:jc w:val="center"/>
              <w:rPr>
                <w:rFonts w:ascii="Times New Roman" w:hAnsi="Times New Roman" w:eastAsia="仿宋_GB2312" w:cs="Arial"/>
                <w:snapToGrid w:val="0"/>
                <w:color w:val="000000"/>
                <w:sz w:val="20"/>
                <w:szCs w:val="20"/>
                <w:lang w:val="en-US" w:eastAsia="en-US" w:bidi="ar-SA"/>
              </w:rPr>
            </w:pPr>
            <w:r>
              <w:rPr>
                <w:rFonts w:hint="eastAsia" w:ascii="Times New Roman" w:hAnsi="Times New Roman" w:eastAsia="仿宋_GB2312"/>
                <w:color w:val="000000"/>
                <w:sz w:val="20"/>
                <w:szCs w:val="20"/>
                <w:lang w:eastAsia="zh-CN"/>
              </w:rPr>
              <w:t>学生</w:t>
            </w:r>
            <w:r>
              <w:rPr>
                <w:rFonts w:hint="eastAsia" w:ascii="Times New Roman" w:hAnsi="Times New Roman" w:eastAsia="仿宋_GB2312"/>
                <w:color w:val="000000"/>
                <w:sz w:val="20"/>
                <w:szCs w:val="20"/>
              </w:rPr>
              <w:t>满意</w:t>
            </w:r>
          </w:p>
        </w:tc>
        <w:tc>
          <w:tcPr>
            <w:tcW w:w="1288" w:type="dxa"/>
            <w:shd w:val="clear"/>
            <w:vAlign w:val="center"/>
          </w:tcPr>
          <w:p w14:paraId="583431E3">
            <w:pPr>
              <w:widowControl/>
              <w:spacing w:line="240" w:lineRule="exact"/>
              <w:jc w:val="center"/>
              <w:rPr>
                <w:rFonts w:ascii="Times New Roman" w:hAnsi="Times New Roman" w:eastAsia="仿宋_GB2312" w:cs="Arial"/>
                <w:snapToGrid w:val="0"/>
                <w:color w:val="000000"/>
                <w:sz w:val="20"/>
                <w:szCs w:val="20"/>
                <w:lang w:val="en-US" w:eastAsia="en-US" w:bidi="ar-SA"/>
              </w:rPr>
            </w:pPr>
            <w:r>
              <w:rPr>
                <w:rFonts w:hint="eastAsia" w:ascii="Times New Roman" w:hAnsi="Times New Roman" w:eastAsia="仿宋_GB2312"/>
                <w:color w:val="000000"/>
                <w:sz w:val="20"/>
                <w:szCs w:val="20"/>
              </w:rPr>
              <w:t>95%</w:t>
            </w:r>
          </w:p>
        </w:tc>
        <w:tc>
          <w:tcPr>
            <w:tcW w:w="1129" w:type="dxa"/>
            <w:shd w:val="clear"/>
            <w:vAlign w:val="center"/>
          </w:tcPr>
          <w:p w14:paraId="1BCCE07D">
            <w:pPr>
              <w:widowControl/>
              <w:spacing w:line="240" w:lineRule="exact"/>
              <w:jc w:val="center"/>
              <w:rPr>
                <w:rFonts w:ascii="Times New Roman" w:hAnsi="Times New Roman" w:eastAsia="仿宋_GB2312" w:cs="Arial"/>
                <w:snapToGrid w:val="0"/>
                <w:color w:val="000000"/>
                <w:sz w:val="20"/>
                <w:szCs w:val="20"/>
                <w:lang w:val="en-US" w:eastAsia="en-US" w:bidi="ar-SA"/>
              </w:rPr>
            </w:pPr>
            <w:r>
              <w:rPr>
                <w:rFonts w:hint="eastAsia" w:ascii="Times New Roman" w:hAnsi="Times New Roman" w:eastAsia="仿宋_GB2312"/>
                <w:color w:val="000000"/>
                <w:sz w:val="20"/>
                <w:szCs w:val="20"/>
              </w:rPr>
              <w:t>95%</w:t>
            </w:r>
          </w:p>
        </w:tc>
        <w:tc>
          <w:tcPr>
            <w:tcW w:w="699" w:type="dxa"/>
            <w:shd w:val="clear"/>
            <w:vAlign w:val="center"/>
          </w:tcPr>
          <w:p w14:paraId="6480DE8F">
            <w:pPr>
              <w:widowControl/>
              <w:spacing w:line="240" w:lineRule="exact"/>
              <w:jc w:val="center"/>
              <w:rPr>
                <w:rFonts w:ascii="Times New Roman" w:hAnsi="Times New Roman" w:eastAsia="仿宋_GB2312" w:cs="Arial"/>
                <w:snapToGrid w:val="0"/>
                <w:color w:val="000000"/>
                <w:sz w:val="20"/>
                <w:szCs w:val="20"/>
                <w:lang w:val="en-US" w:eastAsia="en-US" w:bidi="ar-SA"/>
              </w:rPr>
            </w:pPr>
            <w:r>
              <w:rPr>
                <w:rFonts w:hint="eastAsia" w:ascii="Times New Roman" w:hAnsi="Times New Roman" w:eastAsia="仿宋_GB2312"/>
                <w:color w:val="000000"/>
                <w:sz w:val="20"/>
                <w:szCs w:val="20"/>
              </w:rPr>
              <w:t>5</w:t>
            </w:r>
          </w:p>
        </w:tc>
        <w:tc>
          <w:tcPr>
            <w:tcW w:w="449" w:type="dxa"/>
            <w:shd w:val="clear"/>
            <w:vAlign w:val="center"/>
          </w:tcPr>
          <w:p w14:paraId="35B61BB5">
            <w:pPr>
              <w:widowControl/>
              <w:spacing w:line="240" w:lineRule="exact"/>
              <w:jc w:val="center"/>
              <w:rPr>
                <w:rFonts w:ascii="Times New Roman" w:hAnsi="Times New Roman" w:eastAsia="仿宋_GB2312" w:cs="Arial"/>
                <w:snapToGrid w:val="0"/>
                <w:color w:val="000000"/>
                <w:sz w:val="20"/>
                <w:szCs w:val="20"/>
                <w:lang w:val="en-US" w:eastAsia="en-US" w:bidi="ar-SA"/>
              </w:rPr>
            </w:pPr>
            <w:r>
              <w:rPr>
                <w:rFonts w:hint="eastAsia" w:ascii="Times New Roman" w:hAnsi="Times New Roman" w:eastAsia="仿宋_GB2312"/>
                <w:color w:val="000000"/>
                <w:sz w:val="20"/>
                <w:szCs w:val="20"/>
              </w:rPr>
              <w:t>5</w:t>
            </w:r>
          </w:p>
        </w:tc>
        <w:tc>
          <w:tcPr>
            <w:tcW w:w="1194" w:type="dxa"/>
          </w:tcPr>
          <w:p w14:paraId="3BE4BEDC">
            <w:pPr>
              <w:pStyle w:val="9"/>
            </w:pPr>
          </w:p>
        </w:tc>
      </w:tr>
      <w:tr w14:paraId="31B668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4" w:hRule="atLeast"/>
        </w:trPr>
        <w:tc>
          <w:tcPr>
            <w:tcW w:w="6878" w:type="dxa"/>
            <w:gridSpan w:val="6"/>
          </w:tcPr>
          <w:p w14:paraId="5A9BD45B">
            <w:pPr>
              <w:spacing w:before="78" w:line="220" w:lineRule="auto"/>
              <w:ind w:left="3254"/>
              <w:rPr>
                <w:rFonts w:ascii="宋体" w:hAnsi="宋体" w:eastAsia="宋体" w:cs="宋体"/>
                <w:sz w:val="20"/>
                <w:szCs w:val="20"/>
              </w:rPr>
            </w:pPr>
            <w:r>
              <w:rPr>
                <w:rFonts w:ascii="宋体" w:hAnsi="宋体" w:eastAsia="宋体" w:cs="宋体"/>
                <w:spacing w:val="4"/>
                <w:sz w:val="20"/>
                <w:szCs w:val="20"/>
              </w:rPr>
              <w:t>总分</w:t>
            </w:r>
          </w:p>
        </w:tc>
        <w:tc>
          <w:tcPr>
            <w:tcW w:w="699" w:type="dxa"/>
          </w:tcPr>
          <w:p w14:paraId="65F29A5A">
            <w:pPr>
              <w:spacing w:before="128" w:line="184" w:lineRule="auto"/>
              <w:ind w:left="196"/>
              <w:rPr>
                <w:rFonts w:ascii="宋体" w:hAnsi="宋体" w:eastAsia="宋体" w:cs="宋体"/>
                <w:sz w:val="20"/>
                <w:szCs w:val="20"/>
              </w:rPr>
            </w:pPr>
            <w:r>
              <w:rPr>
                <w:rFonts w:ascii="宋体" w:hAnsi="宋体" w:eastAsia="宋体" w:cs="宋体"/>
                <w:spacing w:val="-6"/>
                <w:sz w:val="20"/>
                <w:szCs w:val="20"/>
              </w:rPr>
              <w:t>100</w:t>
            </w:r>
          </w:p>
        </w:tc>
        <w:tc>
          <w:tcPr>
            <w:tcW w:w="449" w:type="dxa"/>
          </w:tcPr>
          <w:p w14:paraId="53E0879D">
            <w:pPr>
              <w:pStyle w:val="9"/>
              <w:jc w:val="center"/>
              <w:rPr>
                <w:rFonts w:hint="default" w:eastAsia="宋体"/>
                <w:lang w:val="en-US" w:eastAsia="zh-CN"/>
              </w:rPr>
            </w:pPr>
            <w:r>
              <w:rPr>
                <w:rFonts w:hint="eastAsia" w:eastAsia="宋体"/>
                <w:lang w:val="en-US" w:eastAsia="zh-CN"/>
              </w:rPr>
              <w:t>95</w:t>
            </w:r>
          </w:p>
        </w:tc>
        <w:tc>
          <w:tcPr>
            <w:tcW w:w="1194" w:type="dxa"/>
          </w:tcPr>
          <w:p w14:paraId="4B6E3B79">
            <w:pPr>
              <w:pStyle w:val="9"/>
            </w:pPr>
          </w:p>
        </w:tc>
      </w:tr>
    </w:tbl>
    <w:p w14:paraId="4249CF09">
      <w:pPr>
        <w:pStyle w:val="2"/>
        <w:spacing w:before="12" w:line="285" w:lineRule="auto"/>
        <w:ind w:right="285" w:firstLine="420" w:firstLineChars="200"/>
        <w:rPr>
          <w:rFonts w:ascii="宋体" w:hAnsi="宋体" w:eastAsia="宋体" w:cs="宋体"/>
          <w:sz w:val="21"/>
          <w:szCs w:val="21"/>
        </w:rPr>
      </w:pPr>
    </w:p>
    <w:p w14:paraId="11C3CF93">
      <w:pPr>
        <w:pStyle w:val="2"/>
        <w:spacing w:before="12" w:line="285" w:lineRule="auto"/>
        <w:ind w:right="285" w:firstLine="420" w:firstLineChars="200"/>
        <w:rPr>
          <w:rFonts w:hint="default" w:ascii="Arial"/>
          <w:sz w:val="21"/>
          <w:lang w:val="en-US" w:eastAsia="zh-CN"/>
        </w:rPr>
      </w:pPr>
      <w:r>
        <w:rPr>
          <w:rFonts w:ascii="宋体" w:hAnsi="宋体" w:eastAsia="宋体" w:cs="宋体"/>
          <w:sz w:val="21"/>
          <w:szCs w:val="21"/>
          <w:lang w:eastAsia="zh-CN"/>
        </w:rPr>
        <w:t>填表人：</w:t>
      </w:r>
      <w:r>
        <w:rPr>
          <w:rFonts w:hint="eastAsia" w:ascii="宋体" w:hAnsi="宋体" w:eastAsia="宋体" w:cs="宋体"/>
          <w:sz w:val="21"/>
          <w:szCs w:val="21"/>
          <w:lang w:eastAsia="zh-CN"/>
        </w:rPr>
        <w:t>张超</w:t>
      </w:r>
      <w:r>
        <w:rPr>
          <w:rFonts w:hint="eastAsia" w:ascii="宋体" w:hAnsi="宋体" w:eastAsia="宋体" w:cs="宋体"/>
          <w:sz w:val="21"/>
          <w:szCs w:val="21"/>
          <w:lang w:val="en-US" w:eastAsia="zh-CN"/>
        </w:rPr>
        <w:t xml:space="preserve">    </w:t>
      </w:r>
      <w:r>
        <w:rPr>
          <w:rFonts w:ascii="宋体" w:hAnsi="宋体" w:eastAsia="宋体" w:cs="宋体"/>
          <w:sz w:val="21"/>
          <w:szCs w:val="21"/>
          <w:lang w:eastAsia="zh-CN"/>
        </w:rPr>
        <w:t>填报日期：</w:t>
      </w:r>
      <w:r>
        <w:rPr>
          <w:rFonts w:hint="eastAsia" w:ascii="宋体" w:hAnsi="宋体" w:eastAsia="宋体" w:cs="宋体"/>
          <w:sz w:val="21"/>
          <w:szCs w:val="21"/>
          <w:lang w:val="en-US" w:eastAsia="zh-CN"/>
        </w:rPr>
        <w:t xml:space="preserve">2024年10月29日    </w:t>
      </w:r>
      <w:r>
        <w:rPr>
          <w:rFonts w:ascii="宋体" w:hAnsi="宋体" w:eastAsia="宋体" w:cs="宋体"/>
          <w:sz w:val="21"/>
          <w:szCs w:val="21"/>
          <w:lang w:eastAsia="zh-CN"/>
        </w:rPr>
        <w:t>联系电话：</w:t>
      </w:r>
      <w:r>
        <w:rPr>
          <w:rFonts w:hint="eastAsia" w:ascii="宋体" w:hAnsi="宋体" w:eastAsia="宋体" w:cs="宋体"/>
          <w:sz w:val="21"/>
          <w:szCs w:val="21"/>
          <w:lang w:val="en-US" w:eastAsia="zh-CN"/>
        </w:rPr>
        <w:t>18374557888</w:t>
      </w:r>
    </w:p>
    <w:p w14:paraId="3A5EC46E">
      <w:pPr>
        <w:spacing w:line="242" w:lineRule="auto"/>
        <w:rPr>
          <w:lang w:eastAsia="zh-CN"/>
        </w:rPr>
      </w:pPr>
    </w:p>
    <w:p w14:paraId="29648273">
      <w:pPr>
        <w:spacing w:line="261" w:lineRule="auto"/>
        <w:rPr>
          <w:lang w:eastAsia="zh-CN"/>
        </w:rPr>
      </w:pPr>
    </w:p>
    <w:p w14:paraId="6F979EEF">
      <w:pPr>
        <w:spacing w:line="261" w:lineRule="auto"/>
        <w:rPr>
          <w:lang w:eastAsia="zh-CN"/>
        </w:rPr>
      </w:pPr>
    </w:p>
    <w:p w14:paraId="7D954440">
      <w:pPr>
        <w:spacing w:line="261" w:lineRule="auto"/>
        <w:rPr>
          <w:lang w:eastAsia="zh-CN"/>
        </w:rPr>
      </w:pPr>
    </w:p>
    <w:p w14:paraId="3207D36E">
      <w:pPr>
        <w:pStyle w:val="2"/>
        <w:spacing w:before="104" w:line="222" w:lineRule="auto"/>
        <w:rPr>
          <w:sz w:val="32"/>
          <w:szCs w:val="32"/>
          <w:lang w:eastAsia="zh-CN"/>
        </w:rPr>
      </w:pPr>
      <w:r>
        <w:rPr>
          <w:spacing w:val="30"/>
          <w:sz w:val="32"/>
          <w:szCs w:val="32"/>
          <w:lang w:eastAsia="zh-CN"/>
        </w:rPr>
        <w:t>附件2</w:t>
      </w:r>
    </w:p>
    <w:p w14:paraId="222F9860">
      <w:pPr>
        <w:spacing w:before="292" w:line="218" w:lineRule="auto"/>
        <w:jc w:val="center"/>
        <w:rPr>
          <w:rFonts w:ascii="宋体" w:hAnsi="宋体" w:eastAsia="宋体" w:cs="宋体"/>
          <w:b/>
          <w:bCs/>
          <w:spacing w:val="-7"/>
          <w:sz w:val="44"/>
          <w:szCs w:val="44"/>
          <w:lang w:eastAsia="zh-CN"/>
        </w:rPr>
      </w:pPr>
      <w:r>
        <w:rPr>
          <w:rFonts w:hint="eastAsia" w:ascii="宋体" w:hAnsi="宋体" w:eastAsia="宋体" w:cs="宋体"/>
          <w:b/>
          <w:bCs/>
          <w:spacing w:val="-7"/>
          <w:sz w:val="44"/>
          <w:szCs w:val="44"/>
          <w:lang w:eastAsia="zh-CN"/>
        </w:rPr>
        <w:t>怀化市公园路小学</w:t>
      </w:r>
      <w:r>
        <w:rPr>
          <w:rFonts w:ascii="宋体" w:hAnsi="宋体" w:eastAsia="宋体" w:cs="宋体"/>
          <w:b/>
          <w:bCs/>
          <w:spacing w:val="-7"/>
          <w:sz w:val="44"/>
          <w:szCs w:val="44"/>
          <w:lang w:eastAsia="zh-CN"/>
        </w:rPr>
        <w:t>项目支出绩效自评报告</w:t>
      </w:r>
    </w:p>
    <w:p w14:paraId="746AAFFA">
      <w:pPr>
        <w:spacing w:before="292" w:line="218" w:lineRule="auto"/>
        <w:jc w:val="center"/>
        <w:rPr>
          <w:rFonts w:ascii="宋体" w:hAnsi="宋体" w:eastAsia="宋体" w:cs="宋体"/>
          <w:b/>
          <w:bCs/>
          <w:spacing w:val="-7"/>
          <w:sz w:val="44"/>
          <w:szCs w:val="44"/>
          <w:lang w:eastAsia="zh-CN"/>
        </w:rPr>
      </w:pPr>
    </w:p>
    <w:p w14:paraId="03E805FD">
      <w:pPr>
        <w:widowControl w:val="0"/>
        <w:numPr>
          <w:ilvl w:val="0"/>
          <w:numId w:val="6"/>
        </w:numPr>
        <w:kinsoku/>
        <w:overflowPunct w:val="0"/>
        <w:autoSpaceDE/>
        <w:autoSpaceDN/>
        <w:spacing w:line="360" w:lineRule="auto"/>
        <w:ind w:firstLine="599" w:firstLineChars="200"/>
        <w:outlineLvl w:val="1"/>
        <w:rPr>
          <w:rFonts w:ascii="黑体" w:hAnsi="黑体" w:eastAsia="黑体" w:cs="黑体"/>
          <w:b/>
          <w:bCs/>
          <w:spacing w:val="-11"/>
          <w:sz w:val="32"/>
          <w:szCs w:val="32"/>
        </w:rPr>
      </w:pPr>
      <w:r>
        <w:rPr>
          <w:rFonts w:ascii="黑体" w:hAnsi="黑体" w:eastAsia="黑体" w:cs="黑体"/>
          <w:b/>
          <w:bCs/>
          <w:spacing w:val="-11"/>
          <w:sz w:val="32"/>
          <w:szCs w:val="32"/>
        </w:rPr>
        <w:t>项目基本情况</w:t>
      </w:r>
    </w:p>
    <w:p w14:paraId="1D97D882">
      <w:pPr>
        <w:widowControl w:val="0"/>
        <w:kinsoku/>
        <w:overflowPunct w:val="0"/>
        <w:autoSpaceDE/>
        <w:autoSpaceDN/>
        <w:spacing w:line="360" w:lineRule="auto"/>
        <w:ind w:firstLine="695" w:firstLineChars="200"/>
        <w:outlineLvl w:val="1"/>
        <w:rPr>
          <w:rFonts w:ascii="楷体" w:hAnsi="楷体" w:eastAsia="楷体" w:cs="楷体"/>
          <w:sz w:val="32"/>
          <w:szCs w:val="32"/>
        </w:rPr>
      </w:pPr>
      <w:r>
        <w:rPr>
          <w:rFonts w:ascii="楷体" w:hAnsi="楷体" w:eastAsia="楷体" w:cs="楷体"/>
          <w:b/>
          <w:bCs/>
          <w:spacing w:val="13"/>
          <w:sz w:val="32"/>
          <w:szCs w:val="32"/>
        </w:rPr>
        <w:t>(一)项目概况</w:t>
      </w:r>
    </w:p>
    <w:p w14:paraId="6F5FEA1D">
      <w:pPr>
        <w:pStyle w:val="2"/>
        <w:widowControl w:val="0"/>
        <w:kinsoku/>
        <w:overflowPunct w:val="0"/>
        <w:autoSpaceDE/>
        <w:autoSpaceDN/>
        <w:spacing w:line="360" w:lineRule="auto"/>
        <w:ind w:firstLine="596" w:firstLineChars="200"/>
        <w:rPr>
          <w:spacing w:val="-11"/>
          <w:sz w:val="32"/>
          <w:szCs w:val="32"/>
        </w:rPr>
      </w:pPr>
      <w:r>
        <w:rPr>
          <w:rFonts w:ascii="宋体" w:hAnsi="宋体" w:eastAsia="宋体" w:cs="宋体"/>
          <w:spacing w:val="-11"/>
          <w:sz w:val="32"/>
          <w:szCs w:val="32"/>
        </w:rPr>
        <w:t>1.</w:t>
      </w:r>
      <w:r>
        <w:rPr>
          <w:spacing w:val="-11"/>
          <w:sz w:val="32"/>
          <w:szCs w:val="32"/>
        </w:rPr>
        <w:t>项目决策背景</w:t>
      </w:r>
    </w:p>
    <w:p w14:paraId="5C1B12FA">
      <w:pPr>
        <w:spacing w:line="600" w:lineRule="exact"/>
        <w:ind w:firstLine="640" w:firstLineChars="200"/>
        <w:rPr>
          <w:spacing w:val="-11"/>
          <w:sz w:val="32"/>
          <w:szCs w:val="32"/>
        </w:rPr>
      </w:pPr>
      <w:r>
        <w:rPr>
          <w:rFonts w:hint="eastAsia" w:ascii="楷体" w:hAnsi="楷体" w:eastAsia="楷体"/>
          <w:sz w:val="32"/>
          <w:szCs w:val="32"/>
        </w:rPr>
        <w:t>湘财预【2016】28号规定从16年春季学期开始，启动实施农村义务教育学生营养餐。财教【2012】231号农村义务教育学生营养改善计划专项资金管理暂行办法第十五条明确，供餐增加的运营成本、学校食堂聘用人员开支等费用，由地方财政负担</w:t>
      </w:r>
      <w:r>
        <w:rPr>
          <w:rFonts w:ascii="楷体" w:hAnsi="楷体" w:eastAsia="楷体"/>
          <w:sz w:val="32"/>
          <w:szCs w:val="32"/>
        </w:rPr>
        <w:t>。</w:t>
      </w:r>
    </w:p>
    <w:p w14:paraId="15C028F0">
      <w:pPr>
        <w:pStyle w:val="2"/>
        <w:widowControl w:val="0"/>
        <w:kinsoku/>
        <w:overflowPunct w:val="0"/>
        <w:autoSpaceDE/>
        <w:autoSpaceDN/>
        <w:spacing w:line="360" w:lineRule="auto"/>
        <w:ind w:firstLine="612" w:firstLineChars="200"/>
        <w:rPr>
          <w:spacing w:val="-7"/>
          <w:sz w:val="32"/>
          <w:szCs w:val="32"/>
        </w:rPr>
      </w:pPr>
      <w:r>
        <w:rPr>
          <w:spacing w:val="-7"/>
          <w:sz w:val="32"/>
          <w:szCs w:val="32"/>
        </w:rPr>
        <w:t>2.项目主要内容</w:t>
      </w:r>
    </w:p>
    <w:p w14:paraId="321EDE72">
      <w:pPr>
        <w:pStyle w:val="2"/>
        <w:widowControl w:val="0"/>
        <w:kinsoku/>
        <w:overflowPunct w:val="0"/>
        <w:autoSpaceDE/>
        <w:autoSpaceDN/>
        <w:spacing w:line="360" w:lineRule="auto"/>
        <w:ind w:firstLine="560" w:firstLineChars="200"/>
        <w:rPr>
          <w:spacing w:val="-7"/>
          <w:sz w:val="32"/>
          <w:szCs w:val="32"/>
        </w:rPr>
      </w:pPr>
      <w:r>
        <w:rPr>
          <w:rFonts w:hint="eastAsia" w:ascii="仿宋_GB2312" w:eastAsia="仿宋_GB2312"/>
          <w:sz w:val="28"/>
          <w:szCs w:val="28"/>
        </w:rPr>
        <w:t>2022年年初预算数为155.36万元，是指单位为完成特定行政工作任务或事业发展目标而发生的支出，包括有产业发展引导类、专项业务费用类、基本建设类、对个人和家庭补助类155.36万元。调整预算数为149.87万元。</w:t>
      </w:r>
    </w:p>
    <w:p w14:paraId="60A350B2">
      <w:pPr>
        <w:pStyle w:val="2"/>
        <w:widowControl w:val="0"/>
        <w:numPr>
          <w:ilvl w:val="0"/>
          <w:numId w:val="7"/>
        </w:numPr>
        <w:kinsoku/>
        <w:overflowPunct w:val="0"/>
        <w:autoSpaceDE/>
        <w:autoSpaceDN/>
        <w:spacing w:line="360" w:lineRule="auto"/>
        <w:ind w:firstLine="632" w:firstLineChars="200"/>
        <w:rPr>
          <w:spacing w:val="-2"/>
          <w:sz w:val="32"/>
          <w:szCs w:val="32"/>
        </w:rPr>
      </w:pPr>
      <w:r>
        <w:rPr>
          <w:spacing w:val="-2"/>
          <w:sz w:val="32"/>
          <w:szCs w:val="32"/>
        </w:rPr>
        <w:t>项目组织管理机构</w:t>
      </w:r>
    </w:p>
    <w:p w14:paraId="3CCD36AD">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eastAsia="微软雅黑"/>
          <w:spacing w:val="-2"/>
          <w:sz w:val="32"/>
          <w:szCs w:val="32"/>
          <w:lang w:eastAsia="zh-CN"/>
        </w:rPr>
      </w:pPr>
      <w:r>
        <w:rPr>
          <w:rFonts w:hint="eastAsia" w:ascii="微软雅黑" w:hAnsi="微软雅黑" w:eastAsia="微软雅黑" w:cs="微软雅黑"/>
          <w:i w:val="0"/>
          <w:iCs w:val="0"/>
          <w:caps w:val="0"/>
          <w:color w:val="3D3D3D"/>
          <w:spacing w:val="0"/>
          <w:sz w:val="24"/>
          <w:szCs w:val="24"/>
          <w:shd w:val="clear" w:fill="FFFFFF"/>
        </w:rPr>
        <w:t>怀化</w:t>
      </w:r>
      <w:r>
        <w:rPr>
          <w:rFonts w:hint="eastAsia" w:ascii="微软雅黑" w:hAnsi="微软雅黑" w:eastAsia="微软雅黑" w:cs="微软雅黑"/>
          <w:i w:val="0"/>
          <w:iCs w:val="0"/>
          <w:caps w:val="0"/>
          <w:color w:val="3D3D3D"/>
          <w:spacing w:val="0"/>
          <w:sz w:val="24"/>
          <w:szCs w:val="24"/>
          <w:shd w:val="clear" w:fill="FFFFFF"/>
          <w:lang w:eastAsia="zh-CN"/>
        </w:rPr>
        <w:t>市公园路小</w:t>
      </w:r>
      <w:r>
        <w:rPr>
          <w:rFonts w:hint="eastAsia" w:ascii="微软雅黑" w:hAnsi="微软雅黑" w:eastAsia="微软雅黑" w:cs="微软雅黑"/>
          <w:i w:val="0"/>
          <w:iCs w:val="0"/>
          <w:caps w:val="0"/>
          <w:color w:val="3D3D3D"/>
          <w:spacing w:val="0"/>
          <w:sz w:val="24"/>
          <w:szCs w:val="24"/>
          <w:shd w:val="clear" w:fill="FFFFFF"/>
        </w:rPr>
        <w:t>学党建班子、怀化</w:t>
      </w:r>
      <w:r>
        <w:rPr>
          <w:rFonts w:hint="eastAsia" w:ascii="微软雅黑" w:hAnsi="微软雅黑" w:eastAsia="微软雅黑" w:cs="微软雅黑"/>
          <w:i w:val="0"/>
          <w:iCs w:val="0"/>
          <w:caps w:val="0"/>
          <w:color w:val="3D3D3D"/>
          <w:spacing w:val="0"/>
          <w:sz w:val="24"/>
          <w:szCs w:val="24"/>
          <w:shd w:val="clear" w:fill="FFFFFF"/>
          <w:lang w:eastAsia="zh-CN"/>
        </w:rPr>
        <w:t>市公园路小</w:t>
      </w:r>
      <w:r>
        <w:rPr>
          <w:rFonts w:hint="eastAsia" w:ascii="微软雅黑" w:hAnsi="微软雅黑" w:eastAsia="微软雅黑" w:cs="微软雅黑"/>
          <w:i w:val="0"/>
          <w:iCs w:val="0"/>
          <w:caps w:val="0"/>
          <w:color w:val="3D3D3D"/>
          <w:spacing w:val="0"/>
          <w:sz w:val="24"/>
          <w:szCs w:val="24"/>
          <w:shd w:val="clear" w:fill="FFFFFF"/>
        </w:rPr>
        <w:t>学总务处、怀化</w:t>
      </w:r>
      <w:r>
        <w:rPr>
          <w:rFonts w:hint="eastAsia" w:ascii="微软雅黑" w:hAnsi="微软雅黑" w:eastAsia="微软雅黑" w:cs="微软雅黑"/>
          <w:i w:val="0"/>
          <w:iCs w:val="0"/>
          <w:caps w:val="0"/>
          <w:color w:val="3D3D3D"/>
          <w:spacing w:val="0"/>
          <w:sz w:val="24"/>
          <w:szCs w:val="24"/>
          <w:shd w:val="clear" w:fill="FFFFFF"/>
          <w:lang w:eastAsia="zh-CN"/>
        </w:rPr>
        <w:t>市公园路小</w:t>
      </w:r>
      <w:r>
        <w:rPr>
          <w:rFonts w:hint="eastAsia" w:ascii="微软雅黑" w:hAnsi="微软雅黑" w:eastAsia="微软雅黑" w:cs="微软雅黑"/>
          <w:i w:val="0"/>
          <w:iCs w:val="0"/>
          <w:caps w:val="0"/>
          <w:color w:val="3D3D3D"/>
          <w:spacing w:val="0"/>
          <w:sz w:val="24"/>
          <w:szCs w:val="24"/>
          <w:shd w:val="clear" w:fill="FFFFFF"/>
        </w:rPr>
        <w:t>学项目组、怀化</w:t>
      </w:r>
      <w:r>
        <w:rPr>
          <w:rFonts w:hint="eastAsia" w:ascii="微软雅黑" w:hAnsi="微软雅黑" w:eastAsia="微软雅黑" w:cs="微软雅黑"/>
          <w:i w:val="0"/>
          <w:iCs w:val="0"/>
          <w:caps w:val="0"/>
          <w:color w:val="3D3D3D"/>
          <w:spacing w:val="0"/>
          <w:sz w:val="24"/>
          <w:szCs w:val="24"/>
          <w:shd w:val="clear" w:fill="FFFFFF"/>
          <w:lang w:eastAsia="zh-CN"/>
        </w:rPr>
        <w:t>市公园路小学</w:t>
      </w:r>
      <w:r>
        <w:rPr>
          <w:rFonts w:hint="eastAsia" w:ascii="微软雅黑" w:hAnsi="微软雅黑" w:eastAsia="微软雅黑" w:cs="微软雅黑"/>
          <w:i w:val="0"/>
          <w:iCs w:val="0"/>
          <w:caps w:val="0"/>
          <w:color w:val="3D3D3D"/>
          <w:spacing w:val="0"/>
          <w:sz w:val="24"/>
          <w:szCs w:val="24"/>
          <w:shd w:val="clear" w:fill="FFFFFF"/>
        </w:rPr>
        <w:t>财务室</w:t>
      </w:r>
      <w:r>
        <w:rPr>
          <w:rFonts w:hint="eastAsia" w:ascii="微软雅黑" w:hAnsi="微软雅黑" w:eastAsia="微软雅黑" w:cs="微软雅黑"/>
          <w:i w:val="0"/>
          <w:iCs w:val="0"/>
          <w:caps w:val="0"/>
          <w:color w:val="3D3D3D"/>
          <w:spacing w:val="0"/>
          <w:sz w:val="24"/>
          <w:szCs w:val="24"/>
          <w:shd w:val="clear" w:fill="FFFFFF"/>
          <w:lang w:eastAsia="zh-CN"/>
        </w:rPr>
        <w:t>。</w:t>
      </w:r>
    </w:p>
    <w:p w14:paraId="53A06A64">
      <w:pPr>
        <w:widowControl w:val="0"/>
        <w:kinsoku/>
        <w:overflowPunct w:val="0"/>
        <w:autoSpaceDE/>
        <w:autoSpaceDN/>
        <w:spacing w:line="360" w:lineRule="auto"/>
        <w:ind w:firstLine="667" w:firstLineChars="200"/>
        <w:outlineLvl w:val="0"/>
        <w:rPr>
          <w:rFonts w:ascii="楷体" w:hAnsi="楷体" w:eastAsia="楷体" w:cs="楷体"/>
          <w:sz w:val="32"/>
          <w:szCs w:val="32"/>
          <w:lang w:eastAsia="zh-CN"/>
        </w:rPr>
      </w:pPr>
      <w:r>
        <w:rPr>
          <w:rFonts w:ascii="楷体" w:hAnsi="楷体" w:eastAsia="楷体" w:cs="楷体"/>
          <w:b/>
          <w:bCs/>
          <w:spacing w:val="6"/>
          <w:sz w:val="32"/>
          <w:szCs w:val="32"/>
          <w:lang w:eastAsia="zh-CN"/>
        </w:rPr>
        <w:t>(二)预算资金使用管理情况</w:t>
      </w:r>
    </w:p>
    <w:p w14:paraId="6B88718A">
      <w:pPr>
        <w:pStyle w:val="2"/>
        <w:widowControl w:val="0"/>
        <w:kinsoku/>
        <w:overflowPunct w:val="0"/>
        <w:autoSpaceDE/>
        <w:autoSpaceDN/>
        <w:spacing w:line="360" w:lineRule="auto"/>
        <w:ind w:firstLine="628" w:firstLineChars="200"/>
        <w:rPr>
          <w:sz w:val="32"/>
          <w:szCs w:val="32"/>
          <w:lang w:eastAsia="zh-CN"/>
        </w:rPr>
      </w:pPr>
      <w:r>
        <w:rPr>
          <w:rFonts w:ascii="宋体" w:hAnsi="宋体" w:eastAsia="宋体" w:cs="宋体"/>
          <w:spacing w:val="-3"/>
          <w:sz w:val="32"/>
          <w:szCs w:val="32"/>
          <w:lang w:eastAsia="zh-CN"/>
        </w:rPr>
        <w:t>1.</w:t>
      </w:r>
      <w:r>
        <w:rPr>
          <w:spacing w:val="-3"/>
          <w:sz w:val="32"/>
          <w:szCs w:val="32"/>
          <w:lang w:eastAsia="zh-CN"/>
        </w:rPr>
        <w:t>预算资金安排及管理情况</w:t>
      </w:r>
    </w:p>
    <w:p w14:paraId="403F7FC9">
      <w:pPr>
        <w:pStyle w:val="2"/>
        <w:widowControl w:val="0"/>
        <w:kinsoku/>
        <w:overflowPunct w:val="0"/>
        <w:autoSpaceDE/>
        <w:autoSpaceDN/>
        <w:spacing w:line="360" w:lineRule="auto"/>
        <w:ind w:firstLine="688" w:firstLineChars="200"/>
        <w:rPr>
          <w:spacing w:val="12"/>
          <w:sz w:val="32"/>
          <w:szCs w:val="32"/>
          <w:lang w:eastAsia="zh-CN"/>
        </w:rPr>
      </w:pPr>
      <w:r>
        <w:rPr>
          <w:spacing w:val="12"/>
          <w:sz w:val="32"/>
          <w:szCs w:val="32"/>
          <w:lang w:eastAsia="zh-CN"/>
        </w:rPr>
        <w:t>(1)资金来源及拨付流程</w:t>
      </w:r>
    </w:p>
    <w:p w14:paraId="13FCFAE4">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720" w:firstLineChars="30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 xml:space="preserve"> 本单位所有项目资金均为财政一般公共预算拨款，由怀化市财政局教科文拨付。</w:t>
      </w:r>
    </w:p>
    <w:p w14:paraId="15D32AD0">
      <w:pPr>
        <w:pStyle w:val="2"/>
        <w:widowControl w:val="0"/>
        <w:tabs>
          <w:tab w:val="left" w:pos="6668"/>
        </w:tabs>
        <w:kinsoku/>
        <w:overflowPunct w:val="0"/>
        <w:autoSpaceDE/>
        <w:autoSpaceDN/>
        <w:spacing w:line="360" w:lineRule="auto"/>
        <w:ind w:firstLine="700" w:firstLineChars="200"/>
        <w:rPr>
          <w:spacing w:val="15"/>
          <w:sz w:val="32"/>
          <w:szCs w:val="32"/>
          <w:lang w:eastAsia="zh-CN"/>
        </w:rPr>
      </w:pPr>
      <w:r>
        <w:rPr>
          <w:spacing w:val="15"/>
          <w:sz w:val="32"/>
          <w:szCs w:val="32"/>
          <w:lang w:eastAsia="zh-CN"/>
        </w:rPr>
        <w:t>(2)资金到位情况</w:t>
      </w:r>
    </w:p>
    <w:p w14:paraId="70D00D09">
      <w:pPr>
        <w:pStyle w:val="2"/>
        <w:widowControl w:val="0"/>
        <w:tabs>
          <w:tab w:val="left" w:pos="6668"/>
        </w:tabs>
        <w:kinsoku/>
        <w:overflowPunct w:val="0"/>
        <w:autoSpaceDE/>
        <w:autoSpaceDN/>
        <w:spacing w:line="360" w:lineRule="auto"/>
        <w:ind w:firstLine="720" w:firstLineChars="300"/>
        <w:rPr>
          <w:sz w:val="32"/>
          <w:szCs w:val="32"/>
          <w:lang w:eastAsia="zh-CN"/>
        </w:rPr>
      </w:pPr>
      <w:r>
        <w:rPr>
          <w:rFonts w:hint="eastAsia" w:ascii="微软雅黑" w:hAnsi="微软雅黑" w:eastAsia="微软雅黑" w:cs="微软雅黑"/>
          <w:i w:val="0"/>
          <w:iCs w:val="0"/>
          <w:caps w:val="0"/>
          <w:color w:val="3D3D3D"/>
          <w:spacing w:val="0"/>
          <w:sz w:val="24"/>
          <w:szCs w:val="24"/>
          <w:shd w:val="clear" w:fill="FFFFFF"/>
        </w:rPr>
        <w:t>本单位所有项目资金均于项目结算前拨付到位。</w:t>
      </w:r>
      <w:r>
        <w:rPr>
          <w:rFonts w:hint="eastAsia"/>
          <w:spacing w:val="15"/>
          <w:sz w:val="32"/>
          <w:szCs w:val="32"/>
          <w:lang w:eastAsia="zh-CN"/>
        </w:rPr>
        <w:tab/>
      </w:r>
    </w:p>
    <w:p w14:paraId="6BC99D26">
      <w:pPr>
        <w:pStyle w:val="2"/>
        <w:widowControl w:val="0"/>
        <w:numPr>
          <w:ilvl w:val="0"/>
          <w:numId w:val="8"/>
        </w:numPr>
        <w:kinsoku/>
        <w:overflowPunct w:val="0"/>
        <w:autoSpaceDE/>
        <w:autoSpaceDN/>
        <w:spacing w:line="360" w:lineRule="auto"/>
        <w:ind w:firstLine="700" w:firstLineChars="200"/>
        <w:rPr>
          <w:spacing w:val="15"/>
          <w:sz w:val="32"/>
          <w:szCs w:val="32"/>
          <w:lang w:eastAsia="zh-CN"/>
        </w:rPr>
      </w:pPr>
      <w:r>
        <w:rPr>
          <w:spacing w:val="15"/>
          <w:sz w:val="32"/>
          <w:szCs w:val="32"/>
          <w:lang w:eastAsia="zh-CN"/>
        </w:rPr>
        <w:t>资金使用情况</w:t>
      </w:r>
    </w:p>
    <w:p w14:paraId="221D6ECE">
      <w:pPr>
        <w:pStyle w:val="2"/>
        <w:widowControl w:val="0"/>
        <w:numPr>
          <w:numId w:val="0"/>
        </w:numPr>
        <w:kinsoku/>
        <w:overflowPunct w:val="0"/>
        <w:autoSpaceDE/>
        <w:autoSpaceDN/>
        <w:spacing w:line="360" w:lineRule="auto"/>
        <w:rPr>
          <w:rFonts w:hint="eastAsia" w:eastAsia="仿宋_GB2312"/>
          <w:spacing w:val="15"/>
          <w:sz w:val="32"/>
          <w:szCs w:val="32"/>
          <w:lang w:val="en-US" w:eastAsia="zh-CN"/>
        </w:rPr>
      </w:pPr>
      <w:r>
        <w:rPr>
          <w:rFonts w:hint="eastAsia"/>
          <w:spacing w:val="15"/>
          <w:sz w:val="32"/>
          <w:szCs w:val="32"/>
          <w:lang w:val="en-US" w:eastAsia="zh-CN"/>
        </w:rPr>
        <w:t xml:space="preserve">    </w:t>
      </w:r>
      <w:r>
        <w:rPr>
          <w:rFonts w:hint="eastAsia" w:ascii="Times New Roman" w:hAnsi="Times New Roman" w:eastAsia="仿宋_GB2312"/>
          <w:sz w:val="32"/>
          <w:szCs w:val="32"/>
        </w:rPr>
        <w:t>营养午餐</w:t>
      </w:r>
      <w:r>
        <w:rPr>
          <w:rFonts w:hint="eastAsia" w:ascii="Times New Roman" w:hAnsi="Times New Roman" w:eastAsia="仿宋_GB2312"/>
          <w:sz w:val="32"/>
          <w:szCs w:val="32"/>
          <w:lang w:val="en-US" w:eastAsia="zh-CN"/>
        </w:rPr>
        <w:t>49</w:t>
      </w:r>
      <w:r>
        <w:rPr>
          <w:rFonts w:hint="eastAsia" w:ascii="Times New Roman" w:hAnsi="Times New Roman" w:eastAsia="仿宋_GB2312"/>
          <w:sz w:val="32"/>
          <w:szCs w:val="32"/>
        </w:rPr>
        <w:t>.</w:t>
      </w:r>
      <w:r>
        <w:rPr>
          <w:rFonts w:hint="eastAsia" w:ascii="Times New Roman" w:hAnsi="Times New Roman" w:eastAsia="仿宋_GB2312"/>
          <w:sz w:val="32"/>
          <w:szCs w:val="32"/>
          <w:lang w:val="en-US" w:eastAsia="zh-CN"/>
        </w:rPr>
        <w:t>16</w:t>
      </w:r>
      <w:r>
        <w:rPr>
          <w:rFonts w:hint="eastAsia" w:ascii="Times New Roman" w:hAnsi="Times New Roman" w:eastAsia="仿宋_GB2312"/>
          <w:sz w:val="32"/>
          <w:szCs w:val="32"/>
        </w:rPr>
        <w:t>万元，人才津贴</w:t>
      </w:r>
      <w:r>
        <w:rPr>
          <w:rFonts w:hint="eastAsia" w:ascii="Times New Roman" w:hAnsi="Times New Roman" w:eastAsia="仿宋_GB2312"/>
          <w:sz w:val="32"/>
          <w:szCs w:val="32"/>
          <w:lang w:val="en-US" w:eastAsia="zh-CN"/>
        </w:rPr>
        <w:t>7</w:t>
      </w:r>
      <w:r>
        <w:rPr>
          <w:rFonts w:hint="eastAsia" w:ascii="Times New Roman" w:hAnsi="Times New Roman" w:eastAsia="仿宋_GB2312"/>
          <w:sz w:val="32"/>
          <w:szCs w:val="32"/>
        </w:rPr>
        <w:t>.</w:t>
      </w:r>
      <w:r>
        <w:rPr>
          <w:rFonts w:hint="eastAsia" w:ascii="Times New Roman" w:hAnsi="Times New Roman" w:eastAsia="仿宋_GB2312"/>
          <w:sz w:val="32"/>
          <w:szCs w:val="32"/>
          <w:lang w:val="en-US" w:eastAsia="zh-CN"/>
        </w:rPr>
        <w:t>74</w:t>
      </w:r>
      <w:r>
        <w:rPr>
          <w:rFonts w:hint="eastAsia" w:ascii="Times New Roman" w:hAnsi="Times New Roman" w:eastAsia="仿宋_GB2312"/>
          <w:sz w:val="32"/>
          <w:szCs w:val="32"/>
        </w:rPr>
        <w:t>万元，</w:t>
      </w:r>
      <w:r>
        <w:rPr>
          <w:rFonts w:hint="eastAsia" w:ascii="Times New Roman" w:hAnsi="Times New Roman" w:eastAsia="仿宋_GB2312"/>
          <w:sz w:val="32"/>
          <w:szCs w:val="32"/>
          <w:lang w:eastAsia="zh-CN"/>
        </w:rPr>
        <w:t>课后服务费</w:t>
      </w:r>
      <w:r>
        <w:rPr>
          <w:rFonts w:hint="eastAsia" w:ascii="Times New Roman" w:hAnsi="Times New Roman" w:eastAsia="仿宋_GB2312"/>
          <w:sz w:val="32"/>
          <w:szCs w:val="32"/>
          <w:lang w:val="en-US" w:eastAsia="zh-CN"/>
        </w:rPr>
        <w:t>31.31</w:t>
      </w:r>
      <w:r>
        <w:rPr>
          <w:rFonts w:hint="eastAsia" w:ascii="Times New Roman" w:hAnsi="Times New Roman" w:eastAsia="仿宋_GB2312"/>
          <w:sz w:val="32"/>
          <w:szCs w:val="32"/>
        </w:rPr>
        <w:t>万元</w:t>
      </w:r>
      <w:r>
        <w:rPr>
          <w:rFonts w:hint="eastAsia" w:ascii="Times New Roman" w:hAnsi="Times New Roman" w:eastAsia="仿宋_GB2312"/>
          <w:sz w:val="32"/>
          <w:szCs w:val="32"/>
          <w:lang w:eastAsia="zh-CN"/>
        </w:rPr>
        <w:t>。</w:t>
      </w:r>
    </w:p>
    <w:p w14:paraId="29E27B90">
      <w:pPr>
        <w:pStyle w:val="2"/>
        <w:widowControl w:val="0"/>
        <w:numPr>
          <w:ilvl w:val="0"/>
          <w:numId w:val="8"/>
        </w:numPr>
        <w:kinsoku/>
        <w:overflowPunct w:val="0"/>
        <w:autoSpaceDE/>
        <w:autoSpaceDN/>
        <w:spacing w:line="360" w:lineRule="auto"/>
        <w:ind w:left="0" w:leftChars="0" w:firstLine="676" w:firstLineChars="200"/>
        <w:rPr>
          <w:spacing w:val="9"/>
          <w:sz w:val="32"/>
          <w:szCs w:val="32"/>
          <w:lang w:eastAsia="zh-CN"/>
        </w:rPr>
      </w:pPr>
      <w:r>
        <w:rPr>
          <w:spacing w:val="9"/>
          <w:sz w:val="32"/>
          <w:szCs w:val="32"/>
          <w:lang w:eastAsia="zh-CN"/>
        </w:rPr>
        <w:t>资金管理制度及执行情况</w:t>
      </w:r>
    </w:p>
    <w:p w14:paraId="02E2648C">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720" w:firstLineChars="30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为让财政的每一分钱用在最需要地方，为加强项目建设工作的领导和规范化管理，确保项目高标准、高质量地实施，我校成立项目组，由主管财务工作校长担任组长，总务、办公室、财务室监察室各抽调成员，具体负责项目建设的计划申报和项目实施的日常工作，并有专人负责核实、验收，确保学校专项工程有序进行。</w:t>
      </w:r>
    </w:p>
    <w:p w14:paraId="7FEA179F">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严格按照国家规定的程序和有关工程技术标准、规范和管理制度，组织工程管理和质量监督，确保工程质量。建筑设计、施工单位必须具有国家认定的资质，要坚持先勘察、后设计、再施工。</w:t>
      </w:r>
    </w:p>
    <w:p w14:paraId="059ADA88">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spacing w:val="9"/>
          <w:sz w:val="32"/>
          <w:szCs w:val="32"/>
          <w:lang w:eastAsia="zh-CN"/>
        </w:rPr>
      </w:pPr>
      <w:r>
        <w:rPr>
          <w:rFonts w:hint="eastAsia" w:ascii="微软雅黑" w:hAnsi="微软雅黑" w:eastAsia="微软雅黑" w:cs="微软雅黑"/>
          <w:i w:val="0"/>
          <w:iCs w:val="0"/>
          <w:caps w:val="0"/>
          <w:color w:val="3D3D3D"/>
          <w:spacing w:val="0"/>
          <w:sz w:val="24"/>
          <w:szCs w:val="24"/>
          <w:shd w:val="clear" w:fill="FFFFFF"/>
        </w:rPr>
        <w:t>各项专项资金实行项目公示、工程预算和竣工决算审计制度，严格控制支出，提高资金使用效益。对各项目实行政府采购，支付时按规定预留不同程度的质保金。</w:t>
      </w:r>
    </w:p>
    <w:p w14:paraId="01416157">
      <w:pPr>
        <w:pStyle w:val="2"/>
        <w:widowControl w:val="0"/>
        <w:kinsoku/>
        <w:overflowPunct w:val="0"/>
        <w:autoSpaceDE/>
        <w:autoSpaceDN/>
        <w:spacing w:line="360" w:lineRule="auto"/>
        <w:ind w:firstLine="628" w:firstLineChars="200"/>
        <w:rPr>
          <w:spacing w:val="-3"/>
          <w:sz w:val="32"/>
          <w:szCs w:val="32"/>
          <w:lang w:eastAsia="zh-CN"/>
        </w:rPr>
      </w:pPr>
      <w:r>
        <w:rPr>
          <w:spacing w:val="-3"/>
          <w:sz w:val="32"/>
          <w:szCs w:val="32"/>
          <w:lang w:eastAsia="zh-CN"/>
        </w:rPr>
        <w:t>2.项目组织实施管理情况</w:t>
      </w:r>
    </w:p>
    <w:p w14:paraId="7A8274BD">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为让财政的每一分钱用在最需要地方，为加强项目建设工作的领导和规范化管理，确保项目高标准、高质量地实施，我校成立项目组，由主管财务工作校长担任组长，总务、办公室、财务室监察室各抽调成员，具体负责项目建设的计划申报和项目实施的日常工作，并有专人负责核实、验收，确保学校专项工程有序进行。</w:t>
      </w:r>
    </w:p>
    <w:p w14:paraId="24D7CB42">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严格按照国家规定的程序和有关工程技术标准、规范和管理制度，组织工程管理和质量监督，确保工程质量。建筑设计、施工单位必须具有国家认定的资质，要坚持先勘察、后设计、再施工。</w:t>
      </w:r>
    </w:p>
    <w:p w14:paraId="13C86F91">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spacing w:val="-3"/>
          <w:sz w:val="32"/>
          <w:szCs w:val="32"/>
          <w:lang w:eastAsia="zh-CN"/>
        </w:rPr>
      </w:pPr>
      <w:r>
        <w:rPr>
          <w:rFonts w:hint="eastAsia" w:ascii="微软雅黑" w:hAnsi="微软雅黑" w:eastAsia="微软雅黑" w:cs="微软雅黑"/>
          <w:i w:val="0"/>
          <w:iCs w:val="0"/>
          <w:caps w:val="0"/>
          <w:color w:val="3D3D3D"/>
          <w:spacing w:val="0"/>
          <w:sz w:val="24"/>
          <w:szCs w:val="24"/>
          <w:shd w:val="clear" w:fill="FFFFFF"/>
        </w:rPr>
        <w:t>各项专项资金实行项目公示、工程预算和竣工决算审计制度，严格控制支出，提高资金使用效益。对各项目实行政府采购，支付时按规定预留不同程度的质保金。</w:t>
      </w:r>
    </w:p>
    <w:p w14:paraId="35A9C8FE">
      <w:pPr>
        <w:widowControl w:val="0"/>
        <w:kinsoku/>
        <w:overflowPunct w:val="0"/>
        <w:autoSpaceDE/>
        <w:autoSpaceDN/>
        <w:spacing w:line="360" w:lineRule="auto"/>
        <w:ind w:firstLine="675" w:firstLineChars="200"/>
        <w:outlineLvl w:val="0"/>
        <w:rPr>
          <w:rFonts w:ascii="楷体" w:hAnsi="楷体" w:eastAsia="楷体" w:cs="楷体"/>
          <w:sz w:val="32"/>
          <w:szCs w:val="32"/>
          <w:lang w:eastAsia="zh-CN"/>
        </w:rPr>
      </w:pPr>
      <w:r>
        <w:rPr>
          <w:rFonts w:ascii="楷体" w:hAnsi="楷体" w:eastAsia="楷体" w:cs="楷体"/>
          <w:b/>
          <w:bCs/>
          <w:spacing w:val="8"/>
          <w:sz w:val="32"/>
          <w:szCs w:val="32"/>
          <w:lang w:eastAsia="zh-CN"/>
        </w:rPr>
        <w:t>(三)预算绩效目标情况</w:t>
      </w:r>
    </w:p>
    <w:p w14:paraId="7DA3204F">
      <w:pPr>
        <w:pStyle w:val="2"/>
        <w:widowControl w:val="0"/>
        <w:kinsoku/>
        <w:overflowPunct w:val="0"/>
        <w:autoSpaceDE/>
        <w:autoSpaceDN/>
        <w:spacing w:line="360" w:lineRule="auto"/>
        <w:ind w:firstLine="612" w:firstLineChars="200"/>
        <w:rPr>
          <w:spacing w:val="-7"/>
          <w:sz w:val="32"/>
          <w:szCs w:val="32"/>
          <w:lang w:eastAsia="zh-CN"/>
        </w:rPr>
      </w:pPr>
      <w:r>
        <w:rPr>
          <w:rFonts w:ascii="宋体" w:hAnsi="宋体" w:eastAsia="宋体" w:cs="宋体"/>
          <w:spacing w:val="-7"/>
          <w:sz w:val="32"/>
          <w:szCs w:val="32"/>
          <w:lang w:eastAsia="zh-CN"/>
        </w:rPr>
        <w:t>1.</w:t>
      </w:r>
      <w:r>
        <w:rPr>
          <w:spacing w:val="-7"/>
          <w:sz w:val="32"/>
          <w:szCs w:val="32"/>
          <w:lang w:eastAsia="zh-CN"/>
        </w:rPr>
        <w:t>绩效目标</w:t>
      </w:r>
    </w:p>
    <w:p w14:paraId="73AB1152">
      <w:pPr>
        <w:pStyle w:val="2"/>
        <w:widowControl w:val="0"/>
        <w:kinsoku/>
        <w:overflowPunct w:val="0"/>
        <w:autoSpaceDE/>
        <w:autoSpaceDN/>
        <w:spacing w:line="360" w:lineRule="auto"/>
        <w:ind w:firstLine="612" w:firstLineChars="200"/>
        <w:rPr>
          <w:spacing w:val="-7"/>
          <w:sz w:val="32"/>
          <w:szCs w:val="32"/>
          <w:lang w:eastAsia="zh-CN"/>
        </w:rPr>
      </w:pPr>
      <w:r>
        <w:rPr>
          <w:rFonts w:hint="eastAsia"/>
          <w:spacing w:val="-7"/>
          <w:sz w:val="32"/>
          <w:szCs w:val="32"/>
          <w:lang w:eastAsia="zh-CN"/>
        </w:rPr>
        <w:t>保障学生营养午餐，严格资金管控。按时发放人才津贴，</w:t>
      </w:r>
    </w:p>
    <w:p w14:paraId="39FB5C35">
      <w:pPr>
        <w:pStyle w:val="2"/>
        <w:widowControl w:val="0"/>
        <w:numPr>
          <w:ilvl w:val="0"/>
          <w:numId w:val="9"/>
        </w:numPr>
        <w:kinsoku/>
        <w:overflowPunct w:val="0"/>
        <w:autoSpaceDE/>
        <w:autoSpaceDN/>
        <w:spacing w:line="360" w:lineRule="auto"/>
        <w:ind w:firstLine="628" w:firstLineChars="200"/>
        <w:rPr>
          <w:spacing w:val="-3"/>
          <w:sz w:val="32"/>
          <w:szCs w:val="32"/>
          <w:lang w:eastAsia="zh-CN"/>
        </w:rPr>
      </w:pPr>
      <w:r>
        <w:rPr>
          <w:spacing w:val="-3"/>
          <w:sz w:val="32"/>
          <w:szCs w:val="32"/>
          <w:lang w:eastAsia="zh-CN"/>
        </w:rPr>
        <w:t>绩效指标</w:t>
      </w:r>
    </w:p>
    <w:p w14:paraId="74E3CBB3">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（1）成本指标</w:t>
      </w:r>
    </w:p>
    <w:p w14:paraId="767FD5F8">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right="0" w:firstLine="480" w:firstLineChars="20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经济成本指标：</w:t>
      </w:r>
      <w:r>
        <w:rPr>
          <w:rFonts w:hint="eastAsia" w:ascii="微软雅黑" w:hAnsi="微软雅黑" w:eastAsia="微软雅黑" w:cs="微软雅黑"/>
          <w:i w:val="0"/>
          <w:iCs w:val="0"/>
          <w:caps w:val="0"/>
          <w:color w:val="3D3D3D"/>
          <w:spacing w:val="0"/>
          <w:sz w:val="24"/>
          <w:szCs w:val="24"/>
          <w:shd w:val="clear" w:fill="FFFFFF"/>
          <w:lang w:val="en-US" w:eastAsia="zh-CN"/>
        </w:rPr>
        <w:t>3</w:t>
      </w:r>
      <w:r>
        <w:rPr>
          <w:rFonts w:hint="eastAsia" w:ascii="微软雅黑" w:hAnsi="微软雅黑" w:eastAsia="微软雅黑" w:cs="微软雅黑"/>
          <w:i w:val="0"/>
          <w:iCs w:val="0"/>
          <w:caps w:val="0"/>
          <w:color w:val="3D3D3D"/>
          <w:spacing w:val="0"/>
          <w:sz w:val="24"/>
          <w:szCs w:val="24"/>
          <w:shd w:val="clear" w:fill="FFFFFF"/>
        </w:rPr>
        <w:t>个项目成本总和控制≤</w:t>
      </w:r>
      <w:r>
        <w:rPr>
          <w:rFonts w:hint="eastAsia" w:ascii="微软雅黑" w:hAnsi="微软雅黑" w:eastAsia="微软雅黑" w:cs="微软雅黑"/>
          <w:i w:val="0"/>
          <w:iCs w:val="0"/>
          <w:caps w:val="0"/>
          <w:color w:val="3D3D3D"/>
          <w:spacing w:val="0"/>
          <w:sz w:val="24"/>
          <w:szCs w:val="24"/>
          <w:shd w:val="clear" w:fill="FFFFFF"/>
          <w:lang w:val="en-US" w:eastAsia="zh-CN"/>
        </w:rPr>
        <w:t>88.21</w:t>
      </w:r>
      <w:r>
        <w:rPr>
          <w:rFonts w:hint="eastAsia" w:ascii="微软雅黑" w:hAnsi="微软雅黑" w:eastAsia="微软雅黑" w:cs="微软雅黑"/>
          <w:i w:val="0"/>
          <w:iCs w:val="0"/>
          <w:caps w:val="0"/>
          <w:color w:val="3D3D3D"/>
          <w:spacing w:val="0"/>
          <w:sz w:val="24"/>
          <w:szCs w:val="24"/>
          <w:shd w:val="clear" w:fill="FFFFFF"/>
        </w:rPr>
        <w:t>万元。</w:t>
      </w:r>
    </w:p>
    <w:p w14:paraId="7F32D5D4">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（2）产出指标</w:t>
      </w:r>
    </w:p>
    <w:p w14:paraId="59313320">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数量指标：完成项目数量≥</w:t>
      </w:r>
      <w:r>
        <w:rPr>
          <w:rFonts w:hint="eastAsia" w:ascii="微软雅黑" w:hAnsi="微软雅黑" w:eastAsia="微软雅黑" w:cs="微软雅黑"/>
          <w:i w:val="0"/>
          <w:iCs w:val="0"/>
          <w:caps w:val="0"/>
          <w:color w:val="3D3D3D"/>
          <w:spacing w:val="0"/>
          <w:sz w:val="24"/>
          <w:szCs w:val="24"/>
          <w:shd w:val="clear" w:fill="FFFFFF"/>
          <w:lang w:val="en-US" w:eastAsia="zh-CN"/>
        </w:rPr>
        <w:t>3</w:t>
      </w:r>
      <w:r>
        <w:rPr>
          <w:rFonts w:hint="eastAsia" w:ascii="微软雅黑" w:hAnsi="微软雅黑" w:eastAsia="微软雅黑" w:cs="微软雅黑"/>
          <w:i w:val="0"/>
          <w:iCs w:val="0"/>
          <w:caps w:val="0"/>
          <w:color w:val="3D3D3D"/>
          <w:spacing w:val="0"/>
          <w:sz w:val="24"/>
          <w:szCs w:val="24"/>
          <w:shd w:val="clear" w:fill="FFFFFF"/>
        </w:rPr>
        <w:t>项；</w:t>
      </w:r>
    </w:p>
    <w:p w14:paraId="61EB18F9">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质量指标：</w:t>
      </w:r>
      <w:r>
        <w:rPr>
          <w:rFonts w:hint="eastAsia" w:ascii="微软雅黑" w:hAnsi="微软雅黑" w:eastAsia="微软雅黑" w:cs="微软雅黑"/>
          <w:i w:val="0"/>
          <w:iCs w:val="0"/>
          <w:caps w:val="0"/>
          <w:color w:val="3D3D3D"/>
          <w:spacing w:val="0"/>
          <w:sz w:val="24"/>
          <w:szCs w:val="24"/>
          <w:shd w:val="clear" w:fill="FFFFFF"/>
          <w:lang w:eastAsia="zh-CN"/>
        </w:rPr>
        <w:t>食品材料检测质量达标，</w:t>
      </w:r>
      <w:r>
        <w:rPr>
          <w:rFonts w:hint="eastAsia" w:ascii="微软雅黑" w:hAnsi="微软雅黑" w:eastAsia="微软雅黑" w:cs="微软雅黑"/>
          <w:i w:val="0"/>
          <w:iCs w:val="0"/>
          <w:caps w:val="0"/>
          <w:color w:val="3D3D3D"/>
          <w:spacing w:val="0"/>
          <w:sz w:val="24"/>
          <w:szCs w:val="24"/>
          <w:shd w:val="clear" w:fill="FFFFFF"/>
        </w:rPr>
        <w:t>采购质量过关；</w:t>
      </w:r>
    </w:p>
    <w:p w14:paraId="03AAA622">
      <w:pPr>
        <w:pStyle w:val="2"/>
        <w:widowControl w:val="0"/>
        <w:numPr>
          <w:numId w:val="0"/>
        </w:numPr>
        <w:kinsoku/>
        <w:overflowPunct w:val="0"/>
        <w:autoSpaceDE/>
        <w:autoSpaceDN/>
        <w:spacing w:line="360" w:lineRule="auto"/>
        <w:ind w:firstLine="480" w:firstLineChars="200"/>
        <w:rPr>
          <w:spacing w:val="-3"/>
          <w:sz w:val="32"/>
          <w:szCs w:val="32"/>
          <w:lang w:eastAsia="zh-CN"/>
        </w:rPr>
      </w:pPr>
      <w:r>
        <w:rPr>
          <w:rFonts w:hint="eastAsia" w:ascii="微软雅黑" w:hAnsi="微软雅黑" w:eastAsia="微软雅黑" w:cs="微软雅黑"/>
          <w:i w:val="0"/>
          <w:iCs w:val="0"/>
          <w:caps w:val="0"/>
          <w:color w:val="3D3D3D"/>
          <w:spacing w:val="0"/>
          <w:sz w:val="24"/>
          <w:szCs w:val="24"/>
          <w:shd w:val="clear" w:fill="FFFFFF"/>
        </w:rPr>
        <w:t>时效指标：2023年12月之前完成所有项目结算和支付。</w:t>
      </w:r>
    </w:p>
    <w:p w14:paraId="0DCD8696">
      <w:pPr>
        <w:widowControl w:val="0"/>
        <w:kinsoku/>
        <w:overflowPunct w:val="0"/>
        <w:autoSpaceDE/>
        <w:autoSpaceDN/>
        <w:spacing w:line="360" w:lineRule="auto"/>
        <w:ind w:firstLine="611" w:firstLineChars="200"/>
        <w:outlineLvl w:val="0"/>
        <w:rPr>
          <w:rFonts w:ascii="黑体" w:hAnsi="黑体" w:eastAsia="黑体" w:cs="黑体"/>
          <w:sz w:val="32"/>
          <w:szCs w:val="32"/>
          <w:lang w:eastAsia="zh-CN"/>
        </w:rPr>
      </w:pPr>
      <w:r>
        <w:rPr>
          <w:rFonts w:ascii="黑体" w:hAnsi="黑体" w:eastAsia="黑体" w:cs="黑体"/>
          <w:b/>
          <w:bCs/>
          <w:spacing w:val="-8"/>
          <w:sz w:val="32"/>
          <w:szCs w:val="32"/>
          <w:lang w:eastAsia="zh-CN"/>
        </w:rPr>
        <w:t>二、绩效评价工作情况</w:t>
      </w:r>
    </w:p>
    <w:p w14:paraId="23810170">
      <w:pPr>
        <w:widowControl w:val="0"/>
        <w:kinsoku/>
        <w:overflowPunct w:val="0"/>
        <w:autoSpaceDE/>
        <w:autoSpaceDN/>
        <w:spacing w:line="360" w:lineRule="auto"/>
        <w:ind w:firstLine="683" w:firstLineChars="200"/>
        <w:outlineLvl w:val="0"/>
        <w:rPr>
          <w:rFonts w:ascii="楷体" w:hAnsi="楷体" w:eastAsia="楷体" w:cs="楷体"/>
          <w:b/>
          <w:bCs/>
          <w:spacing w:val="10"/>
          <w:sz w:val="32"/>
          <w:szCs w:val="32"/>
          <w:lang w:eastAsia="zh-CN"/>
        </w:rPr>
      </w:pPr>
      <w:r>
        <w:rPr>
          <w:rFonts w:ascii="楷体" w:hAnsi="楷体" w:eastAsia="楷体" w:cs="楷体"/>
          <w:b/>
          <w:bCs/>
          <w:spacing w:val="10"/>
          <w:sz w:val="32"/>
          <w:szCs w:val="32"/>
          <w:lang w:eastAsia="zh-CN"/>
        </w:rPr>
        <w:t>(一)绩效评价目的</w:t>
      </w:r>
    </w:p>
    <w:p w14:paraId="19B8741C">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ascii="楷体" w:hAnsi="楷体" w:eastAsia="楷体" w:cs="楷体"/>
          <w:b/>
          <w:bCs/>
          <w:spacing w:val="10"/>
          <w:sz w:val="32"/>
          <w:szCs w:val="32"/>
          <w:lang w:eastAsia="zh-CN"/>
        </w:rPr>
      </w:pPr>
      <w:r>
        <w:rPr>
          <w:rFonts w:hint="eastAsia" w:ascii="微软雅黑" w:hAnsi="微软雅黑" w:eastAsia="微软雅黑" w:cs="微软雅黑"/>
          <w:i w:val="0"/>
          <w:iCs w:val="0"/>
          <w:caps w:val="0"/>
          <w:color w:val="3D3D3D"/>
          <w:spacing w:val="0"/>
          <w:sz w:val="24"/>
          <w:szCs w:val="24"/>
          <w:shd w:val="clear" w:fill="FFFFFF"/>
        </w:rPr>
        <w:t>用科学、合理的绩效评价指标、评价标准和评价方法对项目支出进行绩效评价，促进我单位强化绩效理念，加强管理和监督，保证资金使用的规范性和有效性，为提升管理科学化、精细化水平提供决策依据。</w:t>
      </w:r>
    </w:p>
    <w:p w14:paraId="7AE03DC9">
      <w:pPr>
        <w:widowControl w:val="0"/>
        <w:numPr>
          <w:numId w:val="0"/>
        </w:numPr>
        <w:kinsoku/>
        <w:overflowPunct w:val="0"/>
        <w:autoSpaceDE/>
        <w:autoSpaceDN/>
        <w:spacing w:line="360" w:lineRule="auto"/>
        <w:ind w:leftChars="200"/>
        <w:outlineLvl w:val="0"/>
        <w:rPr>
          <w:rFonts w:ascii="楷体" w:hAnsi="楷体" w:eastAsia="楷体" w:cs="楷体"/>
          <w:b/>
          <w:bCs/>
          <w:spacing w:val="3"/>
          <w:sz w:val="32"/>
          <w:szCs w:val="32"/>
          <w:lang w:eastAsia="zh-CN"/>
        </w:rPr>
      </w:pPr>
      <w:r>
        <w:rPr>
          <w:rFonts w:hint="eastAsia" w:ascii="楷体" w:hAnsi="楷体" w:eastAsia="楷体" w:cs="楷体"/>
          <w:b/>
          <w:bCs/>
          <w:spacing w:val="3"/>
          <w:sz w:val="32"/>
          <w:szCs w:val="32"/>
          <w:lang w:eastAsia="zh-CN"/>
        </w:rPr>
        <w:t>（二）</w:t>
      </w:r>
      <w:r>
        <w:rPr>
          <w:rFonts w:ascii="楷体" w:hAnsi="楷体" w:eastAsia="楷体" w:cs="楷体"/>
          <w:b/>
          <w:bCs/>
          <w:spacing w:val="3"/>
          <w:sz w:val="32"/>
          <w:szCs w:val="32"/>
          <w:lang w:eastAsia="zh-CN"/>
        </w:rPr>
        <w:t>被评价单位、绩效评价范围与时段</w:t>
      </w:r>
    </w:p>
    <w:p w14:paraId="7B3D66EF">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ascii="楷体" w:hAnsi="楷体" w:eastAsia="楷体" w:cs="楷体"/>
          <w:b/>
          <w:bCs/>
          <w:spacing w:val="3"/>
          <w:sz w:val="32"/>
          <w:szCs w:val="32"/>
          <w:lang w:eastAsia="zh-CN"/>
        </w:rPr>
      </w:pPr>
      <w:r>
        <w:rPr>
          <w:rFonts w:hint="eastAsia" w:ascii="微软雅黑" w:hAnsi="微软雅黑" w:eastAsia="微软雅黑" w:cs="微软雅黑"/>
          <w:i w:val="0"/>
          <w:iCs w:val="0"/>
          <w:caps w:val="0"/>
          <w:color w:val="3D3D3D"/>
          <w:spacing w:val="0"/>
          <w:sz w:val="24"/>
          <w:szCs w:val="24"/>
          <w:shd w:val="clear" w:fill="FFFFFF"/>
        </w:rPr>
        <w:t>被评价单位为怀化市</w:t>
      </w:r>
      <w:r>
        <w:rPr>
          <w:rFonts w:hint="eastAsia" w:ascii="微软雅黑" w:hAnsi="微软雅黑" w:eastAsia="微软雅黑" w:cs="微软雅黑"/>
          <w:i w:val="0"/>
          <w:iCs w:val="0"/>
          <w:caps w:val="0"/>
          <w:color w:val="3D3D3D"/>
          <w:spacing w:val="0"/>
          <w:sz w:val="24"/>
          <w:szCs w:val="24"/>
          <w:shd w:val="clear" w:fill="FFFFFF"/>
          <w:lang w:eastAsia="zh-CN"/>
        </w:rPr>
        <w:t>公园路小学</w:t>
      </w:r>
      <w:r>
        <w:rPr>
          <w:rFonts w:hint="eastAsia" w:ascii="微软雅黑" w:hAnsi="微软雅黑" w:eastAsia="微软雅黑" w:cs="微软雅黑"/>
          <w:i w:val="0"/>
          <w:iCs w:val="0"/>
          <w:caps w:val="0"/>
          <w:color w:val="3D3D3D"/>
          <w:spacing w:val="0"/>
          <w:sz w:val="24"/>
          <w:szCs w:val="24"/>
          <w:shd w:val="clear" w:fill="FFFFFF"/>
        </w:rPr>
        <w:t>,评价范围</w:t>
      </w:r>
      <w:r>
        <w:rPr>
          <w:rFonts w:hint="eastAsia" w:ascii="微软雅黑" w:hAnsi="微软雅黑" w:eastAsia="微软雅黑" w:cs="微软雅黑"/>
          <w:i w:val="0"/>
          <w:iCs w:val="0"/>
          <w:caps w:val="0"/>
          <w:color w:val="3D3D3D"/>
          <w:spacing w:val="0"/>
          <w:sz w:val="24"/>
          <w:szCs w:val="24"/>
          <w:shd w:val="clear" w:fill="FFFFFF"/>
          <w:lang w:val="en-US" w:eastAsia="zh-CN"/>
        </w:rPr>
        <w:t>3</w:t>
      </w:r>
      <w:r>
        <w:rPr>
          <w:rFonts w:hint="eastAsia" w:ascii="微软雅黑" w:hAnsi="微软雅黑" w:eastAsia="微软雅黑" w:cs="微软雅黑"/>
          <w:i w:val="0"/>
          <w:iCs w:val="0"/>
          <w:caps w:val="0"/>
          <w:color w:val="3D3D3D"/>
          <w:spacing w:val="0"/>
          <w:sz w:val="24"/>
          <w:szCs w:val="24"/>
          <w:shd w:val="clear" w:fill="FFFFFF"/>
        </w:rPr>
        <w:t>个项目经费</w:t>
      </w:r>
      <w:r>
        <w:rPr>
          <w:rFonts w:hint="eastAsia" w:ascii="微软雅黑" w:hAnsi="微软雅黑" w:eastAsia="微软雅黑" w:cs="微软雅黑"/>
          <w:i w:val="0"/>
          <w:iCs w:val="0"/>
          <w:caps w:val="0"/>
          <w:color w:val="3D3D3D"/>
          <w:spacing w:val="0"/>
          <w:sz w:val="24"/>
          <w:szCs w:val="24"/>
          <w:shd w:val="clear" w:fill="FFFFFF"/>
          <w:lang w:val="en-US" w:eastAsia="zh-CN"/>
        </w:rPr>
        <w:t>88</w:t>
      </w:r>
      <w:r>
        <w:rPr>
          <w:rFonts w:hint="eastAsia" w:ascii="微软雅黑" w:hAnsi="微软雅黑" w:eastAsia="微软雅黑" w:cs="微软雅黑"/>
          <w:i w:val="0"/>
          <w:iCs w:val="0"/>
          <w:caps w:val="0"/>
          <w:color w:val="3D3D3D"/>
          <w:spacing w:val="0"/>
          <w:sz w:val="24"/>
          <w:szCs w:val="24"/>
          <w:shd w:val="clear" w:fill="FFFFFF"/>
        </w:rPr>
        <w:t>.</w:t>
      </w:r>
      <w:r>
        <w:rPr>
          <w:rFonts w:hint="eastAsia" w:ascii="微软雅黑" w:hAnsi="微软雅黑" w:eastAsia="微软雅黑" w:cs="微软雅黑"/>
          <w:i w:val="0"/>
          <w:iCs w:val="0"/>
          <w:caps w:val="0"/>
          <w:color w:val="3D3D3D"/>
          <w:spacing w:val="0"/>
          <w:sz w:val="24"/>
          <w:szCs w:val="24"/>
          <w:shd w:val="clear" w:fill="FFFFFF"/>
          <w:lang w:val="en-US" w:eastAsia="zh-CN"/>
        </w:rPr>
        <w:t>21</w:t>
      </w:r>
      <w:r>
        <w:rPr>
          <w:rFonts w:hint="eastAsia" w:ascii="微软雅黑" w:hAnsi="微软雅黑" w:eastAsia="微软雅黑" w:cs="微软雅黑"/>
          <w:i w:val="0"/>
          <w:iCs w:val="0"/>
          <w:caps w:val="0"/>
          <w:color w:val="3D3D3D"/>
          <w:spacing w:val="0"/>
          <w:sz w:val="24"/>
          <w:szCs w:val="24"/>
          <w:shd w:val="clear" w:fill="FFFFFF"/>
        </w:rPr>
        <w:t>万元，评价时段为2023年1月1日-2023年12月31日。</w:t>
      </w:r>
    </w:p>
    <w:p w14:paraId="62A958B8">
      <w:pPr>
        <w:widowControl w:val="0"/>
        <w:numPr>
          <w:ilvl w:val="0"/>
          <w:numId w:val="4"/>
        </w:numPr>
        <w:kinsoku/>
        <w:overflowPunct w:val="0"/>
        <w:autoSpaceDE/>
        <w:autoSpaceDN/>
        <w:spacing w:line="360" w:lineRule="auto"/>
        <w:ind w:left="0" w:leftChars="0" w:firstLine="651" w:firstLineChars="200"/>
        <w:outlineLvl w:val="0"/>
        <w:rPr>
          <w:rFonts w:ascii="楷体" w:hAnsi="楷体" w:eastAsia="楷体" w:cs="楷体"/>
          <w:b/>
          <w:bCs/>
          <w:spacing w:val="2"/>
          <w:sz w:val="32"/>
          <w:szCs w:val="32"/>
          <w:lang w:eastAsia="zh-CN"/>
        </w:rPr>
      </w:pPr>
      <w:r>
        <w:rPr>
          <w:rFonts w:ascii="楷体" w:hAnsi="楷体" w:eastAsia="楷体" w:cs="楷体"/>
          <w:b/>
          <w:bCs/>
          <w:spacing w:val="2"/>
          <w:sz w:val="32"/>
          <w:szCs w:val="32"/>
          <w:lang w:eastAsia="zh-CN"/>
        </w:rPr>
        <w:t>绩效评价原则、评价指标体系、评价方法</w:t>
      </w:r>
    </w:p>
    <w:p w14:paraId="5FCE1332">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960" w:firstLineChars="400"/>
        <w:jc w:val="both"/>
        <w:textAlignment w:val="auto"/>
        <w:rPr>
          <w:rFonts w:ascii="楷体" w:hAnsi="楷体" w:eastAsia="楷体" w:cs="楷体"/>
          <w:b/>
          <w:bCs/>
          <w:spacing w:val="2"/>
          <w:sz w:val="32"/>
          <w:szCs w:val="32"/>
          <w:lang w:eastAsia="zh-CN"/>
        </w:rPr>
      </w:pPr>
      <w:r>
        <w:rPr>
          <w:rFonts w:hint="eastAsia" w:ascii="微软雅黑" w:hAnsi="微软雅黑" w:eastAsia="微软雅黑" w:cs="微软雅黑"/>
          <w:i w:val="0"/>
          <w:iCs w:val="0"/>
          <w:caps w:val="0"/>
          <w:color w:val="3D3D3D"/>
          <w:spacing w:val="0"/>
          <w:sz w:val="24"/>
          <w:szCs w:val="24"/>
          <w:shd w:val="clear" w:fill="FFFFFF"/>
        </w:rPr>
        <w:t>1.绩效评价原则</w:t>
      </w:r>
    </w:p>
    <w:p w14:paraId="34E580EF">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720" w:firstLineChars="30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（1）科学公正。绩效评价运用科学合理的方法，按照规范的程序，对预算支出绩效评价进行客观、公正地反映。</w:t>
      </w:r>
    </w:p>
    <w:p w14:paraId="3DA46A49">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   （2）激励约束。绩效评价与预算安排、政策调整、改进管理挂钩，体现奖优罚劣和激励相容导向。</w:t>
      </w:r>
    </w:p>
    <w:p w14:paraId="39F57FA7">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shd w:val="clear" w:fill="FFFFFF"/>
        </w:rPr>
      </w:pPr>
      <w:r>
        <w:rPr>
          <w:rFonts w:hint="eastAsia" w:ascii="微软雅黑" w:hAnsi="微软雅黑" w:eastAsia="微软雅黑" w:cs="微软雅黑"/>
          <w:i w:val="0"/>
          <w:iCs w:val="0"/>
          <w:caps w:val="0"/>
          <w:color w:val="3D3D3D"/>
          <w:spacing w:val="0"/>
          <w:sz w:val="24"/>
          <w:szCs w:val="24"/>
          <w:shd w:val="clear" w:fill="FFFFFF"/>
        </w:rPr>
        <w:t xml:space="preserve">  </w:t>
      </w:r>
      <w:r>
        <w:rPr>
          <w:rFonts w:hint="eastAsia" w:ascii="微软雅黑" w:hAnsi="微软雅黑" w:eastAsia="微软雅黑" w:cs="微软雅黑"/>
          <w:i w:val="0"/>
          <w:iCs w:val="0"/>
          <w:caps w:val="0"/>
          <w:color w:val="3D3D3D"/>
          <w:spacing w:val="0"/>
          <w:sz w:val="24"/>
          <w:szCs w:val="24"/>
          <w:shd w:val="clear" w:fill="FFFFFF"/>
          <w:lang w:val="en-US" w:eastAsia="zh-CN"/>
        </w:rPr>
        <w:t xml:space="preserve">   </w:t>
      </w:r>
      <w:r>
        <w:rPr>
          <w:rFonts w:hint="eastAsia" w:ascii="微软雅黑" w:hAnsi="微软雅黑" w:eastAsia="微软雅黑" w:cs="微软雅黑"/>
          <w:i w:val="0"/>
          <w:iCs w:val="0"/>
          <w:caps w:val="0"/>
          <w:color w:val="3D3D3D"/>
          <w:spacing w:val="0"/>
          <w:sz w:val="24"/>
          <w:szCs w:val="24"/>
          <w:shd w:val="clear" w:fill="FFFFFF"/>
        </w:rPr>
        <w:t>（3）公开透明。绩效评价结果依法依规公开，并自觉接受社会监督。</w:t>
      </w:r>
    </w:p>
    <w:p w14:paraId="7F8BF31F">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 xml:space="preserve"> 2.评价指标体系</w:t>
      </w:r>
    </w:p>
    <w:p w14:paraId="201C6D38">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right="0" w:firstLine="480" w:firstLineChars="20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我单位项目资金绩效评价采用共性指标和个性指标体系。共性指标体系主要对预算支出和资金管理状况、预算执行情况等；个性指标体系主要对项目的成本指标、产出指标、效益指标、服务对象或社会公众满意度等进行分析。</w:t>
      </w:r>
    </w:p>
    <w:p w14:paraId="27C7054E">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  3.评价方法</w:t>
      </w:r>
    </w:p>
    <w:p w14:paraId="336CE59A">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 本次评价绩效评价主要采用以下评价方法：</w:t>
      </w:r>
    </w:p>
    <w:p w14:paraId="579B2197">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（1）成本效益分析法。将投入与产出、效益进行关联性分析。</w:t>
      </w:r>
    </w:p>
    <w:p w14:paraId="53CB7D29">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（2）比较法，将实施情况与绩效目标、历史情况等进行比较。</w:t>
      </w:r>
    </w:p>
    <w:p w14:paraId="102D70C9">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shd w:val="clear" w:fill="FFFFFF"/>
          <w:lang w:eastAsia="zh-CN"/>
        </w:rPr>
      </w:pPr>
      <w:r>
        <w:rPr>
          <w:rFonts w:hint="eastAsia" w:ascii="微软雅黑" w:hAnsi="微软雅黑" w:eastAsia="微软雅黑" w:cs="微软雅黑"/>
          <w:i w:val="0"/>
          <w:iCs w:val="0"/>
          <w:caps w:val="0"/>
          <w:color w:val="3D3D3D"/>
          <w:spacing w:val="0"/>
          <w:sz w:val="24"/>
          <w:szCs w:val="24"/>
          <w:shd w:val="clear" w:fill="FFFFFF"/>
        </w:rPr>
        <w:t>（3）因素分析法，综合分析影响绩效目标实现、实施效果的内外部因素。</w:t>
      </w:r>
    </w:p>
    <w:p w14:paraId="3589CBC5">
      <w:pPr>
        <w:spacing w:line="242" w:lineRule="auto"/>
        <w:ind w:firstLine="619" w:firstLineChars="200"/>
        <w:rPr>
          <w:lang w:eastAsia="zh-CN"/>
        </w:rPr>
      </w:pPr>
      <w:r>
        <w:rPr>
          <w:rFonts w:ascii="黑体" w:hAnsi="黑体" w:eastAsia="黑体" w:cs="黑体"/>
          <w:b/>
          <w:bCs/>
          <w:spacing w:val="-6"/>
          <w:sz w:val="32"/>
          <w:szCs w:val="32"/>
          <w:lang w:eastAsia="zh-CN"/>
        </w:rPr>
        <w:t>三、主要绩效及评价结论</w:t>
      </w:r>
    </w:p>
    <w:p w14:paraId="601E1235">
      <w:pPr>
        <w:spacing w:line="242" w:lineRule="auto"/>
        <w:rPr>
          <w:lang w:eastAsia="zh-CN"/>
        </w:rPr>
      </w:pPr>
    </w:p>
    <w:p w14:paraId="3D7215A8">
      <w:pPr>
        <w:numPr>
          <w:ilvl w:val="0"/>
          <w:numId w:val="10"/>
        </w:numPr>
        <w:spacing w:before="107" w:line="230" w:lineRule="auto"/>
        <w:ind w:left="849"/>
        <w:rPr>
          <w:rFonts w:ascii="楷体" w:hAnsi="楷体" w:eastAsia="楷体" w:cs="楷体"/>
          <w:spacing w:val="11"/>
          <w:sz w:val="33"/>
          <w:szCs w:val="33"/>
          <w:lang w:eastAsia="zh-CN"/>
        </w:rPr>
      </w:pPr>
      <w:r>
        <w:rPr>
          <w:rFonts w:ascii="楷体" w:hAnsi="楷体" w:eastAsia="楷体" w:cs="楷体"/>
          <w:spacing w:val="11"/>
          <w:sz w:val="33"/>
          <w:szCs w:val="33"/>
          <w:lang w:eastAsia="zh-CN"/>
        </w:rPr>
        <w:t>社会效益</w:t>
      </w:r>
    </w:p>
    <w:p w14:paraId="7963C13D">
      <w:pPr>
        <w:numPr>
          <w:numId w:val="0"/>
        </w:numPr>
        <w:spacing w:before="107" w:line="230" w:lineRule="auto"/>
        <w:rPr>
          <w:rFonts w:ascii="楷体" w:hAnsi="楷体" w:eastAsia="楷体" w:cs="楷体"/>
          <w:spacing w:val="11"/>
          <w:sz w:val="33"/>
          <w:szCs w:val="33"/>
          <w:lang w:eastAsia="zh-CN"/>
        </w:rPr>
      </w:pPr>
      <w:r>
        <w:rPr>
          <w:rFonts w:hint="eastAsia" w:ascii="微软雅黑" w:hAnsi="微软雅黑" w:eastAsia="微软雅黑" w:cs="微软雅黑"/>
          <w:i w:val="0"/>
          <w:iCs w:val="0"/>
          <w:caps w:val="0"/>
          <w:color w:val="3D3D3D"/>
          <w:spacing w:val="0"/>
          <w:sz w:val="24"/>
          <w:szCs w:val="24"/>
          <w:shd w:val="clear" w:fill="FFFFFF"/>
        </w:rPr>
        <w:t>完善了学校基础设施、提升了教学环境，为提高教学提供硬件条件。</w:t>
      </w:r>
    </w:p>
    <w:p w14:paraId="1DE4B2E3">
      <w:pPr>
        <w:numPr>
          <w:ilvl w:val="0"/>
          <w:numId w:val="10"/>
        </w:numPr>
        <w:spacing w:before="113" w:line="232" w:lineRule="auto"/>
        <w:ind w:left="849" w:leftChars="0" w:firstLine="0" w:firstLineChars="0"/>
        <w:rPr>
          <w:rFonts w:ascii="楷体" w:hAnsi="楷体" w:eastAsia="楷体" w:cs="楷体"/>
          <w:spacing w:val="11"/>
          <w:sz w:val="33"/>
          <w:szCs w:val="33"/>
          <w:lang w:eastAsia="zh-CN"/>
        </w:rPr>
      </w:pPr>
      <w:r>
        <w:rPr>
          <w:rFonts w:ascii="楷体" w:hAnsi="楷体" w:eastAsia="楷体" w:cs="楷体"/>
          <w:spacing w:val="11"/>
          <w:sz w:val="33"/>
          <w:szCs w:val="33"/>
          <w:lang w:eastAsia="zh-CN"/>
        </w:rPr>
        <w:t>生态效益</w:t>
      </w:r>
    </w:p>
    <w:p w14:paraId="5B0E8B3F">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ascii="楷体" w:hAnsi="楷体" w:eastAsia="楷体" w:cs="楷体"/>
          <w:spacing w:val="11"/>
          <w:sz w:val="33"/>
          <w:szCs w:val="33"/>
          <w:lang w:eastAsia="zh-CN"/>
        </w:rPr>
      </w:pPr>
      <w:r>
        <w:rPr>
          <w:rFonts w:hint="eastAsia" w:ascii="微软雅黑" w:hAnsi="微软雅黑" w:eastAsia="微软雅黑" w:cs="微软雅黑"/>
          <w:i w:val="0"/>
          <w:iCs w:val="0"/>
          <w:caps w:val="0"/>
          <w:color w:val="3D3D3D"/>
          <w:spacing w:val="0"/>
          <w:sz w:val="24"/>
          <w:szCs w:val="24"/>
          <w:shd w:val="clear" w:fill="FFFFFF"/>
        </w:rPr>
        <w:t>学校与湖天南路间公共绿地恢复工程，美化了市容市貌，改善了周边生态环境。</w:t>
      </w:r>
    </w:p>
    <w:p w14:paraId="58620441">
      <w:pPr>
        <w:numPr>
          <w:ilvl w:val="0"/>
          <w:numId w:val="10"/>
        </w:numPr>
        <w:spacing w:before="117" w:line="223" w:lineRule="auto"/>
        <w:ind w:left="849" w:leftChars="0" w:firstLine="0" w:firstLineChars="0"/>
        <w:rPr>
          <w:rFonts w:ascii="楷体" w:hAnsi="楷体" w:eastAsia="楷体" w:cs="楷体"/>
          <w:spacing w:val="7"/>
          <w:sz w:val="33"/>
          <w:szCs w:val="33"/>
          <w:lang w:eastAsia="zh-CN"/>
        </w:rPr>
      </w:pPr>
      <w:r>
        <w:rPr>
          <w:rFonts w:ascii="楷体" w:hAnsi="楷体" w:eastAsia="楷体" w:cs="楷体"/>
          <w:spacing w:val="7"/>
          <w:sz w:val="33"/>
          <w:szCs w:val="33"/>
          <w:lang w:eastAsia="zh-CN"/>
        </w:rPr>
        <w:t>可持续影响</w:t>
      </w:r>
    </w:p>
    <w:p w14:paraId="5069E088">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ascii="楷体" w:hAnsi="楷体" w:eastAsia="楷体" w:cs="楷体"/>
          <w:spacing w:val="7"/>
          <w:sz w:val="33"/>
          <w:szCs w:val="33"/>
          <w:lang w:eastAsia="zh-CN"/>
        </w:rPr>
      </w:pPr>
      <w:r>
        <w:rPr>
          <w:rFonts w:hint="eastAsia" w:ascii="微软雅黑" w:hAnsi="微软雅黑" w:eastAsia="微软雅黑" w:cs="微软雅黑"/>
          <w:i w:val="0"/>
          <w:iCs w:val="0"/>
          <w:caps w:val="0"/>
          <w:color w:val="3D3D3D"/>
          <w:spacing w:val="0"/>
          <w:sz w:val="24"/>
          <w:szCs w:val="24"/>
          <w:shd w:val="clear" w:fill="FFFFFF"/>
        </w:rPr>
        <w:t>提高了学校的社会声誉。</w:t>
      </w:r>
    </w:p>
    <w:p w14:paraId="4923F80F">
      <w:pPr>
        <w:numPr>
          <w:ilvl w:val="0"/>
          <w:numId w:val="10"/>
        </w:numPr>
        <w:spacing w:before="117" w:line="227" w:lineRule="auto"/>
        <w:ind w:left="849" w:leftChars="0" w:firstLine="0" w:firstLineChars="0"/>
        <w:rPr>
          <w:rFonts w:ascii="楷体" w:hAnsi="楷体" w:eastAsia="楷体" w:cs="楷体"/>
          <w:spacing w:val="6"/>
          <w:sz w:val="33"/>
          <w:szCs w:val="33"/>
          <w:lang w:eastAsia="zh-CN"/>
        </w:rPr>
      </w:pPr>
      <w:r>
        <w:rPr>
          <w:rFonts w:ascii="楷体" w:hAnsi="楷体" w:eastAsia="楷体" w:cs="楷体"/>
          <w:spacing w:val="6"/>
          <w:sz w:val="33"/>
          <w:szCs w:val="33"/>
          <w:lang w:eastAsia="zh-CN"/>
        </w:rPr>
        <w:t>满意度情况</w:t>
      </w:r>
    </w:p>
    <w:p w14:paraId="5D4AAC7B">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ascii="楷体" w:hAnsi="楷体" w:eastAsia="楷体" w:cs="楷体"/>
          <w:spacing w:val="6"/>
          <w:sz w:val="33"/>
          <w:szCs w:val="33"/>
          <w:lang w:eastAsia="zh-CN"/>
        </w:rPr>
      </w:pPr>
      <w:r>
        <w:rPr>
          <w:rFonts w:hint="eastAsia" w:ascii="微软雅黑" w:hAnsi="微软雅黑" w:eastAsia="微软雅黑" w:cs="微软雅黑"/>
          <w:i w:val="0"/>
          <w:iCs w:val="0"/>
          <w:caps w:val="0"/>
          <w:color w:val="3D3D3D"/>
          <w:spacing w:val="0"/>
          <w:sz w:val="24"/>
          <w:szCs w:val="24"/>
          <w:shd w:val="clear" w:fill="FFFFFF"/>
        </w:rPr>
        <w:t>师生满意度大于等于</w:t>
      </w:r>
      <w:r>
        <w:rPr>
          <w:rFonts w:hint="eastAsia" w:ascii="微软雅黑" w:hAnsi="微软雅黑" w:eastAsia="微软雅黑" w:cs="微软雅黑"/>
          <w:i w:val="0"/>
          <w:iCs w:val="0"/>
          <w:caps w:val="0"/>
          <w:color w:val="3D3D3D"/>
          <w:spacing w:val="0"/>
          <w:sz w:val="24"/>
          <w:szCs w:val="24"/>
          <w:shd w:val="clear" w:fill="FFFFFF"/>
          <w:lang w:val="en-US" w:eastAsia="zh-CN"/>
        </w:rPr>
        <w:t>95</w:t>
      </w:r>
      <w:r>
        <w:rPr>
          <w:rFonts w:hint="eastAsia" w:ascii="微软雅黑" w:hAnsi="微软雅黑" w:eastAsia="微软雅黑" w:cs="微软雅黑"/>
          <w:i w:val="0"/>
          <w:iCs w:val="0"/>
          <w:caps w:val="0"/>
          <w:color w:val="3D3D3D"/>
          <w:spacing w:val="0"/>
          <w:sz w:val="24"/>
          <w:szCs w:val="24"/>
          <w:shd w:val="clear" w:fill="FFFFFF"/>
        </w:rPr>
        <w:t>%。</w:t>
      </w:r>
    </w:p>
    <w:p w14:paraId="566F0A9F">
      <w:pPr>
        <w:numPr>
          <w:ilvl w:val="0"/>
          <w:numId w:val="10"/>
        </w:numPr>
        <w:spacing w:before="98" w:line="223" w:lineRule="auto"/>
        <w:ind w:left="849" w:leftChars="0" w:firstLine="0" w:firstLineChars="0"/>
        <w:rPr>
          <w:rFonts w:ascii="楷体" w:hAnsi="楷体" w:eastAsia="楷体" w:cs="楷体"/>
          <w:spacing w:val="9"/>
          <w:sz w:val="33"/>
          <w:szCs w:val="33"/>
          <w:lang w:eastAsia="zh-CN"/>
        </w:rPr>
      </w:pPr>
      <w:r>
        <w:rPr>
          <w:rFonts w:ascii="楷体" w:hAnsi="楷体" w:eastAsia="楷体" w:cs="楷体"/>
          <w:spacing w:val="9"/>
          <w:sz w:val="33"/>
          <w:szCs w:val="33"/>
          <w:lang w:eastAsia="zh-CN"/>
        </w:rPr>
        <w:t>评价结论</w:t>
      </w:r>
    </w:p>
    <w:p w14:paraId="59954831">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ascii="楷体" w:hAnsi="楷体" w:eastAsia="楷体" w:cs="楷体"/>
          <w:spacing w:val="9"/>
          <w:sz w:val="33"/>
          <w:szCs w:val="33"/>
          <w:lang w:eastAsia="zh-CN"/>
        </w:rPr>
      </w:pPr>
      <w:r>
        <w:rPr>
          <w:rFonts w:hint="eastAsia" w:ascii="微软雅黑" w:hAnsi="微软雅黑" w:eastAsia="微软雅黑" w:cs="微软雅黑"/>
          <w:i w:val="0"/>
          <w:iCs w:val="0"/>
          <w:caps w:val="0"/>
          <w:color w:val="3D3D3D"/>
          <w:spacing w:val="0"/>
          <w:sz w:val="24"/>
          <w:szCs w:val="24"/>
          <w:shd w:val="clear" w:fill="FFFFFF"/>
        </w:rPr>
        <w:t>2023年专项项目立项符合国家法律法规；项目资金管理制度健全，资金监管措施落实到位；各项工作具体扎实，项目任务全面完成，项目实施效果显著。本次自评各项目得分9</w:t>
      </w:r>
      <w:r>
        <w:rPr>
          <w:rFonts w:hint="eastAsia" w:ascii="微软雅黑" w:hAnsi="微软雅黑" w:eastAsia="微软雅黑" w:cs="微软雅黑"/>
          <w:i w:val="0"/>
          <w:iCs w:val="0"/>
          <w:caps w:val="0"/>
          <w:color w:val="3D3D3D"/>
          <w:spacing w:val="0"/>
          <w:sz w:val="24"/>
          <w:szCs w:val="24"/>
          <w:shd w:val="clear" w:fill="FFFFFF"/>
          <w:lang w:val="en-US" w:eastAsia="zh-CN"/>
        </w:rPr>
        <w:t>5</w:t>
      </w:r>
      <w:r>
        <w:rPr>
          <w:rFonts w:hint="eastAsia" w:ascii="微软雅黑" w:hAnsi="微软雅黑" w:eastAsia="微软雅黑" w:cs="微软雅黑"/>
          <w:i w:val="0"/>
          <w:iCs w:val="0"/>
          <w:caps w:val="0"/>
          <w:color w:val="3D3D3D"/>
          <w:spacing w:val="0"/>
          <w:sz w:val="24"/>
          <w:szCs w:val="24"/>
          <w:shd w:val="clear" w:fill="FFFFFF"/>
        </w:rPr>
        <w:t>分，自评等级为“</w:t>
      </w:r>
      <w:r>
        <w:rPr>
          <w:rFonts w:hint="eastAsia" w:ascii="微软雅黑" w:hAnsi="微软雅黑" w:eastAsia="微软雅黑" w:cs="微软雅黑"/>
          <w:i w:val="0"/>
          <w:iCs w:val="0"/>
          <w:caps w:val="0"/>
          <w:color w:val="3D3D3D"/>
          <w:spacing w:val="0"/>
          <w:sz w:val="24"/>
          <w:szCs w:val="24"/>
          <w:shd w:val="clear" w:fill="FFFFFF"/>
          <w:lang w:eastAsia="zh-CN"/>
        </w:rPr>
        <w:t>合格</w:t>
      </w:r>
      <w:r>
        <w:rPr>
          <w:rFonts w:hint="eastAsia" w:ascii="微软雅黑" w:hAnsi="微软雅黑" w:eastAsia="微软雅黑" w:cs="微软雅黑"/>
          <w:i w:val="0"/>
          <w:iCs w:val="0"/>
          <w:caps w:val="0"/>
          <w:color w:val="3D3D3D"/>
          <w:spacing w:val="0"/>
          <w:sz w:val="24"/>
          <w:szCs w:val="24"/>
          <w:shd w:val="clear" w:fill="FFFFFF"/>
        </w:rPr>
        <w:t>”。</w:t>
      </w:r>
    </w:p>
    <w:p w14:paraId="4E42F70A">
      <w:pPr>
        <w:spacing w:before="142" w:line="221" w:lineRule="auto"/>
        <w:ind w:left="694"/>
        <w:outlineLvl w:val="0"/>
        <w:rPr>
          <w:rFonts w:ascii="黑体" w:hAnsi="黑体" w:eastAsia="黑体" w:cs="黑体"/>
          <w:sz w:val="33"/>
          <w:szCs w:val="33"/>
          <w:lang w:eastAsia="zh-CN"/>
        </w:rPr>
      </w:pPr>
      <w:r>
        <w:rPr>
          <w:rFonts w:ascii="黑体" w:hAnsi="黑体" w:eastAsia="黑体" w:cs="黑体"/>
          <w:b/>
          <w:bCs/>
          <w:spacing w:val="-32"/>
          <w:sz w:val="33"/>
          <w:szCs w:val="33"/>
          <w:lang w:eastAsia="zh-CN"/>
        </w:rPr>
        <w:t>四、绩效评价指标分析</w:t>
      </w:r>
    </w:p>
    <w:p w14:paraId="54066F7D">
      <w:pPr>
        <w:spacing w:before="120" w:line="224" w:lineRule="auto"/>
        <w:ind w:left="694"/>
        <w:outlineLvl w:val="0"/>
        <w:rPr>
          <w:rFonts w:ascii="楷体" w:hAnsi="楷体" w:eastAsia="楷体" w:cs="楷体"/>
          <w:b/>
          <w:bCs/>
          <w:spacing w:val="-19"/>
          <w:sz w:val="33"/>
          <w:szCs w:val="33"/>
          <w:lang w:eastAsia="zh-CN"/>
        </w:rPr>
      </w:pPr>
      <w:r>
        <w:rPr>
          <w:rFonts w:ascii="楷体" w:hAnsi="楷体" w:eastAsia="楷体" w:cs="楷体"/>
          <w:b/>
          <w:bCs/>
          <w:spacing w:val="-19"/>
          <w:sz w:val="33"/>
          <w:szCs w:val="33"/>
          <w:lang w:eastAsia="zh-CN"/>
        </w:rPr>
        <w:t>(一)项目决策情况</w:t>
      </w:r>
    </w:p>
    <w:p w14:paraId="25A23E5A">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1.项目决策依据充分性。项目决策符合国家相关法律法规、国民经济发展规划和相关政策；符合行业发展规划和政策要求；与部门职责范围相符，属于部门履职所需。</w:t>
      </w:r>
    </w:p>
    <w:p w14:paraId="3E89C7CE">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ascii="楷体" w:hAnsi="楷体" w:eastAsia="楷体" w:cs="楷体"/>
          <w:b/>
          <w:bCs/>
          <w:spacing w:val="-19"/>
          <w:sz w:val="33"/>
          <w:szCs w:val="33"/>
          <w:lang w:eastAsia="zh-CN"/>
        </w:rPr>
      </w:pPr>
      <w:r>
        <w:rPr>
          <w:rFonts w:hint="eastAsia" w:ascii="微软雅黑" w:hAnsi="微软雅黑" w:eastAsia="微软雅黑" w:cs="微软雅黑"/>
          <w:i w:val="0"/>
          <w:iCs w:val="0"/>
          <w:caps w:val="0"/>
          <w:color w:val="3D3D3D"/>
          <w:spacing w:val="0"/>
          <w:sz w:val="24"/>
          <w:szCs w:val="24"/>
          <w:shd w:val="clear" w:fill="FFFFFF"/>
        </w:rPr>
        <w:t>2.项目决策程序规范性。预算支出按照规定的程序申请设立；审批文件、材料是否符合相关要求；事前经过集体决策程序。</w:t>
      </w:r>
    </w:p>
    <w:p w14:paraId="4341F9B9">
      <w:pPr>
        <w:spacing w:before="135" w:line="227" w:lineRule="auto"/>
        <w:ind w:left="694"/>
        <w:outlineLvl w:val="0"/>
        <w:rPr>
          <w:rFonts w:ascii="楷体" w:hAnsi="楷体" w:eastAsia="楷体" w:cs="楷体"/>
          <w:sz w:val="33"/>
          <w:szCs w:val="33"/>
          <w:lang w:eastAsia="zh-CN"/>
        </w:rPr>
      </w:pPr>
      <w:r>
        <w:rPr>
          <w:rFonts w:ascii="楷体" w:hAnsi="楷体" w:eastAsia="楷体" w:cs="楷体"/>
          <w:b/>
          <w:bCs/>
          <w:spacing w:val="-20"/>
          <w:sz w:val="33"/>
          <w:szCs w:val="33"/>
          <w:lang w:eastAsia="zh-CN"/>
        </w:rPr>
        <w:t>(二)项目过程情况</w:t>
      </w:r>
    </w:p>
    <w:p w14:paraId="6B75247E">
      <w:pPr>
        <w:pStyle w:val="2"/>
        <w:spacing w:before="120" w:line="264" w:lineRule="auto"/>
        <w:ind w:left="669" w:right="6174" w:firstLine="19"/>
        <w:rPr>
          <w:spacing w:val="-12"/>
          <w:sz w:val="33"/>
          <w:szCs w:val="33"/>
          <w:lang w:eastAsia="zh-CN"/>
        </w:rPr>
      </w:pPr>
      <w:r>
        <w:rPr>
          <w:spacing w:val="-12"/>
          <w:sz w:val="33"/>
          <w:szCs w:val="33"/>
          <w:lang w:eastAsia="zh-CN"/>
        </w:rPr>
        <w:t>1.资金管理</w:t>
      </w:r>
    </w:p>
    <w:p w14:paraId="6417AD2A">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spacing w:val="-12"/>
          <w:sz w:val="33"/>
          <w:szCs w:val="33"/>
          <w:lang w:eastAsia="zh-CN"/>
        </w:rPr>
      </w:pPr>
      <w:r>
        <w:rPr>
          <w:rFonts w:hint="eastAsia" w:ascii="微软雅黑" w:hAnsi="微软雅黑" w:eastAsia="微软雅黑" w:cs="微软雅黑"/>
          <w:i w:val="0"/>
          <w:iCs w:val="0"/>
          <w:caps w:val="0"/>
          <w:color w:val="3D3D3D"/>
          <w:spacing w:val="0"/>
          <w:sz w:val="24"/>
          <w:szCs w:val="24"/>
          <w:shd w:val="clear" w:fill="FFFFFF"/>
        </w:rPr>
        <w:t>对各项专项资金，学校都严格按照财务管理制度、专项资金管理办法以及本部门厉行节约制度执行，专项资金，做到了财政、教育、学校三方共同管理、监督，专款专用，无截留、卡扣、占用和挪用等情况，对项目资金开展定期督查，做到公正、透明，全体学校职工共同监督及社会监督。最大限度发挥资金效益。</w:t>
      </w:r>
    </w:p>
    <w:p w14:paraId="38B74E9F">
      <w:pPr>
        <w:pStyle w:val="2"/>
        <w:numPr>
          <w:ilvl w:val="0"/>
          <w:numId w:val="11"/>
        </w:numPr>
        <w:spacing w:before="120" w:line="264" w:lineRule="auto"/>
        <w:ind w:left="669" w:right="6174" w:firstLine="19"/>
        <w:rPr>
          <w:spacing w:val="-9"/>
          <w:sz w:val="33"/>
          <w:szCs w:val="33"/>
          <w:lang w:eastAsia="zh-CN"/>
        </w:rPr>
      </w:pPr>
      <w:r>
        <w:rPr>
          <w:spacing w:val="-9"/>
          <w:sz w:val="33"/>
          <w:szCs w:val="33"/>
          <w:lang w:eastAsia="zh-CN"/>
        </w:rPr>
        <w:t>项目实施</w:t>
      </w:r>
    </w:p>
    <w:p w14:paraId="17C1B924">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严格按照国家规定的程序和有关工程技术标准、规范和管理制度，组织工程管理和质量监督，确保工程质量。建筑设计、施工单位必须具有国家认定的资质，要坚持先勘察、后设计、再施工。</w:t>
      </w:r>
    </w:p>
    <w:p w14:paraId="6E0041AB">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420"/>
        <w:jc w:val="both"/>
        <w:textAlignment w:val="auto"/>
        <w:rPr>
          <w:spacing w:val="-9"/>
          <w:sz w:val="33"/>
          <w:szCs w:val="33"/>
          <w:lang w:eastAsia="zh-CN"/>
        </w:rPr>
      </w:pPr>
      <w:r>
        <w:rPr>
          <w:rFonts w:hint="eastAsia" w:ascii="微软雅黑" w:hAnsi="微软雅黑" w:eastAsia="微软雅黑" w:cs="微软雅黑"/>
          <w:i w:val="0"/>
          <w:iCs w:val="0"/>
          <w:caps w:val="0"/>
          <w:color w:val="3D3D3D"/>
          <w:spacing w:val="0"/>
          <w:sz w:val="24"/>
          <w:szCs w:val="24"/>
          <w:shd w:val="clear" w:fill="FFFFFF"/>
        </w:rPr>
        <w:t>各项专项资金实行项目公示、工程预算和竣工决算审计制度，严格控制支出，提高资金使用效益。对各项目实行政府采购，支付时按规定预留不同程度的质保金。</w:t>
      </w:r>
    </w:p>
    <w:p w14:paraId="38BFC394">
      <w:pPr>
        <w:spacing w:before="85" w:line="223" w:lineRule="auto"/>
        <w:ind w:left="694"/>
        <w:outlineLvl w:val="0"/>
        <w:rPr>
          <w:rFonts w:ascii="楷体" w:hAnsi="楷体" w:eastAsia="楷体" w:cs="楷体"/>
          <w:sz w:val="33"/>
          <w:szCs w:val="33"/>
          <w:lang w:eastAsia="zh-CN"/>
        </w:rPr>
      </w:pPr>
      <w:r>
        <w:rPr>
          <w:rFonts w:ascii="楷体" w:hAnsi="楷体" w:eastAsia="楷体" w:cs="楷体"/>
          <w:b/>
          <w:bCs/>
          <w:spacing w:val="-17"/>
          <w:sz w:val="33"/>
          <w:szCs w:val="33"/>
          <w:lang w:eastAsia="zh-CN"/>
        </w:rPr>
        <w:t>(三)项目产出情况</w:t>
      </w:r>
    </w:p>
    <w:p w14:paraId="5D2AB1D7">
      <w:pPr>
        <w:pStyle w:val="2"/>
        <w:spacing w:before="129" w:line="286" w:lineRule="auto"/>
        <w:ind w:left="669" w:right="6165" w:firstLine="19"/>
        <w:jc w:val="both"/>
        <w:rPr>
          <w:spacing w:val="-11"/>
          <w:sz w:val="33"/>
          <w:szCs w:val="33"/>
          <w:lang w:eastAsia="zh-CN"/>
        </w:rPr>
      </w:pPr>
      <w:r>
        <w:rPr>
          <w:spacing w:val="-11"/>
          <w:sz w:val="33"/>
          <w:szCs w:val="33"/>
          <w:lang w:eastAsia="zh-CN"/>
        </w:rPr>
        <w:t>1.产出数量</w:t>
      </w:r>
    </w:p>
    <w:p w14:paraId="689114D5">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720" w:firstLineChars="300"/>
        <w:jc w:val="both"/>
        <w:textAlignment w:val="auto"/>
        <w:rPr>
          <w:spacing w:val="-11"/>
          <w:sz w:val="33"/>
          <w:szCs w:val="33"/>
          <w:lang w:eastAsia="zh-CN"/>
        </w:rPr>
      </w:pPr>
      <w:r>
        <w:rPr>
          <w:rFonts w:hint="eastAsia" w:ascii="微软雅黑" w:hAnsi="微软雅黑" w:eastAsia="微软雅黑" w:cs="微软雅黑"/>
          <w:i w:val="0"/>
          <w:iCs w:val="0"/>
          <w:caps w:val="0"/>
          <w:color w:val="3D3D3D"/>
          <w:spacing w:val="0"/>
          <w:sz w:val="24"/>
          <w:szCs w:val="24"/>
          <w:shd w:val="clear" w:fill="FFFFFF"/>
        </w:rPr>
        <w:t>2023年度我校完成项目数量</w:t>
      </w:r>
      <w:r>
        <w:rPr>
          <w:rFonts w:hint="eastAsia" w:ascii="微软雅黑" w:hAnsi="微软雅黑" w:eastAsia="微软雅黑" w:cs="微软雅黑"/>
          <w:i w:val="0"/>
          <w:iCs w:val="0"/>
          <w:caps w:val="0"/>
          <w:color w:val="3D3D3D"/>
          <w:spacing w:val="0"/>
          <w:sz w:val="24"/>
          <w:szCs w:val="24"/>
          <w:shd w:val="clear" w:fill="FFFFFF"/>
          <w:lang w:val="en-US" w:eastAsia="zh-CN"/>
        </w:rPr>
        <w:t>3</w:t>
      </w:r>
      <w:r>
        <w:rPr>
          <w:rFonts w:hint="eastAsia" w:ascii="微软雅黑" w:hAnsi="微软雅黑" w:eastAsia="微软雅黑" w:cs="微软雅黑"/>
          <w:i w:val="0"/>
          <w:iCs w:val="0"/>
          <w:caps w:val="0"/>
          <w:color w:val="3D3D3D"/>
          <w:spacing w:val="0"/>
          <w:sz w:val="24"/>
          <w:szCs w:val="24"/>
          <w:shd w:val="clear" w:fill="FFFFFF"/>
        </w:rPr>
        <w:t>个。</w:t>
      </w:r>
    </w:p>
    <w:p w14:paraId="718F44C5">
      <w:pPr>
        <w:pStyle w:val="2"/>
        <w:numPr>
          <w:numId w:val="0"/>
        </w:numPr>
        <w:spacing w:before="129" w:line="286" w:lineRule="auto"/>
        <w:ind w:left="688" w:leftChars="0" w:right="6165" w:rightChars="0"/>
        <w:jc w:val="both"/>
        <w:rPr>
          <w:spacing w:val="-11"/>
          <w:sz w:val="33"/>
          <w:szCs w:val="33"/>
          <w:lang w:eastAsia="zh-CN"/>
        </w:rPr>
      </w:pPr>
      <w:r>
        <w:rPr>
          <w:rFonts w:hint="eastAsia"/>
          <w:spacing w:val="-11"/>
          <w:sz w:val="33"/>
          <w:szCs w:val="33"/>
          <w:lang w:val="en-US" w:eastAsia="zh-CN"/>
        </w:rPr>
        <w:t>2.</w:t>
      </w:r>
      <w:r>
        <w:rPr>
          <w:spacing w:val="-11"/>
          <w:sz w:val="33"/>
          <w:szCs w:val="33"/>
          <w:lang w:eastAsia="zh-CN"/>
        </w:rPr>
        <w:t>产出质量</w:t>
      </w:r>
    </w:p>
    <w:p w14:paraId="5B079E93">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720" w:firstLineChars="300"/>
        <w:jc w:val="both"/>
        <w:textAlignment w:val="auto"/>
        <w:rPr>
          <w:spacing w:val="-11"/>
          <w:sz w:val="33"/>
          <w:szCs w:val="33"/>
          <w:lang w:eastAsia="zh-CN"/>
        </w:rPr>
      </w:pPr>
      <w:r>
        <w:rPr>
          <w:rFonts w:hint="eastAsia" w:ascii="微软雅黑" w:hAnsi="微软雅黑" w:eastAsia="微软雅黑" w:cs="微软雅黑"/>
          <w:i w:val="0"/>
          <w:iCs w:val="0"/>
          <w:caps w:val="0"/>
          <w:color w:val="3D3D3D"/>
          <w:spacing w:val="0"/>
          <w:sz w:val="24"/>
          <w:szCs w:val="24"/>
          <w:shd w:val="clear" w:fill="FFFFFF"/>
        </w:rPr>
        <w:t>2023年度我校项目质量均结算达标。</w:t>
      </w:r>
    </w:p>
    <w:p w14:paraId="010D78A7">
      <w:pPr>
        <w:pStyle w:val="2"/>
        <w:numPr>
          <w:ilvl w:val="0"/>
          <w:numId w:val="11"/>
        </w:numPr>
        <w:spacing w:before="129" w:line="286" w:lineRule="auto"/>
        <w:ind w:left="669" w:leftChars="0" w:right="6165" w:firstLine="19" w:firstLineChars="0"/>
        <w:jc w:val="both"/>
        <w:rPr>
          <w:spacing w:val="-9"/>
          <w:sz w:val="33"/>
          <w:szCs w:val="33"/>
          <w:lang w:eastAsia="zh-CN"/>
        </w:rPr>
      </w:pPr>
      <w:r>
        <w:rPr>
          <w:spacing w:val="-9"/>
          <w:sz w:val="33"/>
          <w:szCs w:val="33"/>
          <w:lang w:eastAsia="zh-CN"/>
        </w:rPr>
        <w:t>产出成本</w:t>
      </w:r>
    </w:p>
    <w:p w14:paraId="71B0572C">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720" w:firstLineChars="300"/>
        <w:jc w:val="both"/>
        <w:textAlignment w:val="auto"/>
        <w:rPr>
          <w:spacing w:val="-9"/>
          <w:sz w:val="33"/>
          <w:szCs w:val="33"/>
          <w:lang w:eastAsia="zh-CN"/>
        </w:rPr>
      </w:pPr>
      <w:r>
        <w:rPr>
          <w:rFonts w:hint="eastAsia" w:ascii="微软雅黑" w:hAnsi="微软雅黑" w:eastAsia="微软雅黑" w:cs="微软雅黑"/>
          <w:i w:val="0"/>
          <w:iCs w:val="0"/>
          <w:caps w:val="0"/>
          <w:color w:val="3D3D3D"/>
          <w:spacing w:val="0"/>
          <w:sz w:val="24"/>
          <w:szCs w:val="24"/>
          <w:shd w:val="clear" w:fill="FFFFFF"/>
        </w:rPr>
        <w:t>2023年度我校</w:t>
      </w:r>
      <w:r>
        <w:rPr>
          <w:rFonts w:hint="eastAsia" w:ascii="微软雅黑" w:hAnsi="微软雅黑" w:eastAsia="微软雅黑" w:cs="微软雅黑"/>
          <w:i w:val="0"/>
          <w:iCs w:val="0"/>
          <w:caps w:val="0"/>
          <w:color w:val="3D3D3D"/>
          <w:spacing w:val="0"/>
          <w:sz w:val="24"/>
          <w:szCs w:val="24"/>
          <w:shd w:val="clear" w:fill="FFFFFF"/>
          <w:lang w:val="en-US" w:eastAsia="zh-CN"/>
        </w:rPr>
        <w:t>3</w:t>
      </w:r>
      <w:r>
        <w:rPr>
          <w:rFonts w:hint="eastAsia" w:ascii="微软雅黑" w:hAnsi="微软雅黑" w:eastAsia="微软雅黑" w:cs="微软雅黑"/>
          <w:i w:val="0"/>
          <w:iCs w:val="0"/>
          <w:caps w:val="0"/>
          <w:color w:val="3D3D3D"/>
          <w:spacing w:val="0"/>
          <w:sz w:val="24"/>
          <w:szCs w:val="24"/>
          <w:shd w:val="clear" w:fill="FFFFFF"/>
        </w:rPr>
        <w:t>项项目成本为</w:t>
      </w:r>
      <w:r>
        <w:rPr>
          <w:rFonts w:hint="eastAsia" w:ascii="微软雅黑" w:hAnsi="微软雅黑" w:eastAsia="微软雅黑" w:cs="微软雅黑"/>
          <w:i w:val="0"/>
          <w:iCs w:val="0"/>
          <w:caps w:val="0"/>
          <w:color w:val="3D3D3D"/>
          <w:spacing w:val="0"/>
          <w:sz w:val="24"/>
          <w:szCs w:val="24"/>
          <w:shd w:val="clear" w:fill="FFFFFF"/>
          <w:lang w:val="en-US" w:eastAsia="zh-CN"/>
        </w:rPr>
        <w:t>88</w:t>
      </w:r>
      <w:r>
        <w:rPr>
          <w:rFonts w:hint="eastAsia" w:ascii="微软雅黑" w:hAnsi="微软雅黑" w:eastAsia="微软雅黑" w:cs="微软雅黑"/>
          <w:i w:val="0"/>
          <w:iCs w:val="0"/>
          <w:caps w:val="0"/>
          <w:color w:val="3D3D3D"/>
          <w:spacing w:val="0"/>
          <w:sz w:val="24"/>
          <w:szCs w:val="24"/>
          <w:shd w:val="clear" w:fill="FFFFFF"/>
        </w:rPr>
        <w:t>.</w:t>
      </w:r>
      <w:r>
        <w:rPr>
          <w:rFonts w:hint="eastAsia" w:ascii="微软雅黑" w:hAnsi="微软雅黑" w:eastAsia="微软雅黑" w:cs="微软雅黑"/>
          <w:i w:val="0"/>
          <w:iCs w:val="0"/>
          <w:caps w:val="0"/>
          <w:color w:val="3D3D3D"/>
          <w:spacing w:val="0"/>
          <w:sz w:val="24"/>
          <w:szCs w:val="24"/>
          <w:shd w:val="clear" w:fill="FFFFFF"/>
          <w:lang w:val="en-US" w:eastAsia="zh-CN"/>
        </w:rPr>
        <w:t>21</w:t>
      </w:r>
      <w:r>
        <w:rPr>
          <w:rFonts w:hint="eastAsia" w:ascii="微软雅黑" w:hAnsi="微软雅黑" w:eastAsia="微软雅黑" w:cs="微软雅黑"/>
          <w:i w:val="0"/>
          <w:iCs w:val="0"/>
          <w:caps w:val="0"/>
          <w:color w:val="3D3D3D"/>
          <w:spacing w:val="0"/>
          <w:sz w:val="24"/>
          <w:szCs w:val="24"/>
          <w:shd w:val="clear" w:fill="FFFFFF"/>
        </w:rPr>
        <w:t>万元。</w:t>
      </w:r>
    </w:p>
    <w:p w14:paraId="0D328DF4">
      <w:pPr>
        <w:pStyle w:val="2"/>
        <w:numPr>
          <w:ilvl w:val="0"/>
          <w:numId w:val="11"/>
        </w:numPr>
        <w:spacing w:before="129" w:line="286" w:lineRule="auto"/>
        <w:ind w:left="669" w:leftChars="0" w:right="6165" w:firstLine="19" w:firstLineChars="0"/>
        <w:jc w:val="both"/>
        <w:rPr>
          <w:spacing w:val="-9"/>
          <w:sz w:val="33"/>
          <w:szCs w:val="33"/>
          <w:lang w:eastAsia="zh-CN"/>
        </w:rPr>
      </w:pPr>
      <w:r>
        <w:rPr>
          <w:spacing w:val="-9"/>
          <w:sz w:val="33"/>
          <w:szCs w:val="33"/>
          <w:lang w:eastAsia="zh-CN"/>
        </w:rPr>
        <w:t>产出时效</w:t>
      </w:r>
    </w:p>
    <w:p w14:paraId="13750227">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720" w:firstLineChars="300"/>
        <w:jc w:val="both"/>
        <w:textAlignment w:val="auto"/>
        <w:rPr>
          <w:spacing w:val="-9"/>
          <w:sz w:val="33"/>
          <w:szCs w:val="33"/>
          <w:lang w:eastAsia="zh-CN"/>
        </w:rPr>
      </w:pPr>
      <w:r>
        <w:rPr>
          <w:rFonts w:hint="eastAsia" w:ascii="微软雅黑" w:hAnsi="微软雅黑" w:eastAsia="微软雅黑" w:cs="微软雅黑"/>
          <w:i w:val="0"/>
          <w:iCs w:val="0"/>
          <w:caps w:val="0"/>
          <w:color w:val="3D3D3D"/>
          <w:spacing w:val="0"/>
          <w:sz w:val="24"/>
          <w:szCs w:val="24"/>
          <w:shd w:val="clear" w:fill="FFFFFF"/>
        </w:rPr>
        <w:t>2023年度我校</w:t>
      </w:r>
      <w:r>
        <w:rPr>
          <w:rFonts w:hint="eastAsia" w:ascii="微软雅黑" w:hAnsi="微软雅黑" w:eastAsia="微软雅黑" w:cs="微软雅黑"/>
          <w:i w:val="0"/>
          <w:iCs w:val="0"/>
          <w:caps w:val="0"/>
          <w:color w:val="3D3D3D"/>
          <w:spacing w:val="0"/>
          <w:sz w:val="24"/>
          <w:szCs w:val="24"/>
          <w:shd w:val="clear" w:fill="FFFFFF"/>
          <w:lang w:val="en-US" w:eastAsia="zh-CN"/>
        </w:rPr>
        <w:t>3</w:t>
      </w:r>
      <w:r>
        <w:rPr>
          <w:rFonts w:hint="eastAsia" w:ascii="微软雅黑" w:hAnsi="微软雅黑" w:eastAsia="微软雅黑" w:cs="微软雅黑"/>
          <w:i w:val="0"/>
          <w:iCs w:val="0"/>
          <w:caps w:val="0"/>
          <w:color w:val="3D3D3D"/>
          <w:spacing w:val="0"/>
          <w:sz w:val="24"/>
          <w:szCs w:val="24"/>
          <w:shd w:val="clear" w:fill="FFFFFF"/>
        </w:rPr>
        <w:t>项项目均在12月前结算支付。</w:t>
      </w:r>
    </w:p>
    <w:p w14:paraId="18AADAE6">
      <w:pPr>
        <w:numPr>
          <w:ilvl w:val="0"/>
          <w:numId w:val="4"/>
        </w:numPr>
        <w:spacing w:before="33" w:line="227" w:lineRule="auto"/>
        <w:ind w:left="0" w:leftChars="0" w:firstLine="595" w:firstLineChars="200"/>
        <w:outlineLvl w:val="0"/>
        <w:rPr>
          <w:rFonts w:ascii="楷体" w:hAnsi="楷体" w:eastAsia="楷体" w:cs="楷体"/>
          <w:b/>
          <w:bCs/>
          <w:spacing w:val="-17"/>
          <w:sz w:val="33"/>
          <w:szCs w:val="33"/>
          <w:lang w:eastAsia="zh-CN"/>
        </w:rPr>
      </w:pPr>
      <w:r>
        <w:rPr>
          <w:rFonts w:ascii="楷体" w:hAnsi="楷体" w:eastAsia="楷体" w:cs="楷体"/>
          <w:b/>
          <w:bCs/>
          <w:spacing w:val="-17"/>
          <w:sz w:val="33"/>
          <w:szCs w:val="33"/>
          <w:lang w:eastAsia="zh-CN"/>
        </w:rPr>
        <w:t>项目效益情况</w:t>
      </w:r>
    </w:p>
    <w:p w14:paraId="6D4D6149">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720" w:firstLineChars="30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1、社会效益</w:t>
      </w:r>
    </w:p>
    <w:p w14:paraId="41EA2CCB">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720" w:firstLineChars="30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完善了学校基础设施、提升了教学环境，为提高教学提供硬件条件。</w:t>
      </w:r>
    </w:p>
    <w:p w14:paraId="7471DE9C">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720" w:firstLineChars="30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2、生态效益</w:t>
      </w:r>
    </w:p>
    <w:p w14:paraId="2B2B64CC">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960" w:firstLineChars="40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学校与湖天南路间公共绿地恢复工程，美化了市容市貌，改善了周边生态环境。</w:t>
      </w:r>
    </w:p>
    <w:p w14:paraId="7AB0EA00">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720" w:firstLineChars="30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3、可持续影响</w:t>
      </w:r>
    </w:p>
    <w:p w14:paraId="64A05282">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720" w:firstLineChars="30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提高了学校的社会声誉。</w:t>
      </w:r>
    </w:p>
    <w:p w14:paraId="7F744F6D">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720" w:firstLineChars="300"/>
        <w:jc w:val="both"/>
        <w:textAlignment w:val="auto"/>
        <w:rPr>
          <w:rFonts w:hint="eastAsia" w:ascii="微软雅黑" w:hAnsi="微软雅黑" w:eastAsia="微软雅黑" w:cs="微软雅黑"/>
          <w:i w:val="0"/>
          <w:iCs w:val="0"/>
          <w:caps w:val="0"/>
          <w:color w:val="3D3D3D"/>
          <w:spacing w:val="0"/>
          <w:sz w:val="24"/>
          <w:szCs w:val="24"/>
        </w:rPr>
      </w:pPr>
      <w:r>
        <w:rPr>
          <w:rFonts w:hint="eastAsia" w:ascii="微软雅黑" w:hAnsi="微软雅黑" w:eastAsia="微软雅黑" w:cs="微软雅黑"/>
          <w:i w:val="0"/>
          <w:iCs w:val="0"/>
          <w:caps w:val="0"/>
          <w:color w:val="3D3D3D"/>
          <w:spacing w:val="0"/>
          <w:sz w:val="24"/>
          <w:szCs w:val="24"/>
          <w:shd w:val="clear" w:fill="FFFFFF"/>
        </w:rPr>
        <w:t>4、满意度情况</w:t>
      </w:r>
    </w:p>
    <w:p w14:paraId="1121855C">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720" w:firstLineChars="300"/>
        <w:jc w:val="both"/>
        <w:textAlignment w:val="auto"/>
        <w:rPr>
          <w:rFonts w:ascii="楷体" w:hAnsi="楷体" w:eastAsia="楷体" w:cs="楷体"/>
          <w:b/>
          <w:bCs/>
          <w:spacing w:val="-17"/>
          <w:sz w:val="33"/>
          <w:szCs w:val="33"/>
          <w:lang w:eastAsia="zh-CN"/>
        </w:rPr>
      </w:pPr>
      <w:r>
        <w:rPr>
          <w:rFonts w:hint="eastAsia" w:ascii="微软雅黑" w:hAnsi="微软雅黑" w:eastAsia="微软雅黑" w:cs="微软雅黑"/>
          <w:i w:val="0"/>
          <w:iCs w:val="0"/>
          <w:caps w:val="0"/>
          <w:color w:val="3D3D3D"/>
          <w:spacing w:val="0"/>
          <w:sz w:val="24"/>
          <w:szCs w:val="24"/>
          <w:shd w:val="clear" w:fill="FFFFFF"/>
        </w:rPr>
        <w:t>师生满意度大于等于</w:t>
      </w:r>
      <w:r>
        <w:rPr>
          <w:rFonts w:hint="eastAsia" w:ascii="微软雅黑" w:hAnsi="微软雅黑" w:eastAsia="微软雅黑" w:cs="微软雅黑"/>
          <w:i w:val="0"/>
          <w:iCs w:val="0"/>
          <w:caps w:val="0"/>
          <w:color w:val="3D3D3D"/>
          <w:spacing w:val="0"/>
          <w:sz w:val="24"/>
          <w:szCs w:val="24"/>
          <w:shd w:val="clear" w:fill="FFFFFF"/>
          <w:lang w:val="en-US" w:eastAsia="zh-CN"/>
        </w:rPr>
        <w:t>95</w:t>
      </w:r>
      <w:r>
        <w:rPr>
          <w:rFonts w:hint="eastAsia" w:ascii="微软雅黑" w:hAnsi="微软雅黑" w:eastAsia="微软雅黑" w:cs="微软雅黑"/>
          <w:i w:val="0"/>
          <w:iCs w:val="0"/>
          <w:caps w:val="0"/>
          <w:color w:val="3D3D3D"/>
          <w:spacing w:val="0"/>
          <w:sz w:val="24"/>
          <w:szCs w:val="24"/>
          <w:shd w:val="clear" w:fill="FFFFFF"/>
        </w:rPr>
        <w:t>%。</w:t>
      </w:r>
    </w:p>
    <w:p w14:paraId="781FA3DD">
      <w:pPr>
        <w:spacing w:before="134" w:line="222" w:lineRule="auto"/>
        <w:ind w:left="674"/>
        <w:outlineLvl w:val="0"/>
        <w:rPr>
          <w:rFonts w:ascii="黑体" w:hAnsi="黑体" w:eastAsia="黑体" w:cs="黑体"/>
          <w:sz w:val="33"/>
          <w:szCs w:val="33"/>
          <w:lang w:eastAsia="zh-CN"/>
        </w:rPr>
      </w:pPr>
      <w:r>
        <w:rPr>
          <w:rFonts w:ascii="黑体" w:hAnsi="黑体" w:eastAsia="黑体" w:cs="黑体"/>
          <w:b/>
          <w:bCs/>
          <w:spacing w:val="-18"/>
          <w:sz w:val="33"/>
          <w:szCs w:val="33"/>
          <w:lang w:eastAsia="zh-CN"/>
        </w:rPr>
        <w:t>五、项目主要经验、存在的问题及建议</w:t>
      </w:r>
    </w:p>
    <w:p w14:paraId="7BCD692C">
      <w:pPr>
        <w:spacing w:before="106" w:line="228" w:lineRule="auto"/>
        <w:ind w:left="854"/>
        <w:outlineLvl w:val="0"/>
        <w:rPr>
          <w:rFonts w:ascii="楷体" w:hAnsi="楷体" w:eastAsia="楷体" w:cs="楷体"/>
          <w:b/>
          <w:bCs/>
          <w:spacing w:val="-2"/>
          <w:sz w:val="33"/>
          <w:szCs w:val="33"/>
          <w:lang w:eastAsia="zh-CN"/>
        </w:rPr>
      </w:pPr>
      <w:r>
        <w:rPr>
          <w:rFonts w:ascii="楷体" w:hAnsi="楷体" w:eastAsia="楷体" w:cs="楷体"/>
          <w:b/>
          <w:bCs/>
          <w:spacing w:val="-2"/>
          <w:sz w:val="33"/>
          <w:szCs w:val="33"/>
          <w:lang w:eastAsia="zh-CN"/>
        </w:rPr>
        <w:t>(一)项目主要经验及做法</w:t>
      </w:r>
    </w:p>
    <w:p w14:paraId="034D57C7">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960" w:firstLineChars="400"/>
        <w:jc w:val="both"/>
        <w:textAlignment w:val="auto"/>
        <w:rPr>
          <w:rFonts w:ascii="楷体" w:hAnsi="楷体" w:eastAsia="楷体" w:cs="楷体"/>
          <w:b/>
          <w:bCs/>
          <w:spacing w:val="-2"/>
          <w:sz w:val="33"/>
          <w:szCs w:val="33"/>
          <w:lang w:eastAsia="zh-CN"/>
        </w:rPr>
      </w:pPr>
      <w:r>
        <w:rPr>
          <w:rFonts w:hint="eastAsia" w:ascii="微软雅黑" w:hAnsi="微软雅黑" w:eastAsia="微软雅黑" w:cs="微软雅黑"/>
          <w:i w:val="0"/>
          <w:iCs w:val="0"/>
          <w:caps w:val="0"/>
          <w:color w:val="3D3D3D"/>
          <w:spacing w:val="0"/>
          <w:sz w:val="24"/>
          <w:szCs w:val="24"/>
          <w:shd w:val="clear" w:fill="FFFFFF"/>
        </w:rPr>
        <w:t>单位建立和完善了内部控制各项制度，并严格按照内部控制制度实行，资金使用过程清晰明了，做到分工明确、权责分明、相互制约，严格按照规定使用。</w:t>
      </w:r>
    </w:p>
    <w:p w14:paraId="7C81774A">
      <w:pPr>
        <w:numPr>
          <w:ilvl w:val="0"/>
          <w:numId w:val="12"/>
        </w:numPr>
        <w:spacing w:before="100" w:line="227" w:lineRule="auto"/>
        <w:ind w:left="824"/>
        <w:outlineLvl w:val="0"/>
        <w:rPr>
          <w:rFonts w:ascii="楷体" w:hAnsi="楷体" w:eastAsia="楷体" w:cs="楷体"/>
          <w:b/>
          <w:bCs/>
          <w:spacing w:val="6"/>
          <w:sz w:val="33"/>
          <w:szCs w:val="33"/>
          <w:lang w:eastAsia="zh-CN"/>
        </w:rPr>
      </w:pPr>
      <w:r>
        <w:rPr>
          <w:rFonts w:ascii="楷体" w:hAnsi="楷体" w:eastAsia="楷体" w:cs="楷体"/>
          <w:b/>
          <w:bCs/>
          <w:spacing w:val="6"/>
          <w:sz w:val="33"/>
          <w:szCs w:val="33"/>
          <w:lang w:eastAsia="zh-CN"/>
        </w:rPr>
        <w:t>存在的问题</w:t>
      </w:r>
    </w:p>
    <w:p w14:paraId="7B5272CB">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240" w:lineRule="exact"/>
        <w:ind w:left="0" w:right="0" w:firstLine="960" w:firstLineChars="400"/>
        <w:jc w:val="both"/>
        <w:textAlignment w:val="auto"/>
        <w:rPr>
          <w:rFonts w:ascii="楷体" w:hAnsi="楷体" w:eastAsia="楷体" w:cs="楷体"/>
          <w:b/>
          <w:bCs/>
          <w:spacing w:val="6"/>
          <w:sz w:val="33"/>
          <w:szCs w:val="33"/>
          <w:lang w:eastAsia="zh-CN"/>
        </w:rPr>
      </w:pPr>
      <w:r>
        <w:rPr>
          <w:rFonts w:hint="eastAsia" w:ascii="微软雅黑" w:hAnsi="微软雅黑" w:eastAsia="微软雅黑" w:cs="微软雅黑"/>
          <w:i w:val="0"/>
          <w:iCs w:val="0"/>
          <w:caps w:val="0"/>
          <w:color w:val="3D3D3D"/>
          <w:spacing w:val="0"/>
          <w:sz w:val="24"/>
          <w:szCs w:val="24"/>
          <w:shd w:val="clear" w:fill="FFFFFF"/>
        </w:rPr>
        <w:t>学校项目分散，各项目间的联系不大，程序繁琐，人员配备上仍有不足。</w:t>
      </w:r>
    </w:p>
    <w:p w14:paraId="0EA4D859">
      <w:pPr>
        <w:numPr>
          <w:ilvl w:val="0"/>
          <w:numId w:val="12"/>
        </w:numPr>
        <w:spacing w:before="122" w:line="225" w:lineRule="auto"/>
        <w:ind w:left="824" w:leftChars="0" w:firstLine="0" w:firstLineChars="0"/>
        <w:outlineLvl w:val="0"/>
        <w:rPr>
          <w:rFonts w:ascii="楷体" w:hAnsi="楷体" w:eastAsia="楷体" w:cs="楷体"/>
          <w:b/>
          <w:bCs/>
          <w:spacing w:val="6"/>
          <w:sz w:val="33"/>
          <w:szCs w:val="33"/>
          <w:lang w:eastAsia="zh-CN"/>
        </w:rPr>
      </w:pPr>
      <w:r>
        <w:rPr>
          <w:rFonts w:ascii="楷体" w:hAnsi="楷体" w:eastAsia="楷体" w:cs="楷体"/>
          <w:b/>
          <w:bCs/>
          <w:spacing w:val="6"/>
          <w:sz w:val="33"/>
          <w:szCs w:val="33"/>
          <w:lang w:eastAsia="zh-CN"/>
        </w:rPr>
        <w:t>有关建议</w:t>
      </w:r>
    </w:p>
    <w:p w14:paraId="4D1020F2">
      <w:pPr>
        <w:numPr>
          <w:numId w:val="0"/>
        </w:numPr>
        <w:spacing w:before="122" w:line="225" w:lineRule="auto"/>
        <w:ind w:left="824" w:leftChars="0"/>
        <w:outlineLvl w:val="0"/>
        <w:rPr>
          <w:rFonts w:ascii="楷体" w:hAnsi="楷体" w:eastAsia="楷体" w:cs="楷体"/>
          <w:b/>
          <w:bCs/>
          <w:spacing w:val="6"/>
          <w:sz w:val="33"/>
          <w:szCs w:val="33"/>
          <w:lang w:eastAsia="zh-CN"/>
        </w:rPr>
      </w:pPr>
      <w:r>
        <w:rPr>
          <w:rFonts w:hint="eastAsia" w:ascii="微软雅黑" w:hAnsi="微软雅黑" w:eastAsia="微软雅黑" w:cs="微软雅黑"/>
          <w:i w:val="0"/>
          <w:iCs w:val="0"/>
          <w:caps w:val="0"/>
          <w:color w:val="3D3D3D"/>
          <w:spacing w:val="0"/>
          <w:sz w:val="24"/>
          <w:szCs w:val="24"/>
          <w:shd w:val="clear" w:fill="FFFFFF"/>
        </w:rPr>
        <w:t>建议加强资金的保障力度，加强人员配备。</w:t>
      </w:r>
    </w:p>
    <w:p w14:paraId="75BFB953">
      <w:pPr>
        <w:pStyle w:val="2"/>
        <w:spacing w:before="115" w:line="222" w:lineRule="auto"/>
        <w:ind w:left="39"/>
        <w:rPr>
          <w:sz w:val="33"/>
          <w:szCs w:val="33"/>
          <w:lang w:eastAsia="zh-CN"/>
        </w:rPr>
      </w:pPr>
      <w:r>
        <w:rPr>
          <w:spacing w:val="-18"/>
          <w:sz w:val="33"/>
          <w:szCs w:val="33"/>
          <w:lang w:eastAsia="zh-CN"/>
        </w:rPr>
        <w:t>报告应包括以下附件：</w:t>
      </w:r>
    </w:p>
    <w:p w14:paraId="60F123CA">
      <w:pPr>
        <w:spacing w:line="250" w:lineRule="auto"/>
        <w:rPr>
          <w:lang w:eastAsia="zh-CN"/>
        </w:rPr>
      </w:pPr>
      <w:r>
        <w:rPr>
          <w:sz w:val="33"/>
          <w:szCs w:val="33"/>
          <w:lang w:eastAsia="zh-CN"/>
        </w:rPr>
        <w:t>项目支出绩效自评表(一个项目支出一张表)</w:t>
      </w:r>
    </w:p>
    <w:p w14:paraId="0C7D9CC7">
      <w:pPr>
        <w:spacing w:before="75" w:line="219" w:lineRule="auto"/>
        <w:rPr>
          <w:rFonts w:ascii="宋体" w:hAnsi="宋体" w:eastAsia="宋体" w:cs="宋体"/>
          <w:spacing w:val="-10"/>
          <w:sz w:val="23"/>
          <w:szCs w:val="23"/>
          <w:lang w:eastAsia="zh-CN"/>
        </w:rPr>
      </w:pPr>
    </w:p>
    <w:p w14:paraId="0DEE0421">
      <w:pPr>
        <w:spacing w:before="75" w:line="219" w:lineRule="auto"/>
        <w:rPr>
          <w:rFonts w:ascii="宋体" w:hAnsi="宋体" w:eastAsia="宋体" w:cs="宋体"/>
          <w:spacing w:val="-10"/>
          <w:sz w:val="23"/>
          <w:szCs w:val="23"/>
          <w:lang w:eastAsia="zh-CN"/>
        </w:rPr>
      </w:pPr>
    </w:p>
    <w:p w14:paraId="402B2031">
      <w:pPr>
        <w:spacing w:before="75" w:line="219" w:lineRule="auto"/>
        <w:rPr>
          <w:rFonts w:ascii="宋体" w:hAnsi="宋体" w:eastAsia="宋体" w:cs="宋体"/>
          <w:spacing w:val="-10"/>
          <w:sz w:val="23"/>
          <w:szCs w:val="23"/>
          <w:lang w:eastAsia="zh-CN"/>
        </w:rPr>
      </w:pPr>
    </w:p>
    <w:p w14:paraId="4EC985EA">
      <w:pPr>
        <w:spacing w:before="75" w:line="219" w:lineRule="auto"/>
        <w:rPr>
          <w:rFonts w:ascii="宋体" w:hAnsi="宋体" w:eastAsia="宋体" w:cs="宋体"/>
          <w:spacing w:val="-10"/>
          <w:sz w:val="23"/>
          <w:szCs w:val="23"/>
          <w:lang w:eastAsia="zh-CN"/>
        </w:rPr>
      </w:pPr>
    </w:p>
    <w:p w14:paraId="6E0DAB7C">
      <w:pPr>
        <w:spacing w:before="75" w:line="219" w:lineRule="auto"/>
        <w:rPr>
          <w:rFonts w:ascii="宋体" w:hAnsi="宋体" w:eastAsia="宋体" w:cs="宋体"/>
          <w:spacing w:val="-10"/>
          <w:sz w:val="23"/>
          <w:szCs w:val="23"/>
          <w:lang w:eastAsia="zh-CN"/>
        </w:rPr>
      </w:pPr>
    </w:p>
    <w:p w14:paraId="29D5884B">
      <w:pPr>
        <w:spacing w:before="75" w:line="219" w:lineRule="auto"/>
        <w:rPr>
          <w:rFonts w:ascii="宋体" w:hAnsi="宋体" w:eastAsia="宋体" w:cs="宋体"/>
          <w:spacing w:val="-10"/>
          <w:sz w:val="23"/>
          <w:szCs w:val="23"/>
          <w:lang w:eastAsia="zh-CN"/>
        </w:rPr>
      </w:pPr>
    </w:p>
    <w:p w14:paraId="39FF8E0A">
      <w:pPr>
        <w:spacing w:before="75" w:line="219" w:lineRule="auto"/>
        <w:rPr>
          <w:rFonts w:ascii="宋体" w:hAnsi="宋体" w:eastAsia="宋体" w:cs="宋体"/>
          <w:spacing w:val="-10"/>
          <w:sz w:val="23"/>
          <w:szCs w:val="23"/>
          <w:lang w:eastAsia="zh-CN"/>
        </w:rPr>
      </w:pPr>
    </w:p>
    <w:p w14:paraId="50AEAA60">
      <w:pPr>
        <w:spacing w:before="75" w:line="219" w:lineRule="auto"/>
        <w:rPr>
          <w:rFonts w:ascii="宋体" w:hAnsi="宋体" w:eastAsia="宋体" w:cs="宋体"/>
          <w:spacing w:val="-10"/>
          <w:sz w:val="23"/>
          <w:szCs w:val="23"/>
          <w:lang w:eastAsia="zh-CN"/>
        </w:rPr>
      </w:pPr>
    </w:p>
    <w:p w14:paraId="53F8DF42">
      <w:pPr>
        <w:spacing w:before="75" w:line="219" w:lineRule="auto"/>
        <w:rPr>
          <w:rFonts w:ascii="宋体" w:hAnsi="宋体" w:eastAsia="宋体" w:cs="宋体"/>
          <w:spacing w:val="-10"/>
          <w:sz w:val="23"/>
          <w:szCs w:val="23"/>
          <w:lang w:eastAsia="zh-CN"/>
        </w:rPr>
      </w:pPr>
    </w:p>
    <w:p w14:paraId="68F684E4">
      <w:pPr>
        <w:spacing w:before="75" w:line="219" w:lineRule="auto"/>
        <w:rPr>
          <w:rFonts w:ascii="宋体" w:hAnsi="宋体" w:eastAsia="宋体" w:cs="宋体"/>
          <w:spacing w:val="-10"/>
          <w:sz w:val="23"/>
          <w:szCs w:val="23"/>
          <w:lang w:eastAsia="zh-CN"/>
        </w:rPr>
      </w:pPr>
    </w:p>
    <w:p w14:paraId="5E9D7D80">
      <w:pPr>
        <w:spacing w:before="75" w:line="219" w:lineRule="auto"/>
        <w:rPr>
          <w:rFonts w:ascii="宋体" w:hAnsi="宋体" w:eastAsia="宋体" w:cs="宋体"/>
          <w:spacing w:val="-10"/>
          <w:sz w:val="23"/>
          <w:szCs w:val="23"/>
          <w:lang w:eastAsia="zh-CN"/>
        </w:rPr>
      </w:pPr>
    </w:p>
    <w:p w14:paraId="12E7C623">
      <w:pPr>
        <w:spacing w:before="75" w:line="219" w:lineRule="auto"/>
        <w:rPr>
          <w:rFonts w:ascii="宋体" w:hAnsi="宋体" w:eastAsia="宋体" w:cs="宋体"/>
          <w:spacing w:val="-10"/>
          <w:sz w:val="23"/>
          <w:szCs w:val="23"/>
          <w:lang w:eastAsia="zh-CN"/>
        </w:rPr>
      </w:pPr>
    </w:p>
    <w:p w14:paraId="115B8806">
      <w:pPr>
        <w:spacing w:before="75" w:line="219" w:lineRule="auto"/>
        <w:rPr>
          <w:rFonts w:ascii="宋体" w:hAnsi="宋体" w:eastAsia="宋体" w:cs="宋体"/>
          <w:spacing w:val="-10"/>
          <w:sz w:val="23"/>
          <w:szCs w:val="23"/>
          <w:lang w:eastAsia="zh-CN"/>
        </w:rPr>
      </w:pPr>
    </w:p>
    <w:p w14:paraId="631C01DF">
      <w:pPr>
        <w:spacing w:before="75" w:line="219" w:lineRule="auto"/>
        <w:rPr>
          <w:rFonts w:ascii="宋体" w:hAnsi="宋体" w:eastAsia="宋体" w:cs="宋体"/>
          <w:spacing w:val="-10"/>
          <w:sz w:val="23"/>
          <w:szCs w:val="23"/>
          <w:lang w:eastAsia="zh-CN"/>
        </w:rPr>
      </w:pPr>
    </w:p>
    <w:p w14:paraId="18E67A26">
      <w:pPr>
        <w:spacing w:before="75" w:line="219" w:lineRule="auto"/>
        <w:rPr>
          <w:rFonts w:ascii="宋体" w:hAnsi="宋体" w:eastAsia="宋体" w:cs="宋体"/>
          <w:spacing w:val="-10"/>
          <w:sz w:val="23"/>
          <w:szCs w:val="23"/>
          <w:lang w:eastAsia="zh-CN"/>
        </w:rPr>
      </w:pPr>
    </w:p>
    <w:p w14:paraId="62A4C920">
      <w:pPr>
        <w:spacing w:before="75" w:line="219" w:lineRule="auto"/>
        <w:rPr>
          <w:rFonts w:ascii="宋体" w:hAnsi="宋体" w:eastAsia="宋体" w:cs="宋体"/>
          <w:spacing w:val="-10"/>
          <w:sz w:val="23"/>
          <w:szCs w:val="23"/>
          <w:lang w:eastAsia="zh-CN"/>
        </w:rPr>
      </w:pPr>
    </w:p>
    <w:p w14:paraId="2F3AF5A4">
      <w:pPr>
        <w:spacing w:before="75" w:line="219" w:lineRule="auto"/>
        <w:rPr>
          <w:rFonts w:ascii="宋体" w:hAnsi="宋体" w:eastAsia="宋体" w:cs="宋体"/>
          <w:spacing w:val="-10"/>
          <w:sz w:val="23"/>
          <w:szCs w:val="23"/>
          <w:lang w:eastAsia="zh-CN"/>
        </w:rPr>
      </w:pPr>
    </w:p>
    <w:p w14:paraId="6BFEF32C">
      <w:pPr>
        <w:spacing w:before="75" w:line="219" w:lineRule="auto"/>
        <w:rPr>
          <w:rFonts w:ascii="宋体" w:hAnsi="宋体" w:eastAsia="宋体" w:cs="宋体"/>
          <w:spacing w:val="-10"/>
          <w:sz w:val="23"/>
          <w:szCs w:val="23"/>
          <w:lang w:eastAsia="zh-CN"/>
        </w:rPr>
      </w:pPr>
    </w:p>
    <w:p w14:paraId="7A742146">
      <w:pPr>
        <w:spacing w:before="75" w:line="219" w:lineRule="auto"/>
        <w:rPr>
          <w:rFonts w:ascii="宋体" w:hAnsi="宋体" w:eastAsia="宋体" w:cs="宋体"/>
          <w:spacing w:val="-10"/>
          <w:sz w:val="23"/>
          <w:szCs w:val="23"/>
          <w:lang w:eastAsia="zh-CN"/>
        </w:rPr>
      </w:pPr>
    </w:p>
    <w:p w14:paraId="65C1C052">
      <w:pPr>
        <w:spacing w:before="75" w:line="219" w:lineRule="auto"/>
        <w:rPr>
          <w:rFonts w:ascii="宋体" w:hAnsi="宋体" w:eastAsia="宋体" w:cs="宋体"/>
          <w:spacing w:val="-10"/>
          <w:sz w:val="23"/>
          <w:szCs w:val="23"/>
          <w:lang w:eastAsia="zh-CN"/>
        </w:rPr>
      </w:pPr>
    </w:p>
    <w:p w14:paraId="69F8FDF9">
      <w:pPr>
        <w:spacing w:before="75" w:line="219" w:lineRule="auto"/>
        <w:rPr>
          <w:rFonts w:ascii="宋体" w:hAnsi="宋体" w:eastAsia="宋体" w:cs="宋体"/>
          <w:spacing w:val="-10"/>
          <w:sz w:val="23"/>
          <w:szCs w:val="23"/>
          <w:lang w:eastAsia="zh-CN"/>
        </w:rPr>
      </w:pPr>
    </w:p>
    <w:p w14:paraId="2D452082">
      <w:pPr>
        <w:spacing w:before="75" w:line="219" w:lineRule="auto"/>
        <w:rPr>
          <w:rFonts w:ascii="宋体" w:hAnsi="宋体" w:eastAsia="宋体" w:cs="宋体"/>
          <w:spacing w:val="-10"/>
          <w:sz w:val="23"/>
          <w:szCs w:val="23"/>
          <w:lang w:eastAsia="zh-CN"/>
        </w:rPr>
      </w:pPr>
    </w:p>
    <w:p w14:paraId="34CDFC8F">
      <w:pPr>
        <w:spacing w:before="75" w:line="219" w:lineRule="auto"/>
        <w:rPr>
          <w:rFonts w:ascii="宋体" w:hAnsi="宋体" w:eastAsia="宋体" w:cs="宋体"/>
          <w:spacing w:val="-10"/>
          <w:sz w:val="23"/>
          <w:szCs w:val="23"/>
          <w:lang w:eastAsia="zh-CN"/>
        </w:rPr>
      </w:pPr>
    </w:p>
    <w:p w14:paraId="5AB72197">
      <w:pPr>
        <w:spacing w:before="75" w:line="219" w:lineRule="auto"/>
        <w:rPr>
          <w:rFonts w:ascii="宋体" w:hAnsi="宋体" w:eastAsia="宋体" w:cs="宋体"/>
          <w:spacing w:val="-10"/>
          <w:sz w:val="23"/>
          <w:szCs w:val="23"/>
          <w:lang w:eastAsia="zh-CN"/>
        </w:rPr>
      </w:pPr>
    </w:p>
    <w:p w14:paraId="45BE0670">
      <w:pPr>
        <w:spacing w:before="75" w:line="219" w:lineRule="auto"/>
        <w:rPr>
          <w:rFonts w:ascii="宋体" w:hAnsi="宋体" w:eastAsia="宋体" w:cs="宋体"/>
          <w:spacing w:val="-10"/>
          <w:sz w:val="23"/>
          <w:szCs w:val="23"/>
          <w:lang w:eastAsia="zh-CN"/>
        </w:rPr>
      </w:pPr>
    </w:p>
    <w:p w14:paraId="1B215382">
      <w:pPr>
        <w:spacing w:before="75" w:line="219" w:lineRule="auto"/>
        <w:rPr>
          <w:rFonts w:ascii="宋体" w:hAnsi="宋体" w:eastAsia="宋体" w:cs="宋体"/>
          <w:spacing w:val="-10"/>
          <w:sz w:val="23"/>
          <w:szCs w:val="23"/>
          <w:lang w:eastAsia="zh-CN"/>
        </w:rPr>
      </w:pPr>
    </w:p>
    <w:p w14:paraId="15DF7AC2">
      <w:pPr>
        <w:spacing w:before="75" w:line="219" w:lineRule="auto"/>
        <w:rPr>
          <w:rFonts w:ascii="宋体" w:hAnsi="宋体" w:eastAsia="宋体" w:cs="宋体"/>
          <w:spacing w:val="-10"/>
          <w:sz w:val="23"/>
          <w:szCs w:val="23"/>
          <w:lang w:eastAsia="zh-CN"/>
        </w:rPr>
      </w:pPr>
    </w:p>
    <w:p w14:paraId="56D25205">
      <w:pPr>
        <w:spacing w:before="75" w:line="219" w:lineRule="auto"/>
        <w:rPr>
          <w:rFonts w:ascii="宋体" w:hAnsi="宋体" w:eastAsia="宋体" w:cs="宋体"/>
          <w:spacing w:val="-10"/>
          <w:sz w:val="23"/>
          <w:szCs w:val="23"/>
          <w:lang w:eastAsia="zh-CN"/>
        </w:rPr>
      </w:pPr>
    </w:p>
    <w:p w14:paraId="71048CF4">
      <w:pPr>
        <w:spacing w:before="75" w:line="219" w:lineRule="auto"/>
        <w:rPr>
          <w:rFonts w:ascii="宋体" w:hAnsi="宋体" w:eastAsia="宋体" w:cs="宋体"/>
          <w:spacing w:val="-10"/>
          <w:sz w:val="23"/>
          <w:szCs w:val="23"/>
          <w:lang w:eastAsia="zh-CN"/>
        </w:rPr>
      </w:pPr>
    </w:p>
    <w:p w14:paraId="1B1E313D">
      <w:pPr>
        <w:spacing w:before="75" w:line="219" w:lineRule="auto"/>
        <w:rPr>
          <w:rFonts w:ascii="宋体" w:hAnsi="宋体" w:eastAsia="宋体" w:cs="宋体"/>
          <w:spacing w:val="-10"/>
          <w:sz w:val="23"/>
          <w:szCs w:val="23"/>
          <w:lang w:eastAsia="zh-CN"/>
        </w:rPr>
      </w:pPr>
    </w:p>
    <w:p w14:paraId="62DB8E47">
      <w:pPr>
        <w:spacing w:before="75" w:line="219" w:lineRule="auto"/>
        <w:rPr>
          <w:rFonts w:ascii="宋体" w:hAnsi="宋体" w:eastAsia="宋体" w:cs="宋体"/>
          <w:spacing w:val="-10"/>
          <w:sz w:val="23"/>
          <w:szCs w:val="23"/>
          <w:lang w:eastAsia="zh-CN"/>
        </w:rPr>
      </w:pPr>
    </w:p>
    <w:p w14:paraId="3BF02E80">
      <w:pPr>
        <w:spacing w:before="75" w:line="219" w:lineRule="auto"/>
        <w:rPr>
          <w:rFonts w:ascii="宋体" w:hAnsi="宋体" w:eastAsia="宋体" w:cs="宋体"/>
          <w:spacing w:val="-10"/>
          <w:sz w:val="23"/>
          <w:szCs w:val="23"/>
          <w:lang w:eastAsia="zh-CN"/>
        </w:rPr>
      </w:pPr>
    </w:p>
    <w:p w14:paraId="5E22FDE3">
      <w:pPr>
        <w:spacing w:before="75" w:line="219" w:lineRule="auto"/>
        <w:rPr>
          <w:rFonts w:ascii="宋体" w:hAnsi="宋体" w:eastAsia="宋体" w:cs="宋体"/>
          <w:sz w:val="23"/>
          <w:szCs w:val="23"/>
          <w:lang w:eastAsia="zh-CN"/>
        </w:rPr>
      </w:pPr>
      <w:r>
        <w:rPr>
          <w:rFonts w:ascii="宋体" w:hAnsi="宋体" w:eastAsia="宋体" w:cs="宋体"/>
          <w:spacing w:val="-10"/>
          <w:sz w:val="23"/>
          <w:szCs w:val="23"/>
          <w:lang w:eastAsia="zh-CN"/>
        </w:rPr>
        <w:t>附件2-1</w:t>
      </w:r>
    </w:p>
    <w:p w14:paraId="4F1FAFE3">
      <w:pPr>
        <w:spacing w:before="27" w:line="220" w:lineRule="auto"/>
        <w:ind w:left="3658"/>
        <w:rPr>
          <w:rFonts w:ascii="宋体" w:hAnsi="宋体" w:eastAsia="宋体" w:cs="宋体"/>
          <w:sz w:val="28"/>
          <w:szCs w:val="28"/>
          <w:lang w:eastAsia="zh-CN"/>
        </w:rPr>
      </w:pPr>
      <w:r>
        <w:rPr>
          <w:rFonts w:ascii="宋体" w:hAnsi="宋体" w:eastAsia="宋体" w:cs="宋体"/>
          <w:b/>
          <w:bCs/>
          <w:spacing w:val="-3"/>
          <w:sz w:val="28"/>
          <w:szCs w:val="28"/>
          <w:lang w:eastAsia="zh-CN"/>
        </w:rPr>
        <w:t>项目支出绩效自评表</w:t>
      </w:r>
    </w:p>
    <w:p w14:paraId="56DB6D8D">
      <w:pPr>
        <w:spacing w:line="62" w:lineRule="exact"/>
        <w:rPr>
          <w:lang w:eastAsia="zh-CN"/>
        </w:rPr>
      </w:pPr>
    </w:p>
    <w:tbl>
      <w:tblPr>
        <w:tblStyle w:val="8"/>
        <w:tblpPr w:leftFromText="180" w:rightFromText="180" w:vertAnchor="text" w:horzAnchor="page" w:tblpX="1184" w:tblpY="145"/>
        <w:tblOverlap w:val="never"/>
        <w:tblW w:w="977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64"/>
        <w:gridCol w:w="1069"/>
        <w:gridCol w:w="1079"/>
        <w:gridCol w:w="1129"/>
        <w:gridCol w:w="1209"/>
        <w:gridCol w:w="1138"/>
        <w:gridCol w:w="809"/>
        <w:gridCol w:w="869"/>
        <w:gridCol w:w="1413"/>
      </w:tblGrid>
      <w:tr w14:paraId="5FDA79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4" w:hRule="atLeast"/>
        </w:trPr>
        <w:tc>
          <w:tcPr>
            <w:tcW w:w="1064" w:type="dxa"/>
          </w:tcPr>
          <w:p w14:paraId="5DB9EC7D">
            <w:pPr>
              <w:spacing w:before="34"/>
              <w:ind w:left="224" w:right="218"/>
              <w:rPr>
                <w:rFonts w:ascii="宋体" w:hAnsi="宋体" w:eastAsia="宋体" w:cs="宋体"/>
                <w:sz w:val="20"/>
                <w:szCs w:val="20"/>
              </w:rPr>
            </w:pPr>
            <w:r>
              <w:rPr>
                <w:rFonts w:ascii="宋体" w:hAnsi="宋体" w:eastAsia="宋体" w:cs="宋体"/>
                <w:spacing w:val="3"/>
                <w:sz w:val="20"/>
                <w:szCs w:val="20"/>
              </w:rPr>
              <w:t>项目支出名称</w:t>
            </w:r>
          </w:p>
        </w:tc>
        <w:tc>
          <w:tcPr>
            <w:tcW w:w="8715" w:type="dxa"/>
            <w:gridSpan w:val="8"/>
          </w:tcPr>
          <w:p w14:paraId="5004186B">
            <w:pPr>
              <w:pStyle w:val="9"/>
              <w:jc w:val="center"/>
              <w:rPr>
                <w:rFonts w:hint="eastAsia" w:eastAsia="宋体"/>
                <w:lang w:eastAsia="zh-CN"/>
              </w:rPr>
            </w:pPr>
            <w:r>
              <w:rPr>
                <w:rFonts w:hint="eastAsia" w:eastAsia="宋体"/>
                <w:lang w:eastAsia="zh-CN"/>
              </w:rPr>
              <w:t>农村学校学生营养午餐</w:t>
            </w:r>
          </w:p>
        </w:tc>
      </w:tr>
      <w:tr w14:paraId="69A87D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1064" w:type="dxa"/>
          </w:tcPr>
          <w:p w14:paraId="4248D33B">
            <w:pPr>
              <w:spacing w:before="38" w:line="204" w:lineRule="auto"/>
              <w:ind w:left="125"/>
              <w:rPr>
                <w:rFonts w:ascii="宋体" w:hAnsi="宋体" w:eastAsia="宋体" w:cs="宋体"/>
                <w:sz w:val="20"/>
                <w:szCs w:val="20"/>
              </w:rPr>
            </w:pPr>
            <w:r>
              <w:rPr>
                <w:rFonts w:ascii="宋体" w:hAnsi="宋体" w:eastAsia="宋体" w:cs="宋体"/>
                <w:spacing w:val="5"/>
                <w:sz w:val="20"/>
                <w:szCs w:val="20"/>
              </w:rPr>
              <w:t>主管部门</w:t>
            </w:r>
          </w:p>
        </w:tc>
        <w:tc>
          <w:tcPr>
            <w:tcW w:w="4486" w:type="dxa"/>
            <w:gridSpan w:val="4"/>
          </w:tcPr>
          <w:p w14:paraId="6B330B69">
            <w:pPr>
              <w:pStyle w:val="9"/>
            </w:pPr>
          </w:p>
        </w:tc>
        <w:tc>
          <w:tcPr>
            <w:tcW w:w="1138" w:type="dxa"/>
          </w:tcPr>
          <w:p w14:paraId="620CD835">
            <w:pPr>
              <w:spacing w:before="40" w:line="203" w:lineRule="auto"/>
              <w:ind w:left="164"/>
              <w:rPr>
                <w:rFonts w:ascii="宋体" w:hAnsi="宋体" w:eastAsia="宋体" w:cs="宋体"/>
                <w:sz w:val="20"/>
                <w:szCs w:val="20"/>
              </w:rPr>
            </w:pPr>
            <w:r>
              <w:rPr>
                <w:rFonts w:ascii="宋体" w:hAnsi="宋体" w:eastAsia="宋体" w:cs="宋体"/>
                <w:spacing w:val="1"/>
                <w:sz w:val="20"/>
                <w:szCs w:val="20"/>
              </w:rPr>
              <w:t>实施单位</w:t>
            </w:r>
          </w:p>
        </w:tc>
        <w:tc>
          <w:tcPr>
            <w:tcW w:w="3091" w:type="dxa"/>
            <w:gridSpan w:val="3"/>
          </w:tcPr>
          <w:p w14:paraId="4037274A">
            <w:pPr>
              <w:pStyle w:val="9"/>
            </w:pPr>
          </w:p>
        </w:tc>
      </w:tr>
      <w:tr w14:paraId="1B0E8D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9" w:hRule="atLeast"/>
        </w:trPr>
        <w:tc>
          <w:tcPr>
            <w:tcW w:w="1064" w:type="dxa"/>
            <w:vMerge w:val="restart"/>
            <w:tcBorders>
              <w:bottom w:val="nil"/>
            </w:tcBorders>
          </w:tcPr>
          <w:p w14:paraId="3BC6A6E3">
            <w:pPr>
              <w:pStyle w:val="9"/>
              <w:spacing w:line="325" w:lineRule="auto"/>
            </w:pPr>
          </w:p>
          <w:p w14:paraId="59EC1E58">
            <w:pPr>
              <w:pStyle w:val="9"/>
              <w:spacing w:line="325" w:lineRule="auto"/>
            </w:pPr>
          </w:p>
          <w:p w14:paraId="7DCD408A">
            <w:pPr>
              <w:spacing w:before="65" w:line="220" w:lineRule="auto"/>
              <w:ind w:left="125"/>
              <w:rPr>
                <w:rFonts w:ascii="宋体" w:hAnsi="宋体" w:eastAsia="宋体" w:cs="宋体"/>
                <w:sz w:val="20"/>
                <w:szCs w:val="20"/>
              </w:rPr>
            </w:pPr>
            <w:r>
              <w:rPr>
                <w:rFonts w:ascii="宋体" w:hAnsi="宋体" w:eastAsia="宋体" w:cs="宋体"/>
                <w:spacing w:val="-3"/>
                <w:sz w:val="20"/>
                <w:szCs w:val="20"/>
              </w:rPr>
              <w:t>项目资金</w:t>
            </w:r>
          </w:p>
          <w:p w14:paraId="67E9D190">
            <w:pPr>
              <w:spacing w:before="31" w:line="220" w:lineRule="auto"/>
              <w:ind w:left="224"/>
              <w:rPr>
                <w:rFonts w:ascii="宋体" w:hAnsi="宋体" w:eastAsia="宋体" w:cs="宋体"/>
                <w:sz w:val="20"/>
                <w:szCs w:val="20"/>
              </w:rPr>
            </w:pPr>
            <w:r>
              <w:rPr>
                <w:rFonts w:ascii="宋体" w:hAnsi="宋体" w:eastAsia="宋体" w:cs="宋体"/>
                <w:spacing w:val="10"/>
                <w:sz w:val="20"/>
                <w:szCs w:val="20"/>
              </w:rPr>
              <w:t>(万元)</w:t>
            </w:r>
          </w:p>
        </w:tc>
        <w:tc>
          <w:tcPr>
            <w:tcW w:w="2148" w:type="dxa"/>
            <w:gridSpan w:val="2"/>
          </w:tcPr>
          <w:p w14:paraId="14F2F24E">
            <w:pPr>
              <w:pStyle w:val="9"/>
            </w:pPr>
          </w:p>
        </w:tc>
        <w:tc>
          <w:tcPr>
            <w:tcW w:w="1129" w:type="dxa"/>
          </w:tcPr>
          <w:p w14:paraId="7716660A">
            <w:pPr>
              <w:spacing w:before="59" w:line="226" w:lineRule="auto"/>
              <w:ind w:left="253" w:right="275" w:firstLine="99"/>
              <w:rPr>
                <w:rFonts w:ascii="宋体" w:hAnsi="宋体" w:eastAsia="宋体" w:cs="宋体"/>
                <w:sz w:val="20"/>
                <w:szCs w:val="20"/>
              </w:rPr>
            </w:pPr>
            <w:r>
              <w:rPr>
                <w:rFonts w:ascii="宋体" w:hAnsi="宋体" w:eastAsia="宋体" w:cs="宋体"/>
                <w:spacing w:val="-5"/>
                <w:sz w:val="20"/>
                <w:szCs w:val="20"/>
              </w:rPr>
              <w:t>年初</w:t>
            </w:r>
            <w:r>
              <w:rPr>
                <w:rFonts w:ascii="宋体" w:hAnsi="宋体" w:eastAsia="宋体" w:cs="宋体"/>
                <w:spacing w:val="-4"/>
                <w:sz w:val="20"/>
                <w:szCs w:val="20"/>
              </w:rPr>
              <w:t>预算数</w:t>
            </w:r>
          </w:p>
        </w:tc>
        <w:tc>
          <w:tcPr>
            <w:tcW w:w="1209" w:type="dxa"/>
          </w:tcPr>
          <w:p w14:paraId="4CD7C89A">
            <w:pPr>
              <w:spacing w:before="68" w:line="222" w:lineRule="auto"/>
              <w:ind w:left="293" w:right="314" w:firstLine="99"/>
              <w:rPr>
                <w:rFonts w:ascii="宋体" w:hAnsi="宋体" w:eastAsia="宋体" w:cs="宋体"/>
                <w:sz w:val="20"/>
                <w:szCs w:val="20"/>
              </w:rPr>
            </w:pPr>
            <w:r>
              <w:rPr>
                <w:rFonts w:ascii="宋体" w:hAnsi="宋体" w:eastAsia="宋体" w:cs="宋体"/>
                <w:spacing w:val="-4"/>
                <w:sz w:val="20"/>
                <w:szCs w:val="20"/>
              </w:rPr>
              <w:t>全年预算数</w:t>
            </w:r>
          </w:p>
        </w:tc>
        <w:tc>
          <w:tcPr>
            <w:tcW w:w="1138" w:type="dxa"/>
          </w:tcPr>
          <w:p w14:paraId="61C37DD4">
            <w:pPr>
              <w:spacing w:before="68" w:line="222" w:lineRule="auto"/>
              <w:ind w:left="264" w:right="270" w:firstLine="100"/>
              <w:rPr>
                <w:rFonts w:ascii="宋体" w:hAnsi="宋体" w:eastAsia="宋体" w:cs="宋体"/>
                <w:sz w:val="20"/>
                <w:szCs w:val="20"/>
              </w:rPr>
            </w:pPr>
            <w:r>
              <w:rPr>
                <w:rFonts w:ascii="宋体" w:hAnsi="宋体" w:eastAsia="宋体" w:cs="宋体"/>
                <w:spacing w:val="-4"/>
                <w:sz w:val="20"/>
                <w:szCs w:val="20"/>
              </w:rPr>
              <w:t>全年</w:t>
            </w:r>
            <w:r>
              <w:rPr>
                <w:rFonts w:ascii="宋体" w:hAnsi="宋体" w:eastAsia="宋体" w:cs="宋体"/>
                <w:spacing w:val="-3"/>
                <w:sz w:val="20"/>
                <w:szCs w:val="20"/>
              </w:rPr>
              <w:t>执行数</w:t>
            </w:r>
          </w:p>
        </w:tc>
        <w:tc>
          <w:tcPr>
            <w:tcW w:w="809" w:type="dxa"/>
          </w:tcPr>
          <w:p w14:paraId="3A5B5FF5">
            <w:pPr>
              <w:spacing w:before="179" w:line="219" w:lineRule="auto"/>
              <w:ind w:left="196"/>
              <w:rPr>
                <w:rFonts w:ascii="宋体" w:hAnsi="宋体" w:eastAsia="宋体" w:cs="宋体"/>
                <w:sz w:val="20"/>
                <w:szCs w:val="20"/>
              </w:rPr>
            </w:pPr>
            <w:r>
              <w:rPr>
                <w:rFonts w:ascii="宋体" w:hAnsi="宋体" w:eastAsia="宋体" w:cs="宋体"/>
                <w:spacing w:val="-3"/>
                <w:sz w:val="20"/>
                <w:szCs w:val="20"/>
              </w:rPr>
              <w:t>分值</w:t>
            </w:r>
          </w:p>
        </w:tc>
        <w:tc>
          <w:tcPr>
            <w:tcW w:w="869" w:type="dxa"/>
          </w:tcPr>
          <w:p w14:paraId="7AA054D3">
            <w:pPr>
              <w:spacing w:before="179" w:line="219" w:lineRule="auto"/>
              <w:ind w:left="128"/>
              <w:rPr>
                <w:rFonts w:ascii="宋体" w:hAnsi="宋体" w:eastAsia="宋体" w:cs="宋体"/>
                <w:sz w:val="20"/>
                <w:szCs w:val="20"/>
              </w:rPr>
            </w:pPr>
            <w:r>
              <w:rPr>
                <w:rFonts w:ascii="宋体" w:hAnsi="宋体" w:eastAsia="宋体" w:cs="宋体"/>
                <w:spacing w:val="-2"/>
                <w:sz w:val="20"/>
                <w:szCs w:val="20"/>
              </w:rPr>
              <w:t>执行率</w:t>
            </w:r>
          </w:p>
        </w:tc>
        <w:tc>
          <w:tcPr>
            <w:tcW w:w="1413" w:type="dxa"/>
          </w:tcPr>
          <w:p w14:paraId="383B9D21">
            <w:pPr>
              <w:spacing w:before="179" w:line="219" w:lineRule="auto"/>
              <w:ind w:left="499"/>
              <w:rPr>
                <w:rFonts w:ascii="宋体" w:hAnsi="宋体" w:eastAsia="宋体" w:cs="宋体"/>
                <w:sz w:val="20"/>
                <w:szCs w:val="20"/>
              </w:rPr>
            </w:pPr>
            <w:r>
              <w:rPr>
                <w:rFonts w:ascii="宋体" w:hAnsi="宋体" w:eastAsia="宋体" w:cs="宋体"/>
                <w:spacing w:val="-3"/>
                <w:sz w:val="20"/>
                <w:szCs w:val="20"/>
              </w:rPr>
              <w:t>得分</w:t>
            </w:r>
          </w:p>
        </w:tc>
      </w:tr>
      <w:tr w14:paraId="508622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1064" w:type="dxa"/>
            <w:vMerge w:val="continue"/>
            <w:tcBorders>
              <w:top w:val="nil"/>
              <w:bottom w:val="nil"/>
            </w:tcBorders>
          </w:tcPr>
          <w:p w14:paraId="4D30DB13">
            <w:pPr>
              <w:pStyle w:val="9"/>
            </w:pPr>
          </w:p>
        </w:tc>
        <w:tc>
          <w:tcPr>
            <w:tcW w:w="2148" w:type="dxa"/>
            <w:gridSpan w:val="2"/>
          </w:tcPr>
          <w:p w14:paraId="288F0D96">
            <w:pPr>
              <w:spacing w:before="80" w:line="219" w:lineRule="auto"/>
              <w:ind w:left="110"/>
              <w:rPr>
                <w:rFonts w:ascii="宋体" w:hAnsi="宋体" w:eastAsia="宋体" w:cs="宋体"/>
                <w:sz w:val="20"/>
                <w:szCs w:val="20"/>
              </w:rPr>
            </w:pPr>
            <w:r>
              <w:rPr>
                <w:rFonts w:ascii="宋体" w:hAnsi="宋体" w:eastAsia="宋体" w:cs="宋体"/>
                <w:spacing w:val="-2"/>
                <w:sz w:val="20"/>
                <w:szCs w:val="20"/>
              </w:rPr>
              <w:t>年度资金总额</w:t>
            </w:r>
          </w:p>
        </w:tc>
        <w:tc>
          <w:tcPr>
            <w:tcW w:w="1129" w:type="dxa"/>
          </w:tcPr>
          <w:p w14:paraId="79350E0A">
            <w:pPr>
              <w:pStyle w:val="9"/>
              <w:jc w:val="center"/>
              <w:rPr>
                <w:rFonts w:hint="default" w:eastAsia="宋体"/>
                <w:lang w:val="en-US" w:eastAsia="zh-CN"/>
              </w:rPr>
            </w:pPr>
            <w:r>
              <w:rPr>
                <w:rFonts w:hint="eastAsia" w:eastAsia="宋体"/>
                <w:lang w:val="en-US" w:eastAsia="zh-CN"/>
              </w:rPr>
              <w:t>80.08</w:t>
            </w:r>
          </w:p>
        </w:tc>
        <w:tc>
          <w:tcPr>
            <w:tcW w:w="1209" w:type="dxa"/>
          </w:tcPr>
          <w:p w14:paraId="6FD82BED">
            <w:pPr>
              <w:pStyle w:val="9"/>
              <w:jc w:val="center"/>
              <w:rPr>
                <w:rFonts w:hint="default" w:eastAsia="宋体"/>
                <w:lang w:val="en-US" w:eastAsia="zh-CN"/>
              </w:rPr>
            </w:pPr>
            <w:r>
              <w:rPr>
                <w:rFonts w:hint="eastAsia" w:eastAsia="宋体"/>
                <w:lang w:val="en-US" w:eastAsia="zh-CN"/>
              </w:rPr>
              <w:t>49.16</w:t>
            </w:r>
          </w:p>
        </w:tc>
        <w:tc>
          <w:tcPr>
            <w:tcW w:w="1138" w:type="dxa"/>
          </w:tcPr>
          <w:p w14:paraId="2495AFD7">
            <w:pPr>
              <w:pStyle w:val="9"/>
              <w:jc w:val="center"/>
              <w:rPr>
                <w:rFonts w:hint="default" w:eastAsia="宋体"/>
                <w:lang w:val="en-US" w:eastAsia="zh-CN"/>
              </w:rPr>
            </w:pPr>
            <w:r>
              <w:rPr>
                <w:rFonts w:hint="eastAsia" w:eastAsia="宋体"/>
                <w:lang w:val="en-US" w:eastAsia="zh-CN"/>
              </w:rPr>
              <w:t>49.16</w:t>
            </w:r>
          </w:p>
        </w:tc>
        <w:tc>
          <w:tcPr>
            <w:tcW w:w="809" w:type="dxa"/>
          </w:tcPr>
          <w:p w14:paraId="29C12BFE">
            <w:pPr>
              <w:spacing w:before="130" w:line="184" w:lineRule="auto"/>
              <w:ind w:left="296"/>
              <w:jc w:val="center"/>
              <w:rPr>
                <w:rFonts w:ascii="宋体" w:hAnsi="宋体" w:eastAsia="宋体" w:cs="宋体"/>
                <w:sz w:val="20"/>
                <w:szCs w:val="20"/>
              </w:rPr>
            </w:pPr>
            <w:r>
              <w:rPr>
                <w:rFonts w:ascii="宋体" w:hAnsi="宋体" w:eastAsia="宋体" w:cs="宋体"/>
                <w:spacing w:val="-6"/>
                <w:sz w:val="20"/>
                <w:szCs w:val="20"/>
              </w:rPr>
              <w:t>10</w:t>
            </w:r>
          </w:p>
        </w:tc>
        <w:tc>
          <w:tcPr>
            <w:tcW w:w="869" w:type="dxa"/>
          </w:tcPr>
          <w:p w14:paraId="2DB0F244">
            <w:pPr>
              <w:pStyle w:val="9"/>
              <w:jc w:val="center"/>
              <w:rPr>
                <w:rFonts w:hint="default" w:eastAsia="宋体"/>
                <w:lang w:val="en-US" w:eastAsia="zh-CN"/>
              </w:rPr>
            </w:pPr>
            <w:r>
              <w:rPr>
                <w:rFonts w:hint="eastAsia" w:eastAsia="宋体"/>
                <w:lang w:val="en-US" w:eastAsia="zh-CN"/>
              </w:rPr>
              <w:t>100%</w:t>
            </w:r>
          </w:p>
        </w:tc>
        <w:tc>
          <w:tcPr>
            <w:tcW w:w="1413" w:type="dxa"/>
          </w:tcPr>
          <w:p w14:paraId="71D7753B">
            <w:pPr>
              <w:pStyle w:val="9"/>
              <w:jc w:val="center"/>
              <w:rPr>
                <w:rFonts w:hint="default" w:eastAsia="宋体"/>
                <w:lang w:val="en-US" w:eastAsia="zh-CN"/>
              </w:rPr>
            </w:pPr>
            <w:r>
              <w:rPr>
                <w:rFonts w:hint="eastAsia" w:eastAsia="宋体"/>
                <w:lang w:val="en-US" w:eastAsia="zh-CN"/>
              </w:rPr>
              <w:t>10</w:t>
            </w:r>
          </w:p>
        </w:tc>
      </w:tr>
      <w:tr w14:paraId="411533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064" w:type="dxa"/>
            <w:vMerge w:val="continue"/>
            <w:tcBorders>
              <w:top w:val="nil"/>
              <w:bottom w:val="nil"/>
            </w:tcBorders>
          </w:tcPr>
          <w:p w14:paraId="6935DE25">
            <w:pPr>
              <w:pStyle w:val="9"/>
            </w:pPr>
          </w:p>
        </w:tc>
        <w:tc>
          <w:tcPr>
            <w:tcW w:w="2148" w:type="dxa"/>
            <w:gridSpan w:val="2"/>
          </w:tcPr>
          <w:p w14:paraId="757D18FA">
            <w:pPr>
              <w:spacing w:before="70" w:line="219" w:lineRule="auto"/>
              <w:ind w:left="110"/>
              <w:rPr>
                <w:rFonts w:ascii="宋体" w:hAnsi="宋体" w:eastAsia="宋体" w:cs="宋体"/>
                <w:sz w:val="20"/>
                <w:szCs w:val="20"/>
              </w:rPr>
            </w:pPr>
            <w:r>
              <w:rPr>
                <w:rFonts w:ascii="宋体" w:hAnsi="宋体" w:eastAsia="宋体" w:cs="宋体"/>
                <w:spacing w:val="-1"/>
                <w:sz w:val="20"/>
                <w:szCs w:val="20"/>
              </w:rPr>
              <w:t>其中：当年财政拨款</w:t>
            </w:r>
          </w:p>
        </w:tc>
        <w:tc>
          <w:tcPr>
            <w:tcW w:w="1129" w:type="dxa"/>
          </w:tcPr>
          <w:p w14:paraId="476A54F7">
            <w:pPr>
              <w:pStyle w:val="9"/>
              <w:jc w:val="center"/>
              <w:rPr>
                <w:rFonts w:hint="default" w:eastAsia="宋体"/>
                <w:lang w:val="en-US" w:eastAsia="zh-CN"/>
              </w:rPr>
            </w:pPr>
            <w:r>
              <w:rPr>
                <w:rFonts w:hint="eastAsia" w:eastAsia="宋体"/>
                <w:lang w:val="en-US" w:eastAsia="zh-CN"/>
              </w:rPr>
              <w:t>57.2</w:t>
            </w:r>
          </w:p>
        </w:tc>
        <w:tc>
          <w:tcPr>
            <w:tcW w:w="1209" w:type="dxa"/>
          </w:tcPr>
          <w:p w14:paraId="7D0D3629">
            <w:pPr>
              <w:pStyle w:val="9"/>
              <w:jc w:val="center"/>
              <w:rPr>
                <w:rFonts w:hint="default" w:eastAsia="宋体"/>
                <w:lang w:val="en-US" w:eastAsia="zh-CN"/>
              </w:rPr>
            </w:pPr>
            <w:r>
              <w:rPr>
                <w:rFonts w:hint="eastAsia" w:eastAsia="宋体"/>
                <w:lang w:val="en-US" w:eastAsia="zh-CN"/>
              </w:rPr>
              <w:t>38.3</w:t>
            </w:r>
          </w:p>
        </w:tc>
        <w:tc>
          <w:tcPr>
            <w:tcW w:w="1138" w:type="dxa"/>
          </w:tcPr>
          <w:p w14:paraId="3343D2EC">
            <w:pPr>
              <w:pStyle w:val="9"/>
              <w:jc w:val="center"/>
              <w:rPr>
                <w:rFonts w:hint="default" w:eastAsia="宋体"/>
                <w:lang w:val="en-US" w:eastAsia="zh-CN"/>
              </w:rPr>
            </w:pPr>
            <w:r>
              <w:rPr>
                <w:rFonts w:hint="eastAsia" w:eastAsia="宋体"/>
                <w:lang w:val="en-US" w:eastAsia="zh-CN"/>
              </w:rPr>
              <w:t>38.3</w:t>
            </w:r>
          </w:p>
        </w:tc>
        <w:tc>
          <w:tcPr>
            <w:tcW w:w="809" w:type="dxa"/>
          </w:tcPr>
          <w:p w14:paraId="79E977E6">
            <w:pPr>
              <w:pStyle w:val="9"/>
              <w:jc w:val="center"/>
            </w:pPr>
          </w:p>
        </w:tc>
        <w:tc>
          <w:tcPr>
            <w:tcW w:w="869" w:type="dxa"/>
          </w:tcPr>
          <w:p w14:paraId="65DC7933">
            <w:pPr>
              <w:pStyle w:val="9"/>
              <w:jc w:val="center"/>
            </w:pPr>
          </w:p>
        </w:tc>
        <w:tc>
          <w:tcPr>
            <w:tcW w:w="1413" w:type="dxa"/>
          </w:tcPr>
          <w:p w14:paraId="3725D71C">
            <w:pPr>
              <w:pStyle w:val="9"/>
              <w:jc w:val="center"/>
            </w:pPr>
          </w:p>
        </w:tc>
      </w:tr>
      <w:tr w14:paraId="5BDDF0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1064" w:type="dxa"/>
            <w:vMerge w:val="continue"/>
            <w:tcBorders>
              <w:top w:val="nil"/>
              <w:bottom w:val="nil"/>
            </w:tcBorders>
          </w:tcPr>
          <w:p w14:paraId="6DF1DC8D">
            <w:pPr>
              <w:pStyle w:val="9"/>
            </w:pPr>
          </w:p>
        </w:tc>
        <w:tc>
          <w:tcPr>
            <w:tcW w:w="2148" w:type="dxa"/>
            <w:gridSpan w:val="2"/>
          </w:tcPr>
          <w:p w14:paraId="7E182D4D">
            <w:pPr>
              <w:spacing w:before="70" w:line="219" w:lineRule="auto"/>
              <w:ind w:left="690"/>
              <w:rPr>
                <w:rFonts w:ascii="宋体" w:hAnsi="宋体" w:eastAsia="宋体" w:cs="宋体"/>
                <w:sz w:val="20"/>
                <w:szCs w:val="20"/>
              </w:rPr>
            </w:pPr>
            <w:r>
              <w:rPr>
                <w:rFonts w:ascii="宋体" w:hAnsi="宋体" w:eastAsia="宋体" w:cs="宋体"/>
                <w:spacing w:val="-2"/>
                <w:sz w:val="20"/>
                <w:szCs w:val="20"/>
              </w:rPr>
              <w:t>上年结转资金</w:t>
            </w:r>
          </w:p>
        </w:tc>
        <w:tc>
          <w:tcPr>
            <w:tcW w:w="1129" w:type="dxa"/>
          </w:tcPr>
          <w:p w14:paraId="4B979620">
            <w:pPr>
              <w:pStyle w:val="9"/>
              <w:jc w:val="center"/>
            </w:pPr>
          </w:p>
        </w:tc>
        <w:tc>
          <w:tcPr>
            <w:tcW w:w="1209" w:type="dxa"/>
          </w:tcPr>
          <w:p w14:paraId="02FA921A">
            <w:pPr>
              <w:pStyle w:val="9"/>
              <w:jc w:val="center"/>
            </w:pPr>
          </w:p>
        </w:tc>
        <w:tc>
          <w:tcPr>
            <w:tcW w:w="1138" w:type="dxa"/>
          </w:tcPr>
          <w:p w14:paraId="245B29DE">
            <w:pPr>
              <w:pStyle w:val="9"/>
              <w:jc w:val="center"/>
            </w:pPr>
          </w:p>
        </w:tc>
        <w:tc>
          <w:tcPr>
            <w:tcW w:w="809" w:type="dxa"/>
          </w:tcPr>
          <w:p w14:paraId="3C761219">
            <w:pPr>
              <w:pStyle w:val="9"/>
              <w:jc w:val="center"/>
            </w:pPr>
          </w:p>
        </w:tc>
        <w:tc>
          <w:tcPr>
            <w:tcW w:w="869" w:type="dxa"/>
          </w:tcPr>
          <w:p w14:paraId="57E89965">
            <w:pPr>
              <w:pStyle w:val="9"/>
              <w:jc w:val="center"/>
            </w:pPr>
          </w:p>
        </w:tc>
        <w:tc>
          <w:tcPr>
            <w:tcW w:w="1413" w:type="dxa"/>
          </w:tcPr>
          <w:p w14:paraId="6C0FB81E">
            <w:pPr>
              <w:pStyle w:val="9"/>
              <w:jc w:val="center"/>
            </w:pPr>
          </w:p>
        </w:tc>
      </w:tr>
      <w:tr w14:paraId="164FA2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trPr>
        <w:tc>
          <w:tcPr>
            <w:tcW w:w="1064" w:type="dxa"/>
            <w:vMerge w:val="continue"/>
            <w:tcBorders>
              <w:top w:val="nil"/>
            </w:tcBorders>
          </w:tcPr>
          <w:p w14:paraId="165509AD">
            <w:pPr>
              <w:pStyle w:val="9"/>
            </w:pPr>
          </w:p>
        </w:tc>
        <w:tc>
          <w:tcPr>
            <w:tcW w:w="2148" w:type="dxa"/>
            <w:gridSpan w:val="2"/>
          </w:tcPr>
          <w:p w14:paraId="35A11ACD">
            <w:pPr>
              <w:spacing w:before="41" w:line="211" w:lineRule="auto"/>
              <w:ind w:left="690"/>
              <w:rPr>
                <w:rFonts w:ascii="宋体" w:hAnsi="宋体" w:eastAsia="宋体" w:cs="宋体"/>
                <w:sz w:val="20"/>
                <w:szCs w:val="20"/>
              </w:rPr>
            </w:pPr>
            <w:r>
              <w:rPr>
                <w:rFonts w:ascii="宋体" w:hAnsi="宋体" w:eastAsia="宋体" w:cs="宋体"/>
                <w:spacing w:val="-2"/>
                <w:sz w:val="20"/>
                <w:szCs w:val="20"/>
              </w:rPr>
              <w:t>其他资金</w:t>
            </w:r>
          </w:p>
        </w:tc>
        <w:tc>
          <w:tcPr>
            <w:tcW w:w="1129" w:type="dxa"/>
          </w:tcPr>
          <w:p w14:paraId="1461C0C2">
            <w:pPr>
              <w:pStyle w:val="9"/>
              <w:jc w:val="center"/>
              <w:rPr>
                <w:rFonts w:hint="default" w:eastAsia="宋体"/>
                <w:lang w:val="en-US" w:eastAsia="zh-CN"/>
              </w:rPr>
            </w:pPr>
            <w:r>
              <w:rPr>
                <w:rFonts w:hint="eastAsia" w:eastAsia="宋体"/>
                <w:lang w:val="en-US" w:eastAsia="zh-CN"/>
              </w:rPr>
              <w:t>22.88</w:t>
            </w:r>
          </w:p>
        </w:tc>
        <w:tc>
          <w:tcPr>
            <w:tcW w:w="1209" w:type="dxa"/>
          </w:tcPr>
          <w:p w14:paraId="0D139C81">
            <w:pPr>
              <w:pStyle w:val="9"/>
              <w:jc w:val="center"/>
              <w:rPr>
                <w:rFonts w:hint="default" w:eastAsia="宋体"/>
                <w:lang w:val="en-US" w:eastAsia="zh-CN"/>
              </w:rPr>
            </w:pPr>
            <w:r>
              <w:rPr>
                <w:rFonts w:hint="eastAsia" w:eastAsia="宋体"/>
                <w:lang w:val="en-US" w:eastAsia="zh-CN"/>
              </w:rPr>
              <w:t>10.86</w:t>
            </w:r>
          </w:p>
        </w:tc>
        <w:tc>
          <w:tcPr>
            <w:tcW w:w="1138" w:type="dxa"/>
          </w:tcPr>
          <w:p w14:paraId="54EDA897">
            <w:pPr>
              <w:pStyle w:val="9"/>
              <w:jc w:val="center"/>
              <w:rPr>
                <w:rFonts w:hint="default" w:eastAsia="宋体"/>
                <w:lang w:val="en-US" w:eastAsia="zh-CN"/>
              </w:rPr>
            </w:pPr>
            <w:r>
              <w:rPr>
                <w:rFonts w:hint="eastAsia" w:eastAsia="宋体"/>
                <w:lang w:val="en-US" w:eastAsia="zh-CN"/>
              </w:rPr>
              <w:t>10.86</w:t>
            </w:r>
          </w:p>
        </w:tc>
        <w:tc>
          <w:tcPr>
            <w:tcW w:w="809" w:type="dxa"/>
          </w:tcPr>
          <w:p w14:paraId="0CAD3BD6">
            <w:pPr>
              <w:pStyle w:val="9"/>
              <w:jc w:val="center"/>
            </w:pPr>
          </w:p>
        </w:tc>
        <w:tc>
          <w:tcPr>
            <w:tcW w:w="869" w:type="dxa"/>
          </w:tcPr>
          <w:p w14:paraId="4C47B526">
            <w:pPr>
              <w:pStyle w:val="9"/>
              <w:jc w:val="center"/>
            </w:pPr>
          </w:p>
        </w:tc>
        <w:tc>
          <w:tcPr>
            <w:tcW w:w="1413" w:type="dxa"/>
          </w:tcPr>
          <w:p w14:paraId="0D3DBE77">
            <w:pPr>
              <w:pStyle w:val="9"/>
              <w:jc w:val="center"/>
            </w:pPr>
          </w:p>
        </w:tc>
      </w:tr>
      <w:tr w14:paraId="433659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trPr>
        <w:tc>
          <w:tcPr>
            <w:tcW w:w="1064" w:type="dxa"/>
            <w:vMerge w:val="restart"/>
            <w:tcBorders>
              <w:bottom w:val="nil"/>
            </w:tcBorders>
          </w:tcPr>
          <w:p w14:paraId="762B217C">
            <w:pPr>
              <w:spacing w:before="50" w:line="235" w:lineRule="auto"/>
              <w:ind w:left="324" w:right="137" w:hanging="199"/>
              <w:rPr>
                <w:rFonts w:ascii="宋体" w:hAnsi="宋体" w:eastAsia="宋体" w:cs="宋体"/>
                <w:sz w:val="20"/>
                <w:szCs w:val="20"/>
              </w:rPr>
            </w:pPr>
            <w:r>
              <w:rPr>
                <w:rFonts w:ascii="宋体" w:hAnsi="宋体" w:eastAsia="宋体" w:cs="宋体"/>
                <w:spacing w:val="-3"/>
                <w:sz w:val="20"/>
                <w:szCs w:val="20"/>
              </w:rPr>
              <w:t>年度总体</w:t>
            </w:r>
            <w:r>
              <w:rPr>
                <w:rFonts w:ascii="宋体" w:hAnsi="宋体" w:eastAsia="宋体" w:cs="宋体"/>
                <w:spacing w:val="8"/>
                <w:sz w:val="20"/>
                <w:szCs w:val="20"/>
              </w:rPr>
              <w:t>目标</w:t>
            </w:r>
          </w:p>
        </w:tc>
        <w:tc>
          <w:tcPr>
            <w:tcW w:w="4486" w:type="dxa"/>
            <w:gridSpan w:val="4"/>
          </w:tcPr>
          <w:p w14:paraId="2D36ECEF">
            <w:pPr>
              <w:spacing w:before="41" w:line="211" w:lineRule="auto"/>
              <w:ind w:left="1840"/>
              <w:rPr>
                <w:rFonts w:ascii="宋体" w:hAnsi="宋体" w:eastAsia="宋体" w:cs="宋体"/>
                <w:sz w:val="20"/>
                <w:szCs w:val="20"/>
              </w:rPr>
            </w:pPr>
            <w:r>
              <w:rPr>
                <w:rFonts w:ascii="宋体" w:hAnsi="宋体" w:eastAsia="宋体" w:cs="宋体"/>
                <w:spacing w:val="-2"/>
                <w:sz w:val="20"/>
                <w:szCs w:val="20"/>
              </w:rPr>
              <w:t>预期目标</w:t>
            </w:r>
          </w:p>
        </w:tc>
        <w:tc>
          <w:tcPr>
            <w:tcW w:w="4229" w:type="dxa"/>
            <w:gridSpan w:val="4"/>
          </w:tcPr>
          <w:p w14:paraId="28F9A53C">
            <w:pPr>
              <w:spacing w:before="41" w:line="211" w:lineRule="auto"/>
              <w:ind w:left="1514"/>
              <w:rPr>
                <w:rFonts w:ascii="宋体" w:hAnsi="宋体" w:eastAsia="宋体" w:cs="宋体"/>
                <w:sz w:val="20"/>
                <w:szCs w:val="20"/>
              </w:rPr>
            </w:pPr>
            <w:r>
              <w:rPr>
                <w:rFonts w:ascii="宋体" w:hAnsi="宋体" w:eastAsia="宋体" w:cs="宋体"/>
                <w:spacing w:val="1"/>
                <w:sz w:val="20"/>
                <w:szCs w:val="20"/>
              </w:rPr>
              <w:t>实际完成情况</w:t>
            </w:r>
          </w:p>
        </w:tc>
      </w:tr>
      <w:tr w14:paraId="7CCC87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trPr>
        <w:tc>
          <w:tcPr>
            <w:tcW w:w="1064" w:type="dxa"/>
            <w:vMerge w:val="continue"/>
            <w:tcBorders>
              <w:top w:val="nil"/>
            </w:tcBorders>
          </w:tcPr>
          <w:p w14:paraId="1D2743AE">
            <w:pPr>
              <w:pStyle w:val="9"/>
            </w:pPr>
          </w:p>
        </w:tc>
        <w:tc>
          <w:tcPr>
            <w:tcW w:w="4486" w:type="dxa"/>
            <w:gridSpan w:val="4"/>
          </w:tcPr>
          <w:p w14:paraId="3C6562C9">
            <w:pPr>
              <w:pStyle w:val="9"/>
              <w:jc w:val="center"/>
            </w:pPr>
            <w:r>
              <w:rPr>
                <w:rFonts w:hint="eastAsia" w:ascii="宋体" w:hAnsi="宋体" w:cs="宋体"/>
                <w:color w:val="000000"/>
                <w:kern w:val="0"/>
                <w:szCs w:val="21"/>
              </w:rPr>
              <w:t>保障学生饮食质量，提高午餐水平。</w:t>
            </w:r>
          </w:p>
        </w:tc>
        <w:tc>
          <w:tcPr>
            <w:tcW w:w="4229" w:type="dxa"/>
            <w:gridSpan w:val="4"/>
          </w:tcPr>
          <w:p w14:paraId="7E67A700">
            <w:pPr>
              <w:pStyle w:val="9"/>
              <w:jc w:val="center"/>
            </w:pPr>
            <w:r>
              <w:rPr>
                <w:rFonts w:hint="eastAsia" w:ascii="仿宋_GB2312" w:hAnsi="宋体" w:eastAsia="仿宋_GB2312" w:cs="宋体"/>
                <w:color w:val="000000"/>
                <w:kern w:val="0"/>
                <w:szCs w:val="21"/>
              </w:rPr>
              <w:t>确保了营养午餐全年的饮食质量。</w:t>
            </w:r>
          </w:p>
        </w:tc>
      </w:tr>
      <w:tr w14:paraId="4F589C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9" w:hRule="atLeast"/>
        </w:trPr>
        <w:tc>
          <w:tcPr>
            <w:tcW w:w="1064" w:type="dxa"/>
            <w:vMerge w:val="restart"/>
            <w:tcBorders>
              <w:bottom w:val="nil"/>
            </w:tcBorders>
            <w:textDirection w:val="tbRlV"/>
          </w:tcPr>
          <w:p w14:paraId="381F013D">
            <w:pPr>
              <w:pStyle w:val="9"/>
              <w:spacing w:line="357" w:lineRule="auto"/>
            </w:pPr>
          </w:p>
          <w:p w14:paraId="3A31B05E">
            <w:pPr>
              <w:spacing w:before="67" w:line="202" w:lineRule="auto"/>
              <w:ind w:left="3083"/>
              <w:rPr>
                <w:rFonts w:ascii="宋体" w:hAnsi="宋体" w:eastAsia="宋体" w:cs="宋体"/>
                <w:sz w:val="20"/>
                <w:szCs w:val="20"/>
              </w:rPr>
            </w:pPr>
            <w:r>
              <w:rPr>
                <w:rFonts w:ascii="宋体" w:hAnsi="宋体" w:eastAsia="宋体" w:cs="宋体"/>
                <w:spacing w:val="-1"/>
                <w:sz w:val="20"/>
                <w:szCs w:val="20"/>
              </w:rPr>
              <w:t>绩效指标</w:t>
            </w:r>
          </w:p>
        </w:tc>
        <w:tc>
          <w:tcPr>
            <w:tcW w:w="1069" w:type="dxa"/>
          </w:tcPr>
          <w:p w14:paraId="520C660C">
            <w:pPr>
              <w:pStyle w:val="9"/>
              <w:spacing w:line="255" w:lineRule="auto"/>
            </w:pPr>
          </w:p>
          <w:p w14:paraId="5454668F">
            <w:pPr>
              <w:spacing w:before="65" w:line="220" w:lineRule="auto"/>
              <w:ind w:left="120"/>
              <w:rPr>
                <w:rFonts w:ascii="宋体" w:hAnsi="宋体" w:eastAsia="宋体" w:cs="宋体"/>
                <w:sz w:val="20"/>
                <w:szCs w:val="20"/>
              </w:rPr>
            </w:pPr>
            <w:r>
              <w:rPr>
                <w:rFonts w:ascii="宋体" w:hAnsi="宋体" w:eastAsia="宋体" w:cs="宋体"/>
                <w:spacing w:val="-3"/>
                <w:sz w:val="20"/>
                <w:szCs w:val="20"/>
              </w:rPr>
              <w:t>一级指标</w:t>
            </w:r>
          </w:p>
        </w:tc>
        <w:tc>
          <w:tcPr>
            <w:tcW w:w="1079" w:type="dxa"/>
          </w:tcPr>
          <w:p w14:paraId="577BC2E5">
            <w:pPr>
              <w:pStyle w:val="9"/>
              <w:spacing w:line="255" w:lineRule="auto"/>
            </w:pPr>
          </w:p>
          <w:p w14:paraId="0DD1A8EF">
            <w:pPr>
              <w:spacing w:before="65" w:line="220" w:lineRule="auto"/>
              <w:ind w:left="131"/>
              <w:rPr>
                <w:rFonts w:ascii="宋体" w:hAnsi="宋体" w:eastAsia="宋体" w:cs="宋体"/>
                <w:sz w:val="20"/>
                <w:szCs w:val="20"/>
              </w:rPr>
            </w:pPr>
            <w:r>
              <w:rPr>
                <w:rFonts w:ascii="宋体" w:hAnsi="宋体" w:eastAsia="宋体" w:cs="宋体"/>
                <w:spacing w:val="-3"/>
                <w:sz w:val="20"/>
                <w:szCs w:val="20"/>
              </w:rPr>
              <w:t>二级指标</w:t>
            </w:r>
          </w:p>
        </w:tc>
        <w:tc>
          <w:tcPr>
            <w:tcW w:w="1129" w:type="dxa"/>
          </w:tcPr>
          <w:p w14:paraId="38EE567F">
            <w:pPr>
              <w:pStyle w:val="9"/>
              <w:spacing w:line="255" w:lineRule="auto"/>
            </w:pPr>
          </w:p>
          <w:p w14:paraId="4E2AD797">
            <w:pPr>
              <w:spacing w:before="65" w:line="220" w:lineRule="auto"/>
              <w:ind w:left="152"/>
              <w:rPr>
                <w:rFonts w:ascii="宋体" w:hAnsi="宋体" w:eastAsia="宋体" w:cs="宋体"/>
                <w:sz w:val="20"/>
                <w:szCs w:val="20"/>
              </w:rPr>
            </w:pPr>
            <w:r>
              <w:rPr>
                <w:rFonts w:ascii="宋体" w:hAnsi="宋体" w:eastAsia="宋体" w:cs="宋体"/>
                <w:spacing w:val="-2"/>
                <w:sz w:val="20"/>
                <w:szCs w:val="20"/>
              </w:rPr>
              <w:t>三级指标</w:t>
            </w:r>
          </w:p>
        </w:tc>
        <w:tc>
          <w:tcPr>
            <w:tcW w:w="1209" w:type="dxa"/>
          </w:tcPr>
          <w:p w14:paraId="0FED3E2A">
            <w:pPr>
              <w:spacing w:before="190" w:line="230" w:lineRule="auto"/>
              <w:ind w:left="293" w:right="315" w:firstLine="99"/>
              <w:rPr>
                <w:rFonts w:ascii="宋体" w:hAnsi="宋体" w:eastAsia="宋体" w:cs="宋体"/>
                <w:sz w:val="20"/>
                <w:szCs w:val="20"/>
              </w:rPr>
            </w:pPr>
            <w:r>
              <w:rPr>
                <w:rFonts w:ascii="宋体" w:hAnsi="宋体" w:eastAsia="宋体" w:cs="宋体"/>
                <w:spacing w:val="5"/>
                <w:sz w:val="20"/>
                <w:szCs w:val="20"/>
              </w:rPr>
              <w:t>年度</w:t>
            </w:r>
            <w:r>
              <w:rPr>
                <w:rFonts w:ascii="宋体" w:hAnsi="宋体" w:eastAsia="宋体" w:cs="宋体"/>
                <w:spacing w:val="-4"/>
                <w:sz w:val="20"/>
                <w:szCs w:val="20"/>
              </w:rPr>
              <w:t>指标值</w:t>
            </w:r>
          </w:p>
        </w:tc>
        <w:tc>
          <w:tcPr>
            <w:tcW w:w="1138" w:type="dxa"/>
          </w:tcPr>
          <w:p w14:paraId="6B8CCCB2">
            <w:pPr>
              <w:spacing w:before="192" w:line="235" w:lineRule="auto"/>
              <w:ind w:left="264" w:right="272" w:firstLine="100"/>
              <w:rPr>
                <w:rFonts w:ascii="宋体" w:hAnsi="宋体" w:eastAsia="宋体" w:cs="宋体"/>
                <w:sz w:val="20"/>
                <w:szCs w:val="20"/>
              </w:rPr>
            </w:pPr>
            <w:r>
              <w:rPr>
                <w:rFonts w:ascii="宋体" w:hAnsi="宋体" w:eastAsia="宋体" w:cs="宋体"/>
                <w:spacing w:val="4"/>
                <w:sz w:val="20"/>
                <w:szCs w:val="20"/>
              </w:rPr>
              <w:t>实际</w:t>
            </w:r>
            <w:r>
              <w:rPr>
                <w:rFonts w:ascii="宋体" w:hAnsi="宋体" w:eastAsia="宋体" w:cs="宋体"/>
                <w:spacing w:val="-4"/>
                <w:sz w:val="20"/>
                <w:szCs w:val="20"/>
              </w:rPr>
              <w:t>完成值</w:t>
            </w:r>
          </w:p>
        </w:tc>
        <w:tc>
          <w:tcPr>
            <w:tcW w:w="809" w:type="dxa"/>
          </w:tcPr>
          <w:p w14:paraId="757CBABE">
            <w:pPr>
              <w:pStyle w:val="9"/>
              <w:spacing w:line="254" w:lineRule="auto"/>
            </w:pPr>
          </w:p>
          <w:p w14:paraId="1B1FEB7A">
            <w:pPr>
              <w:spacing w:before="65" w:line="219" w:lineRule="auto"/>
              <w:ind w:left="196"/>
              <w:rPr>
                <w:rFonts w:ascii="宋体" w:hAnsi="宋体" w:eastAsia="宋体" w:cs="宋体"/>
                <w:sz w:val="20"/>
                <w:szCs w:val="20"/>
              </w:rPr>
            </w:pPr>
            <w:r>
              <w:rPr>
                <w:rFonts w:ascii="宋体" w:hAnsi="宋体" w:eastAsia="宋体" w:cs="宋体"/>
                <w:spacing w:val="-3"/>
                <w:sz w:val="20"/>
                <w:szCs w:val="20"/>
              </w:rPr>
              <w:t>分值</w:t>
            </w:r>
          </w:p>
        </w:tc>
        <w:tc>
          <w:tcPr>
            <w:tcW w:w="869" w:type="dxa"/>
          </w:tcPr>
          <w:p w14:paraId="0E64668D">
            <w:pPr>
              <w:pStyle w:val="9"/>
              <w:spacing w:line="254" w:lineRule="auto"/>
            </w:pPr>
          </w:p>
          <w:p w14:paraId="23A08C39">
            <w:pPr>
              <w:spacing w:before="65" w:line="219" w:lineRule="auto"/>
              <w:ind w:left="227"/>
              <w:rPr>
                <w:rFonts w:ascii="宋体" w:hAnsi="宋体" w:eastAsia="宋体" w:cs="宋体"/>
                <w:sz w:val="20"/>
                <w:szCs w:val="20"/>
              </w:rPr>
            </w:pPr>
            <w:r>
              <w:rPr>
                <w:rFonts w:ascii="宋体" w:hAnsi="宋体" w:eastAsia="宋体" w:cs="宋体"/>
                <w:spacing w:val="-3"/>
                <w:sz w:val="20"/>
                <w:szCs w:val="20"/>
              </w:rPr>
              <w:t>得分</w:t>
            </w:r>
          </w:p>
        </w:tc>
        <w:tc>
          <w:tcPr>
            <w:tcW w:w="1413" w:type="dxa"/>
          </w:tcPr>
          <w:p w14:paraId="3620BD2E">
            <w:pPr>
              <w:spacing w:before="11" w:line="219" w:lineRule="auto"/>
              <w:ind w:left="298"/>
              <w:rPr>
                <w:rFonts w:ascii="宋体" w:hAnsi="宋体" w:eastAsia="宋体" w:cs="宋体"/>
                <w:sz w:val="20"/>
                <w:szCs w:val="20"/>
                <w:lang w:eastAsia="zh-CN"/>
              </w:rPr>
            </w:pPr>
            <w:r>
              <w:rPr>
                <w:rFonts w:ascii="宋体" w:hAnsi="宋体" w:eastAsia="宋体" w:cs="宋体"/>
                <w:spacing w:val="5"/>
                <w:sz w:val="20"/>
                <w:szCs w:val="20"/>
                <w:lang w:eastAsia="zh-CN"/>
              </w:rPr>
              <w:t>偏差原因</w:t>
            </w:r>
          </w:p>
          <w:p w14:paraId="74A15DF1">
            <w:pPr>
              <w:spacing w:before="83" w:line="220" w:lineRule="auto"/>
              <w:ind w:left="398"/>
              <w:rPr>
                <w:rFonts w:ascii="宋体" w:hAnsi="宋体" w:eastAsia="宋体" w:cs="宋体"/>
                <w:sz w:val="20"/>
                <w:szCs w:val="20"/>
                <w:lang w:eastAsia="zh-CN"/>
              </w:rPr>
            </w:pPr>
            <w:r>
              <w:rPr>
                <w:rFonts w:ascii="宋体" w:hAnsi="宋体" w:eastAsia="宋体" w:cs="宋体"/>
                <w:spacing w:val="3"/>
                <w:sz w:val="20"/>
                <w:szCs w:val="20"/>
                <w:lang w:eastAsia="zh-CN"/>
              </w:rPr>
              <w:t>分析及</w:t>
            </w:r>
          </w:p>
          <w:p w14:paraId="3B824903">
            <w:pPr>
              <w:spacing w:before="21" w:line="210" w:lineRule="auto"/>
              <w:ind w:left="298"/>
              <w:rPr>
                <w:rFonts w:ascii="宋体" w:hAnsi="宋体" w:eastAsia="宋体" w:cs="宋体"/>
                <w:sz w:val="20"/>
                <w:szCs w:val="20"/>
                <w:lang w:eastAsia="zh-CN"/>
              </w:rPr>
            </w:pPr>
            <w:r>
              <w:rPr>
                <w:rFonts w:ascii="宋体" w:hAnsi="宋体" w:eastAsia="宋体" w:cs="宋体"/>
                <w:spacing w:val="2"/>
                <w:sz w:val="20"/>
                <w:szCs w:val="20"/>
                <w:lang w:eastAsia="zh-CN"/>
              </w:rPr>
              <w:t>改进措施</w:t>
            </w:r>
          </w:p>
        </w:tc>
      </w:tr>
      <w:tr w14:paraId="5CCCA8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064" w:type="dxa"/>
            <w:vMerge w:val="continue"/>
            <w:tcBorders>
              <w:top w:val="nil"/>
              <w:bottom w:val="nil"/>
            </w:tcBorders>
            <w:textDirection w:val="tbRlV"/>
          </w:tcPr>
          <w:p w14:paraId="295580B6">
            <w:pPr>
              <w:pStyle w:val="9"/>
              <w:rPr>
                <w:lang w:eastAsia="zh-CN"/>
              </w:rPr>
            </w:pPr>
          </w:p>
        </w:tc>
        <w:tc>
          <w:tcPr>
            <w:tcW w:w="1069" w:type="dxa"/>
            <w:vMerge w:val="restart"/>
            <w:tcBorders>
              <w:bottom w:val="nil"/>
            </w:tcBorders>
          </w:tcPr>
          <w:p w14:paraId="2546565F">
            <w:pPr>
              <w:pStyle w:val="9"/>
              <w:spacing w:line="275" w:lineRule="auto"/>
              <w:rPr>
                <w:lang w:eastAsia="zh-CN"/>
              </w:rPr>
            </w:pPr>
          </w:p>
          <w:p w14:paraId="0B0A6CC3">
            <w:pPr>
              <w:pStyle w:val="9"/>
              <w:spacing w:line="275" w:lineRule="auto"/>
              <w:rPr>
                <w:lang w:eastAsia="zh-CN"/>
              </w:rPr>
            </w:pPr>
          </w:p>
          <w:p w14:paraId="1A8E90A4">
            <w:pPr>
              <w:pStyle w:val="9"/>
              <w:spacing w:line="275" w:lineRule="auto"/>
              <w:rPr>
                <w:lang w:eastAsia="zh-CN"/>
              </w:rPr>
            </w:pPr>
          </w:p>
          <w:p w14:paraId="61DD4A4E">
            <w:pPr>
              <w:pStyle w:val="9"/>
              <w:spacing w:line="275" w:lineRule="auto"/>
              <w:rPr>
                <w:lang w:eastAsia="zh-CN"/>
              </w:rPr>
            </w:pPr>
          </w:p>
          <w:p w14:paraId="2F2A20A8">
            <w:pPr>
              <w:spacing w:before="65" w:line="219" w:lineRule="auto"/>
              <w:ind w:left="120"/>
              <w:rPr>
                <w:rFonts w:ascii="宋体" w:hAnsi="宋体" w:eastAsia="宋体" w:cs="宋体"/>
                <w:sz w:val="20"/>
                <w:szCs w:val="20"/>
              </w:rPr>
            </w:pPr>
            <w:r>
              <w:rPr>
                <w:rFonts w:ascii="宋体" w:hAnsi="宋体" w:eastAsia="宋体" w:cs="宋体"/>
                <w:spacing w:val="-2"/>
                <w:sz w:val="20"/>
                <w:szCs w:val="20"/>
              </w:rPr>
              <w:t>产出指标</w:t>
            </w:r>
          </w:p>
          <w:p w14:paraId="00A3B312">
            <w:pPr>
              <w:spacing w:before="63" w:line="220" w:lineRule="auto"/>
              <w:ind w:left="220"/>
              <w:rPr>
                <w:rFonts w:ascii="宋体" w:hAnsi="宋体" w:eastAsia="宋体" w:cs="宋体"/>
                <w:sz w:val="20"/>
                <w:szCs w:val="20"/>
              </w:rPr>
            </w:pPr>
            <w:r>
              <w:rPr>
                <w:rFonts w:ascii="宋体" w:hAnsi="宋体" w:eastAsia="宋体" w:cs="宋体"/>
                <w:spacing w:val="8"/>
                <w:sz w:val="20"/>
                <w:szCs w:val="20"/>
              </w:rPr>
              <w:t>(50分)</w:t>
            </w:r>
          </w:p>
        </w:tc>
        <w:tc>
          <w:tcPr>
            <w:tcW w:w="1079" w:type="dxa"/>
            <w:vMerge w:val="restart"/>
            <w:tcBorders>
              <w:bottom w:val="nil"/>
            </w:tcBorders>
          </w:tcPr>
          <w:p w14:paraId="09677F30">
            <w:pPr>
              <w:spacing w:before="252" w:line="219" w:lineRule="auto"/>
              <w:ind w:left="131"/>
              <w:rPr>
                <w:rFonts w:ascii="宋体" w:hAnsi="宋体" w:eastAsia="宋体" w:cs="宋体"/>
                <w:sz w:val="20"/>
                <w:szCs w:val="20"/>
              </w:rPr>
            </w:pPr>
            <w:r>
              <w:rPr>
                <w:rFonts w:ascii="宋体" w:hAnsi="宋体" w:eastAsia="宋体" w:cs="宋体"/>
                <w:spacing w:val="-2"/>
                <w:sz w:val="20"/>
                <w:szCs w:val="20"/>
              </w:rPr>
              <w:t>数量指标</w:t>
            </w:r>
          </w:p>
        </w:tc>
        <w:tc>
          <w:tcPr>
            <w:tcW w:w="1129" w:type="dxa"/>
            <w:shd w:val="clear"/>
            <w:vAlign w:val="bottom"/>
          </w:tcPr>
          <w:p w14:paraId="18224103">
            <w:pPr>
              <w:widowControl/>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年标准</w:t>
            </w:r>
          </w:p>
        </w:tc>
        <w:tc>
          <w:tcPr>
            <w:tcW w:w="1209" w:type="dxa"/>
            <w:shd w:val="clear"/>
            <w:vAlign w:val="bottom"/>
          </w:tcPr>
          <w:p w14:paraId="1B5F6992">
            <w:pPr>
              <w:widowControl/>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1400元</w:t>
            </w:r>
          </w:p>
        </w:tc>
        <w:tc>
          <w:tcPr>
            <w:tcW w:w="1138" w:type="dxa"/>
            <w:shd w:val="clear"/>
            <w:vAlign w:val="bottom"/>
          </w:tcPr>
          <w:p w14:paraId="1B712114">
            <w:pPr>
              <w:widowControl/>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1400元</w:t>
            </w:r>
          </w:p>
        </w:tc>
        <w:tc>
          <w:tcPr>
            <w:tcW w:w="809" w:type="dxa"/>
            <w:shd w:val="clear"/>
            <w:vAlign w:val="center"/>
          </w:tcPr>
          <w:p w14:paraId="03E070F6">
            <w:pPr>
              <w:widowControl/>
              <w:spacing w:line="240" w:lineRule="exact"/>
              <w:jc w:val="center"/>
              <w:rPr>
                <w:rFonts w:hint="default" w:ascii="仿宋_GB2312" w:hAnsi="宋体" w:eastAsia="仿宋_GB2312" w:cs="宋体"/>
                <w:snapToGrid w:val="0"/>
                <w:color w:val="000000"/>
                <w:kern w:val="0"/>
                <w:sz w:val="21"/>
                <w:szCs w:val="21"/>
                <w:lang w:val="en-US" w:eastAsia="zh-CN" w:bidi="ar-SA"/>
              </w:rPr>
            </w:pPr>
            <w:r>
              <w:rPr>
                <w:rFonts w:hint="eastAsia" w:ascii="Times New Roman" w:hAnsi="Times New Roman" w:eastAsia="仿宋_GB2312"/>
                <w:color w:val="000000"/>
                <w:sz w:val="20"/>
                <w:szCs w:val="20"/>
              </w:rPr>
              <w:t>10</w:t>
            </w:r>
          </w:p>
        </w:tc>
        <w:tc>
          <w:tcPr>
            <w:tcW w:w="869" w:type="dxa"/>
          </w:tcPr>
          <w:p w14:paraId="21F00172">
            <w:pPr>
              <w:pStyle w:val="9"/>
              <w:jc w:val="center"/>
              <w:rPr>
                <w:rFonts w:hint="default" w:eastAsia="宋体"/>
                <w:lang w:val="en-US" w:eastAsia="zh-CN"/>
              </w:rPr>
            </w:pPr>
            <w:r>
              <w:rPr>
                <w:rFonts w:hint="eastAsia" w:eastAsia="宋体"/>
                <w:lang w:val="en-US" w:eastAsia="zh-CN"/>
              </w:rPr>
              <w:t>10</w:t>
            </w:r>
          </w:p>
        </w:tc>
        <w:tc>
          <w:tcPr>
            <w:tcW w:w="1413" w:type="dxa"/>
          </w:tcPr>
          <w:p w14:paraId="262B671A">
            <w:pPr>
              <w:pStyle w:val="9"/>
            </w:pPr>
          </w:p>
        </w:tc>
      </w:tr>
      <w:tr w14:paraId="66C234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064" w:type="dxa"/>
            <w:vMerge w:val="continue"/>
            <w:tcBorders>
              <w:top w:val="nil"/>
              <w:bottom w:val="nil"/>
            </w:tcBorders>
            <w:textDirection w:val="tbRlV"/>
          </w:tcPr>
          <w:p w14:paraId="767CC015">
            <w:pPr>
              <w:pStyle w:val="9"/>
            </w:pPr>
          </w:p>
        </w:tc>
        <w:tc>
          <w:tcPr>
            <w:tcW w:w="1069" w:type="dxa"/>
            <w:vMerge w:val="continue"/>
            <w:tcBorders>
              <w:top w:val="nil"/>
              <w:bottom w:val="nil"/>
            </w:tcBorders>
          </w:tcPr>
          <w:p w14:paraId="235E933D">
            <w:pPr>
              <w:pStyle w:val="9"/>
            </w:pPr>
          </w:p>
        </w:tc>
        <w:tc>
          <w:tcPr>
            <w:tcW w:w="1079" w:type="dxa"/>
            <w:vMerge w:val="continue"/>
            <w:tcBorders>
              <w:top w:val="nil"/>
            </w:tcBorders>
          </w:tcPr>
          <w:p w14:paraId="117921E7">
            <w:pPr>
              <w:pStyle w:val="9"/>
            </w:pPr>
          </w:p>
        </w:tc>
        <w:tc>
          <w:tcPr>
            <w:tcW w:w="1129" w:type="dxa"/>
            <w:shd w:val="clear"/>
            <w:vAlign w:val="bottom"/>
          </w:tcPr>
          <w:p w14:paraId="4653F066">
            <w:pPr>
              <w:widowControl/>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每餐标准</w:t>
            </w:r>
          </w:p>
        </w:tc>
        <w:tc>
          <w:tcPr>
            <w:tcW w:w="1209" w:type="dxa"/>
            <w:shd w:val="clear"/>
            <w:vAlign w:val="bottom"/>
          </w:tcPr>
          <w:p w14:paraId="7CF96EF5">
            <w:pPr>
              <w:widowControl/>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7元</w:t>
            </w:r>
          </w:p>
        </w:tc>
        <w:tc>
          <w:tcPr>
            <w:tcW w:w="1138" w:type="dxa"/>
            <w:shd w:val="clear"/>
            <w:vAlign w:val="bottom"/>
          </w:tcPr>
          <w:p w14:paraId="3D7D0A1C">
            <w:pPr>
              <w:widowControl/>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7元</w:t>
            </w:r>
          </w:p>
        </w:tc>
        <w:tc>
          <w:tcPr>
            <w:tcW w:w="809" w:type="dxa"/>
            <w:shd w:val="clear"/>
            <w:vAlign w:val="center"/>
          </w:tcPr>
          <w:p w14:paraId="054011C4">
            <w:pPr>
              <w:widowControl/>
              <w:spacing w:line="240" w:lineRule="exact"/>
              <w:jc w:val="center"/>
              <w:rPr>
                <w:rFonts w:hint="default" w:ascii="仿宋_GB2312" w:hAnsi="宋体" w:eastAsia="仿宋_GB2312" w:cs="宋体"/>
                <w:snapToGrid w:val="0"/>
                <w:color w:val="000000"/>
                <w:kern w:val="0"/>
                <w:sz w:val="21"/>
                <w:szCs w:val="21"/>
                <w:lang w:val="en-US" w:eastAsia="zh-CN" w:bidi="ar-SA"/>
              </w:rPr>
            </w:pPr>
            <w:r>
              <w:rPr>
                <w:rFonts w:hint="eastAsia" w:ascii="Times New Roman" w:hAnsi="Times New Roman" w:eastAsia="仿宋_GB2312"/>
                <w:color w:val="000000"/>
                <w:sz w:val="20"/>
                <w:szCs w:val="20"/>
              </w:rPr>
              <w:t>5</w:t>
            </w:r>
          </w:p>
        </w:tc>
        <w:tc>
          <w:tcPr>
            <w:tcW w:w="869" w:type="dxa"/>
          </w:tcPr>
          <w:p w14:paraId="59EABD8D">
            <w:pPr>
              <w:pStyle w:val="9"/>
              <w:jc w:val="center"/>
              <w:rPr>
                <w:rFonts w:hint="eastAsia" w:eastAsia="宋体"/>
                <w:lang w:val="en-US" w:eastAsia="zh-CN"/>
              </w:rPr>
            </w:pPr>
            <w:r>
              <w:rPr>
                <w:rFonts w:hint="eastAsia" w:eastAsia="宋体"/>
                <w:lang w:val="en-US" w:eastAsia="zh-CN"/>
              </w:rPr>
              <w:t>5</w:t>
            </w:r>
          </w:p>
        </w:tc>
        <w:tc>
          <w:tcPr>
            <w:tcW w:w="1413" w:type="dxa"/>
          </w:tcPr>
          <w:p w14:paraId="1A5DC4B3">
            <w:pPr>
              <w:pStyle w:val="9"/>
            </w:pPr>
          </w:p>
        </w:tc>
      </w:tr>
      <w:tr w14:paraId="133ACA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1064" w:type="dxa"/>
            <w:vMerge w:val="continue"/>
            <w:tcBorders>
              <w:top w:val="nil"/>
              <w:bottom w:val="nil"/>
            </w:tcBorders>
            <w:textDirection w:val="tbRlV"/>
          </w:tcPr>
          <w:p w14:paraId="5D22E30B">
            <w:pPr>
              <w:pStyle w:val="9"/>
            </w:pPr>
          </w:p>
        </w:tc>
        <w:tc>
          <w:tcPr>
            <w:tcW w:w="1069" w:type="dxa"/>
            <w:vMerge w:val="continue"/>
            <w:tcBorders>
              <w:top w:val="nil"/>
              <w:bottom w:val="nil"/>
            </w:tcBorders>
          </w:tcPr>
          <w:p w14:paraId="1CBD46BC">
            <w:pPr>
              <w:pStyle w:val="9"/>
            </w:pPr>
          </w:p>
        </w:tc>
        <w:tc>
          <w:tcPr>
            <w:tcW w:w="1079" w:type="dxa"/>
            <w:vMerge w:val="restart"/>
            <w:tcBorders>
              <w:bottom w:val="nil"/>
            </w:tcBorders>
          </w:tcPr>
          <w:p w14:paraId="4FECCB42">
            <w:pPr>
              <w:spacing w:before="252" w:line="220" w:lineRule="auto"/>
              <w:ind w:left="131"/>
              <w:rPr>
                <w:rFonts w:ascii="宋体" w:hAnsi="宋体" w:eastAsia="宋体" w:cs="宋体"/>
                <w:sz w:val="20"/>
                <w:szCs w:val="20"/>
              </w:rPr>
            </w:pPr>
            <w:r>
              <w:rPr>
                <w:rFonts w:ascii="宋体" w:hAnsi="宋体" w:eastAsia="宋体" w:cs="宋体"/>
                <w:spacing w:val="-2"/>
                <w:sz w:val="20"/>
                <w:szCs w:val="20"/>
              </w:rPr>
              <w:t>质量指标</w:t>
            </w:r>
          </w:p>
        </w:tc>
        <w:tc>
          <w:tcPr>
            <w:tcW w:w="1129" w:type="dxa"/>
            <w:shd w:val="clear"/>
            <w:vAlign w:val="bottom"/>
          </w:tcPr>
          <w:p w14:paraId="0C8E73BB">
            <w:pPr>
              <w:widowControl/>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学生人数</w:t>
            </w:r>
          </w:p>
        </w:tc>
        <w:tc>
          <w:tcPr>
            <w:tcW w:w="1209" w:type="dxa"/>
            <w:shd w:val="clear"/>
            <w:vAlign w:val="bottom"/>
          </w:tcPr>
          <w:p w14:paraId="01A31F52">
            <w:pPr>
              <w:widowControl/>
              <w:jc w:val="center"/>
              <w:rPr>
                <w:rFonts w:hint="default" w:ascii="仿宋_GB2312" w:hAnsi="宋体" w:eastAsia="仿宋_GB2312" w:cs="宋体"/>
                <w:snapToGrid w:val="0"/>
                <w:color w:val="000000"/>
                <w:kern w:val="0"/>
                <w:sz w:val="21"/>
                <w:szCs w:val="21"/>
                <w:lang w:val="en-US" w:eastAsia="zh-CN" w:bidi="ar-SA"/>
              </w:rPr>
            </w:pPr>
            <w:r>
              <w:rPr>
                <w:rFonts w:hint="eastAsia" w:ascii="仿宋_GB2312" w:hAnsi="宋体" w:eastAsia="仿宋_GB2312" w:cs="宋体"/>
                <w:color w:val="000000"/>
                <w:kern w:val="0"/>
                <w:szCs w:val="21"/>
                <w:lang w:val="en-US" w:eastAsia="zh-CN"/>
              </w:rPr>
              <w:t>572</w:t>
            </w:r>
          </w:p>
        </w:tc>
        <w:tc>
          <w:tcPr>
            <w:tcW w:w="1138" w:type="dxa"/>
            <w:shd w:val="clear"/>
            <w:vAlign w:val="bottom"/>
          </w:tcPr>
          <w:p w14:paraId="00F1A45F">
            <w:pPr>
              <w:widowControl/>
              <w:jc w:val="center"/>
              <w:rPr>
                <w:rFonts w:hint="default" w:ascii="仿宋_GB2312" w:hAnsi="宋体" w:eastAsia="仿宋_GB2312" w:cs="宋体"/>
                <w:snapToGrid w:val="0"/>
                <w:color w:val="000000"/>
                <w:kern w:val="0"/>
                <w:sz w:val="21"/>
                <w:szCs w:val="21"/>
                <w:lang w:val="en-US" w:eastAsia="zh-CN" w:bidi="ar-SA"/>
              </w:rPr>
            </w:pPr>
            <w:r>
              <w:rPr>
                <w:rFonts w:hint="eastAsia" w:ascii="仿宋_GB2312" w:hAnsi="宋体" w:eastAsia="仿宋_GB2312" w:cs="宋体"/>
                <w:color w:val="000000"/>
                <w:kern w:val="0"/>
                <w:szCs w:val="21"/>
                <w:lang w:val="en-US" w:eastAsia="zh-CN"/>
              </w:rPr>
              <w:t>572</w:t>
            </w:r>
          </w:p>
        </w:tc>
        <w:tc>
          <w:tcPr>
            <w:tcW w:w="809" w:type="dxa"/>
            <w:shd w:val="clear"/>
            <w:vAlign w:val="center"/>
          </w:tcPr>
          <w:p w14:paraId="046D2096">
            <w:pPr>
              <w:widowControl/>
              <w:spacing w:line="240" w:lineRule="exact"/>
              <w:jc w:val="center"/>
              <w:rPr>
                <w:rFonts w:hint="default" w:ascii="仿宋_GB2312" w:hAnsi="宋体" w:eastAsia="仿宋_GB2312" w:cs="宋体"/>
                <w:snapToGrid w:val="0"/>
                <w:color w:val="000000"/>
                <w:kern w:val="0"/>
                <w:sz w:val="21"/>
                <w:szCs w:val="21"/>
                <w:lang w:val="en-US" w:eastAsia="zh-CN" w:bidi="ar-SA"/>
              </w:rPr>
            </w:pPr>
            <w:r>
              <w:rPr>
                <w:rFonts w:hint="eastAsia" w:ascii="Times New Roman" w:hAnsi="Times New Roman" w:eastAsia="仿宋_GB2312"/>
                <w:color w:val="000000"/>
                <w:sz w:val="20"/>
                <w:szCs w:val="20"/>
              </w:rPr>
              <w:t>5</w:t>
            </w:r>
          </w:p>
        </w:tc>
        <w:tc>
          <w:tcPr>
            <w:tcW w:w="869" w:type="dxa"/>
          </w:tcPr>
          <w:p w14:paraId="134AAE5E">
            <w:pPr>
              <w:pStyle w:val="9"/>
              <w:jc w:val="center"/>
              <w:rPr>
                <w:rFonts w:hint="eastAsia" w:eastAsia="宋体"/>
                <w:lang w:val="en-US" w:eastAsia="zh-CN"/>
              </w:rPr>
            </w:pPr>
            <w:r>
              <w:rPr>
                <w:rFonts w:hint="eastAsia" w:eastAsia="宋体"/>
                <w:lang w:val="en-US" w:eastAsia="zh-CN"/>
              </w:rPr>
              <w:t>5</w:t>
            </w:r>
          </w:p>
        </w:tc>
        <w:tc>
          <w:tcPr>
            <w:tcW w:w="1413" w:type="dxa"/>
          </w:tcPr>
          <w:p w14:paraId="081DC4F2">
            <w:pPr>
              <w:pStyle w:val="9"/>
            </w:pPr>
          </w:p>
        </w:tc>
      </w:tr>
      <w:tr w14:paraId="1F12DB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1064" w:type="dxa"/>
            <w:vMerge w:val="continue"/>
            <w:tcBorders>
              <w:top w:val="nil"/>
              <w:bottom w:val="nil"/>
            </w:tcBorders>
            <w:textDirection w:val="tbRlV"/>
          </w:tcPr>
          <w:p w14:paraId="6A7A1370">
            <w:pPr>
              <w:pStyle w:val="9"/>
            </w:pPr>
          </w:p>
        </w:tc>
        <w:tc>
          <w:tcPr>
            <w:tcW w:w="1069" w:type="dxa"/>
            <w:vMerge w:val="continue"/>
            <w:tcBorders>
              <w:top w:val="nil"/>
              <w:bottom w:val="nil"/>
            </w:tcBorders>
          </w:tcPr>
          <w:p w14:paraId="12652AE2">
            <w:pPr>
              <w:pStyle w:val="9"/>
            </w:pPr>
          </w:p>
        </w:tc>
        <w:tc>
          <w:tcPr>
            <w:tcW w:w="1079" w:type="dxa"/>
            <w:vMerge w:val="continue"/>
            <w:tcBorders>
              <w:top w:val="nil"/>
            </w:tcBorders>
          </w:tcPr>
          <w:p w14:paraId="674E8BDC">
            <w:pPr>
              <w:pStyle w:val="9"/>
            </w:pPr>
          </w:p>
        </w:tc>
        <w:tc>
          <w:tcPr>
            <w:tcW w:w="1129" w:type="dxa"/>
            <w:shd w:val="clear"/>
            <w:vAlign w:val="bottom"/>
          </w:tcPr>
          <w:p w14:paraId="46E35620">
            <w:pPr>
              <w:widowControl/>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就餐人数</w:t>
            </w:r>
          </w:p>
        </w:tc>
        <w:tc>
          <w:tcPr>
            <w:tcW w:w="1209" w:type="dxa"/>
            <w:shd w:val="clear"/>
            <w:vAlign w:val="bottom"/>
          </w:tcPr>
          <w:p w14:paraId="29B2D362">
            <w:pPr>
              <w:widowControl/>
              <w:jc w:val="center"/>
              <w:rPr>
                <w:rFonts w:hint="default" w:ascii="仿宋_GB2312" w:hAnsi="宋体" w:eastAsia="仿宋_GB2312" w:cs="宋体"/>
                <w:snapToGrid w:val="0"/>
                <w:color w:val="000000"/>
                <w:kern w:val="0"/>
                <w:sz w:val="21"/>
                <w:szCs w:val="21"/>
                <w:lang w:val="en-US" w:eastAsia="zh-CN" w:bidi="ar-SA"/>
              </w:rPr>
            </w:pPr>
            <w:r>
              <w:rPr>
                <w:rFonts w:hint="eastAsia" w:ascii="仿宋_GB2312" w:hAnsi="宋体" w:eastAsia="仿宋_GB2312" w:cs="宋体"/>
                <w:color w:val="000000"/>
                <w:kern w:val="0"/>
                <w:szCs w:val="21"/>
                <w:lang w:val="en-US" w:eastAsia="zh-CN"/>
              </w:rPr>
              <w:t>532</w:t>
            </w:r>
          </w:p>
        </w:tc>
        <w:tc>
          <w:tcPr>
            <w:tcW w:w="1138" w:type="dxa"/>
            <w:shd w:val="clear"/>
            <w:vAlign w:val="bottom"/>
          </w:tcPr>
          <w:p w14:paraId="514A4DE3">
            <w:pPr>
              <w:widowControl/>
              <w:jc w:val="center"/>
              <w:rPr>
                <w:rFonts w:hint="default" w:ascii="仿宋_GB2312" w:hAnsi="宋体" w:eastAsia="仿宋_GB2312" w:cs="宋体"/>
                <w:snapToGrid w:val="0"/>
                <w:color w:val="000000"/>
                <w:kern w:val="0"/>
                <w:sz w:val="21"/>
                <w:szCs w:val="21"/>
                <w:lang w:val="en-US" w:eastAsia="zh-CN" w:bidi="ar-SA"/>
              </w:rPr>
            </w:pPr>
            <w:r>
              <w:rPr>
                <w:rFonts w:hint="eastAsia" w:ascii="仿宋_GB2312" w:hAnsi="宋体" w:eastAsia="仿宋_GB2312" w:cs="宋体"/>
                <w:color w:val="000000"/>
                <w:kern w:val="0"/>
                <w:szCs w:val="21"/>
                <w:lang w:val="en-US" w:eastAsia="zh-CN"/>
              </w:rPr>
              <w:t>532</w:t>
            </w:r>
          </w:p>
        </w:tc>
        <w:tc>
          <w:tcPr>
            <w:tcW w:w="809" w:type="dxa"/>
            <w:shd w:val="clear"/>
            <w:vAlign w:val="center"/>
          </w:tcPr>
          <w:p w14:paraId="3718A4C5">
            <w:pPr>
              <w:widowControl/>
              <w:spacing w:line="240" w:lineRule="exact"/>
              <w:jc w:val="center"/>
              <w:rPr>
                <w:rFonts w:hint="default" w:ascii="仿宋_GB2312" w:hAnsi="宋体" w:eastAsia="仿宋_GB2312" w:cs="宋体"/>
                <w:snapToGrid w:val="0"/>
                <w:color w:val="000000"/>
                <w:kern w:val="0"/>
                <w:sz w:val="21"/>
                <w:szCs w:val="21"/>
                <w:lang w:val="en-US" w:eastAsia="zh-CN" w:bidi="ar-SA"/>
              </w:rPr>
            </w:pPr>
            <w:r>
              <w:rPr>
                <w:rFonts w:hint="eastAsia" w:ascii="Times New Roman" w:hAnsi="Times New Roman" w:eastAsia="仿宋_GB2312"/>
                <w:color w:val="000000"/>
                <w:sz w:val="20"/>
                <w:szCs w:val="20"/>
              </w:rPr>
              <w:t>10</w:t>
            </w:r>
          </w:p>
        </w:tc>
        <w:tc>
          <w:tcPr>
            <w:tcW w:w="869" w:type="dxa"/>
          </w:tcPr>
          <w:p w14:paraId="3965CC7F">
            <w:pPr>
              <w:pStyle w:val="9"/>
              <w:jc w:val="center"/>
              <w:rPr>
                <w:rFonts w:hint="default" w:eastAsia="宋体"/>
                <w:lang w:val="en-US" w:eastAsia="zh-CN"/>
              </w:rPr>
            </w:pPr>
            <w:r>
              <w:rPr>
                <w:rFonts w:hint="eastAsia" w:eastAsia="宋体"/>
                <w:lang w:val="en-US" w:eastAsia="zh-CN"/>
              </w:rPr>
              <w:t>10</w:t>
            </w:r>
          </w:p>
        </w:tc>
        <w:tc>
          <w:tcPr>
            <w:tcW w:w="1413" w:type="dxa"/>
          </w:tcPr>
          <w:p w14:paraId="6684335D">
            <w:pPr>
              <w:pStyle w:val="9"/>
            </w:pPr>
          </w:p>
        </w:tc>
      </w:tr>
      <w:tr w14:paraId="1863B0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5" w:hRule="atLeast"/>
        </w:trPr>
        <w:tc>
          <w:tcPr>
            <w:tcW w:w="1064" w:type="dxa"/>
            <w:vMerge w:val="continue"/>
            <w:tcBorders>
              <w:top w:val="nil"/>
              <w:bottom w:val="nil"/>
            </w:tcBorders>
            <w:textDirection w:val="tbRlV"/>
          </w:tcPr>
          <w:p w14:paraId="35AF8784">
            <w:pPr>
              <w:pStyle w:val="9"/>
            </w:pPr>
          </w:p>
        </w:tc>
        <w:tc>
          <w:tcPr>
            <w:tcW w:w="1069" w:type="dxa"/>
            <w:vMerge w:val="continue"/>
            <w:tcBorders>
              <w:top w:val="nil"/>
              <w:bottom w:val="nil"/>
            </w:tcBorders>
          </w:tcPr>
          <w:p w14:paraId="0BD4E892">
            <w:pPr>
              <w:pStyle w:val="9"/>
            </w:pPr>
          </w:p>
        </w:tc>
        <w:tc>
          <w:tcPr>
            <w:tcW w:w="1079" w:type="dxa"/>
            <w:vMerge w:val="restart"/>
            <w:tcBorders>
              <w:bottom w:val="nil"/>
            </w:tcBorders>
          </w:tcPr>
          <w:p w14:paraId="713542B0">
            <w:pPr>
              <w:spacing w:before="243" w:line="220" w:lineRule="auto"/>
              <w:ind w:left="131"/>
              <w:rPr>
                <w:rFonts w:ascii="宋体" w:hAnsi="宋体" w:eastAsia="宋体" w:cs="宋体"/>
                <w:sz w:val="20"/>
                <w:szCs w:val="20"/>
              </w:rPr>
            </w:pPr>
            <w:r>
              <w:rPr>
                <w:rFonts w:ascii="宋体" w:hAnsi="宋体" w:eastAsia="宋体" w:cs="宋体"/>
                <w:spacing w:val="1"/>
                <w:sz w:val="20"/>
                <w:szCs w:val="20"/>
              </w:rPr>
              <w:t>时效指标</w:t>
            </w:r>
          </w:p>
        </w:tc>
        <w:tc>
          <w:tcPr>
            <w:tcW w:w="1129" w:type="dxa"/>
            <w:shd w:val="clear"/>
            <w:vAlign w:val="bottom"/>
          </w:tcPr>
          <w:p w14:paraId="7B1131D0">
            <w:pPr>
              <w:widowControl/>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保障率</w:t>
            </w:r>
          </w:p>
        </w:tc>
        <w:tc>
          <w:tcPr>
            <w:tcW w:w="1209" w:type="dxa"/>
            <w:shd w:val="clear"/>
            <w:vAlign w:val="bottom"/>
          </w:tcPr>
          <w:p w14:paraId="1DFDFD3A">
            <w:pPr>
              <w:widowControl/>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100%</w:t>
            </w:r>
          </w:p>
        </w:tc>
        <w:tc>
          <w:tcPr>
            <w:tcW w:w="1138" w:type="dxa"/>
            <w:shd w:val="clear"/>
            <w:vAlign w:val="bottom"/>
          </w:tcPr>
          <w:p w14:paraId="3B730A65">
            <w:pPr>
              <w:widowControl/>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100%</w:t>
            </w:r>
          </w:p>
        </w:tc>
        <w:tc>
          <w:tcPr>
            <w:tcW w:w="809" w:type="dxa"/>
            <w:shd w:val="clear"/>
            <w:vAlign w:val="center"/>
          </w:tcPr>
          <w:p w14:paraId="5F7B9B68">
            <w:pPr>
              <w:widowControl/>
              <w:spacing w:line="240" w:lineRule="exact"/>
              <w:jc w:val="center"/>
              <w:rPr>
                <w:rFonts w:hint="default" w:ascii="仿宋_GB2312" w:hAnsi="宋体" w:eastAsia="仿宋_GB2312" w:cs="宋体"/>
                <w:snapToGrid w:val="0"/>
                <w:color w:val="000000"/>
                <w:kern w:val="0"/>
                <w:sz w:val="21"/>
                <w:szCs w:val="21"/>
                <w:lang w:val="en-US" w:eastAsia="zh-CN" w:bidi="ar-SA"/>
              </w:rPr>
            </w:pPr>
            <w:r>
              <w:rPr>
                <w:rFonts w:hint="eastAsia" w:ascii="Times New Roman" w:hAnsi="Times New Roman" w:eastAsia="仿宋_GB2312"/>
                <w:color w:val="000000"/>
                <w:sz w:val="20"/>
                <w:szCs w:val="20"/>
              </w:rPr>
              <w:t>5</w:t>
            </w:r>
          </w:p>
        </w:tc>
        <w:tc>
          <w:tcPr>
            <w:tcW w:w="869" w:type="dxa"/>
          </w:tcPr>
          <w:p w14:paraId="140DA313">
            <w:pPr>
              <w:pStyle w:val="9"/>
              <w:jc w:val="center"/>
              <w:rPr>
                <w:rFonts w:hint="eastAsia" w:eastAsia="宋体"/>
                <w:lang w:val="en-US" w:eastAsia="zh-CN"/>
              </w:rPr>
            </w:pPr>
            <w:r>
              <w:rPr>
                <w:rFonts w:hint="eastAsia" w:eastAsia="宋体"/>
                <w:lang w:val="en-US" w:eastAsia="zh-CN"/>
              </w:rPr>
              <w:t>5</w:t>
            </w:r>
          </w:p>
        </w:tc>
        <w:tc>
          <w:tcPr>
            <w:tcW w:w="1413" w:type="dxa"/>
          </w:tcPr>
          <w:p w14:paraId="2B390EFD">
            <w:pPr>
              <w:pStyle w:val="9"/>
            </w:pPr>
          </w:p>
        </w:tc>
      </w:tr>
      <w:tr w14:paraId="40615A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1064" w:type="dxa"/>
            <w:vMerge w:val="continue"/>
            <w:tcBorders>
              <w:top w:val="nil"/>
              <w:bottom w:val="nil"/>
            </w:tcBorders>
            <w:textDirection w:val="tbRlV"/>
          </w:tcPr>
          <w:p w14:paraId="192533C4">
            <w:pPr>
              <w:pStyle w:val="9"/>
            </w:pPr>
          </w:p>
        </w:tc>
        <w:tc>
          <w:tcPr>
            <w:tcW w:w="1069" w:type="dxa"/>
            <w:vMerge w:val="continue"/>
            <w:tcBorders>
              <w:top w:val="nil"/>
              <w:bottom w:val="nil"/>
            </w:tcBorders>
          </w:tcPr>
          <w:p w14:paraId="6BFCCE9F">
            <w:pPr>
              <w:pStyle w:val="9"/>
            </w:pPr>
          </w:p>
        </w:tc>
        <w:tc>
          <w:tcPr>
            <w:tcW w:w="1079" w:type="dxa"/>
            <w:vMerge w:val="continue"/>
            <w:tcBorders>
              <w:top w:val="nil"/>
            </w:tcBorders>
          </w:tcPr>
          <w:p w14:paraId="23F07410">
            <w:pPr>
              <w:pStyle w:val="9"/>
            </w:pPr>
          </w:p>
        </w:tc>
        <w:tc>
          <w:tcPr>
            <w:tcW w:w="1129" w:type="dxa"/>
            <w:shd w:val="clear"/>
            <w:vAlign w:val="bottom"/>
          </w:tcPr>
          <w:p w14:paraId="29D344C4">
            <w:pPr>
              <w:widowControl/>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完成率</w:t>
            </w:r>
          </w:p>
        </w:tc>
        <w:tc>
          <w:tcPr>
            <w:tcW w:w="1209" w:type="dxa"/>
            <w:shd w:val="clear"/>
            <w:vAlign w:val="bottom"/>
          </w:tcPr>
          <w:p w14:paraId="16AF1A4F">
            <w:pPr>
              <w:widowControl/>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100%</w:t>
            </w:r>
          </w:p>
        </w:tc>
        <w:tc>
          <w:tcPr>
            <w:tcW w:w="1138" w:type="dxa"/>
            <w:shd w:val="clear"/>
            <w:vAlign w:val="bottom"/>
          </w:tcPr>
          <w:p w14:paraId="4D693D7C">
            <w:pPr>
              <w:widowControl/>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100%</w:t>
            </w:r>
          </w:p>
        </w:tc>
        <w:tc>
          <w:tcPr>
            <w:tcW w:w="809" w:type="dxa"/>
            <w:shd w:val="clear"/>
            <w:vAlign w:val="center"/>
          </w:tcPr>
          <w:p w14:paraId="5C7780A9">
            <w:pPr>
              <w:widowControl/>
              <w:spacing w:line="240" w:lineRule="exact"/>
              <w:jc w:val="center"/>
              <w:rPr>
                <w:rFonts w:hint="default" w:ascii="仿宋_GB2312" w:hAnsi="宋体" w:eastAsia="仿宋_GB2312" w:cs="宋体"/>
                <w:snapToGrid w:val="0"/>
                <w:color w:val="000000"/>
                <w:kern w:val="0"/>
                <w:sz w:val="21"/>
                <w:szCs w:val="21"/>
                <w:lang w:val="en-US" w:eastAsia="zh-CN" w:bidi="ar-SA"/>
              </w:rPr>
            </w:pPr>
            <w:r>
              <w:rPr>
                <w:rFonts w:hint="eastAsia" w:ascii="Times New Roman" w:hAnsi="Times New Roman" w:eastAsia="仿宋_GB2312"/>
                <w:color w:val="000000"/>
                <w:sz w:val="20"/>
                <w:szCs w:val="20"/>
              </w:rPr>
              <w:t>5</w:t>
            </w:r>
          </w:p>
        </w:tc>
        <w:tc>
          <w:tcPr>
            <w:tcW w:w="869" w:type="dxa"/>
          </w:tcPr>
          <w:p w14:paraId="089B5D79">
            <w:pPr>
              <w:pStyle w:val="9"/>
              <w:jc w:val="center"/>
              <w:rPr>
                <w:rFonts w:hint="eastAsia" w:eastAsia="宋体"/>
                <w:lang w:val="en-US" w:eastAsia="zh-CN"/>
              </w:rPr>
            </w:pPr>
            <w:r>
              <w:rPr>
                <w:rFonts w:hint="eastAsia" w:eastAsia="宋体"/>
                <w:lang w:val="en-US" w:eastAsia="zh-CN"/>
              </w:rPr>
              <w:t>5</w:t>
            </w:r>
          </w:p>
        </w:tc>
        <w:tc>
          <w:tcPr>
            <w:tcW w:w="1413" w:type="dxa"/>
          </w:tcPr>
          <w:p w14:paraId="073070FD">
            <w:pPr>
              <w:pStyle w:val="9"/>
            </w:pPr>
          </w:p>
        </w:tc>
      </w:tr>
      <w:tr w14:paraId="1ECCAC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064" w:type="dxa"/>
            <w:vMerge w:val="continue"/>
            <w:tcBorders>
              <w:top w:val="nil"/>
              <w:bottom w:val="nil"/>
            </w:tcBorders>
            <w:textDirection w:val="tbRlV"/>
          </w:tcPr>
          <w:p w14:paraId="7AD54ED8">
            <w:pPr>
              <w:pStyle w:val="9"/>
            </w:pPr>
          </w:p>
        </w:tc>
        <w:tc>
          <w:tcPr>
            <w:tcW w:w="1069" w:type="dxa"/>
            <w:vMerge w:val="continue"/>
            <w:tcBorders>
              <w:top w:val="nil"/>
              <w:bottom w:val="nil"/>
            </w:tcBorders>
          </w:tcPr>
          <w:p w14:paraId="608317FA">
            <w:pPr>
              <w:pStyle w:val="9"/>
            </w:pPr>
          </w:p>
        </w:tc>
        <w:tc>
          <w:tcPr>
            <w:tcW w:w="1079" w:type="dxa"/>
            <w:vMerge w:val="restart"/>
            <w:tcBorders>
              <w:bottom w:val="nil"/>
            </w:tcBorders>
          </w:tcPr>
          <w:p w14:paraId="7E971BFC">
            <w:pPr>
              <w:spacing w:before="251" w:line="219" w:lineRule="auto"/>
              <w:ind w:left="131"/>
              <w:rPr>
                <w:rFonts w:ascii="宋体" w:hAnsi="宋体" w:eastAsia="宋体" w:cs="宋体"/>
                <w:sz w:val="20"/>
                <w:szCs w:val="20"/>
              </w:rPr>
            </w:pPr>
            <w:r>
              <w:rPr>
                <w:rFonts w:ascii="宋体" w:hAnsi="宋体" w:eastAsia="宋体" w:cs="宋体"/>
                <w:spacing w:val="-2"/>
                <w:sz w:val="20"/>
                <w:szCs w:val="20"/>
              </w:rPr>
              <w:t>成本指标</w:t>
            </w:r>
          </w:p>
        </w:tc>
        <w:tc>
          <w:tcPr>
            <w:tcW w:w="1129" w:type="dxa"/>
            <w:shd w:val="clear"/>
            <w:vAlign w:val="bottom"/>
          </w:tcPr>
          <w:p w14:paraId="2EAC5B32">
            <w:pPr>
              <w:widowControl/>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每餐财政</w:t>
            </w:r>
          </w:p>
        </w:tc>
        <w:tc>
          <w:tcPr>
            <w:tcW w:w="1209" w:type="dxa"/>
            <w:shd w:val="clear"/>
            <w:vAlign w:val="bottom"/>
          </w:tcPr>
          <w:p w14:paraId="739BCBE3">
            <w:pPr>
              <w:widowControl/>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5元</w:t>
            </w:r>
          </w:p>
        </w:tc>
        <w:tc>
          <w:tcPr>
            <w:tcW w:w="1138" w:type="dxa"/>
            <w:shd w:val="clear"/>
            <w:vAlign w:val="bottom"/>
          </w:tcPr>
          <w:p w14:paraId="2180324C">
            <w:pPr>
              <w:widowControl/>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5元</w:t>
            </w:r>
          </w:p>
        </w:tc>
        <w:tc>
          <w:tcPr>
            <w:tcW w:w="809" w:type="dxa"/>
            <w:shd w:val="clear"/>
            <w:vAlign w:val="center"/>
          </w:tcPr>
          <w:p w14:paraId="54D3AAB7">
            <w:pPr>
              <w:widowControl/>
              <w:spacing w:line="240" w:lineRule="exact"/>
              <w:jc w:val="center"/>
              <w:rPr>
                <w:rFonts w:hint="default" w:ascii="仿宋_GB2312" w:hAnsi="宋体" w:eastAsia="仿宋_GB2312" w:cs="宋体"/>
                <w:snapToGrid w:val="0"/>
                <w:color w:val="000000"/>
                <w:kern w:val="0"/>
                <w:sz w:val="21"/>
                <w:szCs w:val="21"/>
                <w:lang w:val="en-US" w:eastAsia="zh-CN" w:bidi="ar-SA"/>
              </w:rPr>
            </w:pPr>
            <w:r>
              <w:rPr>
                <w:rFonts w:hint="eastAsia" w:ascii="Times New Roman" w:hAnsi="Times New Roman" w:eastAsia="仿宋_GB2312"/>
                <w:color w:val="000000"/>
                <w:sz w:val="20"/>
                <w:szCs w:val="20"/>
              </w:rPr>
              <w:t>5</w:t>
            </w:r>
          </w:p>
        </w:tc>
        <w:tc>
          <w:tcPr>
            <w:tcW w:w="869" w:type="dxa"/>
          </w:tcPr>
          <w:p w14:paraId="2C16ED8B">
            <w:pPr>
              <w:pStyle w:val="9"/>
              <w:jc w:val="center"/>
              <w:rPr>
                <w:rFonts w:hint="eastAsia" w:eastAsia="宋体"/>
                <w:lang w:val="en-US" w:eastAsia="zh-CN"/>
              </w:rPr>
            </w:pPr>
            <w:r>
              <w:rPr>
                <w:rFonts w:hint="eastAsia" w:eastAsia="宋体"/>
                <w:lang w:val="en-US" w:eastAsia="zh-CN"/>
              </w:rPr>
              <w:t>5</w:t>
            </w:r>
          </w:p>
        </w:tc>
        <w:tc>
          <w:tcPr>
            <w:tcW w:w="1413" w:type="dxa"/>
          </w:tcPr>
          <w:p w14:paraId="1E9AA5B4">
            <w:pPr>
              <w:pStyle w:val="9"/>
            </w:pPr>
          </w:p>
        </w:tc>
      </w:tr>
      <w:tr w14:paraId="6187D8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1064" w:type="dxa"/>
            <w:vMerge w:val="continue"/>
            <w:tcBorders>
              <w:top w:val="nil"/>
              <w:bottom w:val="nil"/>
            </w:tcBorders>
            <w:textDirection w:val="tbRlV"/>
          </w:tcPr>
          <w:p w14:paraId="6819D525">
            <w:pPr>
              <w:pStyle w:val="9"/>
            </w:pPr>
          </w:p>
        </w:tc>
        <w:tc>
          <w:tcPr>
            <w:tcW w:w="1069" w:type="dxa"/>
            <w:vMerge w:val="continue"/>
            <w:tcBorders>
              <w:top w:val="nil"/>
            </w:tcBorders>
          </w:tcPr>
          <w:p w14:paraId="3D19D598">
            <w:pPr>
              <w:pStyle w:val="9"/>
            </w:pPr>
          </w:p>
        </w:tc>
        <w:tc>
          <w:tcPr>
            <w:tcW w:w="1079" w:type="dxa"/>
            <w:vMerge w:val="continue"/>
            <w:tcBorders>
              <w:top w:val="nil"/>
            </w:tcBorders>
          </w:tcPr>
          <w:p w14:paraId="298C8152">
            <w:pPr>
              <w:pStyle w:val="9"/>
            </w:pPr>
          </w:p>
        </w:tc>
        <w:tc>
          <w:tcPr>
            <w:tcW w:w="1129" w:type="dxa"/>
            <w:shd w:val="clear"/>
            <w:vAlign w:val="bottom"/>
          </w:tcPr>
          <w:p w14:paraId="30BF10EF">
            <w:pPr>
              <w:widowControl/>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每餐自费</w:t>
            </w:r>
          </w:p>
        </w:tc>
        <w:tc>
          <w:tcPr>
            <w:tcW w:w="1209" w:type="dxa"/>
            <w:shd w:val="clear"/>
            <w:vAlign w:val="bottom"/>
          </w:tcPr>
          <w:p w14:paraId="06DD0C17">
            <w:pPr>
              <w:widowControl/>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2元</w:t>
            </w:r>
          </w:p>
        </w:tc>
        <w:tc>
          <w:tcPr>
            <w:tcW w:w="1138" w:type="dxa"/>
            <w:shd w:val="clear"/>
            <w:vAlign w:val="bottom"/>
          </w:tcPr>
          <w:p w14:paraId="1A044961">
            <w:pPr>
              <w:widowControl/>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2元</w:t>
            </w:r>
          </w:p>
        </w:tc>
        <w:tc>
          <w:tcPr>
            <w:tcW w:w="809" w:type="dxa"/>
            <w:shd w:val="clear"/>
            <w:vAlign w:val="center"/>
          </w:tcPr>
          <w:p w14:paraId="59BB94A9">
            <w:pPr>
              <w:widowControl/>
              <w:spacing w:line="240" w:lineRule="exact"/>
              <w:jc w:val="center"/>
              <w:rPr>
                <w:rFonts w:hint="default" w:ascii="仿宋_GB2312" w:hAnsi="宋体" w:eastAsia="仿宋_GB2312" w:cs="宋体"/>
                <w:snapToGrid w:val="0"/>
                <w:color w:val="000000"/>
                <w:kern w:val="0"/>
                <w:sz w:val="21"/>
                <w:szCs w:val="21"/>
                <w:lang w:val="en-US" w:eastAsia="zh-CN" w:bidi="ar-SA"/>
              </w:rPr>
            </w:pPr>
            <w:r>
              <w:rPr>
                <w:rFonts w:hint="eastAsia" w:ascii="Times New Roman" w:hAnsi="Times New Roman" w:eastAsia="仿宋_GB2312"/>
                <w:color w:val="000000"/>
                <w:sz w:val="20"/>
                <w:szCs w:val="20"/>
              </w:rPr>
              <w:t>5</w:t>
            </w:r>
          </w:p>
        </w:tc>
        <w:tc>
          <w:tcPr>
            <w:tcW w:w="869" w:type="dxa"/>
          </w:tcPr>
          <w:p w14:paraId="077954DC">
            <w:pPr>
              <w:pStyle w:val="9"/>
              <w:jc w:val="center"/>
              <w:rPr>
                <w:rFonts w:hint="eastAsia" w:eastAsia="宋体"/>
                <w:lang w:val="en-US" w:eastAsia="zh-CN"/>
              </w:rPr>
            </w:pPr>
            <w:r>
              <w:rPr>
                <w:rFonts w:hint="eastAsia" w:eastAsia="宋体"/>
                <w:lang w:val="en-US" w:eastAsia="zh-CN"/>
              </w:rPr>
              <w:t>5</w:t>
            </w:r>
          </w:p>
        </w:tc>
        <w:tc>
          <w:tcPr>
            <w:tcW w:w="1413" w:type="dxa"/>
          </w:tcPr>
          <w:p w14:paraId="74124912">
            <w:pPr>
              <w:pStyle w:val="9"/>
            </w:pPr>
          </w:p>
        </w:tc>
      </w:tr>
      <w:tr w14:paraId="2F56F7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064" w:type="dxa"/>
            <w:vMerge w:val="continue"/>
            <w:tcBorders>
              <w:top w:val="nil"/>
              <w:bottom w:val="nil"/>
            </w:tcBorders>
            <w:textDirection w:val="tbRlV"/>
          </w:tcPr>
          <w:p w14:paraId="121A8B27">
            <w:pPr>
              <w:pStyle w:val="9"/>
            </w:pPr>
          </w:p>
        </w:tc>
        <w:tc>
          <w:tcPr>
            <w:tcW w:w="1069" w:type="dxa"/>
            <w:vMerge w:val="restart"/>
            <w:tcBorders>
              <w:bottom w:val="nil"/>
            </w:tcBorders>
          </w:tcPr>
          <w:p w14:paraId="0A33D022">
            <w:pPr>
              <w:pStyle w:val="9"/>
              <w:spacing w:line="270" w:lineRule="auto"/>
            </w:pPr>
          </w:p>
          <w:p w14:paraId="0407D9B4">
            <w:pPr>
              <w:pStyle w:val="9"/>
              <w:spacing w:line="271" w:lineRule="auto"/>
            </w:pPr>
          </w:p>
          <w:p w14:paraId="2F440AB9">
            <w:pPr>
              <w:pStyle w:val="9"/>
              <w:spacing w:line="271" w:lineRule="auto"/>
            </w:pPr>
          </w:p>
          <w:p w14:paraId="1CA9315E">
            <w:pPr>
              <w:pStyle w:val="9"/>
              <w:spacing w:line="271" w:lineRule="auto"/>
            </w:pPr>
          </w:p>
          <w:p w14:paraId="3073E01C">
            <w:pPr>
              <w:spacing w:before="65" w:line="220" w:lineRule="auto"/>
              <w:ind w:left="120"/>
              <w:rPr>
                <w:rFonts w:ascii="宋体" w:hAnsi="宋体" w:eastAsia="宋体" w:cs="宋体"/>
                <w:sz w:val="20"/>
                <w:szCs w:val="20"/>
              </w:rPr>
            </w:pPr>
            <w:r>
              <w:rPr>
                <w:rFonts w:ascii="宋体" w:hAnsi="宋体" w:eastAsia="宋体" w:cs="宋体"/>
                <w:spacing w:val="1"/>
                <w:sz w:val="20"/>
                <w:szCs w:val="20"/>
              </w:rPr>
              <w:t>效益指标</w:t>
            </w:r>
          </w:p>
          <w:p w14:paraId="7479E219">
            <w:pPr>
              <w:spacing w:before="61" w:line="220" w:lineRule="auto"/>
              <w:ind w:left="220"/>
              <w:rPr>
                <w:rFonts w:ascii="宋体" w:hAnsi="宋体" w:eastAsia="宋体" w:cs="宋体"/>
                <w:sz w:val="20"/>
                <w:szCs w:val="20"/>
              </w:rPr>
            </w:pPr>
            <w:r>
              <w:rPr>
                <w:rFonts w:ascii="宋体" w:hAnsi="宋体" w:eastAsia="宋体" w:cs="宋体"/>
                <w:spacing w:val="8"/>
                <w:sz w:val="20"/>
                <w:szCs w:val="20"/>
              </w:rPr>
              <w:t>(30分)</w:t>
            </w:r>
          </w:p>
        </w:tc>
        <w:tc>
          <w:tcPr>
            <w:tcW w:w="1079" w:type="dxa"/>
            <w:vMerge w:val="restart"/>
            <w:tcBorders>
              <w:bottom w:val="nil"/>
            </w:tcBorders>
          </w:tcPr>
          <w:p w14:paraId="6F18D210">
            <w:pPr>
              <w:spacing w:before="134" w:line="230" w:lineRule="auto"/>
              <w:ind w:left="231" w:right="246"/>
              <w:rPr>
                <w:rFonts w:ascii="宋体" w:hAnsi="宋体" w:eastAsia="宋体" w:cs="宋体"/>
                <w:sz w:val="20"/>
                <w:szCs w:val="20"/>
              </w:rPr>
            </w:pPr>
            <w:r>
              <w:rPr>
                <w:rFonts w:ascii="宋体" w:hAnsi="宋体" w:eastAsia="宋体" w:cs="宋体"/>
                <w:spacing w:val="-4"/>
                <w:sz w:val="20"/>
                <w:szCs w:val="20"/>
              </w:rPr>
              <w:t>经济效益指标</w:t>
            </w:r>
          </w:p>
        </w:tc>
        <w:tc>
          <w:tcPr>
            <w:tcW w:w="1129" w:type="dxa"/>
            <w:shd w:val="clear"/>
            <w:vAlign w:val="bottom"/>
          </w:tcPr>
          <w:p w14:paraId="67C3B8ED">
            <w:pPr>
              <w:widowControl/>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厨师人数</w:t>
            </w:r>
          </w:p>
        </w:tc>
        <w:tc>
          <w:tcPr>
            <w:tcW w:w="1209" w:type="dxa"/>
            <w:shd w:val="clear"/>
            <w:vAlign w:val="bottom"/>
          </w:tcPr>
          <w:p w14:paraId="0E682775">
            <w:pPr>
              <w:widowControl/>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6人</w:t>
            </w:r>
          </w:p>
        </w:tc>
        <w:tc>
          <w:tcPr>
            <w:tcW w:w="1138" w:type="dxa"/>
            <w:shd w:val="clear"/>
            <w:vAlign w:val="bottom"/>
          </w:tcPr>
          <w:p w14:paraId="12CFAF7B">
            <w:pPr>
              <w:widowControl/>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6人</w:t>
            </w:r>
          </w:p>
        </w:tc>
        <w:tc>
          <w:tcPr>
            <w:tcW w:w="809" w:type="dxa"/>
            <w:shd w:val="clear"/>
            <w:vAlign w:val="center"/>
          </w:tcPr>
          <w:p w14:paraId="4BBFB991">
            <w:pPr>
              <w:widowControl/>
              <w:spacing w:line="240" w:lineRule="exact"/>
              <w:jc w:val="center"/>
              <w:rPr>
                <w:rFonts w:hint="default" w:ascii="仿宋_GB2312" w:hAnsi="宋体" w:eastAsia="仿宋_GB2312" w:cs="宋体"/>
                <w:snapToGrid w:val="0"/>
                <w:color w:val="000000"/>
                <w:kern w:val="0"/>
                <w:sz w:val="21"/>
                <w:szCs w:val="21"/>
                <w:lang w:val="en-US" w:eastAsia="zh-CN" w:bidi="ar-SA"/>
              </w:rPr>
            </w:pPr>
            <w:r>
              <w:rPr>
                <w:rFonts w:hint="eastAsia" w:ascii="Times New Roman" w:hAnsi="Times New Roman" w:eastAsia="仿宋_GB2312"/>
                <w:color w:val="000000"/>
                <w:sz w:val="20"/>
                <w:szCs w:val="20"/>
              </w:rPr>
              <w:t>5</w:t>
            </w:r>
          </w:p>
        </w:tc>
        <w:tc>
          <w:tcPr>
            <w:tcW w:w="869" w:type="dxa"/>
          </w:tcPr>
          <w:p w14:paraId="778E38B1">
            <w:pPr>
              <w:pStyle w:val="9"/>
              <w:jc w:val="center"/>
              <w:rPr>
                <w:rFonts w:hint="eastAsia" w:eastAsia="宋体"/>
                <w:lang w:val="en-US" w:eastAsia="zh-CN"/>
              </w:rPr>
            </w:pPr>
            <w:r>
              <w:rPr>
                <w:rFonts w:hint="eastAsia" w:eastAsia="宋体"/>
                <w:lang w:val="en-US" w:eastAsia="zh-CN"/>
              </w:rPr>
              <w:t>5</w:t>
            </w:r>
          </w:p>
        </w:tc>
        <w:tc>
          <w:tcPr>
            <w:tcW w:w="1413" w:type="dxa"/>
          </w:tcPr>
          <w:p w14:paraId="2CD0008B">
            <w:pPr>
              <w:pStyle w:val="9"/>
            </w:pPr>
          </w:p>
        </w:tc>
      </w:tr>
      <w:tr w14:paraId="1D7A30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064" w:type="dxa"/>
            <w:vMerge w:val="continue"/>
            <w:tcBorders>
              <w:top w:val="nil"/>
              <w:bottom w:val="nil"/>
            </w:tcBorders>
            <w:textDirection w:val="tbRlV"/>
          </w:tcPr>
          <w:p w14:paraId="7341C41E">
            <w:pPr>
              <w:pStyle w:val="9"/>
            </w:pPr>
          </w:p>
        </w:tc>
        <w:tc>
          <w:tcPr>
            <w:tcW w:w="1069" w:type="dxa"/>
            <w:vMerge w:val="continue"/>
            <w:tcBorders>
              <w:top w:val="nil"/>
              <w:bottom w:val="nil"/>
            </w:tcBorders>
          </w:tcPr>
          <w:p w14:paraId="5A1A7526">
            <w:pPr>
              <w:pStyle w:val="9"/>
            </w:pPr>
          </w:p>
        </w:tc>
        <w:tc>
          <w:tcPr>
            <w:tcW w:w="1079" w:type="dxa"/>
            <w:vMerge w:val="continue"/>
            <w:tcBorders>
              <w:top w:val="nil"/>
            </w:tcBorders>
          </w:tcPr>
          <w:p w14:paraId="203006CD">
            <w:pPr>
              <w:pStyle w:val="9"/>
            </w:pPr>
          </w:p>
        </w:tc>
        <w:tc>
          <w:tcPr>
            <w:tcW w:w="1129" w:type="dxa"/>
            <w:shd w:val="clear"/>
            <w:vAlign w:val="bottom"/>
          </w:tcPr>
          <w:p w14:paraId="0755FA0D">
            <w:pPr>
              <w:widowControl/>
              <w:ind w:firstLine="210" w:firstLineChars="100"/>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厨师工资</w:t>
            </w:r>
          </w:p>
        </w:tc>
        <w:tc>
          <w:tcPr>
            <w:tcW w:w="1209" w:type="dxa"/>
            <w:shd w:val="clear"/>
            <w:vAlign w:val="bottom"/>
          </w:tcPr>
          <w:p w14:paraId="32CE1272">
            <w:pPr>
              <w:widowControl/>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1000元/月,10个月。</w:t>
            </w:r>
          </w:p>
        </w:tc>
        <w:tc>
          <w:tcPr>
            <w:tcW w:w="1138" w:type="dxa"/>
            <w:shd w:val="clear"/>
            <w:vAlign w:val="bottom"/>
          </w:tcPr>
          <w:p w14:paraId="74F87A1D">
            <w:pPr>
              <w:widowControl/>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1000元/月,10个月。</w:t>
            </w:r>
          </w:p>
        </w:tc>
        <w:tc>
          <w:tcPr>
            <w:tcW w:w="809" w:type="dxa"/>
            <w:shd w:val="clear"/>
            <w:vAlign w:val="center"/>
          </w:tcPr>
          <w:p w14:paraId="721FD79D">
            <w:pPr>
              <w:widowControl/>
              <w:spacing w:line="240" w:lineRule="exact"/>
              <w:jc w:val="center"/>
              <w:rPr>
                <w:rFonts w:hint="eastAsia" w:ascii="仿宋_GB2312" w:hAnsi="宋体" w:eastAsia="仿宋_GB2312" w:cs="宋体"/>
                <w:snapToGrid w:val="0"/>
                <w:color w:val="000000"/>
                <w:kern w:val="0"/>
                <w:sz w:val="21"/>
                <w:szCs w:val="21"/>
                <w:lang w:val="en-US" w:eastAsia="zh-CN" w:bidi="ar-SA"/>
              </w:rPr>
            </w:pPr>
            <w:r>
              <w:rPr>
                <w:rFonts w:hint="eastAsia" w:ascii="Times New Roman" w:hAnsi="Times New Roman" w:eastAsia="仿宋_GB2312"/>
                <w:color w:val="000000"/>
                <w:sz w:val="20"/>
                <w:szCs w:val="20"/>
              </w:rPr>
              <w:t>5</w:t>
            </w:r>
          </w:p>
        </w:tc>
        <w:tc>
          <w:tcPr>
            <w:tcW w:w="869" w:type="dxa"/>
          </w:tcPr>
          <w:p w14:paraId="47CFBA73">
            <w:pPr>
              <w:pStyle w:val="9"/>
              <w:jc w:val="center"/>
              <w:rPr>
                <w:rFonts w:hint="eastAsia" w:eastAsia="宋体"/>
                <w:lang w:val="en-US" w:eastAsia="zh-CN"/>
              </w:rPr>
            </w:pPr>
            <w:r>
              <w:rPr>
                <w:rFonts w:hint="eastAsia" w:eastAsia="宋体"/>
                <w:lang w:val="en-US" w:eastAsia="zh-CN"/>
              </w:rPr>
              <w:t>5</w:t>
            </w:r>
          </w:p>
        </w:tc>
        <w:tc>
          <w:tcPr>
            <w:tcW w:w="1413" w:type="dxa"/>
          </w:tcPr>
          <w:p w14:paraId="540FC38F">
            <w:pPr>
              <w:pStyle w:val="9"/>
            </w:pPr>
          </w:p>
        </w:tc>
      </w:tr>
      <w:tr w14:paraId="72B4A2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1064" w:type="dxa"/>
            <w:vMerge w:val="continue"/>
            <w:tcBorders>
              <w:top w:val="nil"/>
              <w:bottom w:val="nil"/>
            </w:tcBorders>
            <w:textDirection w:val="tbRlV"/>
          </w:tcPr>
          <w:p w14:paraId="318A4C58">
            <w:pPr>
              <w:pStyle w:val="9"/>
            </w:pPr>
          </w:p>
        </w:tc>
        <w:tc>
          <w:tcPr>
            <w:tcW w:w="1069" w:type="dxa"/>
            <w:vMerge w:val="continue"/>
            <w:tcBorders>
              <w:top w:val="nil"/>
              <w:bottom w:val="nil"/>
            </w:tcBorders>
          </w:tcPr>
          <w:p w14:paraId="17AA5780">
            <w:pPr>
              <w:pStyle w:val="9"/>
            </w:pPr>
          </w:p>
        </w:tc>
        <w:tc>
          <w:tcPr>
            <w:tcW w:w="1079" w:type="dxa"/>
            <w:vMerge w:val="restart"/>
            <w:tcBorders>
              <w:bottom w:val="nil"/>
            </w:tcBorders>
          </w:tcPr>
          <w:p w14:paraId="6239C07E">
            <w:pPr>
              <w:spacing w:before="132" w:line="231" w:lineRule="auto"/>
              <w:ind w:left="231" w:right="246"/>
              <w:rPr>
                <w:rFonts w:ascii="宋体" w:hAnsi="宋体" w:eastAsia="宋体" w:cs="宋体"/>
                <w:sz w:val="20"/>
                <w:szCs w:val="20"/>
              </w:rPr>
            </w:pPr>
            <w:r>
              <w:rPr>
                <w:rFonts w:ascii="宋体" w:hAnsi="宋体" w:eastAsia="宋体" w:cs="宋体"/>
                <w:spacing w:val="-4"/>
                <w:sz w:val="20"/>
                <w:szCs w:val="20"/>
              </w:rPr>
              <w:t>社会效益指标</w:t>
            </w:r>
          </w:p>
        </w:tc>
        <w:tc>
          <w:tcPr>
            <w:tcW w:w="1129" w:type="dxa"/>
            <w:shd w:val="clear"/>
            <w:vAlign w:val="center"/>
          </w:tcPr>
          <w:p w14:paraId="4B02D0B3">
            <w:pPr>
              <w:widowControl/>
              <w:spacing w:line="280" w:lineRule="exact"/>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管理落实到位</w:t>
            </w:r>
          </w:p>
        </w:tc>
        <w:tc>
          <w:tcPr>
            <w:tcW w:w="1209" w:type="dxa"/>
            <w:shd w:val="clear"/>
            <w:vAlign w:val="center"/>
          </w:tcPr>
          <w:p w14:paraId="342D6DA5">
            <w:pPr>
              <w:widowControl/>
              <w:spacing w:line="280" w:lineRule="exact"/>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100%</w:t>
            </w:r>
          </w:p>
        </w:tc>
        <w:tc>
          <w:tcPr>
            <w:tcW w:w="1138" w:type="dxa"/>
            <w:shd w:val="clear"/>
            <w:vAlign w:val="center"/>
          </w:tcPr>
          <w:p w14:paraId="73307D81">
            <w:pPr>
              <w:widowControl/>
              <w:spacing w:line="280" w:lineRule="exact"/>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100%</w:t>
            </w:r>
          </w:p>
        </w:tc>
        <w:tc>
          <w:tcPr>
            <w:tcW w:w="809" w:type="dxa"/>
            <w:shd w:val="clear"/>
            <w:vAlign w:val="center"/>
          </w:tcPr>
          <w:p w14:paraId="5F46B669">
            <w:pPr>
              <w:widowControl/>
              <w:spacing w:line="240" w:lineRule="exact"/>
              <w:jc w:val="center"/>
              <w:rPr>
                <w:rFonts w:hint="eastAsia" w:ascii="仿宋_GB2312" w:hAnsi="宋体" w:eastAsia="仿宋_GB2312" w:cs="宋体"/>
                <w:snapToGrid w:val="0"/>
                <w:color w:val="000000"/>
                <w:kern w:val="0"/>
                <w:sz w:val="21"/>
                <w:szCs w:val="21"/>
                <w:lang w:val="en-US" w:eastAsia="zh-CN" w:bidi="ar-SA"/>
              </w:rPr>
            </w:pPr>
            <w:r>
              <w:rPr>
                <w:rFonts w:hint="eastAsia" w:ascii="Times New Roman" w:hAnsi="Times New Roman" w:eastAsia="仿宋_GB2312"/>
                <w:color w:val="000000"/>
                <w:sz w:val="20"/>
                <w:szCs w:val="20"/>
              </w:rPr>
              <w:t>5</w:t>
            </w:r>
          </w:p>
        </w:tc>
        <w:tc>
          <w:tcPr>
            <w:tcW w:w="869" w:type="dxa"/>
          </w:tcPr>
          <w:p w14:paraId="5FD434D3">
            <w:pPr>
              <w:pStyle w:val="9"/>
              <w:jc w:val="center"/>
              <w:rPr>
                <w:rFonts w:hint="eastAsia" w:eastAsia="宋体"/>
                <w:lang w:val="en-US" w:eastAsia="zh-CN"/>
              </w:rPr>
            </w:pPr>
            <w:r>
              <w:rPr>
                <w:rFonts w:hint="eastAsia" w:eastAsia="宋体"/>
                <w:lang w:val="en-US" w:eastAsia="zh-CN"/>
              </w:rPr>
              <w:t>5</w:t>
            </w:r>
          </w:p>
        </w:tc>
        <w:tc>
          <w:tcPr>
            <w:tcW w:w="1413" w:type="dxa"/>
          </w:tcPr>
          <w:p w14:paraId="0AB3AB6E">
            <w:pPr>
              <w:pStyle w:val="9"/>
            </w:pPr>
          </w:p>
        </w:tc>
      </w:tr>
      <w:tr w14:paraId="36A140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5" w:hRule="atLeast"/>
        </w:trPr>
        <w:tc>
          <w:tcPr>
            <w:tcW w:w="1064" w:type="dxa"/>
            <w:vMerge w:val="continue"/>
            <w:tcBorders>
              <w:top w:val="nil"/>
              <w:bottom w:val="nil"/>
            </w:tcBorders>
            <w:textDirection w:val="tbRlV"/>
          </w:tcPr>
          <w:p w14:paraId="0A42CAA8">
            <w:pPr>
              <w:pStyle w:val="9"/>
            </w:pPr>
          </w:p>
        </w:tc>
        <w:tc>
          <w:tcPr>
            <w:tcW w:w="1069" w:type="dxa"/>
            <w:vMerge w:val="continue"/>
            <w:tcBorders>
              <w:top w:val="nil"/>
              <w:bottom w:val="nil"/>
            </w:tcBorders>
          </w:tcPr>
          <w:p w14:paraId="5881803F">
            <w:pPr>
              <w:pStyle w:val="9"/>
            </w:pPr>
          </w:p>
        </w:tc>
        <w:tc>
          <w:tcPr>
            <w:tcW w:w="1079" w:type="dxa"/>
            <w:vMerge w:val="continue"/>
            <w:tcBorders>
              <w:top w:val="nil"/>
            </w:tcBorders>
          </w:tcPr>
          <w:p w14:paraId="738236CC">
            <w:pPr>
              <w:pStyle w:val="9"/>
            </w:pPr>
          </w:p>
        </w:tc>
        <w:tc>
          <w:tcPr>
            <w:tcW w:w="1129" w:type="dxa"/>
            <w:shd w:val="clear"/>
            <w:vAlign w:val="bottom"/>
          </w:tcPr>
          <w:p w14:paraId="1FAB5A0E">
            <w:pPr>
              <w:widowControl/>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付款及时率</w:t>
            </w:r>
          </w:p>
        </w:tc>
        <w:tc>
          <w:tcPr>
            <w:tcW w:w="1209" w:type="dxa"/>
            <w:shd w:val="clear"/>
            <w:vAlign w:val="bottom"/>
          </w:tcPr>
          <w:p w14:paraId="76BAE5DE">
            <w:pPr>
              <w:widowControl/>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100%</w:t>
            </w:r>
          </w:p>
        </w:tc>
        <w:tc>
          <w:tcPr>
            <w:tcW w:w="1138" w:type="dxa"/>
            <w:shd w:val="clear"/>
            <w:vAlign w:val="bottom"/>
          </w:tcPr>
          <w:p w14:paraId="73414D4F">
            <w:pPr>
              <w:widowControl/>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100%</w:t>
            </w:r>
          </w:p>
        </w:tc>
        <w:tc>
          <w:tcPr>
            <w:tcW w:w="809" w:type="dxa"/>
            <w:shd w:val="clear"/>
            <w:vAlign w:val="center"/>
          </w:tcPr>
          <w:p w14:paraId="5FD81ADB">
            <w:pPr>
              <w:widowControl/>
              <w:spacing w:line="240" w:lineRule="exact"/>
              <w:jc w:val="center"/>
              <w:rPr>
                <w:rFonts w:hint="eastAsia" w:ascii="仿宋_GB2312" w:hAnsi="宋体" w:eastAsia="仿宋_GB2312" w:cs="宋体"/>
                <w:snapToGrid w:val="0"/>
                <w:color w:val="000000"/>
                <w:kern w:val="0"/>
                <w:sz w:val="21"/>
                <w:szCs w:val="21"/>
                <w:lang w:val="en-US" w:eastAsia="zh-CN" w:bidi="ar-SA"/>
              </w:rPr>
            </w:pPr>
            <w:r>
              <w:rPr>
                <w:rFonts w:hint="eastAsia" w:ascii="Times New Roman" w:hAnsi="Times New Roman" w:eastAsia="仿宋_GB2312"/>
                <w:color w:val="000000"/>
                <w:sz w:val="20"/>
                <w:szCs w:val="20"/>
              </w:rPr>
              <w:t>5</w:t>
            </w:r>
          </w:p>
        </w:tc>
        <w:tc>
          <w:tcPr>
            <w:tcW w:w="869" w:type="dxa"/>
          </w:tcPr>
          <w:p w14:paraId="276B8BAA">
            <w:pPr>
              <w:pStyle w:val="9"/>
              <w:jc w:val="center"/>
              <w:rPr>
                <w:rFonts w:hint="eastAsia" w:eastAsia="宋体"/>
                <w:lang w:val="en-US" w:eastAsia="zh-CN"/>
              </w:rPr>
            </w:pPr>
            <w:r>
              <w:rPr>
                <w:rFonts w:hint="eastAsia" w:eastAsia="宋体"/>
                <w:lang w:val="en-US" w:eastAsia="zh-CN"/>
              </w:rPr>
              <w:t>3</w:t>
            </w:r>
          </w:p>
        </w:tc>
        <w:tc>
          <w:tcPr>
            <w:tcW w:w="1413" w:type="dxa"/>
          </w:tcPr>
          <w:p w14:paraId="131B82D1">
            <w:pPr>
              <w:pStyle w:val="9"/>
            </w:pPr>
          </w:p>
        </w:tc>
      </w:tr>
      <w:tr w14:paraId="72839E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1064" w:type="dxa"/>
            <w:vMerge w:val="continue"/>
            <w:tcBorders>
              <w:top w:val="nil"/>
              <w:bottom w:val="nil"/>
            </w:tcBorders>
            <w:textDirection w:val="tbRlV"/>
          </w:tcPr>
          <w:p w14:paraId="7AD5D2AB">
            <w:pPr>
              <w:pStyle w:val="9"/>
            </w:pPr>
          </w:p>
        </w:tc>
        <w:tc>
          <w:tcPr>
            <w:tcW w:w="1069" w:type="dxa"/>
            <w:vMerge w:val="continue"/>
            <w:tcBorders>
              <w:top w:val="nil"/>
              <w:bottom w:val="nil"/>
            </w:tcBorders>
          </w:tcPr>
          <w:p w14:paraId="074A5876">
            <w:pPr>
              <w:pStyle w:val="9"/>
            </w:pPr>
          </w:p>
        </w:tc>
        <w:tc>
          <w:tcPr>
            <w:tcW w:w="1079" w:type="dxa"/>
            <w:vMerge w:val="restart"/>
            <w:tcBorders>
              <w:bottom w:val="nil"/>
            </w:tcBorders>
          </w:tcPr>
          <w:p w14:paraId="695A6988">
            <w:pPr>
              <w:spacing w:before="115" w:line="225" w:lineRule="auto"/>
              <w:ind w:left="231" w:right="246"/>
              <w:rPr>
                <w:rFonts w:ascii="宋体" w:hAnsi="宋体" w:eastAsia="宋体" w:cs="宋体"/>
                <w:sz w:val="20"/>
                <w:szCs w:val="20"/>
              </w:rPr>
            </w:pPr>
            <w:r>
              <w:rPr>
                <w:rFonts w:ascii="宋体" w:hAnsi="宋体" w:eastAsia="宋体" w:cs="宋体"/>
                <w:spacing w:val="-4"/>
                <w:sz w:val="20"/>
                <w:szCs w:val="20"/>
              </w:rPr>
              <w:t>生态效益指标</w:t>
            </w:r>
          </w:p>
        </w:tc>
        <w:tc>
          <w:tcPr>
            <w:tcW w:w="1129" w:type="dxa"/>
            <w:shd w:val="clear"/>
            <w:vAlign w:val="bottom"/>
          </w:tcPr>
          <w:p w14:paraId="6EE5B668">
            <w:pPr>
              <w:widowControl/>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卫生责任事故</w:t>
            </w:r>
          </w:p>
        </w:tc>
        <w:tc>
          <w:tcPr>
            <w:tcW w:w="1209" w:type="dxa"/>
            <w:shd w:val="clear"/>
            <w:vAlign w:val="bottom"/>
          </w:tcPr>
          <w:p w14:paraId="7682336D">
            <w:pPr>
              <w:widowControl/>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0%</w:t>
            </w:r>
          </w:p>
        </w:tc>
        <w:tc>
          <w:tcPr>
            <w:tcW w:w="1138" w:type="dxa"/>
            <w:shd w:val="clear"/>
            <w:vAlign w:val="bottom"/>
          </w:tcPr>
          <w:p w14:paraId="0AC21509">
            <w:pPr>
              <w:widowControl/>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0%</w:t>
            </w:r>
          </w:p>
        </w:tc>
        <w:tc>
          <w:tcPr>
            <w:tcW w:w="809" w:type="dxa"/>
            <w:shd w:val="clear"/>
            <w:vAlign w:val="center"/>
          </w:tcPr>
          <w:p w14:paraId="4929D9A8">
            <w:pPr>
              <w:widowControl/>
              <w:spacing w:line="240" w:lineRule="exact"/>
              <w:jc w:val="center"/>
              <w:rPr>
                <w:rFonts w:hint="eastAsia" w:ascii="仿宋_GB2312" w:hAnsi="宋体" w:eastAsia="仿宋_GB2312" w:cs="宋体"/>
                <w:snapToGrid w:val="0"/>
                <w:color w:val="000000"/>
                <w:kern w:val="0"/>
                <w:sz w:val="21"/>
                <w:szCs w:val="21"/>
                <w:lang w:val="en-US" w:eastAsia="zh-CN" w:bidi="ar-SA"/>
              </w:rPr>
            </w:pPr>
            <w:r>
              <w:rPr>
                <w:rFonts w:hint="eastAsia" w:ascii="Times New Roman" w:hAnsi="Times New Roman" w:eastAsia="仿宋_GB2312"/>
                <w:color w:val="000000"/>
                <w:sz w:val="20"/>
                <w:szCs w:val="20"/>
              </w:rPr>
              <w:t>3</w:t>
            </w:r>
          </w:p>
        </w:tc>
        <w:tc>
          <w:tcPr>
            <w:tcW w:w="869" w:type="dxa"/>
          </w:tcPr>
          <w:p w14:paraId="2667D66E">
            <w:pPr>
              <w:pStyle w:val="9"/>
              <w:jc w:val="center"/>
              <w:rPr>
                <w:rFonts w:hint="default" w:eastAsia="宋体"/>
                <w:lang w:val="en-US" w:eastAsia="zh-CN"/>
              </w:rPr>
            </w:pPr>
            <w:r>
              <w:rPr>
                <w:rFonts w:hint="eastAsia" w:eastAsia="宋体"/>
                <w:lang w:val="en-US" w:eastAsia="zh-CN"/>
              </w:rPr>
              <w:t>3</w:t>
            </w:r>
          </w:p>
        </w:tc>
        <w:tc>
          <w:tcPr>
            <w:tcW w:w="1413" w:type="dxa"/>
          </w:tcPr>
          <w:p w14:paraId="1AF9ED6E">
            <w:pPr>
              <w:pStyle w:val="9"/>
            </w:pPr>
          </w:p>
        </w:tc>
      </w:tr>
      <w:tr w14:paraId="6F7850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1064" w:type="dxa"/>
            <w:vMerge w:val="continue"/>
            <w:tcBorders>
              <w:top w:val="nil"/>
              <w:bottom w:val="nil"/>
            </w:tcBorders>
            <w:textDirection w:val="tbRlV"/>
          </w:tcPr>
          <w:p w14:paraId="218EA27F">
            <w:pPr>
              <w:pStyle w:val="9"/>
            </w:pPr>
          </w:p>
        </w:tc>
        <w:tc>
          <w:tcPr>
            <w:tcW w:w="1069" w:type="dxa"/>
            <w:vMerge w:val="continue"/>
            <w:tcBorders>
              <w:top w:val="nil"/>
              <w:bottom w:val="nil"/>
            </w:tcBorders>
          </w:tcPr>
          <w:p w14:paraId="66345990">
            <w:pPr>
              <w:pStyle w:val="9"/>
            </w:pPr>
          </w:p>
        </w:tc>
        <w:tc>
          <w:tcPr>
            <w:tcW w:w="1079" w:type="dxa"/>
            <w:vMerge w:val="continue"/>
            <w:tcBorders>
              <w:top w:val="nil"/>
            </w:tcBorders>
          </w:tcPr>
          <w:p w14:paraId="68FCDC01">
            <w:pPr>
              <w:pStyle w:val="9"/>
            </w:pPr>
          </w:p>
        </w:tc>
        <w:tc>
          <w:tcPr>
            <w:tcW w:w="1129" w:type="dxa"/>
            <w:shd w:val="clear"/>
            <w:vAlign w:val="bottom"/>
          </w:tcPr>
          <w:p w14:paraId="5B02B654">
            <w:pPr>
              <w:widowControl/>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学生饮食质量</w:t>
            </w:r>
          </w:p>
        </w:tc>
        <w:tc>
          <w:tcPr>
            <w:tcW w:w="1209" w:type="dxa"/>
            <w:shd w:val="clear"/>
            <w:vAlign w:val="bottom"/>
          </w:tcPr>
          <w:p w14:paraId="5D7827AB">
            <w:pPr>
              <w:widowControl/>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提高</w:t>
            </w:r>
          </w:p>
        </w:tc>
        <w:tc>
          <w:tcPr>
            <w:tcW w:w="1138" w:type="dxa"/>
            <w:shd w:val="clear"/>
            <w:vAlign w:val="bottom"/>
          </w:tcPr>
          <w:p w14:paraId="5DDEEDA1">
            <w:pPr>
              <w:widowControl/>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提高</w:t>
            </w:r>
          </w:p>
        </w:tc>
        <w:tc>
          <w:tcPr>
            <w:tcW w:w="809" w:type="dxa"/>
            <w:shd w:val="clear"/>
            <w:vAlign w:val="center"/>
          </w:tcPr>
          <w:p w14:paraId="13AAA828">
            <w:pPr>
              <w:widowControl/>
              <w:spacing w:line="240" w:lineRule="exact"/>
              <w:jc w:val="center"/>
              <w:rPr>
                <w:rFonts w:hint="eastAsia" w:ascii="仿宋_GB2312" w:hAnsi="宋体" w:eastAsia="仿宋_GB2312" w:cs="宋体"/>
                <w:snapToGrid w:val="0"/>
                <w:color w:val="000000"/>
                <w:kern w:val="0"/>
                <w:sz w:val="21"/>
                <w:szCs w:val="21"/>
                <w:lang w:val="en-US" w:eastAsia="zh-CN" w:bidi="ar-SA"/>
              </w:rPr>
            </w:pPr>
            <w:r>
              <w:rPr>
                <w:rFonts w:hint="eastAsia" w:ascii="Times New Roman" w:hAnsi="Times New Roman" w:eastAsia="仿宋_GB2312"/>
                <w:color w:val="000000"/>
                <w:sz w:val="20"/>
                <w:szCs w:val="20"/>
              </w:rPr>
              <w:t>2</w:t>
            </w:r>
          </w:p>
        </w:tc>
        <w:tc>
          <w:tcPr>
            <w:tcW w:w="869" w:type="dxa"/>
          </w:tcPr>
          <w:p w14:paraId="3FEE2B56">
            <w:pPr>
              <w:pStyle w:val="9"/>
              <w:jc w:val="center"/>
              <w:rPr>
                <w:rFonts w:hint="eastAsia" w:eastAsia="宋体"/>
                <w:lang w:val="en-US" w:eastAsia="zh-CN"/>
              </w:rPr>
            </w:pPr>
            <w:r>
              <w:rPr>
                <w:rFonts w:hint="eastAsia" w:eastAsia="宋体"/>
                <w:lang w:val="en-US" w:eastAsia="zh-CN"/>
              </w:rPr>
              <w:t>2</w:t>
            </w:r>
          </w:p>
        </w:tc>
        <w:tc>
          <w:tcPr>
            <w:tcW w:w="1413" w:type="dxa"/>
          </w:tcPr>
          <w:p w14:paraId="40E39FF4">
            <w:pPr>
              <w:pStyle w:val="9"/>
            </w:pPr>
          </w:p>
        </w:tc>
      </w:tr>
      <w:tr w14:paraId="00D6DC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064" w:type="dxa"/>
            <w:vMerge w:val="continue"/>
            <w:tcBorders>
              <w:top w:val="nil"/>
              <w:bottom w:val="nil"/>
            </w:tcBorders>
            <w:textDirection w:val="tbRlV"/>
          </w:tcPr>
          <w:p w14:paraId="3CA13579">
            <w:pPr>
              <w:pStyle w:val="9"/>
            </w:pPr>
          </w:p>
        </w:tc>
        <w:tc>
          <w:tcPr>
            <w:tcW w:w="1069" w:type="dxa"/>
            <w:vMerge w:val="continue"/>
            <w:tcBorders>
              <w:top w:val="nil"/>
              <w:bottom w:val="nil"/>
            </w:tcBorders>
          </w:tcPr>
          <w:p w14:paraId="19DD4B27">
            <w:pPr>
              <w:pStyle w:val="9"/>
            </w:pPr>
          </w:p>
        </w:tc>
        <w:tc>
          <w:tcPr>
            <w:tcW w:w="1079" w:type="dxa"/>
            <w:vMerge w:val="restart"/>
            <w:tcBorders>
              <w:bottom w:val="nil"/>
            </w:tcBorders>
          </w:tcPr>
          <w:p w14:paraId="21AE71FD">
            <w:pPr>
              <w:spacing w:before="106" w:line="219" w:lineRule="auto"/>
              <w:ind w:left="131"/>
              <w:rPr>
                <w:rFonts w:ascii="宋体" w:hAnsi="宋体" w:eastAsia="宋体" w:cs="宋体"/>
                <w:sz w:val="20"/>
                <w:szCs w:val="20"/>
              </w:rPr>
            </w:pPr>
            <w:r>
              <w:rPr>
                <w:rFonts w:ascii="宋体" w:hAnsi="宋体" w:eastAsia="宋体" w:cs="宋体"/>
                <w:spacing w:val="-2"/>
                <w:sz w:val="20"/>
                <w:szCs w:val="20"/>
              </w:rPr>
              <w:t>可持续影</w:t>
            </w:r>
          </w:p>
          <w:p w14:paraId="64B3828D">
            <w:pPr>
              <w:spacing w:before="63" w:line="220" w:lineRule="auto"/>
              <w:ind w:left="231"/>
              <w:rPr>
                <w:rFonts w:ascii="宋体" w:hAnsi="宋体" w:eastAsia="宋体" w:cs="宋体"/>
                <w:sz w:val="20"/>
                <w:szCs w:val="20"/>
              </w:rPr>
            </w:pPr>
            <w:r>
              <w:rPr>
                <w:rFonts w:ascii="宋体" w:hAnsi="宋体" w:eastAsia="宋体" w:cs="宋体"/>
                <w:spacing w:val="2"/>
                <w:sz w:val="20"/>
                <w:szCs w:val="20"/>
              </w:rPr>
              <w:t>响指标</w:t>
            </w:r>
          </w:p>
        </w:tc>
        <w:tc>
          <w:tcPr>
            <w:tcW w:w="1129" w:type="dxa"/>
            <w:shd w:val="clear"/>
            <w:vAlign w:val="bottom"/>
          </w:tcPr>
          <w:p w14:paraId="3E6F367F">
            <w:pPr>
              <w:widowControl/>
              <w:spacing w:line="280" w:lineRule="exact"/>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控制资金使用</w:t>
            </w:r>
          </w:p>
        </w:tc>
        <w:tc>
          <w:tcPr>
            <w:tcW w:w="1209" w:type="dxa"/>
            <w:shd w:val="clear"/>
            <w:vAlign w:val="bottom"/>
          </w:tcPr>
          <w:p w14:paraId="7E057C0C">
            <w:pPr>
              <w:widowControl/>
              <w:spacing w:line="280" w:lineRule="exact"/>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100%</w:t>
            </w:r>
          </w:p>
        </w:tc>
        <w:tc>
          <w:tcPr>
            <w:tcW w:w="1138" w:type="dxa"/>
            <w:shd w:val="clear"/>
            <w:vAlign w:val="bottom"/>
          </w:tcPr>
          <w:p w14:paraId="6A1A1AEF">
            <w:pPr>
              <w:widowControl/>
              <w:spacing w:line="280" w:lineRule="exact"/>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100%</w:t>
            </w:r>
          </w:p>
        </w:tc>
        <w:tc>
          <w:tcPr>
            <w:tcW w:w="809" w:type="dxa"/>
            <w:shd w:val="clear"/>
            <w:vAlign w:val="center"/>
          </w:tcPr>
          <w:p w14:paraId="2CF8A24F">
            <w:pPr>
              <w:widowControl/>
              <w:spacing w:line="240" w:lineRule="exact"/>
              <w:jc w:val="center"/>
              <w:rPr>
                <w:rFonts w:hint="eastAsia" w:ascii="仿宋_GB2312" w:hAnsi="宋体" w:eastAsia="仿宋_GB2312" w:cs="宋体"/>
                <w:snapToGrid w:val="0"/>
                <w:color w:val="000000"/>
                <w:kern w:val="0"/>
                <w:sz w:val="21"/>
                <w:szCs w:val="21"/>
                <w:lang w:val="en-US" w:eastAsia="zh-CN" w:bidi="ar-SA"/>
              </w:rPr>
            </w:pPr>
            <w:r>
              <w:rPr>
                <w:rFonts w:hint="eastAsia" w:ascii="Times New Roman" w:hAnsi="Times New Roman" w:eastAsia="仿宋_GB2312"/>
                <w:color w:val="000000"/>
                <w:sz w:val="20"/>
                <w:szCs w:val="20"/>
              </w:rPr>
              <w:t>2</w:t>
            </w:r>
          </w:p>
        </w:tc>
        <w:tc>
          <w:tcPr>
            <w:tcW w:w="869" w:type="dxa"/>
          </w:tcPr>
          <w:p w14:paraId="089A13AF">
            <w:pPr>
              <w:pStyle w:val="9"/>
              <w:jc w:val="center"/>
              <w:rPr>
                <w:rFonts w:hint="eastAsia" w:eastAsia="宋体"/>
                <w:lang w:val="en-US" w:eastAsia="zh-CN"/>
              </w:rPr>
            </w:pPr>
            <w:r>
              <w:rPr>
                <w:rFonts w:hint="eastAsia" w:eastAsia="宋体"/>
                <w:lang w:val="en-US" w:eastAsia="zh-CN"/>
              </w:rPr>
              <w:t>2</w:t>
            </w:r>
          </w:p>
        </w:tc>
        <w:tc>
          <w:tcPr>
            <w:tcW w:w="1413" w:type="dxa"/>
          </w:tcPr>
          <w:p w14:paraId="51F537B5">
            <w:pPr>
              <w:pStyle w:val="9"/>
            </w:pPr>
          </w:p>
        </w:tc>
      </w:tr>
      <w:tr w14:paraId="2AAEAC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1064" w:type="dxa"/>
            <w:vMerge w:val="continue"/>
            <w:tcBorders>
              <w:top w:val="nil"/>
              <w:bottom w:val="nil"/>
            </w:tcBorders>
            <w:textDirection w:val="tbRlV"/>
          </w:tcPr>
          <w:p w14:paraId="000CB62F">
            <w:pPr>
              <w:pStyle w:val="9"/>
            </w:pPr>
          </w:p>
        </w:tc>
        <w:tc>
          <w:tcPr>
            <w:tcW w:w="1069" w:type="dxa"/>
            <w:vMerge w:val="continue"/>
            <w:tcBorders>
              <w:top w:val="nil"/>
            </w:tcBorders>
          </w:tcPr>
          <w:p w14:paraId="702B4BBF">
            <w:pPr>
              <w:pStyle w:val="9"/>
            </w:pPr>
          </w:p>
        </w:tc>
        <w:tc>
          <w:tcPr>
            <w:tcW w:w="1079" w:type="dxa"/>
            <w:vMerge w:val="continue"/>
            <w:tcBorders>
              <w:top w:val="nil"/>
            </w:tcBorders>
          </w:tcPr>
          <w:p w14:paraId="03B883CC">
            <w:pPr>
              <w:pStyle w:val="9"/>
            </w:pPr>
          </w:p>
        </w:tc>
        <w:tc>
          <w:tcPr>
            <w:tcW w:w="1129" w:type="dxa"/>
            <w:shd w:val="clear"/>
            <w:vAlign w:val="bottom"/>
          </w:tcPr>
          <w:p w14:paraId="7397BE6E">
            <w:pPr>
              <w:widowControl/>
              <w:spacing w:line="280" w:lineRule="exact"/>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资金及时率</w:t>
            </w:r>
          </w:p>
        </w:tc>
        <w:tc>
          <w:tcPr>
            <w:tcW w:w="1209" w:type="dxa"/>
            <w:shd w:val="clear"/>
            <w:vAlign w:val="bottom"/>
          </w:tcPr>
          <w:p w14:paraId="465395A0">
            <w:pPr>
              <w:widowControl/>
              <w:spacing w:line="280" w:lineRule="exact"/>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100%</w:t>
            </w:r>
          </w:p>
        </w:tc>
        <w:tc>
          <w:tcPr>
            <w:tcW w:w="1138" w:type="dxa"/>
            <w:shd w:val="clear"/>
            <w:vAlign w:val="bottom"/>
          </w:tcPr>
          <w:p w14:paraId="6D79A053">
            <w:pPr>
              <w:widowControl/>
              <w:spacing w:line="280" w:lineRule="exact"/>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100%</w:t>
            </w:r>
          </w:p>
        </w:tc>
        <w:tc>
          <w:tcPr>
            <w:tcW w:w="809" w:type="dxa"/>
            <w:shd w:val="clear"/>
            <w:vAlign w:val="center"/>
          </w:tcPr>
          <w:p w14:paraId="0BD303DF">
            <w:pPr>
              <w:widowControl/>
              <w:spacing w:line="240" w:lineRule="exact"/>
              <w:jc w:val="center"/>
              <w:rPr>
                <w:rFonts w:hint="eastAsia" w:ascii="仿宋_GB2312" w:hAnsi="宋体" w:eastAsia="仿宋_GB2312" w:cs="宋体"/>
                <w:snapToGrid w:val="0"/>
                <w:color w:val="000000"/>
                <w:kern w:val="0"/>
                <w:sz w:val="21"/>
                <w:szCs w:val="21"/>
                <w:lang w:val="en-US" w:eastAsia="zh-CN" w:bidi="ar-SA"/>
              </w:rPr>
            </w:pPr>
            <w:r>
              <w:rPr>
                <w:rFonts w:hint="eastAsia" w:ascii="Times New Roman" w:hAnsi="Times New Roman" w:eastAsia="仿宋_GB2312"/>
                <w:color w:val="000000"/>
                <w:sz w:val="20"/>
                <w:szCs w:val="20"/>
              </w:rPr>
              <w:t>3</w:t>
            </w:r>
          </w:p>
        </w:tc>
        <w:tc>
          <w:tcPr>
            <w:tcW w:w="869" w:type="dxa"/>
          </w:tcPr>
          <w:p w14:paraId="7D81167F">
            <w:pPr>
              <w:pStyle w:val="9"/>
              <w:jc w:val="center"/>
              <w:rPr>
                <w:rFonts w:hint="eastAsia" w:eastAsia="宋体"/>
                <w:lang w:val="en-US" w:eastAsia="zh-CN"/>
              </w:rPr>
            </w:pPr>
            <w:r>
              <w:rPr>
                <w:rFonts w:hint="eastAsia" w:eastAsia="宋体"/>
                <w:lang w:val="en-US" w:eastAsia="zh-CN"/>
              </w:rPr>
              <w:t>3</w:t>
            </w:r>
          </w:p>
        </w:tc>
        <w:tc>
          <w:tcPr>
            <w:tcW w:w="1413" w:type="dxa"/>
          </w:tcPr>
          <w:p w14:paraId="6EF2BB1F">
            <w:pPr>
              <w:pStyle w:val="9"/>
            </w:pPr>
          </w:p>
        </w:tc>
      </w:tr>
      <w:tr w14:paraId="2CF7FE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1064" w:type="dxa"/>
            <w:vMerge w:val="continue"/>
            <w:tcBorders>
              <w:top w:val="nil"/>
              <w:bottom w:val="nil"/>
            </w:tcBorders>
            <w:textDirection w:val="tbRlV"/>
          </w:tcPr>
          <w:p w14:paraId="7D422731">
            <w:pPr>
              <w:pStyle w:val="9"/>
            </w:pPr>
          </w:p>
        </w:tc>
        <w:tc>
          <w:tcPr>
            <w:tcW w:w="1069" w:type="dxa"/>
            <w:vMerge w:val="restart"/>
            <w:tcBorders>
              <w:bottom w:val="nil"/>
            </w:tcBorders>
          </w:tcPr>
          <w:p w14:paraId="13D33431">
            <w:pPr>
              <w:spacing w:before="36" w:line="219" w:lineRule="auto"/>
              <w:ind w:left="220"/>
              <w:rPr>
                <w:rFonts w:ascii="宋体" w:hAnsi="宋体" w:eastAsia="宋体" w:cs="宋体"/>
                <w:sz w:val="20"/>
                <w:szCs w:val="20"/>
              </w:rPr>
            </w:pPr>
            <w:r>
              <w:rPr>
                <w:rFonts w:ascii="宋体" w:hAnsi="宋体" w:eastAsia="宋体" w:cs="宋体"/>
                <w:spacing w:val="-2"/>
                <w:sz w:val="20"/>
                <w:szCs w:val="20"/>
              </w:rPr>
              <w:t>满意度</w:t>
            </w:r>
          </w:p>
          <w:p w14:paraId="21600E4E">
            <w:pPr>
              <w:spacing w:before="73" w:line="220" w:lineRule="auto"/>
              <w:ind w:left="320"/>
              <w:rPr>
                <w:rFonts w:ascii="宋体" w:hAnsi="宋体" w:eastAsia="宋体" w:cs="宋体"/>
                <w:sz w:val="20"/>
                <w:szCs w:val="20"/>
              </w:rPr>
            </w:pPr>
            <w:r>
              <w:rPr>
                <w:rFonts w:ascii="宋体" w:hAnsi="宋体" w:eastAsia="宋体" w:cs="宋体"/>
                <w:spacing w:val="-3"/>
                <w:sz w:val="20"/>
                <w:szCs w:val="20"/>
              </w:rPr>
              <w:t>指标</w:t>
            </w:r>
          </w:p>
          <w:p w14:paraId="5A6DF323">
            <w:pPr>
              <w:spacing w:before="41" w:line="186" w:lineRule="auto"/>
              <w:ind w:left="220"/>
              <w:rPr>
                <w:rFonts w:ascii="宋体" w:hAnsi="宋体" w:eastAsia="宋体" w:cs="宋体"/>
                <w:sz w:val="20"/>
                <w:szCs w:val="20"/>
              </w:rPr>
            </w:pPr>
            <w:r>
              <w:rPr>
                <w:rFonts w:ascii="宋体" w:hAnsi="宋体" w:eastAsia="宋体" w:cs="宋体"/>
                <w:spacing w:val="8"/>
                <w:sz w:val="20"/>
                <w:szCs w:val="20"/>
              </w:rPr>
              <w:t>(10分)</w:t>
            </w:r>
          </w:p>
        </w:tc>
        <w:tc>
          <w:tcPr>
            <w:tcW w:w="1079" w:type="dxa"/>
            <w:vMerge w:val="restart"/>
            <w:tcBorders>
              <w:bottom w:val="nil"/>
            </w:tcBorders>
          </w:tcPr>
          <w:p w14:paraId="64C64E1B">
            <w:pPr>
              <w:spacing w:before="46" w:line="219" w:lineRule="auto"/>
              <w:ind w:left="131"/>
              <w:rPr>
                <w:rFonts w:ascii="宋体" w:hAnsi="宋体" w:eastAsia="宋体" w:cs="宋体"/>
                <w:sz w:val="20"/>
                <w:szCs w:val="20"/>
              </w:rPr>
            </w:pPr>
            <w:r>
              <w:rPr>
                <w:rFonts w:ascii="宋体" w:hAnsi="宋体" w:eastAsia="宋体" w:cs="宋体"/>
                <w:spacing w:val="-2"/>
                <w:sz w:val="20"/>
                <w:szCs w:val="20"/>
              </w:rPr>
              <w:t>服务对象</w:t>
            </w:r>
          </w:p>
          <w:p w14:paraId="682E13B0">
            <w:pPr>
              <w:spacing w:before="62" w:line="219" w:lineRule="auto"/>
              <w:ind w:left="131"/>
              <w:rPr>
                <w:rFonts w:ascii="宋体" w:hAnsi="宋体" w:eastAsia="宋体" w:cs="宋体"/>
                <w:sz w:val="20"/>
                <w:szCs w:val="20"/>
              </w:rPr>
            </w:pPr>
            <w:r>
              <w:rPr>
                <w:rFonts w:ascii="宋体" w:hAnsi="宋体" w:eastAsia="宋体" w:cs="宋体"/>
                <w:spacing w:val="3"/>
                <w:sz w:val="20"/>
                <w:szCs w:val="20"/>
              </w:rPr>
              <w:t>满意度指</w:t>
            </w:r>
          </w:p>
          <w:p w14:paraId="79F9DC32">
            <w:pPr>
              <w:spacing w:before="53" w:line="176" w:lineRule="auto"/>
              <w:ind w:left="431"/>
              <w:rPr>
                <w:rFonts w:ascii="宋体" w:hAnsi="宋体" w:eastAsia="宋体" w:cs="宋体"/>
                <w:sz w:val="20"/>
                <w:szCs w:val="20"/>
              </w:rPr>
            </w:pPr>
            <w:r>
              <w:rPr>
                <w:rFonts w:ascii="宋体" w:hAnsi="宋体" w:eastAsia="宋体" w:cs="宋体"/>
                <w:sz w:val="20"/>
                <w:szCs w:val="20"/>
              </w:rPr>
              <w:t>标</w:t>
            </w:r>
          </w:p>
        </w:tc>
        <w:tc>
          <w:tcPr>
            <w:tcW w:w="1129" w:type="dxa"/>
            <w:shd w:val="clear"/>
            <w:vAlign w:val="bottom"/>
          </w:tcPr>
          <w:p w14:paraId="1AACA6A6">
            <w:pPr>
              <w:widowControl/>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学生满意</w:t>
            </w:r>
          </w:p>
        </w:tc>
        <w:tc>
          <w:tcPr>
            <w:tcW w:w="1209" w:type="dxa"/>
            <w:shd w:val="clear"/>
            <w:vAlign w:val="bottom"/>
          </w:tcPr>
          <w:p w14:paraId="08A23441">
            <w:pPr>
              <w:widowControl/>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95%</w:t>
            </w:r>
          </w:p>
        </w:tc>
        <w:tc>
          <w:tcPr>
            <w:tcW w:w="1138" w:type="dxa"/>
            <w:shd w:val="clear"/>
            <w:vAlign w:val="bottom"/>
          </w:tcPr>
          <w:p w14:paraId="0418D6AD">
            <w:pPr>
              <w:widowControl/>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95%</w:t>
            </w:r>
          </w:p>
        </w:tc>
        <w:tc>
          <w:tcPr>
            <w:tcW w:w="809" w:type="dxa"/>
            <w:shd w:val="clear"/>
            <w:vAlign w:val="center"/>
          </w:tcPr>
          <w:p w14:paraId="3F2904CE">
            <w:pPr>
              <w:widowControl/>
              <w:spacing w:line="240" w:lineRule="exact"/>
              <w:jc w:val="center"/>
              <w:rPr>
                <w:rFonts w:hint="default" w:ascii="仿宋_GB2312" w:hAnsi="宋体" w:eastAsia="仿宋_GB2312" w:cs="宋体"/>
                <w:snapToGrid w:val="0"/>
                <w:color w:val="000000"/>
                <w:kern w:val="0"/>
                <w:sz w:val="21"/>
                <w:szCs w:val="21"/>
                <w:lang w:val="en-US" w:eastAsia="zh-CN" w:bidi="ar-SA"/>
              </w:rPr>
            </w:pPr>
            <w:r>
              <w:rPr>
                <w:rFonts w:hint="eastAsia" w:ascii="Times New Roman" w:hAnsi="Times New Roman" w:eastAsia="仿宋_GB2312"/>
                <w:color w:val="000000"/>
                <w:sz w:val="20"/>
                <w:szCs w:val="20"/>
              </w:rPr>
              <w:t>5</w:t>
            </w:r>
          </w:p>
        </w:tc>
        <w:tc>
          <w:tcPr>
            <w:tcW w:w="869" w:type="dxa"/>
          </w:tcPr>
          <w:p w14:paraId="1C4AD88B">
            <w:pPr>
              <w:pStyle w:val="9"/>
              <w:jc w:val="center"/>
              <w:rPr>
                <w:rFonts w:hint="eastAsia" w:eastAsia="宋体"/>
                <w:lang w:val="en-US" w:eastAsia="zh-CN"/>
              </w:rPr>
            </w:pPr>
            <w:r>
              <w:rPr>
                <w:rFonts w:hint="eastAsia" w:eastAsia="宋体"/>
                <w:lang w:val="en-US" w:eastAsia="zh-CN"/>
              </w:rPr>
              <w:t>5</w:t>
            </w:r>
          </w:p>
        </w:tc>
        <w:tc>
          <w:tcPr>
            <w:tcW w:w="1413" w:type="dxa"/>
          </w:tcPr>
          <w:p w14:paraId="5DA365F4">
            <w:pPr>
              <w:pStyle w:val="9"/>
            </w:pPr>
          </w:p>
        </w:tc>
      </w:tr>
      <w:tr w14:paraId="0C9A18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1064" w:type="dxa"/>
            <w:vMerge w:val="continue"/>
            <w:tcBorders>
              <w:top w:val="nil"/>
            </w:tcBorders>
            <w:textDirection w:val="tbRlV"/>
          </w:tcPr>
          <w:p w14:paraId="5E4BEF44">
            <w:pPr>
              <w:pStyle w:val="9"/>
            </w:pPr>
          </w:p>
        </w:tc>
        <w:tc>
          <w:tcPr>
            <w:tcW w:w="1069" w:type="dxa"/>
            <w:vMerge w:val="continue"/>
            <w:tcBorders>
              <w:top w:val="nil"/>
            </w:tcBorders>
          </w:tcPr>
          <w:p w14:paraId="7367B11E">
            <w:pPr>
              <w:pStyle w:val="9"/>
            </w:pPr>
          </w:p>
        </w:tc>
        <w:tc>
          <w:tcPr>
            <w:tcW w:w="1079" w:type="dxa"/>
            <w:vMerge w:val="continue"/>
            <w:tcBorders>
              <w:top w:val="nil"/>
            </w:tcBorders>
          </w:tcPr>
          <w:p w14:paraId="7863C2D3">
            <w:pPr>
              <w:pStyle w:val="9"/>
            </w:pPr>
          </w:p>
        </w:tc>
        <w:tc>
          <w:tcPr>
            <w:tcW w:w="1129" w:type="dxa"/>
            <w:shd w:val="clear"/>
            <w:vAlign w:val="bottom"/>
          </w:tcPr>
          <w:p w14:paraId="237728D3">
            <w:pPr>
              <w:widowControl/>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家长满意</w:t>
            </w:r>
          </w:p>
        </w:tc>
        <w:tc>
          <w:tcPr>
            <w:tcW w:w="1209" w:type="dxa"/>
            <w:shd w:val="clear"/>
            <w:vAlign w:val="bottom"/>
          </w:tcPr>
          <w:p w14:paraId="3D739640">
            <w:pPr>
              <w:widowControl/>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95%</w:t>
            </w:r>
          </w:p>
        </w:tc>
        <w:tc>
          <w:tcPr>
            <w:tcW w:w="1138" w:type="dxa"/>
            <w:shd w:val="clear"/>
            <w:vAlign w:val="bottom"/>
          </w:tcPr>
          <w:p w14:paraId="52C51317">
            <w:pPr>
              <w:widowControl/>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95%</w:t>
            </w:r>
          </w:p>
        </w:tc>
        <w:tc>
          <w:tcPr>
            <w:tcW w:w="809" w:type="dxa"/>
            <w:shd w:val="clear"/>
            <w:vAlign w:val="center"/>
          </w:tcPr>
          <w:p w14:paraId="31FF8540">
            <w:pPr>
              <w:widowControl/>
              <w:spacing w:line="240" w:lineRule="exact"/>
              <w:jc w:val="center"/>
              <w:rPr>
                <w:rFonts w:hint="default" w:ascii="仿宋_GB2312" w:hAnsi="宋体" w:eastAsia="仿宋_GB2312" w:cs="宋体"/>
                <w:snapToGrid w:val="0"/>
                <w:color w:val="000000"/>
                <w:kern w:val="0"/>
                <w:sz w:val="21"/>
                <w:szCs w:val="21"/>
                <w:lang w:val="en-US" w:eastAsia="zh-CN" w:bidi="ar-SA"/>
              </w:rPr>
            </w:pPr>
            <w:r>
              <w:rPr>
                <w:rFonts w:hint="eastAsia" w:ascii="Times New Roman" w:hAnsi="Times New Roman" w:eastAsia="仿宋_GB2312"/>
                <w:color w:val="000000"/>
                <w:sz w:val="20"/>
                <w:szCs w:val="20"/>
              </w:rPr>
              <w:t>5</w:t>
            </w:r>
          </w:p>
        </w:tc>
        <w:tc>
          <w:tcPr>
            <w:tcW w:w="869" w:type="dxa"/>
          </w:tcPr>
          <w:p w14:paraId="3D47CFAE">
            <w:pPr>
              <w:pStyle w:val="9"/>
              <w:jc w:val="center"/>
              <w:rPr>
                <w:rFonts w:hint="eastAsia" w:eastAsia="宋体"/>
                <w:lang w:val="en-US" w:eastAsia="zh-CN"/>
              </w:rPr>
            </w:pPr>
            <w:r>
              <w:rPr>
                <w:rFonts w:hint="eastAsia" w:eastAsia="宋体"/>
                <w:lang w:val="en-US" w:eastAsia="zh-CN"/>
              </w:rPr>
              <w:t>5</w:t>
            </w:r>
          </w:p>
        </w:tc>
        <w:tc>
          <w:tcPr>
            <w:tcW w:w="1413" w:type="dxa"/>
          </w:tcPr>
          <w:p w14:paraId="01D5559D">
            <w:pPr>
              <w:pStyle w:val="9"/>
            </w:pPr>
          </w:p>
        </w:tc>
      </w:tr>
      <w:tr w14:paraId="3C57E0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5" w:hRule="atLeast"/>
        </w:trPr>
        <w:tc>
          <w:tcPr>
            <w:tcW w:w="6688" w:type="dxa"/>
            <w:gridSpan w:val="6"/>
          </w:tcPr>
          <w:p w14:paraId="178DF28B">
            <w:pPr>
              <w:spacing w:before="78" w:line="220" w:lineRule="auto"/>
              <w:ind w:left="3144"/>
              <w:rPr>
                <w:rFonts w:ascii="宋体" w:hAnsi="宋体" w:eastAsia="宋体" w:cs="宋体"/>
                <w:sz w:val="20"/>
                <w:szCs w:val="20"/>
              </w:rPr>
            </w:pPr>
            <w:r>
              <w:rPr>
                <w:rFonts w:ascii="宋体" w:hAnsi="宋体" w:eastAsia="宋体" w:cs="宋体"/>
                <w:spacing w:val="4"/>
                <w:sz w:val="20"/>
                <w:szCs w:val="20"/>
              </w:rPr>
              <w:t>总分</w:t>
            </w:r>
          </w:p>
        </w:tc>
        <w:tc>
          <w:tcPr>
            <w:tcW w:w="809" w:type="dxa"/>
          </w:tcPr>
          <w:p w14:paraId="4D47C5C3">
            <w:pPr>
              <w:spacing w:before="128" w:line="184" w:lineRule="auto"/>
              <w:ind w:left="246"/>
              <w:rPr>
                <w:rFonts w:ascii="宋体" w:hAnsi="宋体" w:eastAsia="宋体" w:cs="宋体"/>
                <w:sz w:val="20"/>
                <w:szCs w:val="20"/>
              </w:rPr>
            </w:pPr>
            <w:r>
              <w:rPr>
                <w:rFonts w:ascii="宋体" w:hAnsi="宋体" w:eastAsia="宋体" w:cs="宋体"/>
                <w:spacing w:val="-6"/>
                <w:sz w:val="20"/>
                <w:szCs w:val="20"/>
              </w:rPr>
              <w:t>100</w:t>
            </w:r>
          </w:p>
        </w:tc>
        <w:tc>
          <w:tcPr>
            <w:tcW w:w="869" w:type="dxa"/>
          </w:tcPr>
          <w:p w14:paraId="2CB0E7DF">
            <w:pPr>
              <w:pStyle w:val="9"/>
              <w:jc w:val="center"/>
              <w:rPr>
                <w:rFonts w:hint="default" w:eastAsia="宋体"/>
                <w:lang w:val="en-US" w:eastAsia="zh-CN"/>
              </w:rPr>
            </w:pPr>
            <w:r>
              <w:rPr>
                <w:rFonts w:hint="eastAsia" w:eastAsia="宋体"/>
                <w:lang w:val="en-US" w:eastAsia="zh-CN"/>
              </w:rPr>
              <w:t>98</w:t>
            </w:r>
          </w:p>
        </w:tc>
        <w:tc>
          <w:tcPr>
            <w:tcW w:w="1413" w:type="dxa"/>
          </w:tcPr>
          <w:p w14:paraId="423C9956">
            <w:pPr>
              <w:pStyle w:val="9"/>
            </w:pPr>
          </w:p>
        </w:tc>
      </w:tr>
    </w:tbl>
    <w:p w14:paraId="2AE48A44">
      <w:pPr>
        <w:pStyle w:val="2"/>
        <w:spacing w:before="12" w:line="285" w:lineRule="auto"/>
        <w:ind w:right="285" w:firstLine="420" w:firstLineChars="200"/>
        <w:rPr>
          <w:rFonts w:ascii="宋体" w:hAnsi="宋体" w:eastAsia="宋体" w:cs="宋体"/>
          <w:sz w:val="21"/>
          <w:szCs w:val="21"/>
        </w:rPr>
      </w:pPr>
    </w:p>
    <w:p w14:paraId="1411EDFD">
      <w:pPr>
        <w:pStyle w:val="2"/>
        <w:spacing w:before="12" w:line="285" w:lineRule="auto"/>
        <w:ind w:right="285" w:firstLine="420" w:firstLineChars="200"/>
        <w:rPr>
          <w:rFonts w:hint="default" w:ascii="宋体" w:hAnsi="宋体" w:eastAsia="宋体" w:cs="宋体"/>
          <w:sz w:val="21"/>
          <w:szCs w:val="21"/>
          <w:lang w:val="en-US" w:eastAsia="zh-CN"/>
        </w:rPr>
      </w:pPr>
      <w:r>
        <w:rPr>
          <w:rFonts w:ascii="宋体" w:hAnsi="宋体" w:eastAsia="宋体" w:cs="宋体"/>
          <w:sz w:val="21"/>
          <w:szCs w:val="21"/>
          <w:lang w:eastAsia="zh-CN"/>
        </w:rPr>
        <w:t>填表人：</w:t>
      </w:r>
      <w:r>
        <w:rPr>
          <w:rFonts w:hint="eastAsia" w:ascii="宋体" w:hAnsi="宋体" w:eastAsia="宋体" w:cs="宋体"/>
          <w:sz w:val="21"/>
          <w:szCs w:val="21"/>
          <w:lang w:eastAsia="zh-CN"/>
        </w:rPr>
        <w:t>张超</w:t>
      </w:r>
      <w:r>
        <w:rPr>
          <w:rFonts w:hint="eastAsia" w:ascii="宋体" w:hAnsi="宋体" w:eastAsia="宋体" w:cs="宋体"/>
          <w:sz w:val="21"/>
          <w:szCs w:val="21"/>
          <w:lang w:val="en-US" w:eastAsia="zh-CN"/>
        </w:rPr>
        <w:t xml:space="preserve">   </w:t>
      </w:r>
      <w:r>
        <w:rPr>
          <w:rFonts w:ascii="宋体" w:hAnsi="宋体" w:eastAsia="宋体" w:cs="宋体"/>
          <w:sz w:val="21"/>
          <w:szCs w:val="21"/>
          <w:lang w:eastAsia="zh-CN"/>
        </w:rPr>
        <w:t>填报日期：</w:t>
      </w:r>
      <w:r>
        <w:rPr>
          <w:rFonts w:hint="eastAsia" w:ascii="宋体" w:hAnsi="宋体" w:eastAsia="宋体" w:cs="宋体"/>
          <w:sz w:val="21"/>
          <w:szCs w:val="21"/>
          <w:lang w:val="en-US" w:eastAsia="zh-CN"/>
        </w:rPr>
        <w:t xml:space="preserve">2024年10月29日   </w:t>
      </w:r>
      <w:r>
        <w:rPr>
          <w:rFonts w:ascii="宋体" w:hAnsi="宋体" w:eastAsia="宋体" w:cs="宋体"/>
          <w:sz w:val="21"/>
          <w:szCs w:val="21"/>
          <w:lang w:eastAsia="zh-CN"/>
        </w:rPr>
        <w:t>联系电话：</w:t>
      </w:r>
      <w:r>
        <w:rPr>
          <w:rFonts w:hint="eastAsia" w:ascii="宋体" w:hAnsi="宋体" w:eastAsia="宋体" w:cs="宋体"/>
          <w:sz w:val="21"/>
          <w:szCs w:val="21"/>
          <w:lang w:val="en-US" w:eastAsia="zh-CN"/>
        </w:rPr>
        <w:t>18374557888</w:t>
      </w:r>
    </w:p>
    <w:p w14:paraId="6043FEED">
      <w:pPr>
        <w:pStyle w:val="2"/>
        <w:spacing w:before="12" w:line="285" w:lineRule="auto"/>
        <w:ind w:right="285" w:firstLine="420" w:firstLineChars="200"/>
        <w:rPr>
          <w:rFonts w:ascii="宋体" w:hAnsi="宋体" w:eastAsia="宋体" w:cs="宋体"/>
          <w:sz w:val="21"/>
          <w:szCs w:val="21"/>
          <w:lang w:eastAsia="zh-CN"/>
        </w:rPr>
      </w:pPr>
    </w:p>
    <w:p w14:paraId="55FB911B">
      <w:pPr>
        <w:pStyle w:val="2"/>
        <w:spacing w:before="12" w:line="285" w:lineRule="auto"/>
        <w:ind w:right="285" w:firstLine="420" w:firstLineChars="200"/>
        <w:rPr>
          <w:rFonts w:ascii="宋体" w:hAnsi="宋体" w:eastAsia="宋体" w:cs="宋体"/>
          <w:sz w:val="21"/>
          <w:szCs w:val="21"/>
          <w:lang w:eastAsia="zh-CN"/>
        </w:rPr>
      </w:pPr>
    </w:p>
    <w:p w14:paraId="101ACD71">
      <w:pPr>
        <w:pStyle w:val="2"/>
        <w:spacing w:before="12" w:line="285" w:lineRule="auto"/>
        <w:ind w:right="285" w:firstLine="420" w:firstLineChars="200"/>
        <w:rPr>
          <w:rFonts w:ascii="宋体" w:hAnsi="宋体" w:eastAsia="宋体" w:cs="宋体"/>
          <w:sz w:val="21"/>
          <w:szCs w:val="21"/>
          <w:lang w:eastAsia="zh-CN"/>
        </w:rPr>
      </w:pPr>
    </w:p>
    <w:p w14:paraId="11B8FF4E">
      <w:pPr>
        <w:pStyle w:val="2"/>
        <w:spacing w:before="12" w:line="285" w:lineRule="auto"/>
        <w:ind w:right="285" w:firstLine="420" w:firstLineChars="200"/>
        <w:rPr>
          <w:rFonts w:ascii="宋体" w:hAnsi="宋体" w:eastAsia="宋体" w:cs="宋体"/>
          <w:sz w:val="21"/>
          <w:szCs w:val="21"/>
          <w:lang w:eastAsia="zh-CN"/>
        </w:rPr>
      </w:pPr>
    </w:p>
    <w:p w14:paraId="0A33BCA9">
      <w:pPr>
        <w:spacing w:before="75" w:line="219" w:lineRule="auto"/>
        <w:rPr>
          <w:rFonts w:ascii="宋体" w:hAnsi="宋体" w:eastAsia="宋体" w:cs="宋体"/>
          <w:sz w:val="23"/>
          <w:szCs w:val="23"/>
          <w:lang w:eastAsia="zh-CN"/>
        </w:rPr>
      </w:pPr>
      <w:r>
        <w:rPr>
          <w:rFonts w:ascii="宋体" w:hAnsi="宋体" w:eastAsia="宋体" w:cs="宋体"/>
          <w:spacing w:val="-10"/>
          <w:sz w:val="23"/>
          <w:szCs w:val="23"/>
          <w:lang w:eastAsia="zh-CN"/>
        </w:rPr>
        <w:t>附件2-1</w:t>
      </w:r>
    </w:p>
    <w:p w14:paraId="39855ECA">
      <w:pPr>
        <w:spacing w:before="27" w:line="220" w:lineRule="auto"/>
        <w:ind w:left="3658"/>
        <w:rPr>
          <w:rFonts w:ascii="宋体" w:hAnsi="宋体" w:eastAsia="宋体" w:cs="宋体"/>
          <w:sz w:val="28"/>
          <w:szCs w:val="28"/>
          <w:lang w:eastAsia="zh-CN"/>
        </w:rPr>
      </w:pPr>
      <w:r>
        <w:rPr>
          <w:rFonts w:ascii="宋体" w:hAnsi="宋体" w:eastAsia="宋体" w:cs="宋体"/>
          <w:b/>
          <w:bCs/>
          <w:spacing w:val="-3"/>
          <w:sz w:val="28"/>
          <w:szCs w:val="28"/>
          <w:lang w:eastAsia="zh-CN"/>
        </w:rPr>
        <w:t>项目支出绩效自评表</w:t>
      </w:r>
    </w:p>
    <w:p w14:paraId="6EA1802A">
      <w:pPr>
        <w:spacing w:line="62" w:lineRule="exact"/>
        <w:rPr>
          <w:lang w:eastAsia="zh-CN"/>
        </w:rPr>
      </w:pPr>
    </w:p>
    <w:tbl>
      <w:tblPr>
        <w:tblStyle w:val="8"/>
        <w:tblpPr w:leftFromText="180" w:rightFromText="180" w:vertAnchor="text" w:horzAnchor="page" w:tblpX="1184" w:tblpY="145"/>
        <w:tblOverlap w:val="never"/>
        <w:tblW w:w="977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64"/>
        <w:gridCol w:w="1069"/>
        <w:gridCol w:w="1079"/>
        <w:gridCol w:w="1129"/>
        <w:gridCol w:w="1209"/>
        <w:gridCol w:w="1138"/>
        <w:gridCol w:w="809"/>
        <w:gridCol w:w="869"/>
        <w:gridCol w:w="1413"/>
      </w:tblGrid>
      <w:tr w14:paraId="4C21D5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4" w:hRule="atLeast"/>
        </w:trPr>
        <w:tc>
          <w:tcPr>
            <w:tcW w:w="1064" w:type="dxa"/>
          </w:tcPr>
          <w:p w14:paraId="7EB4DD2D">
            <w:pPr>
              <w:spacing w:before="34"/>
              <w:ind w:left="224" w:right="218"/>
              <w:rPr>
                <w:rFonts w:ascii="宋体" w:hAnsi="宋体" w:eastAsia="宋体" w:cs="宋体"/>
                <w:sz w:val="20"/>
                <w:szCs w:val="20"/>
              </w:rPr>
            </w:pPr>
            <w:r>
              <w:rPr>
                <w:rFonts w:ascii="宋体" w:hAnsi="宋体" w:eastAsia="宋体" w:cs="宋体"/>
                <w:spacing w:val="3"/>
                <w:sz w:val="20"/>
                <w:szCs w:val="20"/>
              </w:rPr>
              <w:t>项目支出名称</w:t>
            </w:r>
          </w:p>
        </w:tc>
        <w:tc>
          <w:tcPr>
            <w:tcW w:w="8715" w:type="dxa"/>
            <w:gridSpan w:val="8"/>
          </w:tcPr>
          <w:p w14:paraId="6D800F8E">
            <w:pPr>
              <w:pStyle w:val="9"/>
              <w:jc w:val="center"/>
              <w:rPr>
                <w:rFonts w:hint="eastAsia" w:eastAsia="宋体"/>
                <w:lang w:eastAsia="zh-CN"/>
              </w:rPr>
            </w:pPr>
            <w:r>
              <w:rPr>
                <w:rFonts w:hint="eastAsia" w:eastAsia="宋体"/>
                <w:lang w:eastAsia="zh-CN"/>
              </w:rPr>
              <w:t>人才津贴</w:t>
            </w:r>
          </w:p>
        </w:tc>
      </w:tr>
      <w:tr w14:paraId="3B7DD0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1064" w:type="dxa"/>
          </w:tcPr>
          <w:p w14:paraId="70200021">
            <w:pPr>
              <w:spacing w:before="38" w:line="204" w:lineRule="auto"/>
              <w:ind w:left="125"/>
              <w:rPr>
                <w:rFonts w:ascii="宋体" w:hAnsi="宋体" w:eastAsia="宋体" w:cs="宋体"/>
                <w:sz w:val="20"/>
                <w:szCs w:val="20"/>
              </w:rPr>
            </w:pPr>
            <w:r>
              <w:rPr>
                <w:rFonts w:ascii="宋体" w:hAnsi="宋体" w:eastAsia="宋体" w:cs="宋体"/>
                <w:spacing w:val="5"/>
                <w:sz w:val="20"/>
                <w:szCs w:val="20"/>
              </w:rPr>
              <w:t>主管部门</w:t>
            </w:r>
          </w:p>
        </w:tc>
        <w:tc>
          <w:tcPr>
            <w:tcW w:w="4486" w:type="dxa"/>
            <w:gridSpan w:val="4"/>
          </w:tcPr>
          <w:p w14:paraId="0B8B0230">
            <w:pPr>
              <w:pStyle w:val="9"/>
            </w:pPr>
          </w:p>
        </w:tc>
        <w:tc>
          <w:tcPr>
            <w:tcW w:w="1138" w:type="dxa"/>
          </w:tcPr>
          <w:p w14:paraId="5C31E77D">
            <w:pPr>
              <w:spacing w:before="40" w:line="203" w:lineRule="auto"/>
              <w:ind w:left="164"/>
              <w:rPr>
                <w:rFonts w:ascii="宋体" w:hAnsi="宋体" w:eastAsia="宋体" w:cs="宋体"/>
                <w:sz w:val="20"/>
                <w:szCs w:val="20"/>
              </w:rPr>
            </w:pPr>
            <w:r>
              <w:rPr>
                <w:rFonts w:ascii="宋体" w:hAnsi="宋体" w:eastAsia="宋体" w:cs="宋体"/>
                <w:spacing w:val="1"/>
                <w:sz w:val="20"/>
                <w:szCs w:val="20"/>
              </w:rPr>
              <w:t>实施单位</w:t>
            </w:r>
          </w:p>
        </w:tc>
        <w:tc>
          <w:tcPr>
            <w:tcW w:w="3091" w:type="dxa"/>
            <w:gridSpan w:val="3"/>
          </w:tcPr>
          <w:p w14:paraId="11C21C60">
            <w:pPr>
              <w:pStyle w:val="9"/>
            </w:pPr>
          </w:p>
        </w:tc>
      </w:tr>
      <w:tr w14:paraId="6C7095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9" w:hRule="atLeast"/>
        </w:trPr>
        <w:tc>
          <w:tcPr>
            <w:tcW w:w="1064" w:type="dxa"/>
            <w:vMerge w:val="restart"/>
            <w:tcBorders>
              <w:bottom w:val="nil"/>
            </w:tcBorders>
          </w:tcPr>
          <w:p w14:paraId="4F6FD598">
            <w:pPr>
              <w:pStyle w:val="9"/>
              <w:spacing w:line="325" w:lineRule="auto"/>
            </w:pPr>
          </w:p>
          <w:p w14:paraId="56B98032">
            <w:pPr>
              <w:pStyle w:val="9"/>
              <w:spacing w:line="325" w:lineRule="auto"/>
            </w:pPr>
          </w:p>
          <w:p w14:paraId="215308CD">
            <w:pPr>
              <w:spacing w:before="65" w:line="220" w:lineRule="auto"/>
              <w:ind w:left="125"/>
              <w:rPr>
                <w:rFonts w:ascii="宋体" w:hAnsi="宋体" w:eastAsia="宋体" w:cs="宋体"/>
                <w:sz w:val="20"/>
                <w:szCs w:val="20"/>
              </w:rPr>
            </w:pPr>
            <w:r>
              <w:rPr>
                <w:rFonts w:ascii="宋体" w:hAnsi="宋体" w:eastAsia="宋体" w:cs="宋体"/>
                <w:spacing w:val="-3"/>
                <w:sz w:val="20"/>
                <w:szCs w:val="20"/>
              </w:rPr>
              <w:t>项目资金</w:t>
            </w:r>
          </w:p>
          <w:p w14:paraId="1B6CBB45">
            <w:pPr>
              <w:spacing w:before="31" w:line="220" w:lineRule="auto"/>
              <w:ind w:left="224"/>
              <w:rPr>
                <w:rFonts w:ascii="宋体" w:hAnsi="宋体" w:eastAsia="宋体" w:cs="宋体"/>
                <w:sz w:val="20"/>
                <w:szCs w:val="20"/>
              </w:rPr>
            </w:pPr>
            <w:r>
              <w:rPr>
                <w:rFonts w:ascii="宋体" w:hAnsi="宋体" w:eastAsia="宋体" w:cs="宋体"/>
                <w:spacing w:val="10"/>
                <w:sz w:val="20"/>
                <w:szCs w:val="20"/>
              </w:rPr>
              <w:t>(万元)</w:t>
            </w:r>
          </w:p>
        </w:tc>
        <w:tc>
          <w:tcPr>
            <w:tcW w:w="2148" w:type="dxa"/>
            <w:gridSpan w:val="2"/>
          </w:tcPr>
          <w:p w14:paraId="2663623E">
            <w:pPr>
              <w:pStyle w:val="9"/>
            </w:pPr>
          </w:p>
        </w:tc>
        <w:tc>
          <w:tcPr>
            <w:tcW w:w="1129" w:type="dxa"/>
          </w:tcPr>
          <w:p w14:paraId="4EB0CC8A">
            <w:pPr>
              <w:spacing w:before="59" w:line="226" w:lineRule="auto"/>
              <w:ind w:left="253" w:right="275" w:firstLine="99"/>
              <w:rPr>
                <w:rFonts w:ascii="宋体" w:hAnsi="宋体" w:eastAsia="宋体" w:cs="宋体"/>
                <w:sz w:val="20"/>
                <w:szCs w:val="20"/>
              </w:rPr>
            </w:pPr>
            <w:r>
              <w:rPr>
                <w:rFonts w:ascii="宋体" w:hAnsi="宋体" w:eastAsia="宋体" w:cs="宋体"/>
                <w:spacing w:val="-5"/>
                <w:sz w:val="20"/>
                <w:szCs w:val="20"/>
              </w:rPr>
              <w:t>年初</w:t>
            </w:r>
            <w:r>
              <w:rPr>
                <w:rFonts w:ascii="宋体" w:hAnsi="宋体" w:eastAsia="宋体" w:cs="宋体"/>
                <w:spacing w:val="-4"/>
                <w:sz w:val="20"/>
                <w:szCs w:val="20"/>
              </w:rPr>
              <w:t>预算数</w:t>
            </w:r>
          </w:p>
        </w:tc>
        <w:tc>
          <w:tcPr>
            <w:tcW w:w="1209" w:type="dxa"/>
          </w:tcPr>
          <w:p w14:paraId="70095FFE">
            <w:pPr>
              <w:spacing w:before="68" w:line="222" w:lineRule="auto"/>
              <w:ind w:left="293" w:right="314" w:firstLine="99"/>
              <w:rPr>
                <w:rFonts w:ascii="宋体" w:hAnsi="宋体" w:eastAsia="宋体" w:cs="宋体"/>
                <w:sz w:val="20"/>
                <w:szCs w:val="20"/>
              </w:rPr>
            </w:pPr>
            <w:r>
              <w:rPr>
                <w:rFonts w:ascii="宋体" w:hAnsi="宋体" w:eastAsia="宋体" w:cs="宋体"/>
                <w:spacing w:val="-4"/>
                <w:sz w:val="20"/>
                <w:szCs w:val="20"/>
              </w:rPr>
              <w:t>全年预算数</w:t>
            </w:r>
          </w:p>
        </w:tc>
        <w:tc>
          <w:tcPr>
            <w:tcW w:w="1138" w:type="dxa"/>
          </w:tcPr>
          <w:p w14:paraId="15B40ADB">
            <w:pPr>
              <w:spacing w:before="68" w:line="222" w:lineRule="auto"/>
              <w:ind w:left="264" w:right="270" w:firstLine="100"/>
              <w:rPr>
                <w:rFonts w:ascii="宋体" w:hAnsi="宋体" w:eastAsia="宋体" w:cs="宋体"/>
                <w:sz w:val="20"/>
                <w:szCs w:val="20"/>
              </w:rPr>
            </w:pPr>
            <w:r>
              <w:rPr>
                <w:rFonts w:ascii="宋体" w:hAnsi="宋体" w:eastAsia="宋体" w:cs="宋体"/>
                <w:spacing w:val="-4"/>
                <w:sz w:val="20"/>
                <w:szCs w:val="20"/>
              </w:rPr>
              <w:t>全年</w:t>
            </w:r>
            <w:r>
              <w:rPr>
                <w:rFonts w:ascii="宋体" w:hAnsi="宋体" w:eastAsia="宋体" w:cs="宋体"/>
                <w:spacing w:val="-3"/>
                <w:sz w:val="20"/>
                <w:szCs w:val="20"/>
              </w:rPr>
              <w:t>执行数</w:t>
            </w:r>
          </w:p>
        </w:tc>
        <w:tc>
          <w:tcPr>
            <w:tcW w:w="809" w:type="dxa"/>
          </w:tcPr>
          <w:p w14:paraId="0DF5A4DD">
            <w:pPr>
              <w:spacing w:before="179" w:line="219" w:lineRule="auto"/>
              <w:ind w:left="196"/>
              <w:rPr>
                <w:rFonts w:ascii="宋体" w:hAnsi="宋体" w:eastAsia="宋体" w:cs="宋体"/>
                <w:sz w:val="20"/>
                <w:szCs w:val="20"/>
              </w:rPr>
            </w:pPr>
            <w:r>
              <w:rPr>
                <w:rFonts w:ascii="宋体" w:hAnsi="宋体" w:eastAsia="宋体" w:cs="宋体"/>
                <w:spacing w:val="-3"/>
                <w:sz w:val="20"/>
                <w:szCs w:val="20"/>
              </w:rPr>
              <w:t>分值</w:t>
            </w:r>
          </w:p>
        </w:tc>
        <w:tc>
          <w:tcPr>
            <w:tcW w:w="869" w:type="dxa"/>
          </w:tcPr>
          <w:p w14:paraId="0274EDA2">
            <w:pPr>
              <w:spacing w:before="179" w:line="219" w:lineRule="auto"/>
              <w:ind w:left="128"/>
              <w:rPr>
                <w:rFonts w:ascii="宋体" w:hAnsi="宋体" w:eastAsia="宋体" w:cs="宋体"/>
                <w:sz w:val="20"/>
                <w:szCs w:val="20"/>
              </w:rPr>
            </w:pPr>
            <w:r>
              <w:rPr>
                <w:rFonts w:ascii="宋体" w:hAnsi="宋体" w:eastAsia="宋体" w:cs="宋体"/>
                <w:spacing w:val="-2"/>
                <w:sz w:val="20"/>
                <w:szCs w:val="20"/>
              </w:rPr>
              <w:t>执行率</w:t>
            </w:r>
          </w:p>
        </w:tc>
        <w:tc>
          <w:tcPr>
            <w:tcW w:w="1413" w:type="dxa"/>
          </w:tcPr>
          <w:p w14:paraId="4CB90C8B">
            <w:pPr>
              <w:spacing w:before="179" w:line="219" w:lineRule="auto"/>
              <w:ind w:left="499"/>
              <w:rPr>
                <w:rFonts w:ascii="宋体" w:hAnsi="宋体" w:eastAsia="宋体" w:cs="宋体"/>
                <w:sz w:val="20"/>
                <w:szCs w:val="20"/>
              </w:rPr>
            </w:pPr>
            <w:r>
              <w:rPr>
                <w:rFonts w:ascii="宋体" w:hAnsi="宋体" w:eastAsia="宋体" w:cs="宋体"/>
                <w:spacing w:val="-3"/>
                <w:sz w:val="20"/>
                <w:szCs w:val="20"/>
              </w:rPr>
              <w:t>得分</w:t>
            </w:r>
          </w:p>
        </w:tc>
      </w:tr>
      <w:tr w14:paraId="4556B1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1064" w:type="dxa"/>
            <w:vMerge w:val="continue"/>
            <w:tcBorders>
              <w:top w:val="nil"/>
              <w:bottom w:val="nil"/>
            </w:tcBorders>
          </w:tcPr>
          <w:p w14:paraId="7B5BB581">
            <w:pPr>
              <w:pStyle w:val="9"/>
            </w:pPr>
          </w:p>
        </w:tc>
        <w:tc>
          <w:tcPr>
            <w:tcW w:w="2148" w:type="dxa"/>
            <w:gridSpan w:val="2"/>
          </w:tcPr>
          <w:p w14:paraId="122A1E88">
            <w:pPr>
              <w:spacing w:before="80" w:line="219" w:lineRule="auto"/>
              <w:ind w:left="110"/>
              <w:rPr>
                <w:rFonts w:ascii="宋体" w:hAnsi="宋体" w:eastAsia="宋体" w:cs="宋体"/>
                <w:sz w:val="20"/>
                <w:szCs w:val="20"/>
              </w:rPr>
            </w:pPr>
            <w:r>
              <w:rPr>
                <w:rFonts w:ascii="宋体" w:hAnsi="宋体" w:eastAsia="宋体" w:cs="宋体"/>
                <w:spacing w:val="-2"/>
                <w:sz w:val="20"/>
                <w:szCs w:val="20"/>
              </w:rPr>
              <w:t>年度资金总额</w:t>
            </w:r>
          </w:p>
        </w:tc>
        <w:tc>
          <w:tcPr>
            <w:tcW w:w="1129" w:type="dxa"/>
          </w:tcPr>
          <w:p w14:paraId="2491A11C">
            <w:pPr>
              <w:pStyle w:val="9"/>
              <w:jc w:val="center"/>
              <w:rPr>
                <w:rFonts w:hint="default" w:eastAsia="宋体"/>
                <w:lang w:val="en-US" w:eastAsia="zh-CN"/>
              </w:rPr>
            </w:pPr>
            <w:r>
              <w:rPr>
                <w:rFonts w:hint="eastAsia" w:eastAsia="宋体"/>
                <w:lang w:val="en-US" w:eastAsia="zh-CN"/>
              </w:rPr>
              <w:t>7.92</w:t>
            </w:r>
          </w:p>
        </w:tc>
        <w:tc>
          <w:tcPr>
            <w:tcW w:w="1209" w:type="dxa"/>
          </w:tcPr>
          <w:p w14:paraId="47CB2FDC">
            <w:pPr>
              <w:pStyle w:val="9"/>
              <w:jc w:val="center"/>
              <w:rPr>
                <w:rFonts w:hint="default" w:eastAsia="宋体"/>
                <w:lang w:val="en-US" w:eastAsia="zh-CN"/>
              </w:rPr>
            </w:pPr>
            <w:r>
              <w:rPr>
                <w:rFonts w:hint="eastAsia" w:eastAsia="宋体"/>
                <w:lang w:val="en-US" w:eastAsia="zh-CN"/>
              </w:rPr>
              <w:t>7.74</w:t>
            </w:r>
          </w:p>
        </w:tc>
        <w:tc>
          <w:tcPr>
            <w:tcW w:w="1138" w:type="dxa"/>
          </w:tcPr>
          <w:p w14:paraId="7C1675D4">
            <w:pPr>
              <w:pStyle w:val="9"/>
              <w:jc w:val="center"/>
              <w:rPr>
                <w:rFonts w:hint="default" w:eastAsia="宋体"/>
                <w:lang w:val="en-US" w:eastAsia="zh-CN"/>
              </w:rPr>
            </w:pPr>
            <w:r>
              <w:rPr>
                <w:rFonts w:hint="eastAsia" w:eastAsia="宋体"/>
                <w:lang w:val="en-US" w:eastAsia="zh-CN"/>
              </w:rPr>
              <w:t>7.74</w:t>
            </w:r>
          </w:p>
        </w:tc>
        <w:tc>
          <w:tcPr>
            <w:tcW w:w="809" w:type="dxa"/>
          </w:tcPr>
          <w:p w14:paraId="79862E1F">
            <w:pPr>
              <w:spacing w:before="130" w:line="184" w:lineRule="auto"/>
              <w:ind w:left="296"/>
              <w:jc w:val="center"/>
              <w:rPr>
                <w:rFonts w:ascii="宋体" w:hAnsi="宋体" w:eastAsia="宋体" w:cs="宋体"/>
                <w:sz w:val="20"/>
                <w:szCs w:val="20"/>
              </w:rPr>
            </w:pPr>
            <w:r>
              <w:rPr>
                <w:rFonts w:ascii="宋体" w:hAnsi="宋体" w:eastAsia="宋体" w:cs="宋体"/>
                <w:spacing w:val="-6"/>
                <w:sz w:val="20"/>
                <w:szCs w:val="20"/>
              </w:rPr>
              <w:t>10</w:t>
            </w:r>
          </w:p>
        </w:tc>
        <w:tc>
          <w:tcPr>
            <w:tcW w:w="869" w:type="dxa"/>
          </w:tcPr>
          <w:p w14:paraId="140203F1">
            <w:pPr>
              <w:pStyle w:val="9"/>
              <w:jc w:val="center"/>
              <w:rPr>
                <w:rFonts w:hint="default" w:eastAsia="宋体"/>
                <w:lang w:val="en-US" w:eastAsia="zh-CN"/>
              </w:rPr>
            </w:pPr>
            <w:r>
              <w:rPr>
                <w:rFonts w:hint="eastAsia" w:eastAsia="宋体"/>
                <w:lang w:val="en-US" w:eastAsia="zh-CN"/>
              </w:rPr>
              <w:t>100%</w:t>
            </w:r>
          </w:p>
        </w:tc>
        <w:tc>
          <w:tcPr>
            <w:tcW w:w="1413" w:type="dxa"/>
          </w:tcPr>
          <w:p w14:paraId="6EAA1030">
            <w:pPr>
              <w:pStyle w:val="9"/>
              <w:jc w:val="center"/>
              <w:rPr>
                <w:rFonts w:hint="default" w:eastAsia="宋体"/>
                <w:lang w:val="en-US" w:eastAsia="zh-CN"/>
              </w:rPr>
            </w:pPr>
            <w:r>
              <w:rPr>
                <w:rFonts w:hint="eastAsia" w:eastAsia="宋体"/>
                <w:lang w:val="en-US" w:eastAsia="zh-CN"/>
              </w:rPr>
              <w:t>10</w:t>
            </w:r>
          </w:p>
        </w:tc>
      </w:tr>
      <w:tr w14:paraId="64AB32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064" w:type="dxa"/>
            <w:vMerge w:val="continue"/>
            <w:tcBorders>
              <w:top w:val="nil"/>
              <w:bottom w:val="nil"/>
            </w:tcBorders>
          </w:tcPr>
          <w:p w14:paraId="1CE1AD7B">
            <w:pPr>
              <w:pStyle w:val="9"/>
            </w:pPr>
          </w:p>
        </w:tc>
        <w:tc>
          <w:tcPr>
            <w:tcW w:w="2148" w:type="dxa"/>
            <w:gridSpan w:val="2"/>
          </w:tcPr>
          <w:p w14:paraId="38994079">
            <w:pPr>
              <w:spacing w:before="70" w:line="219" w:lineRule="auto"/>
              <w:ind w:left="110"/>
              <w:rPr>
                <w:rFonts w:ascii="宋体" w:hAnsi="宋体" w:eastAsia="宋体" w:cs="宋体"/>
                <w:sz w:val="20"/>
                <w:szCs w:val="20"/>
              </w:rPr>
            </w:pPr>
            <w:r>
              <w:rPr>
                <w:rFonts w:ascii="宋体" w:hAnsi="宋体" w:eastAsia="宋体" w:cs="宋体"/>
                <w:spacing w:val="-1"/>
                <w:sz w:val="20"/>
                <w:szCs w:val="20"/>
              </w:rPr>
              <w:t>其中：当年财政拨款</w:t>
            </w:r>
          </w:p>
        </w:tc>
        <w:tc>
          <w:tcPr>
            <w:tcW w:w="1129" w:type="dxa"/>
          </w:tcPr>
          <w:p w14:paraId="4614ED93">
            <w:pPr>
              <w:pStyle w:val="9"/>
              <w:jc w:val="center"/>
              <w:rPr>
                <w:rFonts w:hint="default" w:eastAsia="宋体"/>
                <w:lang w:val="en-US" w:eastAsia="zh-CN"/>
              </w:rPr>
            </w:pPr>
            <w:r>
              <w:rPr>
                <w:rFonts w:hint="eastAsia" w:eastAsia="宋体"/>
                <w:lang w:val="en-US" w:eastAsia="zh-CN"/>
              </w:rPr>
              <w:t>7.92</w:t>
            </w:r>
          </w:p>
        </w:tc>
        <w:tc>
          <w:tcPr>
            <w:tcW w:w="1209" w:type="dxa"/>
          </w:tcPr>
          <w:p w14:paraId="1B29826D">
            <w:pPr>
              <w:pStyle w:val="9"/>
              <w:jc w:val="center"/>
              <w:rPr>
                <w:rFonts w:hint="default" w:eastAsia="宋体"/>
                <w:lang w:val="en-US" w:eastAsia="zh-CN"/>
              </w:rPr>
            </w:pPr>
            <w:r>
              <w:rPr>
                <w:rFonts w:hint="eastAsia" w:eastAsia="宋体"/>
                <w:lang w:val="en-US" w:eastAsia="zh-CN"/>
              </w:rPr>
              <w:t>7.74</w:t>
            </w:r>
          </w:p>
        </w:tc>
        <w:tc>
          <w:tcPr>
            <w:tcW w:w="1138" w:type="dxa"/>
          </w:tcPr>
          <w:p w14:paraId="722E7ACE">
            <w:pPr>
              <w:pStyle w:val="9"/>
              <w:jc w:val="center"/>
              <w:rPr>
                <w:rFonts w:hint="default" w:eastAsia="宋体"/>
                <w:lang w:val="en-US" w:eastAsia="zh-CN"/>
              </w:rPr>
            </w:pPr>
            <w:r>
              <w:rPr>
                <w:rFonts w:hint="eastAsia" w:eastAsia="宋体"/>
                <w:lang w:val="en-US" w:eastAsia="zh-CN"/>
              </w:rPr>
              <w:t>7.74</w:t>
            </w:r>
          </w:p>
        </w:tc>
        <w:tc>
          <w:tcPr>
            <w:tcW w:w="809" w:type="dxa"/>
          </w:tcPr>
          <w:p w14:paraId="5577A61C">
            <w:pPr>
              <w:pStyle w:val="9"/>
              <w:jc w:val="center"/>
            </w:pPr>
          </w:p>
        </w:tc>
        <w:tc>
          <w:tcPr>
            <w:tcW w:w="869" w:type="dxa"/>
          </w:tcPr>
          <w:p w14:paraId="7720C933">
            <w:pPr>
              <w:pStyle w:val="9"/>
              <w:jc w:val="center"/>
            </w:pPr>
          </w:p>
        </w:tc>
        <w:tc>
          <w:tcPr>
            <w:tcW w:w="1413" w:type="dxa"/>
          </w:tcPr>
          <w:p w14:paraId="1E8DAC6E">
            <w:pPr>
              <w:pStyle w:val="9"/>
              <w:jc w:val="center"/>
            </w:pPr>
          </w:p>
        </w:tc>
      </w:tr>
      <w:tr w14:paraId="32ECB6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1064" w:type="dxa"/>
            <w:vMerge w:val="continue"/>
            <w:tcBorders>
              <w:top w:val="nil"/>
              <w:bottom w:val="nil"/>
            </w:tcBorders>
          </w:tcPr>
          <w:p w14:paraId="01AC12E1">
            <w:pPr>
              <w:pStyle w:val="9"/>
            </w:pPr>
          </w:p>
        </w:tc>
        <w:tc>
          <w:tcPr>
            <w:tcW w:w="2148" w:type="dxa"/>
            <w:gridSpan w:val="2"/>
          </w:tcPr>
          <w:p w14:paraId="17D31B42">
            <w:pPr>
              <w:spacing w:before="70" w:line="219" w:lineRule="auto"/>
              <w:ind w:left="690"/>
              <w:rPr>
                <w:rFonts w:ascii="宋体" w:hAnsi="宋体" w:eastAsia="宋体" w:cs="宋体"/>
                <w:sz w:val="20"/>
                <w:szCs w:val="20"/>
              </w:rPr>
            </w:pPr>
            <w:r>
              <w:rPr>
                <w:rFonts w:ascii="宋体" w:hAnsi="宋体" w:eastAsia="宋体" w:cs="宋体"/>
                <w:spacing w:val="-2"/>
                <w:sz w:val="20"/>
                <w:szCs w:val="20"/>
              </w:rPr>
              <w:t>上年结转资金</w:t>
            </w:r>
          </w:p>
        </w:tc>
        <w:tc>
          <w:tcPr>
            <w:tcW w:w="1129" w:type="dxa"/>
          </w:tcPr>
          <w:p w14:paraId="49EA28A5">
            <w:pPr>
              <w:pStyle w:val="9"/>
            </w:pPr>
          </w:p>
        </w:tc>
        <w:tc>
          <w:tcPr>
            <w:tcW w:w="1209" w:type="dxa"/>
          </w:tcPr>
          <w:p w14:paraId="13A11B09">
            <w:pPr>
              <w:pStyle w:val="9"/>
            </w:pPr>
          </w:p>
        </w:tc>
        <w:tc>
          <w:tcPr>
            <w:tcW w:w="1138" w:type="dxa"/>
          </w:tcPr>
          <w:p w14:paraId="0B092C5A">
            <w:pPr>
              <w:pStyle w:val="9"/>
            </w:pPr>
          </w:p>
        </w:tc>
        <w:tc>
          <w:tcPr>
            <w:tcW w:w="809" w:type="dxa"/>
          </w:tcPr>
          <w:p w14:paraId="6BBED25D">
            <w:pPr>
              <w:pStyle w:val="9"/>
            </w:pPr>
          </w:p>
        </w:tc>
        <w:tc>
          <w:tcPr>
            <w:tcW w:w="869" w:type="dxa"/>
          </w:tcPr>
          <w:p w14:paraId="55111F3A">
            <w:pPr>
              <w:pStyle w:val="9"/>
            </w:pPr>
          </w:p>
        </w:tc>
        <w:tc>
          <w:tcPr>
            <w:tcW w:w="1413" w:type="dxa"/>
          </w:tcPr>
          <w:p w14:paraId="290D9EDB">
            <w:pPr>
              <w:pStyle w:val="9"/>
            </w:pPr>
          </w:p>
        </w:tc>
      </w:tr>
      <w:tr w14:paraId="2B429C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trPr>
        <w:tc>
          <w:tcPr>
            <w:tcW w:w="1064" w:type="dxa"/>
            <w:vMerge w:val="continue"/>
            <w:tcBorders>
              <w:top w:val="nil"/>
            </w:tcBorders>
          </w:tcPr>
          <w:p w14:paraId="0B2B09E8">
            <w:pPr>
              <w:pStyle w:val="9"/>
            </w:pPr>
          </w:p>
        </w:tc>
        <w:tc>
          <w:tcPr>
            <w:tcW w:w="2148" w:type="dxa"/>
            <w:gridSpan w:val="2"/>
          </w:tcPr>
          <w:p w14:paraId="42CD27FA">
            <w:pPr>
              <w:spacing w:before="41" w:line="211" w:lineRule="auto"/>
              <w:ind w:left="690"/>
              <w:rPr>
                <w:rFonts w:ascii="宋体" w:hAnsi="宋体" w:eastAsia="宋体" w:cs="宋体"/>
                <w:sz w:val="20"/>
                <w:szCs w:val="20"/>
              </w:rPr>
            </w:pPr>
            <w:r>
              <w:rPr>
                <w:rFonts w:ascii="宋体" w:hAnsi="宋体" w:eastAsia="宋体" w:cs="宋体"/>
                <w:spacing w:val="-2"/>
                <w:sz w:val="20"/>
                <w:szCs w:val="20"/>
              </w:rPr>
              <w:t>其他资金</w:t>
            </w:r>
          </w:p>
        </w:tc>
        <w:tc>
          <w:tcPr>
            <w:tcW w:w="1129" w:type="dxa"/>
          </w:tcPr>
          <w:p w14:paraId="140DFAB4">
            <w:pPr>
              <w:pStyle w:val="9"/>
            </w:pPr>
          </w:p>
        </w:tc>
        <w:tc>
          <w:tcPr>
            <w:tcW w:w="1209" w:type="dxa"/>
          </w:tcPr>
          <w:p w14:paraId="14625623">
            <w:pPr>
              <w:pStyle w:val="9"/>
            </w:pPr>
          </w:p>
        </w:tc>
        <w:tc>
          <w:tcPr>
            <w:tcW w:w="1138" w:type="dxa"/>
          </w:tcPr>
          <w:p w14:paraId="0F300042">
            <w:pPr>
              <w:pStyle w:val="9"/>
            </w:pPr>
          </w:p>
        </w:tc>
        <w:tc>
          <w:tcPr>
            <w:tcW w:w="809" w:type="dxa"/>
          </w:tcPr>
          <w:p w14:paraId="48F14E9E">
            <w:pPr>
              <w:pStyle w:val="9"/>
            </w:pPr>
          </w:p>
        </w:tc>
        <w:tc>
          <w:tcPr>
            <w:tcW w:w="869" w:type="dxa"/>
          </w:tcPr>
          <w:p w14:paraId="38350911">
            <w:pPr>
              <w:pStyle w:val="9"/>
            </w:pPr>
          </w:p>
        </w:tc>
        <w:tc>
          <w:tcPr>
            <w:tcW w:w="1413" w:type="dxa"/>
          </w:tcPr>
          <w:p w14:paraId="45628EBC">
            <w:pPr>
              <w:pStyle w:val="9"/>
            </w:pPr>
          </w:p>
        </w:tc>
      </w:tr>
      <w:tr w14:paraId="157C86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trPr>
        <w:tc>
          <w:tcPr>
            <w:tcW w:w="1064" w:type="dxa"/>
            <w:vMerge w:val="restart"/>
            <w:tcBorders>
              <w:bottom w:val="nil"/>
            </w:tcBorders>
          </w:tcPr>
          <w:p w14:paraId="27377A05">
            <w:pPr>
              <w:spacing w:before="50" w:line="235" w:lineRule="auto"/>
              <w:ind w:left="324" w:right="137" w:hanging="199"/>
              <w:rPr>
                <w:rFonts w:ascii="宋体" w:hAnsi="宋体" w:eastAsia="宋体" w:cs="宋体"/>
                <w:sz w:val="20"/>
                <w:szCs w:val="20"/>
              </w:rPr>
            </w:pPr>
            <w:r>
              <w:rPr>
                <w:rFonts w:ascii="宋体" w:hAnsi="宋体" w:eastAsia="宋体" w:cs="宋体"/>
                <w:spacing w:val="-3"/>
                <w:sz w:val="20"/>
                <w:szCs w:val="20"/>
              </w:rPr>
              <w:t>年度总体</w:t>
            </w:r>
            <w:r>
              <w:rPr>
                <w:rFonts w:ascii="宋体" w:hAnsi="宋体" w:eastAsia="宋体" w:cs="宋体"/>
                <w:spacing w:val="8"/>
                <w:sz w:val="20"/>
                <w:szCs w:val="20"/>
              </w:rPr>
              <w:t>目标</w:t>
            </w:r>
          </w:p>
        </w:tc>
        <w:tc>
          <w:tcPr>
            <w:tcW w:w="4486" w:type="dxa"/>
            <w:gridSpan w:val="4"/>
          </w:tcPr>
          <w:p w14:paraId="5228D754">
            <w:pPr>
              <w:spacing w:before="41" w:line="211" w:lineRule="auto"/>
              <w:ind w:left="1840"/>
              <w:rPr>
                <w:rFonts w:ascii="宋体" w:hAnsi="宋体" w:eastAsia="宋体" w:cs="宋体"/>
                <w:sz w:val="20"/>
                <w:szCs w:val="20"/>
              </w:rPr>
            </w:pPr>
            <w:r>
              <w:rPr>
                <w:rFonts w:ascii="宋体" w:hAnsi="宋体" w:eastAsia="宋体" w:cs="宋体"/>
                <w:spacing w:val="-2"/>
                <w:sz w:val="20"/>
                <w:szCs w:val="20"/>
              </w:rPr>
              <w:t>预期目标</w:t>
            </w:r>
          </w:p>
        </w:tc>
        <w:tc>
          <w:tcPr>
            <w:tcW w:w="4229" w:type="dxa"/>
            <w:gridSpan w:val="4"/>
          </w:tcPr>
          <w:p w14:paraId="1B813405">
            <w:pPr>
              <w:spacing w:before="41" w:line="211" w:lineRule="auto"/>
              <w:ind w:left="1514"/>
              <w:rPr>
                <w:rFonts w:ascii="宋体" w:hAnsi="宋体" w:eastAsia="宋体" w:cs="宋体"/>
                <w:sz w:val="20"/>
                <w:szCs w:val="20"/>
              </w:rPr>
            </w:pPr>
            <w:r>
              <w:rPr>
                <w:rFonts w:ascii="宋体" w:hAnsi="宋体" w:eastAsia="宋体" w:cs="宋体"/>
                <w:spacing w:val="1"/>
                <w:sz w:val="20"/>
                <w:szCs w:val="20"/>
              </w:rPr>
              <w:t>实际完成情况</w:t>
            </w:r>
          </w:p>
        </w:tc>
      </w:tr>
      <w:tr w14:paraId="0ED9E2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trPr>
        <w:tc>
          <w:tcPr>
            <w:tcW w:w="1064" w:type="dxa"/>
            <w:vMerge w:val="continue"/>
            <w:tcBorders>
              <w:top w:val="nil"/>
            </w:tcBorders>
          </w:tcPr>
          <w:p w14:paraId="7CF45D45">
            <w:pPr>
              <w:pStyle w:val="9"/>
            </w:pPr>
          </w:p>
        </w:tc>
        <w:tc>
          <w:tcPr>
            <w:tcW w:w="4486" w:type="dxa"/>
            <w:gridSpan w:val="4"/>
            <w:vAlign w:val="center"/>
          </w:tcPr>
          <w:p w14:paraId="7A8B83A7">
            <w:pPr>
              <w:widowControl/>
              <w:jc w:val="center"/>
            </w:pPr>
            <w:r>
              <w:rPr>
                <w:rFonts w:hint="eastAsia" w:ascii="宋体" w:hAnsi="宋体" w:cs="宋体"/>
                <w:color w:val="000000"/>
                <w:kern w:val="0"/>
                <w:szCs w:val="21"/>
              </w:rPr>
              <w:t>确保资金及时到位，提高学校教师待遇。　</w:t>
            </w:r>
          </w:p>
        </w:tc>
        <w:tc>
          <w:tcPr>
            <w:tcW w:w="4229" w:type="dxa"/>
            <w:gridSpan w:val="4"/>
            <w:vAlign w:val="center"/>
          </w:tcPr>
          <w:p w14:paraId="322272A4">
            <w:pPr>
              <w:widowControl/>
              <w:jc w:val="center"/>
            </w:pPr>
            <w:r>
              <w:rPr>
                <w:rFonts w:hint="eastAsia" w:ascii="仿宋_GB2312" w:hAnsi="宋体" w:eastAsia="仿宋_GB2312" w:cs="宋体"/>
                <w:color w:val="000000"/>
                <w:kern w:val="0"/>
                <w:szCs w:val="21"/>
              </w:rPr>
              <w:t>严格把控资金，及时发放到位。</w:t>
            </w:r>
          </w:p>
        </w:tc>
      </w:tr>
      <w:tr w14:paraId="48D508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9" w:hRule="atLeast"/>
        </w:trPr>
        <w:tc>
          <w:tcPr>
            <w:tcW w:w="1064" w:type="dxa"/>
            <w:vMerge w:val="restart"/>
            <w:tcBorders>
              <w:bottom w:val="nil"/>
            </w:tcBorders>
            <w:textDirection w:val="tbRlV"/>
          </w:tcPr>
          <w:p w14:paraId="46632F4E">
            <w:pPr>
              <w:pStyle w:val="9"/>
              <w:spacing w:line="357" w:lineRule="auto"/>
            </w:pPr>
          </w:p>
          <w:p w14:paraId="7AD7855B">
            <w:pPr>
              <w:spacing w:before="67" w:line="202" w:lineRule="auto"/>
              <w:ind w:left="3083"/>
              <w:rPr>
                <w:rFonts w:ascii="宋体" w:hAnsi="宋体" w:eastAsia="宋体" w:cs="宋体"/>
                <w:sz w:val="20"/>
                <w:szCs w:val="20"/>
              </w:rPr>
            </w:pPr>
            <w:r>
              <w:rPr>
                <w:rFonts w:ascii="宋体" w:hAnsi="宋体" w:eastAsia="宋体" w:cs="宋体"/>
                <w:spacing w:val="-1"/>
                <w:sz w:val="20"/>
                <w:szCs w:val="20"/>
              </w:rPr>
              <w:t>绩效指标</w:t>
            </w:r>
          </w:p>
        </w:tc>
        <w:tc>
          <w:tcPr>
            <w:tcW w:w="1069" w:type="dxa"/>
          </w:tcPr>
          <w:p w14:paraId="249F1D7C">
            <w:pPr>
              <w:pStyle w:val="9"/>
              <w:spacing w:line="255" w:lineRule="auto"/>
            </w:pPr>
          </w:p>
          <w:p w14:paraId="330A1FDD">
            <w:pPr>
              <w:spacing w:before="65" w:line="220" w:lineRule="auto"/>
              <w:ind w:left="120"/>
              <w:rPr>
                <w:rFonts w:ascii="宋体" w:hAnsi="宋体" w:eastAsia="宋体" w:cs="宋体"/>
                <w:sz w:val="20"/>
                <w:szCs w:val="20"/>
              </w:rPr>
            </w:pPr>
            <w:r>
              <w:rPr>
                <w:rFonts w:ascii="宋体" w:hAnsi="宋体" w:eastAsia="宋体" w:cs="宋体"/>
                <w:spacing w:val="-3"/>
                <w:sz w:val="20"/>
                <w:szCs w:val="20"/>
              </w:rPr>
              <w:t>一级指标</w:t>
            </w:r>
          </w:p>
        </w:tc>
        <w:tc>
          <w:tcPr>
            <w:tcW w:w="1079" w:type="dxa"/>
          </w:tcPr>
          <w:p w14:paraId="56BAA997">
            <w:pPr>
              <w:pStyle w:val="9"/>
              <w:spacing w:line="255" w:lineRule="auto"/>
            </w:pPr>
          </w:p>
          <w:p w14:paraId="51172447">
            <w:pPr>
              <w:spacing w:before="65" w:line="220" w:lineRule="auto"/>
              <w:ind w:left="131"/>
              <w:rPr>
                <w:rFonts w:ascii="宋体" w:hAnsi="宋体" w:eastAsia="宋体" w:cs="宋体"/>
                <w:sz w:val="20"/>
                <w:szCs w:val="20"/>
              </w:rPr>
            </w:pPr>
            <w:r>
              <w:rPr>
                <w:rFonts w:ascii="宋体" w:hAnsi="宋体" w:eastAsia="宋体" w:cs="宋体"/>
                <w:spacing w:val="-3"/>
                <w:sz w:val="20"/>
                <w:szCs w:val="20"/>
              </w:rPr>
              <w:t>二级指标</w:t>
            </w:r>
          </w:p>
        </w:tc>
        <w:tc>
          <w:tcPr>
            <w:tcW w:w="1129" w:type="dxa"/>
          </w:tcPr>
          <w:p w14:paraId="2715E766">
            <w:pPr>
              <w:pStyle w:val="9"/>
              <w:spacing w:line="255" w:lineRule="auto"/>
            </w:pPr>
          </w:p>
          <w:p w14:paraId="47DECC53">
            <w:pPr>
              <w:spacing w:before="65" w:line="220" w:lineRule="auto"/>
              <w:ind w:left="152"/>
              <w:rPr>
                <w:rFonts w:ascii="宋体" w:hAnsi="宋体" w:eastAsia="宋体" w:cs="宋体"/>
                <w:sz w:val="20"/>
                <w:szCs w:val="20"/>
              </w:rPr>
            </w:pPr>
            <w:r>
              <w:rPr>
                <w:rFonts w:ascii="宋体" w:hAnsi="宋体" w:eastAsia="宋体" w:cs="宋体"/>
                <w:spacing w:val="-2"/>
                <w:sz w:val="20"/>
                <w:szCs w:val="20"/>
              </w:rPr>
              <w:t>三级指标</w:t>
            </w:r>
          </w:p>
        </w:tc>
        <w:tc>
          <w:tcPr>
            <w:tcW w:w="1209" w:type="dxa"/>
          </w:tcPr>
          <w:p w14:paraId="7861D022">
            <w:pPr>
              <w:spacing w:before="190" w:line="230" w:lineRule="auto"/>
              <w:ind w:left="293" w:right="315" w:firstLine="99"/>
              <w:rPr>
                <w:rFonts w:ascii="宋体" w:hAnsi="宋体" w:eastAsia="宋体" w:cs="宋体"/>
                <w:sz w:val="20"/>
                <w:szCs w:val="20"/>
              </w:rPr>
            </w:pPr>
            <w:r>
              <w:rPr>
                <w:rFonts w:ascii="宋体" w:hAnsi="宋体" w:eastAsia="宋体" w:cs="宋体"/>
                <w:spacing w:val="5"/>
                <w:sz w:val="20"/>
                <w:szCs w:val="20"/>
              </w:rPr>
              <w:t>年度</w:t>
            </w:r>
            <w:r>
              <w:rPr>
                <w:rFonts w:ascii="宋体" w:hAnsi="宋体" w:eastAsia="宋体" w:cs="宋体"/>
                <w:spacing w:val="-4"/>
                <w:sz w:val="20"/>
                <w:szCs w:val="20"/>
              </w:rPr>
              <w:t>指标值</w:t>
            </w:r>
          </w:p>
        </w:tc>
        <w:tc>
          <w:tcPr>
            <w:tcW w:w="1138" w:type="dxa"/>
          </w:tcPr>
          <w:p w14:paraId="4BB232B0">
            <w:pPr>
              <w:spacing w:before="192" w:line="235" w:lineRule="auto"/>
              <w:ind w:left="264" w:right="272" w:firstLine="100"/>
              <w:rPr>
                <w:rFonts w:ascii="宋体" w:hAnsi="宋体" w:eastAsia="宋体" w:cs="宋体"/>
                <w:sz w:val="20"/>
                <w:szCs w:val="20"/>
              </w:rPr>
            </w:pPr>
            <w:r>
              <w:rPr>
                <w:rFonts w:ascii="宋体" w:hAnsi="宋体" w:eastAsia="宋体" w:cs="宋体"/>
                <w:spacing w:val="4"/>
                <w:sz w:val="20"/>
                <w:szCs w:val="20"/>
              </w:rPr>
              <w:t>实际</w:t>
            </w:r>
            <w:r>
              <w:rPr>
                <w:rFonts w:ascii="宋体" w:hAnsi="宋体" w:eastAsia="宋体" w:cs="宋体"/>
                <w:spacing w:val="-4"/>
                <w:sz w:val="20"/>
                <w:szCs w:val="20"/>
              </w:rPr>
              <w:t>完成值</w:t>
            </w:r>
          </w:p>
        </w:tc>
        <w:tc>
          <w:tcPr>
            <w:tcW w:w="809" w:type="dxa"/>
          </w:tcPr>
          <w:p w14:paraId="137AD407">
            <w:pPr>
              <w:pStyle w:val="9"/>
              <w:spacing w:line="254" w:lineRule="auto"/>
            </w:pPr>
          </w:p>
          <w:p w14:paraId="3D47373C">
            <w:pPr>
              <w:spacing w:before="65" w:line="219" w:lineRule="auto"/>
              <w:ind w:left="196"/>
              <w:rPr>
                <w:rFonts w:ascii="宋体" w:hAnsi="宋体" w:eastAsia="宋体" w:cs="宋体"/>
                <w:sz w:val="20"/>
                <w:szCs w:val="20"/>
              </w:rPr>
            </w:pPr>
            <w:r>
              <w:rPr>
                <w:rFonts w:ascii="宋体" w:hAnsi="宋体" w:eastAsia="宋体" w:cs="宋体"/>
                <w:spacing w:val="-3"/>
                <w:sz w:val="20"/>
                <w:szCs w:val="20"/>
              </w:rPr>
              <w:t>分值</w:t>
            </w:r>
          </w:p>
        </w:tc>
        <w:tc>
          <w:tcPr>
            <w:tcW w:w="869" w:type="dxa"/>
          </w:tcPr>
          <w:p w14:paraId="4EA47D86">
            <w:pPr>
              <w:pStyle w:val="9"/>
              <w:spacing w:line="254" w:lineRule="auto"/>
            </w:pPr>
          </w:p>
          <w:p w14:paraId="59522293">
            <w:pPr>
              <w:spacing w:before="65" w:line="219" w:lineRule="auto"/>
              <w:ind w:left="227"/>
              <w:rPr>
                <w:rFonts w:ascii="宋体" w:hAnsi="宋体" w:eastAsia="宋体" w:cs="宋体"/>
                <w:sz w:val="20"/>
                <w:szCs w:val="20"/>
              </w:rPr>
            </w:pPr>
            <w:r>
              <w:rPr>
                <w:rFonts w:ascii="宋体" w:hAnsi="宋体" w:eastAsia="宋体" w:cs="宋体"/>
                <w:spacing w:val="-3"/>
                <w:sz w:val="20"/>
                <w:szCs w:val="20"/>
              </w:rPr>
              <w:t>得分</w:t>
            </w:r>
          </w:p>
        </w:tc>
        <w:tc>
          <w:tcPr>
            <w:tcW w:w="1413" w:type="dxa"/>
          </w:tcPr>
          <w:p w14:paraId="19447055">
            <w:pPr>
              <w:spacing w:before="11" w:line="219" w:lineRule="auto"/>
              <w:ind w:left="298"/>
              <w:rPr>
                <w:rFonts w:ascii="宋体" w:hAnsi="宋体" w:eastAsia="宋体" w:cs="宋体"/>
                <w:sz w:val="20"/>
                <w:szCs w:val="20"/>
                <w:lang w:eastAsia="zh-CN"/>
              </w:rPr>
            </w:pPr>
            <w:r>
              <w:rPr>
                <w:rFonts w:ascii="宋体" w:hAnsi="宋体" w:eastAsia="宋体" w:cs="宋体"/>
                <w:spacing w:val="5"/>
                <w:sz w:val="20"/>
                <w:szCs w:val="20"/>
                <w:lang w:eastAsia="zh-CN"/>
              </w:rPr>
              <w:t>偏差原因</w:t>
            </w:r>
          </w:p>
          <w:p w14:paraId="5921AEA2">
            <w:pPr>
              <w:spacing w:before="83" w:line="220" w:lineRule="auto"/>
              <w:ind w:left="398"/>
              <w:rPr>
                <w:rFonts w:ascii="宋体" w:hAnsi="宋体" w:eastAsia="宋体" w:cs="宋体"/>
                <w:sz w:val="20"/>
                <w:szCs w:val="20"/>
                <w:lang w:eastAsia="zh-CN"/>
              </w:rPr>
            </w:pPr>
            <w:r>
              <w:rPr>
                <w:rFonts w:ascii="宋体" w:hAnsi="宋体" w:eastAsia="宋体" w:cs="宋体"/>
                <w:spacing w:val="3"/>
                <w:sz w:val="20"/>
                <w:szCs w:val="20"/>
                <w:lang w:eastAsia="zh-CN"/>
              </w:rPr>
              <w:t>分析及</w:t>
            </w:r>
          </w:p>
          <w:p w14:paraId="53C8AD23">
            <w:pPr>
              <w:spacing w:before="21" w:line="210" w:lineRule="auto"/>
              <w:ind w:left="298"/>
              <w:rPr>
                <w:rFonts w:ascii="宋体" w:hAnsi="宋体" w:eastAsia="宋体" w:cs="宋体"/>
                <w:sz w:val="20"/>
                <w:szCs w:val="20"/>
                <w:lang w:eastAsia="zh-CN"/>
              </w:rPr>
            </w:pPr>
            <w:r>
              <w:rPr>
                <w:rFonts w:ascii="宋体" w:hAnsi="宋体" w:eastAsia="宋体" w:cs="宋体"/>
                <w:spacing w:val="2"/>
                <w:sz w:val="20"/>
                <w:szCs w:val="20"/>
                <w:lang w:eastAsia="zh-CN"/>
              </w:rPr>
              <w:t>改进措施</w:t>
            </w:r>
          </w:p>
        </w:tc>
      </w:tr>
      <w:tr w14:paraId="732EDB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064" w:type="dxa"/>
            <w:vMerge w:val="continue"/>
            <w:tcBorders>
              <w:top w:val="nil"/>
              <w:bottom w:val="nil"/>
            </w:tcBorders>
            <w:textDirection w:val="tbRlV"/>
          </w:tcPr>
          <w:p w14:paraId="24BDC732">
            <w:pPr>
              <w:pStyle w:val="9"/>
              <w:rPr>
                <w:lang w:eastAsia="zh-CN"/>
              </w:rPr>
            </w:pPr>
          </w:p>
        </w:tc>
        <w:tc>
          <w:tcPr>
            <w:tcW w:w="1069" w:type="dxa"/>
            <w:vMerge w:val="restart"/>
            <w:tcBorders>
              <w:bottom w:val="nil"/>
            </w:tcBorders>
          </w:tcPr>
          <w:p w14:paraId="496AB481">
            <w:pPr>
              <w:pStyle w:val="9"/>
              <w:spacing w:line="275" w:lineRule="auto"/>
              <w:rPr>
                <w:lang w:eastAsia="zh-CN"/>
              </w:rPr>
            </w:pPr>
          </w:p>
          <w:p w14:paraId="43C190F0">
            <w:pPr>
              <w:pStyle w:val="9"/>
              <w:spacing w:line="275" w:lineRule="auto"/>
              <w:rPr>
                <w:lang w:eastAsia="zh-CN"/>
              </w:rPr>
            </w:pPr>
          </w:p>
          <w:p w14:paraId="47F4B2D2">
            <w:pPr>
              <w:pStyle w:val="9"/>
              <w:spacing w:line="275" w:lineRule="auto"/>
              <w:rPr>
                <w:lang w:eastAsia="zh-CN"/>
              </w:rPr>
            </w:pPr>
          </w:p>
          <w:p w14:paraId="5866022C">
            <w:pPr>
              <w:pStyle w:val="9"/>
              <w:spacing w:line="275" w:lineRule="auto"/>
              <w:rPr>
                <w:lang w:eastAsia="zh-CN"/>
              </w:rPr>
            </w:pPr>
          </w:p>
          <w:p w14:paraId="629DA4BC">
            <w:pPr>
              <w:spacing w:before="65" w:line="219" w:lineRule="auto"/>
              <w:ind w:left="120"/>
              <w:rPr>
                <w:rFonts w:ascii="宋体" w:hAnsi="宋体" w:eastAsia="宋体" w:cs="宋体"/>
                <w:sz w:val="20"/>
                <w:szCs w:val="20"/>
              </w:rPr>
            </w:pPr>
            <w:r>
              <w:rPr>
                <w:rFonts w:ascii="宋体" w:hAnsi="宋体" w:eastAsia="宋体" w:cs="宋体"/>
                <w:spacing w:val="-2"/>
                <w:sz w:val="20"/>
                <w:szCs w:val="20"/>
              </w:rPr>
              <w:t>产出指标</w:t>
            </w:r>
          </w:p>
          <w:p w14:paraId="5FABE2A4">
            <w:pPr>
              <w:spacing w:before="63" w:line="220" w:lineRule="auto"/>
              <w:ind w:left="220"/>
              <w:rPr>
                <w:rFonts w:ascii="宋体" w:hAnsi="宋体" w:eastAsia="宋体" w:cs="宋体"/>
                <w:sz w:val="20"/>
                <w:szCs w:val="20"/>
              </w:rPr>
            </w:pPr>
            <w:r>
              <w:rPr>
                <w:rFonts w:ascii="宋体" w:hAnsi="宋体" w:eastAsia="宋体" w:cs="宋体"/>
                <w:spacing w:val="8"/>
                <w:sz w:val="20"/>
                <w:szCs w:val="20"/>
              </w:rPr>
              <w:t>(50分)</w:t>
            </w:r>
          </w:p>
        </w:tc>
        <w:tc>
          <w:tcPr>
            <w:tcW w:w="1079" w:type="dxa"/>
            <w:vMerge w:val="restart"/>
            <w:tcBorders>
              <w:bottom w:val="nil"/>
            </w:tcBorders>
          </w:tcPr>
          <w:p w14:paraId="07FDDFDC">
            <w:pPr>
              <w:spacing w:before="252" w:line="219" w:lineRule="auto"/>
              <w:ind w:left="131"/>
              <w:rPr>
                <w:rFonts w:ascii="宋体" w:hAnsi="宋体" w:eastAsia="宋体" w:cs="宋体"/>
                <w:sz w:val="20"/>
                <w:szCs w:val="20"/>
              </w:rPr>
            </w:pPr>
            <w:r>
              <w:rPr>
                <w:rFonts w:ascii="宋体" w:hAnsi="宋体" w:eastAsia="宋体" w:cs="宋体"/>
                <w:spacing w:val="-2"/>
                <w:sz w:val="20"/>
                <w:szCs w:val="20"/>
              </w:rPr>
              <w:t>数量指标</w:t>
            </w:r>
          </w:p>
        </w:tc>
        <w:tc>
          <w:tcPr>
            <w:tcW w:w="1129" w:type="dxa"/>
            <w:shd w:val="clear"/>
            <w:vAlign w:val="bottom"/>
          </w:tcPr>
          <w:p w14:paraId="426B59EF">
            <w:pPr>
              <w:widowControl/>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年标准</w:t>
            </w:r>
          </w:p>
        </w:tc>
        <w:tc>
          <w:tcPr>
            <w:tcW w:w="1209" w:type="dxa"/>
            <w:shd w:val="clear"/>
            <w:vAlign w:val="bottom"/>
          </w:tcPr>
          <w:p w14:paraId="5D38F6BC">
            <w:pPr>
              <w:widowControl/>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2400元</w:t>
            </w:r>
          </w:p>
        </w:tc>
        <w:tc>
          <w:tcPr>
            <w:tcW w:w="1138" w:type="dxa"/>
            <w:shd w:val="clear"/>
            <w:vAlign w:val="bottom"/>
          </w:tcPr>
          <w:p w14:paraId="23951BD4">
            <w:pPr>
              <w:widowControl/>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2400元</w:t>
            </w:r>
          </w:p>
        </w:tc>
        <w:tc>
          <w:tcPr>
            <w:tcW w:w="809" w:type="dxa"/>
            <w:shd w:val="clear"/>
            <w:vAlign w:val="bottom"/>
          </w:tcPr>
          <w:p w14:paraId="146E1409">
            <w:pPr>
              <w:widowControl/>
              <w:jc w:val="center"/>
              <w:rPr>
                <w:rFonts w:hint="default" w:ascii="仿宋_GB2312" w:hAnsi="宋体" w:eastAsia="仿宋_GB2312" w:cs="宋体"/>
                <w:snapToGrid w:val="0"/>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10</w:t>
            </w:r>
          </w:p>
        </w:tc>
        <w:tc>
          <w:tcPr>
            <w:tcW w:w="869" w:type="dxa"/>
            <w:shd w:val="clear" w:color="auto" w:fill="auto"/>
            <w:vAlign w:val="bottom"/>
          </w:tcPr>
          <w:p w14:paraId="47A07CB4">
            <w:pPr>
              <w:widowControl/>
              <w:jc w:val="center"/>
              <w:rPr>
                <w:rFonts w:hint="default" w:ascii="仿宋_GB2312" w:hAnsi="宋体" w:eastAsia="仿宋_GB2312" w:cs="宋体"/>
                <w:snapToGrid w:val="0"/>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10</w:t>
            </w:r>
          </w:p>
        </w:tc>
        <w:tc>
          <w:tcPr>
            <w:tcW w:w="1413" w:type="dxa"/>
          </w:tcPr>
          <w:p w14:paraId="20FCAD9D">
            <w:pPr>
              <w:pStyle w:val="9"/>
            </w:pPr>
          </w:p>
        </w:tc>
      </w:tr>
      <w:tr w14:paraId="153DEB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064" w:type="dxa"/>
            <w:vMerge w:val="continue"/>
            <w:tcBorders>
              <w:top w:val="nil"/>
              <w:bottom w:val="nil"/>
            </w:tcBorders>
            <w:textDirection w:val="tbRlV"/>
          </w:tcPr>
          <w:p w14:paraId="294D4DF1">
            <w:pPr>
              <w:pStyle w:val="9"/>
            </w:pPr>
          </w:p>
        </w:tc>
        <w:tc>
          <w:tcPr>
            <w:tcW w:w="1069" w:type="dxa"/>
            <w:vMerge w:val="continue"/>
            <w:tcBorders>
              <w:top w:val="nil"/>
              <w:bottom w:val="nil"/>
            </w:tcBorders>
          </w:tcPr>
          <w:p w14:paraId="6655A8AB">
            <w:pPr>
              <w:pStyle w:val="9"/>
            </w:pPr>
          </w:p>
        </w:tc>
        <w:tc>
          <w:tcPr>
            <w:tcW w:w="1079" w:type="dxa"/>
            <w:vMerge w:val="continue"/>
            <w:tcBorders>
              <w:top w:val="nil"/>
            </w:tcBorders>
          </w:tcPr>
          <w:p w14:paraId="2D32EE3F">
            <w:pPr>
              <w:pStyle w:val="9"/>
            </w:pPr>
          </w:p>
        </w:tc>
        <w:tc>
          <w:tcPr>
            <w:tcW w:w="1129" w:type="dxa"/>
            <w:shd w:val="clear"/>
            <w:vAlign w:val="bottom"/>
          </w:tcPr>
          <w:p w14:paraId="6D6D0975">
            <w:pPr>
              <w:widowControl/>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每月标准</w:t>
            </w:r>
          </w:p>
        </w:tc>
        <w:tc>
          <w:tcPr>
            <w:tcW w:w="1209" w:type="dxa"/>
            <w:shd w:val="clear"/>
            <w:vAlign w:val="bottom"/>
          </w:tcPr>
          <w:p w14:paraId="3D70A3A8">
            <w:pPr>
              <w:widowControl/>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200元</w:t>
            </w:r>
          </w:p>
        </w:tc>
        <w:tc>
          <w:tcPr>
            <w:tcW w:w="1138" w:type="dxa"/>
            <w:shd w:val="clear"/>
            <w:vAlign w:val="bottom"/>
          </w:tcPr>
          <w:p w14:paraId="7C40966E">
            <w:pPr>
              <w:widowControl/>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200元</w:t>
            </w:r>
          </w:p>
        </w:tc>
        <w:tc>
          <w:tcPr>
            <w:tcW w:w="809" w:type="dxa"/>
            <w:shd w:val="clear"/>
            <w:vAlign w:val="bottom"/>
          </w:tcPr>
          <w:p w14:paraId="310489BF">
            <w:pPr>
              <w:widowControl/>
              <w:jc w:val="center"/>
              <w:rPr>
                <w:rFonts w:hint="eastAsia" w:ascii="仿宋_GB2312" w:hAnsi="宋体" w:eastAsia="仿宋_GB2312" w:cs="宋体"/>
                <w:snapToGrid w:val="0"/>
                <w:color w:val="000000"/>
                <w:kern w:val="0"/>
                <w:sz w:val="21"/>
                <w:szCs w:val="21"/>
                <w:lang w:val="en-US" w:eastAsia="zh-CN" w:bidi="ar-SA"/>
              </w:rPr>
            </w:pPr>
            <w:r>
              <w:rPr>
                <w:rFonts w:hint="eastAsia" w:ascii="仿宋_GB2312" w:hAnsi="宋体" w:eastAsia="仿宋_GB2312" w:cs="宋体"/>
                <w:color w:val="000000"/>
                <w:kern w:val="0"/>
                <w:szCs w:val="21"/>
                <w:lang w:val="en-US" w:eastAsia="zh-CN"/>
              </w:rPr>
              <w:t>5</w:t>
            </w:r>
          </w:p>
        </w:tc>
        <w:tc>
          <w:tcPr>
            <w:tcW w:w="869" w:type="dxa"/>
            <w:shd w:val="clear" w:color="auto" w:fill="auto"/>
            <w:vAlign w:val="bottom"/>
          </w:tcPr>
          <w:p w14:paraId="0B7E7EE8">
            <w:pPr>
              <w:widowControl/>
              <w:jc w:val="center"/>
              <w:rPr>
                <w:rFonts w:hint="eastAsia" w:ascii="仿宋_GB2312" w:hAnsi="宋体" w:eastAsia="仿宋_GB2312" w:cs="宋体"/>
                <w:snapToGrid w:val="0"/>
                <w:color w:val="000000"/>
                <w:kern w:val="0"/>
                <w:sz w:val="21"/>
                <w:szCs w:val="21"/>
                <w:lang w:val="en-US" w:eastAsia="zh-CN" w:bidi="ar-SA"/>
              </w:rPr>
            </w:pPr>
            <w:r>
              <w:rPr>
                <w:rFonts w:hint="eastAsia" w:ascii="仿宋_GB2312" w:hAnsi="宋体" w:eastAsia="仿宋_GB2312" w:cs="宋体"/>
                <w:color w:val="000000"/>
                <w:kern w:val="0"/>
                <w:szCs w:val="21"/>
                <w:lang w:val="en-US" w:eastAsia="zh-CN"/>
              </w:rPr>
              <w:t>5</w:t>
            </w:r>
          </w:p>
        </w:tc>
        <w:tc>
          <w:tcPr>
            <w:tcW w:w="1413" w:type="dxa"/>
          </w:tcPr>
          <w:p w14:paraId="166EA02B">
            <w:pPr>
              <w:pStyle w:val="9"/>
            </w:pPr>
          </w:p>
        </w:tc>
      </w:tr>
      <w:tr w14:paraId="44141A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1064" w:type="dxa"/>
            <w:vMerge w:val="continue"/>
            <w:tcBorders>
              <w:top w:val="nil"/>
              <w:bottom w:val="nil"/>
            </w:tcBorders>
            <w:textDirection w:val="tbRlV"/>
          </w:tcPr>
          <w:p w14:paraId="0283B7A6">
            <w:pPr>
              <w:pStyle w:val="9"/>
            </w:pPr>
          </w:p>
        </w:tc>
        <w:tc>
          <w:tcPr>
            <w:tcW w:w="1069" w:type="dxa"/>
            <w:vMerge w:val="continue"/>
            <w:tcBorders>
              <w:top w:val="nil"/>
              <w:bottom w:val="nil"/>
            </w:tcBorders>
          </w:tcPr>
          <w:p w14:paraId="4CB29BDA">
            <w:pPr>
              <w:pStyle w:val="9"/>
            </w:pPr>
          </w:p>
        </w:tc>
        <w:tc>
          <w:tcPr>
            <w:tcW w:w="1079" w:type="dxa"/>
            <w:vMerge w:val="restart"/>
            <w:tcBorders>
              <w:bottom w:val="nil"/>
            </w:tcBorders>
          </w:tcPr>
          <w:p w14:paraId="5F74A95E">
            <w:pPr>
              <w:spacing w:before="252" w:line="220" w:lineRule="auto"/>
              <w:ind w:left="131"/>
              <w:rPr>
                <w:rFonts w:ascii="宋体" w:hAnsi="宋体" w:eastAsia="宋体" w:cs="宋体"/>
                <w:sz w:val="20"/>
                <w:szCs w:val="20"/>
              </w:rPr>
            </w:pPr>
            <w:r>
              <w:rPr>
                <w:rFonts w:ascii="宋体" w:hAnsi="宋体" w:eastAsia="宋体" w:cs="宋体"/>
                <w:spacing w:val="-2"/>
                <w:sz w:val="20"/>
                <w:szCs w:val="20"/>
              </w:rPr>
              <w:t>质量指标</w:t>
            </w:r>
          </w:p>
        </w:tc>
        <w:tc>
          <w:tcPr>
            <w:tcW w:w="1129" w:type="dxa"/>
            <w:shd w:val="clear"/>
            <w:vAlign w:val="bottom"/>
          </w:tcPr>
          <w:p w14:paraId="685A088F">
            <w:pPr>
              <w:widowControl/>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在职教师</w:t>
            </w:r>
          </w:p>
        </w:tc>
        <w:tc>
          <w:tcPr>
            <w:tcW w:w="1209" w:type="dxa"/>
            <w:shd w:val="clear"/>
            <w:vAlign w:val="bottom"/>
          </w:tcPr>
          <w:p w14:paraId="3D20A175">
            <w:pPr>
              <w:widowControl/>
              <w:jc w:val="center"/>
              <w:rPr>
                <w:rFonts w:hint="default" w:ascii="仿宋_GB2312" w:hAnsi="宋体" w:eastAsia="仿宋_GB2312" w:cs="宋体"/>
                <w:snapToGrid w:val="0"/>
                <w:color w:val="000000"/>
                <w:kern w:val="0"/>
                <w:sz w:val="21"/>
                <w:szCs w:val="21"/>
                <w:lang w:val="en-US" w:eastAsia="zh-CN" w:bidi="ar-SA"/>
              </w:rPr>
            </w:pPr>
            <w:r>
              <w:rPr>
                <w:rFonts w:hint="eastAsia" w:ascii="仿宋_GB2312" w:hAnsi="宋体" w:eastAsia="仿宋_GB2312" w:cs="宋体"/>
                <w:color w:val="000000"/>
                <w:kern w:val="0"/>
                <w:szCs w:val="21"/>
                <w:lang w:val="en-US" w:eastAsia="zh-CN"/>
              </w:rPr>
              <w:t>32</w:t>
            </w:r>
          </w:p>
        </w:tc>
        <w:tc>
          <w:tcPr>
            <w:tcW w:w="1138" w:type="dxa"/>
            <w:shd w:val="clear"/>
            <w:vAlign w:val="bottom"/>
          </w:tcPr>
          <w:p w14:paraId="4C0F8C9D">
            <w:pPr>
              <w:widowControl/>
              <w:jc w:val="center"/>
              <w:rPr>
                <w:rFonts w:hint="default" w:ascii="仿宋_GB2312" w:hAnsi="宋体" w:eastAsia="仿宋_GB2312" w:cs="宋体"/>
                <w:snapToGrid w:val="0"/>
                <w:color w:val="000000"/>
                <w:kern w:val="0"/>
                <w:sz w:val="21"/>
                <w:szCs w:val="21"/>
                <w:lang w:val="en-US" w:eastAsia="zh-CN" w:bidi="ar-SA"/>
              </w:rPr>
            </w:pPr>
            <w:r>
              <w:rPr>
                <w:rFonts w:hint="eastAsia" w:ascii="仿宋_GB2312" w:hAnsi="宋体" w:eastAsia="仿宋_GB2312" w:cs="宋体"/>
                <w:color w:val="000000"/>
                <w:kern w:val="0"/>
                <w:szCs w:val="21"/>
                <w:lang w:val="en-US" w:eastAsia="zh-CN"/>
              </w:rPr>
              <w:t>32</w:t>
            </w:r>
          </w:p>
        </w:tc>
        <w:tc>
          <w:tcPr>
            <w:tcW w:w="809" w:type="dxa"/>
            <w:shd w:val="clear"/>
            <w:vAlign w:val="bottom"/>
          </w:tcPr>
          <w:p w14:paraId="2DF91432">
            <w:pPr>
              <w:widowControl/>
              <w:jc w:val="center"/>
              <w:rPr>
                <w:rFonts w:hint="default" w:ascii="仿宋_GB2312" w:hAnsi="宋体" w:eastAsia="仿宋_GB2312" w:cs="宋体"/>
                <w:snapToGrid w:val="0"/>
                <w:color w:val="000000"/>
                <w:kern w:val="0"/>
                <w:sz w:val="21"/>
                <w:szCs w:val="21"/>
                <w:lang w:val="en-US" w:eastAsia="zh-CN" w:bidi="ar-SA"/>
              </w:rPr>
            </w:pPr>
            <w:r>
              <w:rPr>
                <w:rFonts w:hint="eastAsia" w:ascii="仿宋_GB2312" w:hAnsi="宋体" w:eastAsia="仿宋_GB2312" w:cs="宋体"/>
                <w:color w:val="000000"/>
                <w:kern w:val="0"/>
                <w:szCs w:val="21"/>
                <w:lang w:val="en-US" w:eastAsia="zh-CN"/>
              </w:rPr>
              <w:t>5</w:t>
            </w:r>
          </w:p>
        </w:tc>
        <w:tc>
          <w:tcPr>
            <w:tcW w:w="869" w:type="dxa"/>
            <w:shd w:val="clear" w:color="auto" w:fill="auto"/>
            <w:vAlign w:val="bottom"/>
          </w:tcPr>
          <w:p w14:paraId="45822DB9">
            <w:pPr>
              <w:widowControl/>
              <w:jc w:val="center"/>
              <w:rPr>
                <w:rFonts w:hint="default" w:ascii="仿宋_GB2312" w:hAnsi="宋体" w:eastAsia="仿宋_GB2312" w:cs="宋体"/>
                <w:snapToGrid w:val="0"/>
                <w:color w:val="000000"/>
                <w:kern w:val="0"/>
                <w:sz w:val="21"/>
                <w:szCs w:val="21"/>
                <w:lang w:val="en-US" w:eastAsia="zh-CN" w:bidi="ar-SA"/>
              </w:rPr>
            </w:pPr>
            <w:r>
              <w:rPr>
                <w:rFonts w:hint="eastAsia" w:ascii="仿宋_GB2312" w:hAnsi="宋体" w:eastAsia="仿宋_GB2312" w:cs="宋体"/>
                <w:color w:val="000000"/>
                <w:kern w:val="0"/>
                <w:szCs w:val="21"/>
                <w:lang w:val="en-US" w:eastAsia="zh-CN"/>
              </w:rPr>
              <w:t>5</w:t>
            </w:r>
          </w:p>
        </w:tc>
        <w:tc>
          <w:tcPr>
            <w:tcW w:w="1413" w:type="dxa"/>
          </w:tcPr>
          <w:p w14:paraId="1EC447C3">
            <w:pPr>
              <w:pStyle w:val="9"/>
            </w:pPr>
          </w:p>
        </w:tc>
      </w:tr>
      <w:tr w14:paraId="0E8363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1064" w:type="dxa"/>
            <w:vMerge w:val="continue"/>
            <w:tcBorders>
              <w:top w:val="nil"/>
              <w:bottom w:val="nil"/>
            </w:tcBorders>
            <w:textDirection w:val="tbRlV"/>
          </w:tcPr>
          <w:p w14:paraId="70F93D26">
            <w:pPr>
              <w:pStyle w:val="9"/>
            </w:pPr>
          </w:p>
        </w:tc>
        <w:tc>
          <w:tcPr>
            <w:tcW w:w="1069" w:type="dxa"/>
            <w:vMerge w:val="continue"/>
            <w:tcBorders>
              <w:top w:val="nil"/>
              <w:bottom w:val="nil"/>
            </w:tcBorders>
          </w:tcPr>
          <w:p w14:paraId="793E5500">
            <w:pPr>
              <w:pStyle w:val="9"/>
            </w:pPr>
          </w:p>
        </w:tc>
        <w:tc>
          <w:tcPr>
            <w:tcW w:w="1079" w:type="dxa"/>
            <w:vMerge w:val="continue"/>
            <w:tcBorders>
              <w:top w:val="nil"/>
            </w:tcBorders>
          </w:tcPr>
          <w:p w14:paraId="66ADD8A8">
            <w:pPr>
              <w:pStyle w:val="9"/>
            </w:pPr>
          </w:p>
        </w:tc>
        <w:tc>
          <w:tcPr>
            <w:tcW w:w="1129" w:type="dxa"/>
            <w:shd w:val="clear"/>
            <w:vAlign w:val="bottom"/>
          </w:tcPr>
          <w:p w14:paraId="1FC1CD40">
            <w:pPr>
              <w:widowControl/>
              <w:jc w:val="center"/>
              <w:rPr>
                <w:rFonts w:hint="eastAsia" w:ascii="仿宋_GB2312" w:hAnsi="宋体" w:eastAsia="仿宋_GB2312" w:cs="宋体"/>
                <w:snapToGrid w:val="0"/>
                <w:color w:val="000000"/>
                <w:kern w:val="0"/>
                <w:sz w:val="21"/>
                <w:szCs w:val="21"/>
                <w:lang w:val="en-US" w:eastAsia="zh-CN" w:bidi="ar-SA"/>
              </w:rPr>
            </w:pPr>
            <w:r>
              <w:rPr>
                <w:rFonts w:hint="eastAsia" w:ascii="仿宋_GB2312" w:hAnsi="宋体" w:eastAsia="仿宋_GB2312" w:cs="宋体"/>
                <w:color w:val="000000"/>
                <w:kern w:val="0"/>
                <w:szCs w:val="21"/>
                <w:lang w:eastAsia="zh-CN"/>
              </w:rPr>
              <w:t>发放月份</w:t>
            </w:r>
          </w:p>
        </w:tc>
        <w:tc>
          <w:tcPr>
            <w:tcW w:w="1209" w:type="dxa"/>
            <w:shd w:val="clear"/>
            <w:vAlign w:val="bottom"/>
          </w:tcPr>
          <w:p w14:paraId="25C2C63B">
            <w:pPr>
              <w:widowControl/>
              <w:jc w:val="center"/>
              <w:rPr>
                <w:rFonts w:hint="default" w:ascii="仿宋_GB2312" w:hAnsi="宋体" w:eastAsia="仿宋_GB2312" w:cs="宋体"/>
                <w:snapToGrid w:val="0"/>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12</w:t>
            </w:r>
          </w:p>
        </w:tc>
        <w:tc>
          <w:tcPr>
            <w:tcW w:w="1138" w:type="dxa"/>
            <w:shd w:val="clear"/>
            <w:vAlign w:val="bottom"/>
          </w:tcPr>
          <w:p w14:paraId="3A2EBF39">
            <w:pPr>
              <w:widowControl/>
              <w:jc w:val="center"/>
              <w:rPr>
                <w:rFonts w:hint="default" w:ascii="仿宋_GB2312" w:hAnsi="宋体" w:eastAsia="仿宋_GB2312" w:cs="宋体"/>
                <w:snapToGrid w:val="0"/>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12</w:t>
            </w:r>
          </w:p>
        </w:tc>
        <w:tc>
          <w:tcPr>
            <w:tcW w:w="809" w:type="dxa"/>
            <w:shd w:val="clear"/>
            <w:vAlign w:val="bottom"/>
          </w:tcPr>
          <w:p w14:paraId="5E667F5F">
            <w:pPr>
              <w:widowControl/>
              <w:jc w:val="center"/>
              <w:rPr>
                <w:rFonts w:hint="default" w:ascii="仿宋_GB2312" w:hAnsi="宋体" w:eastAsia="仿宋_GB2312" w:cs="宋体"/>
                <w:snapToGrid w:val="0"/>
                <w:color w:val="000000"/>
                <w:kern w:val="0"/>
                <w:sz w:val="21"/>
                <w:szCs w:val="21"/>
                <w:lang w:val="en-US" w:eastAsia="zh-CN" w:bidi="ar-SA"/>
              </w:rPr>
            </w:pPr>
            <w:r>
              <w:rPr>
                <w:rFonts w:hint="eastAsia" w:ascii="仿宋_GB2312" w:hAnsi="宋体" w:eastAsia="仿宋_GB2312" w:cs="宋体"/>
                <w:color w:val="000000"/>
                <w:kern w:val="0"/>
                <w:szCs w:val="21"/>
                <w:lang w:val="en-US" w:eastAsia="zh-CN"/>
              </w:rPr>
              <w:t>5</w:t>
            </w:r>
          </w:p>
        </w:tc>
        <w:tc>
          <w:tcPr>
            <w:tcW w:w="869" w:type="dxa"/>
            <w:shd w:val="clear" w:color="auto" w:fill="auto"/>
            <w:vAlign w:val="bottom"/>
          </w:tcPr>
          <w:p w14:paraId="56DF8A75">
            <w:pPr>
              <w:widowControl/>
              <w:jc w:val="center"/>
              <w:rPr>
                <w:rFonts w:hint="default" w:ascii="仿宋_GB2312" w:hAnsi="宋体" w:eastAsia="仿宋_GB2312" w:cs="宋体"/>
                <w:snapToGrid w:val="0"/>
                <w:color w:val="000000"/>
                <w:kern w:val="0"/>
                <w:sz w:val="21"/>
                <w:szCs w:val="21"/>
                <w:lang w:val="en-US" w:eastAsia="zh-CN" w:bidi="ar-SA"/>
              </w:rPr>
            </w:pPr>
            <w:r>
              <w:rPr>
                <w:rFonts w:hint="eastAsia" w:ascii="仿宋_GB2312" w:hAnsi="宋体" w:eastAsia="仿宋_GB2312" w:cs="宋体"/>
                <w:color w:val="000000"/>
                <w:kern w:val="0"/>
                <w:szCs w:val="21"/>
                <w:lang w:val="en-US" w:eastAsia="zh-CN"/>
              </w:rPr>
              <w:t>5</w:t>
            </w:r>
          </w:p>
        </w:tc>
        <w:tc>
          <w:tcPr>
            <w:tcW w:w="1413" w:type="dxa"/>
          </w:tcPr>
          <w:p w14:paraId="782F78C1">
            <w:pPr>
              <w:pStyle w:val="9"/>
            </w:pPr>
          </w:p>
        </w:tc>
      </w:tr>
      <w:tr w14:paraId="7E45F7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064" w:type="dxa"/>
            <w:vMerge w:val="continue"/>
            <w:tcBorders>
              <w:top w:val="nil"/>
              <w:bottom w:val="nil"/>
            </w:tcBorders>
            <w:textDirection w:val="tbRlV"/>
          </w:tcPr>
          <w:p w14:paraId="37040938">
            <w:pPr>
              <w:pStyle w:val="9"/>
            </w:pPr>
          </w:p>
        </w:tc>
        <w:tc>
          <w:tcPr>
            <w:tcW w:w="1069" w:type="dxa"/>
            <w:vMerge w:val="continue"/>
            <w:tcBorders>
              <w:top w:val="nil"/>
              <w:bottom w:val="nil"/>
            </w:tcBorders>
          </w:tcPr>
          <w:p w14:paraId="6F8DA48C">
            <w:pPr>
              <w:pStyle w:val="9"/>
            </w:pPr>
          </w:p>
        </w:tc>
        <w:tc>
          <w:tcPr>
            <w:tcW w:w="1079" w:type="dxa"/>
            <w:vMerge w:val="restart"/>
            <w:tcBorders>
              <w:bottom w:val="nil"/>
            </w:tcBorders>
          </w:tcPr>
          <w:p w14:paraId="15444251">
            <w:pPr>
              <w:spacing w:before="243" w:line="220" w:lineRule="auto"/>
              <w:ind w:left="131"/>
              <w:rPr>
                <w:rFonts w:ascii="宋体" w:hAnsi="宋体" w:eastAsia="宋体" w:cs="宋体"/>
                <w:sz w:val="20"/>
                <w:szCs w:val="20"/>
              </w:rPr>
            </w:pPr>
            <w:r>
              <w:rPr>
                <w:rFonts w:ascii="宋体" w:hAnsi="宋体" w:eastAsia="宋体" w:cs="宋体"/>
                <w:spacing w:val="1"/>
                <w:sz w:val="20"/>
                <w:szCs w:val="20"/>
              </w:rPr>
              <w:t>时效指标</w:t>
            </w:r>
          </w:p>
        </w:tc>
        <w:tc>
          <w:tcPr>
            <w:tcW w:w="1129" w:type="dxa"/>
            <w:shd w:val="clear"/>
            <w:vAlign w:val="bottom"/>
          </w:tcPr>
          <w:p w14:paraId="075E191F">
            <w:pPr>
              <w:widowControl/>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保障率</w:t>
            </w:r>
          </w:p>
        </w:tc>
        <w:tc>
          <w:tcPr>
            <w:tcW w:w="1209" w:type="dxa"/>
            <w:shd w:val="clear"/>
            <w:vAlign w:val="bottom"/>
          </w:tcPr>
          <w:p w14:paraId="0CD42FC3">
            <w:pPr>
              <w:widowControl/>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100%</w:t>
            </w:r>
          </w:p>
        </w:tc>
        <w:tc>
          <w:tcPr>
            <w:tcW w:w="1138" w:type="dxa"/>
            <w:shd w:val="clear"/>
            <w:vAlign w:val="bottom"/>
          </w:tcPr>
          <w:p w14:paraId="69C55737">
            <w:pPr>
              <w:widowControl/>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100%</w:t>
            </w:r>
          </w:p>
        </w:tc>
        <w:tc>
          <w:tcPr>
            <w:tcW w:w="809" w:type="dxa"/>
            <w:shd w:val="clear"/>
            <w:vAlign w:val="bottom"/>
          </w:tcPr>
          <w:p w14:paraId="7DD3FBD5">
            <w:pPr>
              <w:widowControl/>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lang w:val="en-US" w:eastAsia="zh-CN"/>
              </w:rPr>
              <w:t>5</w:t>
            </w:r>
          </w:p>
        </w:tc>
        <w:tc>
          <w:tcPr>
            <w:tcW w:w="869" w:type="dxa"/>
            <w:shd w:val="clear" w:color="auto" w:fill="auto"/>
            <w:vAlign w:val="bottom"/>
          </w:tcPr>
          <w:p w14:paraId="085CAA14">
            <w:pPr>
              <w:widowControl/>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lang w:val="en-US" w:eastAsia="zh-CN"/>
              </w:rPr>
              <w:t>5</w:t>
            </w:r>
          </w:p>
        </w:tc>
        <w:tc>
          <w:tcPr>
            <w:tcW w:w="1413" w:type="dxa"/>
          </w:tcPr>
          <w:p w14:paraId="477ABC46">
            <w:pPr>
              <w:pStyle w:val="9"/>
            </w:pPr>
          </w:p>
        </w:tc>
      </w:tr>
      <w:tr w14:paraId="41464D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1064" w:type="dxa"/>
            <w:vMerge w:val="continue"/>
            <w:tcBorders>
              <w:top w:val="nil"/>
              <w:bottom w:val="nil"/>
            </w:tcBorders>
            <w:textDirection w:val="tbRlV"/>
          </w:tcPr>
          <w:p w14:paraId="0CFCDEAE">
            <w:pPr>
              <w:pStyle w:val="9"/>
            </w:pPr>
          </w:p>
        </w:tc>
        <w:tc>
          <w:tcPr>
            <w:tcW w:w="1069" w:type="dxa"/>
            <w:vMerge w:val="continue"/>
            <w:tcBorders>
              <w:top w:val="nil"/>
              <w:bottom w:val="nil"/>
            </w:tcBorders>
          </w:tcPr>
          <w:p w14:paraId="37A5DDF8">
            <w:pPr>
              <w:pStyle w:val="9"/>
            </w:pPr>
          </w:p>
        </w:tc>
        <w:tc>
          <w:tcPr>
            <w:tcW w:w="1079" w:type="dxa"/>
            <w:vMerge w:val="continue"/>
            <w:tcBorders>
              <w:top w:val="nil"/>
            </w:tcBorders>
          </w:tcPr>
          <w:p w14:paraId="1819B26B">
            <w:pPr>
              <w:pStyle w:val="9"/>
            </w:pPr>
          </w:p>
        </w:tc>
        <w:tc>
          <w:tcPr>
            <w:tcW w:w="1129" w:type="dxa"/>
            <w:shd w:val="clear"/>
            <w:vAlign w:val="bottom"/>
          </w:tcPr>
          <w:p w14:paraId="6B93FE2F">
            <w:pPr>
              <w:widowControl/>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完成率</w:t>
            </w:r>
          </w:p>
        </w:tc>
        <w:tc>
          <w:tcPr>
            <w:tcW w:w="1209" w:type="dxa"/>
            <w:shd w:val="clear"/>
            <w:vAlign w:val="bottom"/>
          </w:tcPr>
          <w:p w14:paraId="7B64ABC1">
            <w:pPr>
              <w:widowControl/>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100%</w:t>
            </w:r>
          </w:p>
        </w:tc>
        <w:tc>
          <w:tcPr>
            <w:tcW w:w="1138" w:type="dxa"/>
            <w:shd w:val="clear"/>
            <w:vAlign w:val="bottom"/>
          </w:tcPr>
          <w:p w14:paraId="4C652269">
            <w:pPr>
              <w:widowControl/>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100%</w:t>
            </w:r>
          </w:p>
        </w:tc>
        <w:tc>
          <w:tcPr>
            <w:tcW w:w="809" w:type="dxa"/>
            <w:shd w:val="clear"/>
            <w:vAlign w:val="bottom"/>
          </w:tcPr>
          <w:p w14:paraId="4B3355A4">
            <w:pPr>
              <w:widowControl/>
              <w:jc w:val="center"/>
              <w:rPr>
                <w:rFonts w:hint="eastAsia" w:ascii="仿宋_GB2312" w:hAnsi="宋体" w:eastAsia="仿宋_GB2312" w:cs="宋体"/>
                <w:snapToGrid w:val="0"/>
                <w:color w:val="000000"/>
                <w:kern w:val="0"/>
                <w:sz w:val="21"/>
                <w:szCs w:val="21"/>
                <w:lang w:val="en-US" w:eastAsia="zh-CN" w:bidi="ar-SA"/>
              </w:rPr>
            </w:pPr>
            <w:r>
              <w:rPr>
                <w:rFonts w:hint="eastAsia" w:ascii="仿宋_GB2312" w:hAnsi="宋体" w:eastAsia="仿宋_GB2312" w:cs="宋体"/>
                <w:color w:val="000000"/>
                <w:kern w:val="0"/>
                <w:szCs w:val="21"/>
                <w:lang w:val="en-US" w:eastAsia="zh-CN"/>
              </w:rPr>
              <w:t>5</w:t>
            </w:r>
          </w:p>
        </w:tc>
        <w:tc>
          <w:tcPr>
            <w:tcW w:w="869" w:type="dxa"/>
            <w:shd w:val="clear" w:color="auto" w:fill="auto"/>
            <w:vAlign w:val="bottom"/>
          </w:tcPr>
          <w:p w14:paraId="5B59CA2E">
            <w:pPr>
              <w:widowControl/>
              <w:jc w:val="center"/>
              <w:rPr>
                <w:rFonts w:hint="eastAsia" w:ascii="仿宋_GB2312" w:hAnsi="宋体" w:eastAsia="仿宋_GB2312" w:cs="宋体"/>
                <w:snapToGrid w:val="0"/>
                <w:color w:val="000000"/>
                <w:kern w:val="0"/>
                <w:sz w:val="21"/>
                <w:szCs w:val="21"/>
                <w:lang w:val="en-US" w:eastAsia="zh-CN" w:bidi="ar-SA"/>
              </w:rPr>
            </w:pPr>
            <w:r>
              <w:rPr>
                <w:rFonts w:hint="eastAsia" w:ascii="仿宋_GB2312" w:hAnsi="宋体" w:eastAsia="仿宋_GB2312" w:cs="宋体"/>
                <w:color w:val="000000"/>
                <w:kern w:val="0"/>
                <w:szCs w:val="21"/>
                <w:lang w:val="en-US" w:eastAsia="zh-CN"/>
              </w:rPr>
              <w:t>5</w:t>
            </w:r>
          </w:p>
        </w:tc>
        <w:tc>
          <w:tcPr>
            <w:tcW w:w="1413" w:type="dxa"/>
          </w:tcPr>
          <w:p w14:paraId="0BF32F63">
            <w:pPr>
              <w:pStyle w:val="9"/>
            </w:pPr>
          </w:p>
        </w:tc>
      </w:tr>
      <w:tr w14:paraId="59E6A9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064" w:type="dxa"/>
            <w:vMerge w:val="continue"/>
            <w:tcBorders>
              <w:top w:val="nil"/>
              <w:bottom w:val="nil"/>
            </w:tcBorders>
            <w:textDirection w:val="tbRlV"/>
          </w:tcPr>
          <w:p w14:paraId="0F238364">
            <w:pPr>
              <w:pStyle w:val="9"/>
            </w:pPr>
          </w:p>
        </w:tc>
        <w:tc>
          <w:tcPr>
            <w:tcW w:w="1069" w:type="dxa"/>
            <w:vMerge w:val="continue"/>
            <w:tcBorders>
              <w:top w:val="nil"/>
              <w:bottom w:val="nil"/>
            </w:tcBorders>
          </w:tcPr>
          <w:p w14:paraId="1CE70652">
            <w:pPr>
              <w:pStyle w:val="9"/>
            </w:pPr>
          </w:p>
        </w:tc>
        <w:tc>
          <w:tcPr>
            <w:tcW w:w="1079" w:type="dxa"/>
            <w:vMerge w:val="restart"/>
            <w:tcBorders>
              <w:bottom w:val="nil"/>
            </w:tcBorders>
          </w:tcPr>
          <w:p w14:paraId="2786E592">
            <w:pPr>
              <w:spacing w:before="251" w:line="219" w:lineRule="auto"/>
              <w:ind w:left="131"/>
              <w:rPr>
                <w:rFonts w:ascii="宋体" w:hAnsi="宋体" w:eastAsia="宋体" w:cs="宋体"/>
                <w:sz w:val="20"/>
                <w:szCs w:val="20"/>
              </w:rPr>
            </w:pPr>
            <w:r>
              <w:rPr>
                <w:rFonts w:ascii="宋体" w:hAnsi="宋体" w:eastAsia="宋体" w:cs="宋体"/>
                <w:spacing w:val="-2"/>
                <w:sz w:val="20"/>
                <w:szCs w:val="20"/>
              </w:rPr>
              <w:t>成本指标</w:t>
            </w:r>
          </w:p>
        </w:tc>
        <w:tc>
          <w:tcPr>
            <w:tcW w:w="1129" w:type="dxa"/>
            <w:shd w:val="clear"/>
            <w:vAlign w:val="bottom"/>
          </w:tcPr>
          <w:p w14:paraId="105A3A52">
            <w:pPr>
              <w:widowControl/>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保障人数</w:t>
            </w:r>
          </w:p>
        </w:tc>
        <w:tc>
          <w:tcPr>
            <w:tcW w:w="1209" w:type="dxa"/>
            <w:shd w:val="clear"/>
            <w:vAlign w:val="bottom"/>
          </w:tcPr>
          <w:p w14:paraId="44CD5D87">
            <w:pPr>
              <w:widowControl/>
              <w:jc w:val="center"/>
              <w:rPr>
                <w:rFonts w:hint="default" w:ascii="仿宋_GB2312" w:hAnsi="宋体" w:eastAsia="仿宋_GB2312" w:cs="宋体"/>
                <w:snapToGrid w:val="0"/>
                <w:color w:val="000000"/>
                <w:kern w:val="0"/>
                <w:sz w:val="21"/>
                <w:szCs w:val="21"/>
                <w:lang w:val="en-US" w:eastAsia="zh-CN" w:bidi="ar-SA"/>
              </w:rPr>
            </w:pPr>
            <w:r>
              <w:rPr>
                <w:rFonts w:hint="eastAsia" w:ascii="仿宋_GB2312" w:hAnsi="宋体" w:eastAsia="仿宋_GB2312" w:cs="宋体"/>
                <w:color w:val="000000"/>
                <w:kern w:val="0"/>
                <w:szCs w:val="21"/>
                <w:lang w:val="en-US" w:eastAsia="zh-CN"/>
              </w:rPr>
              <w:t>32</w:t>
            </w:r>
          </w:p>
        </w:tc>
        <w:tc>
          <w:tcPr>
            <w:tcW w:w="1138" w:type="dxa"/>
            <w:shd w:val="clear"/>
            <w:vAlign w:val="bottom"/>
          </w:tcPr>
          <w:p w14:paraId="14F0C328">
            <w:pPr>
              <w:widowControl/>
              <w:jc w:val="center"/>
              <w:rPr>
                <w:rFonts w:hint="default" w:ascii="仿宋_GB2312" w:hAnsi="宋体" w:eastAsia="仿宋_GB2312" w:cs="宋体"/>
                <w:snapToGrid w:val="0"/>
                <w:color w:val="000000"/>
                <w:kern w:val="0"/>
                <w:sz w:val="21"/>
                <w:szCs w:val="21"/>
                <w:lang w:val="en-US" w:eastAsia="zh-CN" w:bidi="ar-SA"/>
              </w:rPr>
            </w:pPr>
            <w:r>
              <w:rPr>
                <w:rFonts w:hint="eastAsia" w:ascii="仿宋_GB2312" w:hAnsi="宋体" w:eastAsia="仿宋_GB2312" w:cs="宋体"/>
                <w:color w:val="000000"/>
                <w:kern w:val="0"/>
                <w:szCs w:val="21"/>
                <w:lang w:val="en-US" w:eastAsia="zh-CN"/>
              </w:rPr>
              <w:t>32</w:t>
            </w:r>
          </w:p>
        </w:tc>
        <w:tc>
          <w:tcPr>
            <w:tcW w:w="809" w:type="dxa"/>
            <w:shd w:val="clear"/>
            <w:vAlign w:val="bottom"/>
          </w:tcPr>
          <w:p w14:paraId="2BD4F712">
            <w:pPr>
              <w:widowControl/>
              <w:jc w:val="center"/>
              <w:rPr>
                <w:rFonts w:hint="default" w:ascii="仿宋_GB2312" w:hAnsi="宋体" w:eastAsia="仿宋_GB2312" w:cs="宋体"/>
                <w:snapToGrid w:val="0"/>
                <w:color w:val="000000"/>
                <w:kern w:val="0"/>
                <w:sz w:val="21"/>
                <w:szCs w:val="21"/>
                <w:lang w:val="en-US" w:eastAsia="zh-CN" w:bidi="ar-SA"/>
              </w:rPr>
            </w:pPr>
            <w:r>
              <w:rPr>
                <w:rFonts w:hint="eastAsia" w:ascii="仿宋_GB2312" w:hAnsi="宋体" w:eastAsia="仿宋_GB2312" w:cs="宋体"/>
                <w:color w:val="000000"/>
                <w:kern w:val="0"/>
                <w:szCs w:val="21"/>
                <w:lang w:val="en-US" w:eastAsia="zh-CN"/>
              </w:rPr>
              <w:t>5</w:t>
            </w:r>
          </w:p>
        </w:tc>
        <w:tc>
          <w:tcPr>
            <w:tcW w:w="869" w:type="dxa"/>
            <w:shd w:val="clear" w:color="auto" w:fill="auto"/>
            <w:vAlign w:val="bottom"/>
          </w:tcPr>
          <w:p w14:paraId="429CC907">
            <w:pPr>
              <w:widowControl/>
              <w:jc w:val="center"/>
              <w:rPr>
                <w:rFonts w:hint="default" w:ascii="仿宋_GB2312" w:hAnsi="宋体" w:eastAsia="仿宋_GB2312" w:cs="宋体"/>
                <w:snapToGrid w:val="0"/>
                <w:color w:val="000000"/>
                <w:kern w:val="0"/>
                <w:sz w:val="21"/>
                <w:szCs w:val="21"/>
                <w:lang w:val="en-US" w:eastAsia="zh-CN" w:bidi="ar-SA"/>
              </w:rPr>
            </w:pPr>
            <w:r>
              <w:rPr>
                <w:rFonts w:hint="eastAsia" w:ascii="仿宋_GB2312" w:hAnsi="宋体" w:eastAsia="仿宋_GB2312" w:cs="宋体"/>
                <w:color w:val="000000"/>
                <w:kern w:val="0"/>
                <w:szCs w:val="21"/>
                <w:lang w:val="en-US" w:eastAsia="zh-CN"/>
              </w:rPr>
              <w:t>5</w:t>
            </w:r>
          </w:p>
        </w:tc>
        <w:tc>
          <w:tcPr>
            <w:tcW w:w="1413" w:type="dxa"/>
          </w:tcPr>
          <w:p w14:paraId="0F3C6967">
            <w:pPr>
              <w:pStyle w:val="9"/>
            </w:pPr>
          </w:p>
        </w:tc>
      </w:tr>
      <w:tr w14:paraId="55EF71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1064" w:type="dxa"/>
            <w:vMerge w:val="continue"/>
            <w:tcBorders>
              <w:top w:val="nil"/>
              <w:bottom w:val="nil"/>
            </w:tcBorders>
            <w:textDirection w:val="tbRlV"/>
          </w:tcPr>
          <w:p w14:paraId="525056A1">
            <w:pPr>
              <w:pStyle w:val="9"/>
            </w:pPr>
          </w:p>
        </w:tc>
        <w:tc>
          <w:tcPr>
            <w:tcW w:w="1069" w:type="dxa"/>
            <w:vMerge w:val="continue"/>
            <w:tcBorders>
              <w:top w:val="nil"/>
            </w:tcBorders>
          </w:tcPr>
          <w:p w14:paraId="00F71905">
            <w:pPr>
              <w:pStyle w:val="9"/>
            </w:pPr>
          </w:p>
        </w:tc>
        <w:tc>
          <w:tcPr>
            <w:tcW w:w="1079" w:type="dxa"/>
            <w:vMerge w:val="continue"/>
            <w:tcBorders>
              <w:top w:val="nil"/>
            </w:tcBorders>
          </w:tcPr>
          <w:p w14:paraId="430E1D1E">
            <w:pPr>
              <w:pStyle w:val="9"/>
            </w:pPr>
          </w:p>
        </w:tc>
        <w:tc>
          <w:tcPr>
            <w:tcW w:w="1129" w:type="dxa"/>
            <w:shd w:val="clear"/>
            <w:vAlign w:val="bottom"/>
          </w:tcPr>
          <w:p w14:paraId="73B30D36">
            <w:pPr>
              <w:widowControl/>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学校知名度</w:t>
            </w:r>
          </w:p>
        </w:tc>
        <w:tc>
          <w:tcPr>
            <w:tcW w:w="1209" w:type="dxa"/>
            <w:shd w:val="clear"/>
            <w:vAlign w:val="bottom"/>
          </w:tcPr>
          <w:p w14:paraId="79F1510D">
            <w:pPr>
              <w:widowControl/>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提高</w:t>
            </w:r>
          </w:p>
        </w:tc>
        <w:tc>
          <w:tcPr>
            <w:tcW w:w="1138" w:type="dxa"/>
            <w:shd w:val="clear"/>
            <w:vAlign w:val="bottom"/>
          </w:tcPr>
          <w:p w14:paraId="1C3C35FD">
            <w:pPr>
              <w:widowControl/>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提高</w:t>
            </w:r>
          </w:p>
        </w:tc>
        <w:tc>
          <w:tcPr>
            <w:tcW w:w="809" w:type="dxa"/>
            <w:shd w:val="clear"/>
            <w:vAlign w:val="bottom"/>
          </w:tcPr>
          <w:p w14:paraId="3127729D">
            <w:pPr>
              <w:widowControl/>
              <w:jc w:val="center"/>
              <w:rPr>
                <w:rFonts w:hint="eastAsia" w:ascii="仿宋_GB2312" w:hAnsi="宋体" w:eastAsia="仿宋_GB2312" w:cs="宋体"/>
                <w:snapToGrid w:val="0"/>
                <w:color w:val="000000"/>
                <w:kern w:val="0"/>
                <w:sz w:val="21"/>
                <w:szCs w:val="21"/>
                <w:lang w:val="en-US" w:eastAsia="zh-CN" w:bidi="ar-SA"/>
              </w:rPr>
            </w:pPr>
            <w:r>
              <w:rPr>
                <w:rFonts w:hint="eastAsia" w:ascii="仿宋_GB2312" w:hAnsi="宋体" w:eastAsia="仿宋_GB2312" w:cs="宋体"/>
                <w:color w:val="000000"/>
                <w:kern w:val="0"/>
                <w:szCs w:val="21"/>
                <w:lang w:val="en-US" w:eastAsia="zh-CN"/>
              </w:rPr>
              <w:t>5</w:t>
            </w:r>
          </w:p>
        </w:tc>
        <w:tc>
          <w:tcPr>
            <w:tcW w:w="869" w:type="dxa"/>
            <w:shd w:val="clear" w:color="auto" w:fill="auto"/>
            <w:vAlign w:val="bottom"/>
          </w:tcPr>
          <w:p w14:paraId="358759EC">
            <w:pPr>
              <w:widowControl/>
              <w:jc w:val="center"/>
              <w:rPr>
                <w:rFonts w:hint="eastAsia" w:ascii="仿宋_GB2312" w:hAnsi="宋体" w:eastAsia="仿宋_GB2312" w:cs="宋体"/>
                <w:snapToGrid w:val="0"/>
                <w:color w:val="000000"/>
                <w:kern w:val="0"/>
                <w:sz w:val="21"/>
                <w:szCs w:val="21"/>
                <w:lang w:val="en-US" w:eastAsia="zh-CN" w:bidi="ar-SA"/>
              </w:rPr>
            </w:pPr>
            <w:r>
              <w:rPr>
                <w:rFonts w:hint="eastAsia" w:ascii="仿宋_GB2312" w:hAnsi="宋体" w:eastAsia="仿宋_GB2312" w:cs="宋体"/>
                <w:color w:val="000000"/>
                <w:kern w:val="0"/>
                <w:szCs w:val="21"/>
                <w:lang w:val="en-US" w:eastAsia="zh-CN"/>
              </w:rPr>
              <w:t>5</w:t>
            </w:r>
          </w:p>
        </w:tc>
        <w:tc>
          <w:tcPr>
            <w:tcW w:w="1413" w:type="dxa"/>
          </w:tcPr>
          <w:p w14:paraId="38B210D2">
            <w:pPr>
              <w:pStyle w:val="9"/>
            </w:pPr>
          </w:p>
        </w:tc>
      </w:tr>
      <w:tr w14:paraId="0E0088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064" w:type="dxa"/>
            <w:vMerge w:val="continue"/>
            <w:tcBorders>
              <w:top w:val="nil"/>
              <w:bottom w:val="nil"/>
            </w:tcBorders>
            <w:textDirection w:val="tbRlV"/>
          </w:tcPr>
          <w:p w14:paraId="2CABBBB0">
            <w:pPr>
              <w:pStyle w:val="9"/>
            </w:pPr>
          </w:p>
        </w:tc>
        <w:tc>
          <w:tcPr>
            <w:tcW w:w="1069" w:type="dxa"/>
            <w:vMerge w:val="restart"/>
            <w:tcBorders>
              <w:bottom w:val="nil"/>
            </w:tcBorders>
          </w:tcPr>
          <w:p w14:paraId="4F458038">
            <w:pPr>
              <w:pStyle w:val="9"/>
              <w:spacing w:line="270" w:lineRule="auto"/>
            </w:pPr>
          </w:p>
          <w:p w14:paraId="013F75F4">
            <w:pPr>
              <w:pStyle w:val="9"/>
              <w:spacing w:line="271" w:lineRule="auto"/>
            </w:pPr>
          </w:p>
          <w:p w14:paraId="1145D29D">
            <w:pPr>
              <w:pStyle w:val="9"/>
              <w:spacing w:line="271" w:lineRule="auto"/>
            </w:pPr>
          </w:p>
          <w:p w14:paraId="1B84D76B">
            <w:pPr>
              <w:pStyle w:val="9"/>
              <w:spacing w:line="271" w:lineRule="auto"/>
            </w:pPr>
          </w:p>
          <w:p w14:paraId="189B18D7">
            <w:pPr>
              <w:spacing w:before="65" w:line="220" w:lineRule="auto"/>
              <w:ind w:left="120"/>
              <w:rPr>
                <w:rFonts w:ascii="宋体" w:hAnsi="宋体" w:eastAsia="宋体" w:cs="宋体"/>
                <w:sz w:val="20"/>
                <w:szCs w:val="20"/>
              </w:rPr>
            </w:pPr>
            <w:r>
              <w:rPr>
                <w:rFonts w:ascii="宋体" w:hAnsi="宋体" w:eastAsia="宋体" w:cs="宋体"/>
                <w:spacing w:val="1"/>
                <w:sz w:val="20"/>
                <w:szCs w:val="20"/>
              </w:rPr>
              <w:t>效益指标</w:t>
            </w:r>
          </w:p>
          <w:p w14:paraId="0B50F0A9">
            <w:pPr>
              <w:spacing w:before="61" w:line="220" w:lineRule="auto"/>
              <w:ind w:left="220"/>
              <w:rPr>
                <w:rFonts w:ascii="宋体" w:hAnsi="宋体" w:eastAsia="宋体" w:cs="宋体"/>
                <w:sz w:val="20"/>
                <w:szCs w:val="20"/>
              </w:rPr>
            </w:pPr>
            <w:r>
              <w:rPr>
                <w:rFonts w:ascii="宋体" w:hAnsi="宋体" w:eastAsia="宋体" w:cs="宋体"/>
                <w:spacing w:val="8"/>
                <w:sz w:val="20"/>
                <w:szCs w:val="20"/>
              </w:rPr>
              <w:t>(30分)</w:t>
            </w:r>
          </w:p>
        </w:tc>
        <w:tc>
          <w:tcPr>
            <w:tcW w:w="1079" w:type="dxa"/>
            <w:vMerge w:val="restart"/>
            <w:tcBorders>
              <w:bottom w:val="nil"/>
            </w:tcBorders>
          </w:tcPr>
          <w:p w14:paraId="5577632D">
            <w:pPr>
              <w:spacing w:before="134" w:line="230" w:lineRule="auto"/>
              <w:ind w:left="231" w:right="246"/>
              <w:rPr>
                <w:rFonts w:ascii="宋体" w:hAnsi="宋体" w:eastAsia="宋体" w:cs="宋体"/>
                <w:sz w:val="20"/>
                <w:szCs w:val="20"/>
              </w:rPr>
            </w:pPr>
            <w:r>
              <w:rPr>
                <w:rFonts w:ascii="宋体" w:hAnsi="宋体" w:eastAsia="宋体" w:cs="宋体"/>
                <w:spacing w:val="-4"/>
                <w:sz w:val="20"/>
                <w:szCs w:val="20"/>
              </w:rPr>
              <w:t>经济效益指标</w:t>
            </w:r>
          </w:p>
        </w:tc>
        <w:tc>
          <w:tcPr>
            <w:tcW w:w="1129" w:type="dxa"/>
            <w:shd w:val="clear"/>
            <w:vAlign w:val="bottom"/>
          </w:tcPr>
          <w:p w14:paraId="21A44E67">
            <w:pPr>
              <w:widowControl/>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到位率</w:t>
            </w:r>
          </w:p>
        </w:tc>
        <w:tc>
          <w:tcPr>
            <w:tcW w:w="1209" w:type="dxa"/>
            <w:shd w:val="clear"/>
            <w:vAlign w:val="bottom"/>
          </w:tcPr>
          <w:p w14:paraId="66820B6D">
            <w:pPr>
              <w:widowControl/>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100%</w:t>
            </w:r>
          </w:p>
        </w:tc>
        <w:tc>
          <w:tcPr>
            <w:tcW w:w="1138" w:type="dxa"/>
            <w:shd w:val="clear"/>
            <w:vAlign w:val="bottom"/>
          </w:tcPr>
          <w:p w14:paraId="38EDB548">
            <w:pPr>
              <w:widowControl/>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100%</w:t>
            </w:r>
          </w:p>
        </w:tc>
        <w:tc>
          <w:tcPr>
            <w:tcW w:w="809" w:type="dxa"/>
            <w:shd w:val="clear"/>
            <w:vAlign w:val="bottom"/>
          </w:tcPr>
          <w:p w14:paraId="00687A7C">
            <w:pPr>
              <w:widowControl/>
              <w:jc w:val="center"/>
              <w:rPr>
                <w:rFonts w:hint="eastAsia" w:ascii="仿宋_GB2312" w:hAnsi="宋体" w:eastAsia="仿宋_GB2312" w:cs="宋体"/>
                <w:snapToGrid w:val="0"/>
                <w:color w:val="000000"/>
                <w:kern w:val="0"/>
                <w:sz w:val="21"/>
                <w:szCs w:val="21"/>
                <w:lang w:val="en-US" w:eastAsia="zh-CN" w:bidi="ar-SA"/>
              </w:rPr>
            </w:pPr>
            <w:r>
              <w:rPr>
                <w:rFonts w:hint="eastAsia" w:ascii="仿宋_GB2312" w:hAnsi="宋体" w:eastAsia="仿宋_GB2312" w:cs="宋体"/>
                <w:color w:val="000000"/>
                <w:kern w:val="0"/>
                <w:szCs w:val="21"/>
                <w:lang w:val="en-US" w:eastAsia="zh-CN"/>
              </w:rPr>
              <w:t>5</w:t>
            </w:r>
          </w:p>
        </w:tc>
        <w:tc>
          <w:tcPr>
            <w:tcW w:w="869" w:type="dxa"/>
            <w:shd w:val="clear" w:color="auto" w:fill="auto"/>
            <w:vAlign w:val="bottom"/>
          </w:tcPr>
          <w:p w14:paraId="0DADC9DD">
            <w:pPr>
              <w:widowControl/>
              <w:jc w:val="center"/>
              <w:rPr>
                <w:rFonts w:hint="eastAsia" w:ascii="仿宋_GB2312" w:hAnsi="宋体" w:eastAsia="仿宋_GB2312" w:cs="宋体"/>
                <w:snapToGrid w:val="0"/>
                <w:color w:val="000000"/>
                <w:kern w:val="0"/>
                <w:sz w:val="21"/>
                <w:szCs w:val="21"/>
                <w:lang w:val="en-US" w:eastAsia="zh-CN" w:bidi="ar-SA"/>
              </w:rPr>
            </w:pPr>
            <w:r>
              <w:rPr>
                <w:rFonts w:hint="eastAsia" w:ascii="仿宋_GB2312" w:hAnsi="宋体" w:eastAsia="仿宋_GB2312" w:cs="宋体"/>
                <w:color w:val="000000"/>
                <w:kern w:val="0"/>
                <w:szCs w:val="21"/>
                <w:lang w:val="en-US" w:eastAsia="zh-CN"/>
              </w:rPr>
              <w:t>5</w:t>
            </w:r>
          </w:p>
        </w:tc>
        <w:tc>
          <w:tcPr>
            <w:tcW w:w="1413" w:type="dxa"/>
          </w:tcPr>
          <w:p w14:paraId="2E90C6E1">
            <w:pPr>
              <w:pStyle w:val="9"/>
            </w:pPr>
          </w:p>
        </w:tc>
      </w:tr>
      <w:tr w14:paraId="5197C9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064" w:type="dxa"/>
            <w:vMerge w:val="continue"/>
            <w:tcBorders>
              <w:top w:val="nil"/>
              <w:bottom w:val="nil"/>
            </w:tcBorders>
            <w:textDirection w:val="tbRlV"/>
          </w:tcPr>
          <w:p w14:paraId="5B15AB9B">
            <w:pPr>
              <w:pStyle w:val="9"/>
            </w:pPr>
          </w:p>
        </w:tc>
        <w:tc>
          <w:tcPr>
            <w:tcW w:w="1069" w:type="dxa"/>
            <w:vMerge w:val="continue"/>
            <w:tcBorders>
              <w:top w:val="nil"/>
              <w:bottom w:val="nil"/>
            </w:tcBorders>
          </w:tcPr>
          <w:p w14:paraId="52833144">
            <w:pPr>
              <w:pStyle w:val="9"/>
            </w:pPr>
          </w:p>
        </w:tc>
        <w:tc>
          <w:tcPr>
            <w:tcW w:w="1079" w:type="dxa"/>
            <w:vMerge w:val="continue"/>
            <w:tcBorders>
              <w:top w:val="nil"/>
            </w:tcBorders>
          </w:tcPr>
          <w:p w14:paraId="4DA716AB">
            <w:pPr>
              <w:pStyle w:val="9"/>
            </w:pPr>
          </w:p>
        </w:tc>
        <w:tc>
          <w:tcPr>
            <w:tcW w:w="1129" w:type="dxa"/>
            <w:shd w:val="clear"/>
            <w:vAlign w:val="bottom"/>
          </w:tcPr>
          <w:p w14:paraId="11AB3EC6">
            <w:pPr>
              <w:widowControl/>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教师待遇</w:t>
            </w:r>
          </w:p>
        </w:tc>
        <w:tc>
          <w:tcPr>
            <w:tcW w:w="1209" w:type="dxa"/>
            <w:shd w:val="clear"/>
            <w:vAlign w:val="bottom"/>
          </w:tcPr>
          <w:p w14:paraId="3E57370B">
            <w:pPr>
              <w:widowControl/>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提高</w:t>
            </w:r>
          </w:p>
        </w:tc>
        <w:tc>
          <w:tcPr>
            <w:tcW w:w="1138" w:type="dxa"/>
            <w:shd w:val="clear"/>
            <w:vAlign w:val="bottom"/>
          </w:tcPr>
          <w:p w14:paraId="1E4C1E45">
            <w:pPr>
              <w:widowControl/>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提高</w:t>
            </w:r>
          </w:p>
        </w:tc>
        <w:tc>
          <w:tcPr>
            <w:tcW w:w="809" w:type="dxa"/>
            <w:shd w:val="clear"/>
            <w:vAlign w:val="bottom"/>
          </w:tcPr>
          <w:p w14:paraId="5F21F234">
            <w:pPr>
              <w:widowControl/>
              <w:jc w:val="center"/>
              <w:rPr>
                <w:rFonts w:hint="eastAsia" w:ascii="仿宋_GB2312" w:hAnsi="宋体" w:eastAsia="仿宋_GB2312" w:cs="宋体"/>
                <w:snapToGrid w:val="0"/>
                <w:color w:val="000000"/>
                <w:kern w:val="0"/>
                <w:sz w:val="21"/>
                <w:szCs w:val="21"/>
                <w:lang w:val="en-US" w:eastAsia="zh-CN" w:bidi="ar-SA"/>
              </w:rPr>
            </w:pPr>
            <w:r>
              <w:rPr>
                <w:rFonts w:hint="eastAsia" w:ascii="仿宋_GB2312" w:hAnsi="宋体" w:eastAsia="仿宋_GB2312" w:cs="宋体"/>
                <w:color w:val="000000"/>
                <w:kern w:val="0"/>
                <w:szCs w:val="21"/>
                <w:lang w:val="en-US" w:eastAsia="zh-CN"/>
              </w:rPr>
              <w:t>5</w:t>
            </w:r>
          </w:p>
        </w:tc>
        <w:tc>
          <w:tcPr>
            <w:tcW w:w="869" w:type="dxa"/>
            <w:shd w:val="clear" w:color="auto" w:fill="auto"/>
            <w:vAlign w:val="bottom"/>
          </w:tcPr>
          <w:p w14:paraId="0124C798">
            <w:pPr>
              <w:widowControl/>
              <w:jc w:val="center"/>
              <w:rPr>
                <w:rFonts w:hint="eastAsia" w:ascii="仿宋_GB2312" w:hAnsi="宋体" w:eastAsia="仿宋_GB2312" w:cs="宋体"/>
                <w:snapToGrid w:val="0"/>
                <w:color w:val="000000"/>
                <w:kern w:val="0"/>
                <w:sz w:val="21"/>
                <w:szCs w:val="21"/>
                <w:lang w:val="en-US" w:eastAsia="zh-CN" w:bidi="ar-SA"/>
              </w:rPr>
            </w:pPr>
            <w:r>
              <w:rPr>
                <w:rFonts w:hint="eastAsia" w:ascii="仿宋_GB2312" w:hAnsi="宋体" w:eastAsia="仿宋_GB2312" w:cs="宋体"/>
                <w:color w:val="000000"/>
                <w:kern w:val="0"/>
                <w:szCs w:val="21"/>
                <w:lang w:val="en-US" w:eastAsia="zh-CN"/>
              </w:rPr>
              <w:t>5</w:t>
            </w:r>
          </w:p>
        </w:tc>
        <w:tc>
          <w:tcPr>
            <w:tcW w:w="1413" w:type="dxa"/>
          </w:tcPr>
          <w:p w14:paraId="5F2E5D5A">
            <w:pPr>
              <w:pStyle w:val="9"/>
            </w:pPr>
          </w:p>
        </w:tc>
      </w:tr>
      <w:tr w14:paraId="670688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1064" w:type="dxa"/>
            <w:vMerge w:val="continue"/>
            <w:tcBorders>
              <w:top w:val="nil"/>
              <w:bottom w:val="nil"/>
            </w:tcBorders>
            <w:textDirection w:val="tbRlV"/>
          </w:tcPr>
          <w:p w14:paraId="49897D2A">
            <w:pPr>
              <w:pStyle w:val="9"/>
            </w:pPr>
          </w:p>
        </w:tc>
        <w:tc>
          <w:tcPr>
            <w:tcW w:w="1069" w:type="dxa"/>
            <w:vMerge w:val="continue"/>
            <w:tcBorders>
              <w:top w:val="nil"/>
              <w:bottom w:val="nil"/>
            </w:tcBorders>
          </w:tcPr>
          <w:p w14:paraId="055625BB">
            <w:pPr>
              <w:pStyle w:val="9"/>
            </w:pPr>
          </w:p>
        </w:tc>
        <w:tc>
          <w:tcPr>
            <w:tcW w:w="1079" w:type="dxa"/>
            <w:vMerge w:val="restart"/>
            <w:tcBorders>
              <w:bottom w:val="nil"/>
            </w:tcBorders>
          </w:tcPr>
          <w:p w14:paraId="14D18758">
            <w:pPr>
              <w:spacing w:before="132" w:line="231" w:lineRule="auto"/>
              <w:ind w:left="231" w:right="246"/>
              <w:rPr>
                <w:rFonts w:ascii="宋体" w:hAnsi="宋体" w:eastAsia="宋体" w:cs="宋体"/>
                <w:sz w:val="20"/>
                <w:szCs w:val="20"/>
              </w:rPr>
            </w:pPr>
            <w:r>
              <w:rPr>
                <w:rFonts w:ascii="宋体" w:hAnsi="宋体" w:eastAsia="宋体" w:cs="宋体"/>
                <w:spacing w:val="-4"/>
                <w:sz w:val="20"/>
                <w:szCs w:val="20"/>
              </w:rPr>
              <w:t>社会效益指标</w:t>
            </w:r>
          </w:p>
        </w:tc>
        <w:tc>
          <w:tcPr>
            <w:tcW w:w="1129" w:type="dxa"/>
            <w:shd w:val="clear"/>
            <w:vAlign w:val="center"/>
          </w:tcPr>
          <w:p w14:paraId="0656704F">
            <w:pPr>
              <w:widowControl/>
              <w:spacing w:line="280" w:lineRule="exact"/>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辍学率</w:t>
            </w:r>
          </w:p>
        </w:tc>
        <w:tc>
          <w:tcPr>
            <w:tcW w:w="1209" w:type="dxa"/>
            <w:shd w:val="clear"/>
            <w:vAlign w:val="center"/>
          </w:tcPr>
          <w:p w14:paraId="3D2419C0">
            <w:pPr>
              <w:widowControl/>
              <w:spacing w:line="280" w:lineRule="exact"/>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0%</w:t>
            </w:r>
          </w:p>
        </w:tc>
        <w:tc>
          <w:tcPr>
            <w:tcW w:w="1138" w:type="dxa"/>
            <w:shd w:val="clear"/>
            <w:vAlign w:val="center"/>
          </w:tcPr>
          <w:p w14:paraId="4847CE5C">
            <w:pPr>
              <w:widowControl/>
              <w:spacing w:line="280" w:lineRule="exact"/>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0%</w:t>
            </w:r>
          </w:p>
        </w:tc>
        <w:tc>
          <w:tcPr>
            <w:tcW w:w="809" w:type="dxa"/>
            <w:shd w:val="clear"/>
            <w:vAlign w:val="center"/>
          </w:tcPr>
          <w:p w14:paraId="617AAD98">
            <w:pPr>
              <w:widowControl/>
              <w:spacing w:line="280" w:lineRule="exact"/>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lang w:val="en-US" w:eastAsia="zh-CN"/>
              </w:rPr>
              <w:t>5</w:t>
            </w:r>
          </w:p>
        </w:tc>
        <w:tc>
          <w:tcPr>
            <w:tcW w:w="869" w:type="dxa"/>
            <w:shd w:val="clear" w:color="auto" w:fill="auto"/>
            <w:vAlign w:val="center"/>
          </w:tcPr>
          <w:p w14:paraId="51297651">
            <w:pPr>
              <w:widowControl/>
              <w:spacing w:line="280" w:lineRule="exact"/>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lang w:val="en-US" w:eastAsia="zh-CN"/>
              </w:rPr>
              <w:t>5</w:t>
            </w:r>
          </w:p>
        </w:tc>
        <w:tc>
          <w:tcPr>
            <w:tcW w:w="1413" w:type="dxa"/>
          </w:tcPr>
          <w:p w14:paraId="0C0B162D">
            <w:pPr>
              <w:pStyle w:val="9"/>
            </w:pPr>
          </w:p>
        </w:tc>
      </w:tr>
      <w:tr w14:paraId="5E0788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064" w:type="dxa"/>
            <w:vMerge w:val="continue"/>
            <w:tcBorders>
              <w:top w:val="nil"/>
              <w:bottom w:val="nil"/>
            </w:tcBorders>
            <w:textDirection w:val="tbRlV"/>
          </w:tcPr>
          <w:p w14:paraId="6CEB2B26">
            <w:pPr>
              <w:pStyle w:val="9"/>
            </w:pPr>
          </w:p>
        </w:tc>
        <w:tc>
          <w:tcPr>
            <w:tcW w:w="1069" w:type="dxa"/>
            <w:vMerge w:val="continue"/>
            <w:tcBorders>
              <w:top w:val="nil"/>
              <w:bottom w:val="nil"/>
            </w:tcBorders>
          </w:tcPr>
          <w:p w14:paraId="06FFD709">
            <w:pPr>
              <w:pStyle w:val="9"/>
            </w:pPr>
          </w:p>
        </w:tc>
        <w:tc>
          <w:tcPr>
            <w:tcW w:w="1079" w:type="dxa"/>
            <w:vMerge w:val="continue"/>
            <w:tcBorders>
              <w:top w:val="nil"/>
            </w:tcBorders>
          </w:tcPr>
          <w:p w14:paraId="6A3433DD">
            <w:pPr>
              <w:pStyle w:val="9"/>
            </w:pPr>
          </w:p>
        </w:tc>
        <w:tc>
          <w:tcPr>
            <w:tcW w:w="1129" w:type="dxa"/>
            <w:shd w:val="clear"/>
            <w:vAlign w:val="bottom"/>
          </w:tcPr>
          <w:p w14:paraId="2A9E61A0">
            <w:pPr>
              <w:widowControl/>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职工投诉率</w:t>
            </w:r>
          </w:p>
        </w:tc>
        <w:tc>
          <w:tcPr>
            <w:tcW w:w="1209" w:type="dxa"/>
            <w:shd w:val="clear"/>
            <w:vAlign w:val="bottom"/>
          </w:tcPr>
          <w:p w14:paraId="052C5CFE">
            <w:pPr>
              <w:widowControl/>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0%</w:t>
            </w:r>
          </w:p>
        </w:tc>
        <w:tc>
          <w:tcPr>
            <w:tcW w:w="1138" w:type="dxa"/>
            <w:shd w:val="clear"/>
            <w:vAlign w:val="bottom"/>
          </w:tcPr>
          <w:p w14:paraId="5D8541E8">
            <w:pPr>
              <w:widowControl/>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0%</w:t>
            </w:r>
          </w:p>
        </w:tc>
        <w:tc>
          <w:tcPr>
            <w:tcW w:w="809" w:type="dxa"/>
            <w:shd w:val="clear"/>
            <w:vAlign w:val="bottom"/>
          </w:tcPr>
          <w:p w14:paraId="6F109494">
            <w:pPr>
              <w:widowControl/>
              <w:jc w:val="center"/>
              <w:rPr>
                <w:rFonts w:hint="eastAsia" w:ascii="仿宋_GB2312" w:hAnsi="宋体" w:eastAsia="仿宋_GB2312" w:cs="宋体"/>
                <w:snapToGrid w:val="0"/>
                <w:color w:val="000000"/>
                <w:kern w:val="0"/>
                <w:sz w:val="21"/>
                <w:szCs w:val="21"/>
                <w:lang w:val="en-US" w:eastAsia="zh-CN" w:bidi="ar-SA"/>
              </w:rPr>
            </w:pPr>
            <w:r>
              <w:rPr>
                <w:rFonts w:hint="eastAsia" w:ascii="仿宋_GB2312" w:hAnsi="宋体" w:eastAsia="仿宋_GB2312" w:cs="宋体"/>
                <w:color w:val="000000"/>
                <w:kern w:val="0"/>
                <w:szCs w:val="21"/>
                <w:lang w:val="en-US" w:eastAsia="zh-CN"/>
              </w:rPr>
              <w:t>5</w:t>
            </w:r>
          </w:p>
        </w:tc>
        <w:tc>
          <w:tcPr>
            <w:tcW w:w="869" w:type="dxa"/>
            <w:shd w:val="clear" w:color="auto" w:fill="auto"/>
            <w:vAlign w:val="bottom"/>
          </w:tcPr>
          <w:p w14:paraId="7A99426C">
            <w:pPr>
              <w:widowControl/>
              <w:jc w:val="center"/>
              <w:rPr>
                <w:rFonts w:hint="eastAsia" w:ascii="仿宋_GB2312" w:hAnsi="宋体" w:eastAsia="仿宋_GB2312" w:cs="宋体"/>
                <w:snapToGrid w:val="0"/>
                <w:color w:val="000000"/>
                <w:kern w:val="0"/>
                <w:sz w:val="21"/>
                <w:szCs w:val="21"/>
                <w:lang w:val="en-US" w:eastAsia="zh-CN" w:bidi="ar-SA"/>
              </w:rPr>
            </w:pPr>
            <w:r>
              <w:rPr>
                <w:rFonts w:hint="eastAsia" w:ascii="仿宋_GB2312" w:hAnsi="宋体" w:eastAsia="仿宋_GB2312" w:cs="宋体"/>
                <w:color w:val="000000"/>
                <w:kern w:val="0"/>
                <w:szCs w:val="21"/>
                <w:lang w:val="en-US" w:eastAsia="zh-CN"/>
              </w:rPr>
              <w:t>5</w:t>
            </w:r>
          </w:p>
        </w:tc>
        <w:tc>
          <w:tcPr>
            <w:tcW w:w="1413" w:type="dxa"/>
          </w:tcPr>
          <w:p w14:paraId="651916A7">
            <w:pPr>
              <w:pStyle w:val="9"/>
            </w:pPr>
          </w:p>
        </w:tc>
      </w:tr>
      <w:tr w14:paraId="43AB73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1064" w:type="dxa"/>
            <w:vMerge w:val="continue"/>
            <w:tcBorders>
              <w:top w:val="nil"/>
              <w:bottom w:val="nil"/>
            </w:tcBorders>
            <w:textDirection w:val="tbRlV"/>
          </w:tcPr>
          <w:p w14:paraId="6E963C9F">
            <w:pPr>
              <w:pStyle w:val="9"/>
            </w:pPr>
          </w:p>
        </w:tc>
        <w:tc>
          <w:tcPr>
            <w:tcW w:w="1069" w:type="dxa"/>
            <w:vMerge w:val="continue"/>
            <w:tcBorders>
              <w:top w:val="nil"/>
              <w:bottom w:val="nil"/>
            </w:tcBorders>
          </w:tcPr>
          <w:p w14:paraId="6FE6CA50">
            <w:pPr>
              <w:pStyle w:val="9"/>
            </w:pPr>
          </w:p>
        </w:tc>
        <w:tc>
          <w:tcPr>
            <w:tcW w:w="1079" w:type="dxa"/>
            <w:vMerge w:val="restart"/>
            <w:tcBorders>
              <w:bottom w:val="nil"/>
            </w:tcBorders>
          </w:tcPr>
          <w:p w14:paraId="0EF5A8C0">
            <w:pPr>
              <w:spacing w:before="115" w:line="225" w:lineRule="auto"/>
              <w:ind w:left="231" w:right="246"/>
              <w:rPr>
                <w:rFonts w:ascii="宋体" w:hAnsi="宋体" w:eastAsia="宋体" w:cs="宋体"/>
                <w:sz w:val="20"/>
                <w:szCs w:val="20"/>
              </w:rPr>
            </w:pPr>
            <w:r>
              <w:rPr>
                <w:rFonts w:ascii="宋体" w:hAnsi="宋体" w:eastAsia="宋体" w:cs="宋体"/>
                <w:spacing w:val="-4"/>
                <w:sz w:val="20"/>
                <w:szCs w:val="20"/>
              </w:rPr>
              <w:t>生态效益指标</w:t>
            </w:r>
          </w:p>
        </w:tc>
        <w:tc>
          <w:tcPr>
            <w:tcW w:w="1129" w:type="dxa"/>
            <w:shd w:val="clear"/>
            <w:vAlign w:val="bottom"/>
          </w:tcPr>
          <w:p w14:paraId="315DF6F0">
            <w:pPr>
              <w:widowControl/>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保障范围</w:t>
            </w:r>
          </w:p>
        </w:tc>
        <w:tc>
          <w:tcPr>
            <w:tcW w:w="1209" w:type="dxa"/>
            <w:shd w:val="clear"/>
            <w:vAlign w:val="bottom"/>
          </w:tcPr>
          <w:p w14:paraId="2CC1DD83">
            <w:pPr>
              <w:widowControl/>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提高</w:t>
            </w:r>
          </w:p>
        </w:tc>
        <w:tc>
          <w:tcPr>
            <w:tcW w:w="1138" w:type="dxa"/>
            <w:shd w:val="clear"/>
            <w:vAlign w:val="bottom"/>
          </w:tcPr>
          <w:p w14:paraId="06537C83">
            <w:pPr>
              <w:widowControl/>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提高</w:t>
            </w:r>
          </w:p>
        </w:tc>
        <w:tc>
          <w:tcPr>
            <w:tcW w:w="809" w:type="dxa"/>
            <w:shd w:val="clear"/>
            <w:vAlign w:val="bottom"/>
          </w:tcPr>
          <w:p w14:paraId="5C0A55A9">
            <w:pPr>
              <w:widowControl/>
              <w:jc w:val="center"/>
              <w:rPr>
                <w:rFonts w:hint="eastAsia" w:ascii="仿宋_GB2312" w:hAnsi="宋体" w:eastAsia="仿宋_GB2312" w:cs="宋体"/>
                <w:snapToGrid w:val="0"/>
                <w:color w:val="000000"/>
                <w:kern w:val="0"/>
                <w:sz w:val="21"/>
                <w:szCs w:val="21"/>
                <w:lang w:val="en-US" w:eastAsia="zh-CN" w:bidi="ar-SA"/>
              </w:rPr>
            </w:pPr>
            <w:r>
              <w:rPr>
                <w:rFonts w:hint="eastAsia" w:ascii="仿宋_GB2312" w:hAnsi="宋体" w:eastAsia="仿宋_GB2312" w:cs="宋体"/>
                <w:color w:val="000000"/>
                <w:kern w:val="0"/>
                <w:szCs w:val="21"/>
                <w:lang w:val="en-US" w:eastAsia="zh-CN"/>
              </w:rPr>
              <w:t>5</w:t>
            </w:r>
          </w:p>
        </w:tc>
        <w:tc>
          <w:tcPr>
            <w:tcW w:w="869" w:type="dxa"/>
            <w:shd w:val="clear" w:color="auto" w:fill="auto"/>
            <w:vAlign w:val="bottom"/>
          </w:tcPr>
          <w:p w14:paraId="61284153">
            <w:pPr>
              <w:widowControl/>
              <w:jc w:val="center"/>
              <w:rPr>
                <w:rFonts w:hint="eastAsia" w:ascii="仿宋_GB2312" w:hAnsi="宋体" w:eastAsia="仿宋_GB2312" w:cs="宋体"/>
                <w:snapToGrid w:val="0"/>
                <w:color w:val="000000"/>
                <w:kern w:val="0"/>
                <w:sz w:val="21"/>
                <w:szCs w:val="21"/>
                <w:lang w:val="en-US" w:eastAsia="zh-CN" w:bidi="ar-SA"/>
              </w:rPr>
            </w:pPr>
            <w:r>
              <w:rPr>
                <w:rFonts w:hint="eastAsia" w:ascii="仿宋_GB2312" w:hAnsi="宋体" w:eastAsia="仿宋_GB2312" w:cs="宋体"/>
                <w:color w:val="000000"/>
                <w:kern w:val="0"/>
                <w:szCs w:val="21"/>
                <w:lang w:val="en-US" w:eastAsia="zh-CN"/>
              </w:rPr>
              <w:t>5</w:t>
            </w:r>
          </w:p>
        </w:tc>
        <w:tc>
          <w:tcPr>
            <w:tcW w:w="1413" w:type="dxa"/>
          </w:tcPr>
          <w:p w14:paraId="2685286A">
            <w:pPr>
              <w:pStyle w:val="9"/>
            </w:pPr>
          </w:p>
        </w:tc>
      </w:tr>
      <w:tr w14:paraId="77F995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1064" w:type="dxa"/>
            <w:vMerge w:val="continue"/>
            <w:tcBorders>
              <w:top w:val="nil"/>
              <w:bottom w:val="nil"/>
            </w:tcBorders>
            <w:textDirection w:val="tbRlV"/>
          </w:tcPr>
          <w:p w14:paraId="16A6F5AD">
            <w:pPr>
              <w:pStyle w:val="9"/>
            </w:pPr>
          </w:p>
        </w:tc>
        <w:tc>
          <w:tcPr>
            <w:tcW w:w="1069" w:type="dxa"/>
            <w:vMerge w:val="continue"/>
            <w:tcBorders>
              <w:top w:val="nil"/>
              <w:bottom w:val="nil"/>
            </w:tcBorders>
          </w:tcPr>
          <w:p w14:paraId="4748B199">
            <w:pPr>
              <w:pStyle w:val="9"/>
            </w:pPr>
          </w:p>
        </w:tc>
        <w:tc>
          <w:tcPr>
            <w:tcW w:w="1079" w:type="dxa"/>
            <w:vMerge w:val="continue"/>
            <w:tcBorders>
              <w:top w:val="nil"/>
            </w:tcBorders>
          </w:tcPr>
          <w:p w14:paraId="25BC7508">
            <w:pPr>
              <w:pStyle w:val="9"/>
            </w:pPr>
          </w:p>
        </w:tc>
        <w:tc>
          <w:tcPr>
            <w:tcW w:w="1129" w:type="dxa"/>
            <w:shd w:val="clear"/>
            <w:vAlign w:val="bottom"/>
          </w:tcPr>
          <w:p w14:paraId="578EC73B">
            <w:pPr>
              <w:widowControl/>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预算执行率</w:t>
            </w:r>
          </w:p>
        </w:tc>
        <w:tc>
          <w:tcPr>
            <w:tcW w:w="1209" w:type="dxa"/>
            <w:shd w:val="clear"/>
            <w:vAlign w:val="bottom"/>
          </w:tcPr>
          <w:p w14:paraId="1212E1D5">
            <w:pPr>
              <w:widowControl/>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100%</w:t>
            </w:r>
          </w:p>
        </w:tc>
        <w:tc>
          <w:tcPr>
            <w:tcW w:w="1138" w:type="dxa"/>
            <w:shd w:val="clear"/>
            <w:vAlign w:val="bottom"/>
          </w:tcPr>
          <w:p w14:paraId="79243795">
            <w:pPr>
              <w:widowControl/>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100%</w:t>
            </w:r>
          </w:p>
        </w:tc>
        <w:tc>
          <w:tcPr>
            <w:tcW w:w="809" w:type="dxa"/>
            <w:shd w:val="clear"/>
            <w:vAlign w:val="bottom"/>
          </w:tcPr>
          <w:p w14:paraId="657705C1">
            <w:pPr>
              <w:widowControl/>
              <w:jc w:val="center"/>
              <w:rPr>
                <w:rFonts w:hint="eastAsia" w:ascii="仿宋_GB2312" w:hAnsi="宋体" w:eastAsia="仿宋_GB2312" w:cs="宋体"/>
                <w:snapToGrid w:val="0"/>
                <w:color w:val="000000"/>
                <w:kern w:val="0"/>
                <w:sz w:val="21"/>
                <w:szCs w:val="21"/>
                <w:lang w:val="en-US" w:eastAsia="zh-CN" w:bidi="ar-SA"/>
              </w:rPr>
            </w:pPr>
            <w:r>
              <w:rPr>
                <w:rFonts w:hint="eastAsia" w:ascii="仿宋_GB2312" w:hAnsi="宋体" w:eastAsia="仿宋_GB2312" w:cs="宋体"/>
                <w:color w:val="000000"/>
                <w:kern w:val="0"/>
                <w:szCs w:val="21"/>
                <w:lang w:val="en-US" w:eastAsia="zh-CN"/>
              </w:rPr>
              <w:t>5</w:t>
            </w:r>
          </w:p>
        </w:tc>
        <w:tc>
          <w:tcPr>
            <w:tcW w:w="869" w:type="dxa"/>
            <w:shd w:val="clear" w:color="auto" w:fill="auto"/>
            <w:vAlign w:val="bottom"/>
          </w:tcPr>
          <w:p w14:paraId="57881207">
            <w:pPr>
              <w:widowControl/>
              <w:jc w:val="center"/>
              <w:rPr>
                <w:rFonts w:hint="eastAsia" w:ascii="仿宋_GB2312" w:hAnsi="宋体" w:eastAsia="仿宋_GB2312" w:cs="宋体"/>
                <w:snapToGrid w:val="0"/>
                <w:color w:val="000000"/>
                <w:kern w:val="0"/>
                <w:sz w:val="21"/>
                <w:szCs w:val="21"/>
                <w:lang w:val="en-US" w:eastAsia="zh-CN" w:bidi="ar-SA"/>
              </w:rPr>
            </w:pPr>
            <w:r>
              <w:rPr>
                <w:rFonts w:hint="eastAsia" w:ascii="仿宋_GB2312" w:hAnsi="宋体" w:eastAsia="仿宋_GB2312" w:cs="宋体"/>
                <w:color w:val="000000"/>
                <w:kern w:val="0"/>
                <w:szCs w:val="21"/>
                <w:lang w:val="en-US" w:eastAsia="zh-CN"/>
              </w:rPr>
              <w:t>5</w:t>
            </w:r>
          </w:p>
        </w:tc>
        <w:tc>
          <w:tcPr>
            <w:tcW w:w="1413" w:type="dxa"/>
          </w:tcPr>
          <w:p w14:paraId="10B3D02D">
            <w:pPr>
              <w:pStyle w:val="9"/>
            </w:pPr>
          </w:p>
        </w:tc>
      </w:tr>
      <w:tr w14:paraId="12AB07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064" w:type="dxa"/>
            <w:vMerge w:val="continue"/>
            <w:tcBorders>
              <w:top w:val="nil"/>
              <w:bottom w:val="nil"/>
            </w:tcBorders>
            <w:textDirection w:val="tbRlV"/>
          </w:tcPr>
          <w:p w14:paraId="766899E0">
            <w:pPr>
              <w:pStyle w:val="9"/>
            </w:pPr>
          </w:p>
        </w:tc>
        <w:tc>
          <w:tcPr>
            <w:tcW w:w="1069" w:type="dxa"/>
            <w:vMerge w:val="continue"/>
            <w:tcBorders>
              <w:top w:val="nil"/>
              <w:bottom w:val="nil"/>
            </w:tcBorders>
          </w:tcPr>
          <w:p w14:paraId="43C10698">
            <w:pPr>
              <w:pStyle w:val="9"/>
            </w:pPr>
          </w:p>
        </w:tc>
        <w:tc>
          <w:tcPr>
            <w:tcW w:w="1079" w:type="dxa"/>
            <w:vMerge w:val="restart"/>
            <w:tcBorders>
              <w:bottom w:val="nil"/>
            </w:tcBorders>
          </w:tcPr>
          <w:p w14:paraId="6AE049E7">
            <w:pPr>
              <w:spacing w:before="106" w:line="219" w:lineRule="auto"/>
              <w:ind w:left="131"/>
              <w:rPr>
                <w:rFonts w:ascii="宋体" w:hAnsi="宋体" w:eastAsia="宋体" w:cs="宋体"/>
                <w:sz w:val="20"/>
                <w:szCs w:val="20"/>
              </w:rPr>
            </w:pPr>
            <w:r>
              <w:rPr>
                <w:rFonts w:ascii="宋体" w:hAnsi="宋体" w:eastAsia="宋体" w:cs="宋体"/>
                <w:spacing w:val="-2"/>
                <w:sz w:val="20"/>
                <w:szCs w:val="20"/>
              </w:rPr>
              <w:t>可持续影</w:t>
            </w:r>
          </w:p>
          <w:p w14:paraId="0B4C9768">
            <w:pPr>
              <w:spacing w:before="63" w:line="220" w:lineRule="auto"/>
              <w:ind w:left="231"/>
              <w:rPr>
                <w:rFonts w:ascii="宋体" w:hAnsi="宋体" w:eastAsia="宋体" w:cs="宋体"/>
                <w:sz w:val="20"/>
                <w:szCs w:val="20"/>
              </w:rPr>
            </w:pPr>
            <w:r>
              <w:rPr>
                <w:rFonts w:ascii="宋体" w:hAnsi="宋体" w:eastAsia="宋体" w:cs="宋体"/>
                <w:spacing w:val="2"/>
                <w:sz w:val="20"/>
                <w:szCs w:val="20"/>
              </w:rPr>
              <w:t>响指标</w:t>
            </w:r>
          </w:p>
        </w:tc>
        <w:tc>
          <w:tcPr>
            <w:tcW w:w="1129" w:type="dxa"/>
            <w:shd w:val="clear"/>
            <w:vAlign w:val="bottom"/>
          </w:tcPr>
          <w:p w14:paraId="0760E6F9">
            <w:pPr>
              <w:widowControl/>
              <w:spacing w:line="280" w:lineRule="exact"/>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资金使用</w:t>
            </w:r>
          </w:p>
        </w:tc>
        <w:tc>
          <w:tcPr>
            <w:tcW w:w="1209" w:type="dxa"/>
            <w:shd w:val="clear"/>
            <w:vAlign w:val="bottom"/>
          </w:tcPr>
          <w:p w14:paraId="1CF60F21">
            <w:pPr>
              <w:widowControl/>
              <w:spacing w:line="280" w:lineRule="exact"/>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100%</w:t>
            </w:r>
          </w:p>
        </w:tc>
        <w:tc>
          <w:tcPr>
            <w:tcW w:w="1138" w:type="dxa"/>
            <w:shd w:val="clear"/>
            <w:vAlign w:val="bottom"/>
          </w:tcPr>
          <w:p w14:paraId="2526A1D0">
            <w:pPr>
              <w:widowControl/>
              <w:spacing w:line="280" w:lineRule="exact"/>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100%</w:t>
            </w:r>
          </w:p>
        </w:tc>
        <w:tc>
          <w:tcPr>
            <w:tcW w:w="809" w:type="dxa"/>
            <w:shd w:val="clear"/>
            <w:vAlign w:val="bottom"/>
          </w:tcPr>
          <w:p w14:paraId="478E41AD">
            <w:pPr>
              <w:widowControl/>
              <w:spacing w:line="280" w:lineRule="exact"/>
              <w:jc w:val="center"/>
              <w:rPr>
                <w:rFonts w:hint="eastAsia" w:ascii="仿宋_GB2312" w:hAnsi="宋体" w:eastAsia="仿宋_GB2312" w:cs="宋体"/>
                <w:snapToGrid w:val="0"/>
                <w:color w:val="000000"/>
                <w:kern w:val="0"/>
                <w:sz w:val="21"/>
                <w:szCs w:val="21"/>
                <w:lang w:val="en-US" w:eastAsia="zh-CN" w:bidi="ar-SA"/>
              </w:rPr>
            </w:pPr>
            <w:r>
              <w:rPr>
                <w:rFonts w:hint="eastAsia" w:ascii="仿宋_GB2312" w:hAnsi="宋体" w:eastAsia="仿宋_GB2312" w:cs="宋体"/>
                <w:color w:val="000000"/>
                <w:kern w:val="0"/>
                <w:szCs w:val="21"/>
                <w:lang w:val="en-US" w:eastAsia="zh-CN"/>
              </w:rPr>
              <w:t>5</w:t>
            </w:r>
          </w:p>
        </w:tc>
        <w:tc>
          <w:tcPr>
            <w:tcW w:w="869" w:type="dxa"/>
            <w:shd w:val="clear" w:color="auto" w:fill="auto"/>
            <w:vAlign w:val="bottom"/>
          </w:tcPr>
          <w:p w14:paraId="477A17D9">
            <w:pPr>
              <w:widowControl/>
              <w:spacing w:line="280" w:lineRule="exact"/>
              <w:jc w:val="center"/>
              <w:rPr>
                <w:rFonts w:hint="eastAsia" w:ascii="仿宋_GB2312" w:hAnsi="宋体" w:eastAsia="仿宋_GB2312" w:cs="宋体"/>
                <w:snapToGrid w:val="0"/>
                <w:color w:val="000000"/>
                <w:kern w:val="0"/>
                <w:sz w:val="21"/>
                <w:szCs w:val="21"/>
                <w:lang w:val="en-US" w:eastAsia="zh-CN" w:bidi="ar-SA"/>
              </w:rPr>
            </w:pPr>
            <w:r>
              <w:rPr>
                <w:rFonts w:hint="eastAsia" w:ascii="仿宋_GB2312" w:hAnsi="宋体" w:eastAsia="仿宋_GB2312" w:cs="宋体"/>
                <w:color w:val="000000"/>
                <w:kern w:val="0"/>
                <w:szCs w:val="21"/>
                <w:lang w:val="en-US" w:eastAsia="zh-CN"/>
              </w:rPr>
              <w:t>5</w:t>
            </w:r>
          </w:p>
        </w:tc>
        <w:tc>
          <w:tcPr>
            <w:tcW w:w="1413" w:type="dxa"/>
          </w:tcPr>
          <w:p w14:paraId="37319D8E">
            <w:pPr>
              <w:pStyle w:val="9"/>
            </w:pPr>
          </w:p>
        </w:tc>
      </w:tr>
      <w:tr w14:paraId="73823A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1064" w:type="dxa"/>
            <w:vMerge w:val="continue"/>
            <w:tcBorders>
              <w:top w:val="nil"/>
              <w:bottom w:val="nil"/>
            </w:tcBorders>
            <w:textDirection w:val="tbRlV"/>
          </w:tcPr>
          <w:p w14:paraId="0D9A0C9C">
            <w:pPr>
              <w:pStyle w:val="9"/>
            </w:pPr>
          </w:p>
        </w:tc>
        <w:tc>
          <w:tcPr>
            <w:tcW w:w="1069" w:type="dxa"/>
            <w:vMerge w:val="continue"/>
            <w:tcBorders>
              <w:top w:val="nil"/>
            </w:tcBorders>
          </w:tcPr>
          <w:p w14:paraId="07B5D515">
            <w:pPr>
              <w:pStyle w:val="9"/>
            </w:pPr>
          </w:p>
        </w:tc>
        <w:tc>
          <w:tcPr>
            <w:tcW w:w="1079" w:type="dxa"/>
            <w:vMerge w:val="continue"/>
            <w:tcBorders>
              <w:top w:val="nil"/>
            </w:tcBorders>
          </w:tcPr>
          <w:p w14:paraId="35CA6151">
            <w:pPr>
              <w:pStyle w:val="9"/>
            </w:pPr>
          </w:p>
        </w:tc>
        <w:tc>
          <w:tcPr>
            <w:tcW w:w="1129" w:type="dxa"/>
            <w:shd w:val="clear"/>
            <w:vAlign w:val="bottom"/>
          </w:tcPr>
          <w:p w14:paraId="4DB478BF">
            <w:pPr>
              <w:widowControl/>
              <w:spacing w:line="280" w:lineRule="exact"/>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资金及时率</w:t>
            </w:r>
          </w:p>
        </w:tc>
        <w:tc>
          <w:tcPr>
            <w:tcW w:w="1209" w:type="dxa"/>
            <w:shd w:val="clear"/>
            <w:vAlign w:val="bottom"/>
          </w:tcPr>
          <w:p w14:paraId="7DFF4567">
            <w:pPr>
              <w:widowControl/>
              <w:spacing w:line="280" w:lineRule="exact"/>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100%</w:t>
            </w:r>
          </w:p>
        </w:tc>
        <w:tc>
          <w:tcPr>
            <w:tcW w:w="1138" w:type="dxa"/>
            <w:shd w:val="clear"/>
            <w:vAlign w:val="bottom"/>
          </w:tcPr>
          <w:p w14:paraId="649A2673">
            <w:pPr>
              <w:widowControl/>
              <w:spacing w:line="280" w:lineRule="exact"/>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100%</w:t>
            </w:r>
          </w:p>
        </w:tc>
        <w:tc>
          <w:tcPr>
            <w:tcW w:w="809" w:type="dxa"/>
            <w:shd w:val="clear"/>
            <w:vAlign w:val="bottom"/>
          </w:tcPr>
          <w:p w14:paraId="589E9F88">
            <w:pPr>
              <w:widowControl/>
              <w:spacing w:line="280" w:lineRule="exact"/>
              <w:jc w:val="center"/>
              <w:rPr>
                <w:rFonts w:hint="eastAsia" w:ascii="仿宋_GB2312" w:hAnsi="宋体" w:eastAsia="仿宋_GB2312" w:cs="宋体"/>
                <w:snapToGrid w:val="0"/>
                <w:color w:val="000000"/>
                <w:kern w:val="0"/>
                <w:sz w:val="21"/>
                <w:szCs w:val="21"/>
                <w:lang w:val="en-US" w:eastAsia="zh-CN" w:bidi="ar-SA"/>
              </w:rPr>
            </w:pPr>
            <w:r>
              <w:rPr>
                <w:rFonts w:hint="eastAsia" w:ascii="仿宋_GB2312" w:hAnsi="宋体" w:eastAsia="仿宋_GB2312" w:cs="宋体"/>
                <w:color w:val="000000"/>
                <w:kern w:val="0"/>
                <w:szCs w:val="21"/>
                <w:lang w:val="en-US" w:eastAsia="zh-CN"/>
              </w:rPr>
              <w:t>5</w:t>
            </w:r>
          </w:p>
        </w:tc>
        <w:tc>
          <w:tcPr>
            <w:tcW w:w="869" w:type="dxa"/>
            <w:shd w:val="clear" w:color="auto" w:fill="auto"/>
            <w:vAlign w:val="bottom"/>
          </w:tcPr>
          <w:p w14:paraId="6F2C428B">
            <w:pPr>
              <w:widowControl/>
              <w:spacing w:line="280" w:lineRule="exact"/>
              <w:jc w:val="center"/>
              <w:rPr>
                <w:rFonts w:hint="eastAsia" w:ascii="仿宋_GB2312" w:hAnsi="宋体" w:eastAsia="仿宋_GB2312" w:cs="宋体"/>
                <w:snapToGrid w:val="0"/>
                <w:color w:val="000000"/>
                <w:kern w:val="0"/>
                <w:sz w:val="21"/>
                <w:szCs w:val="21"/>
                <w:lang w:val="en-US" w:eastAsia="zh-CN" w:bidi="ar-SA"/>
              </w:rPr>
            </w:pPr>
            <w:r>
              <w:rPr>
                <w:rFonts w:hint="eastAsia" w:ascii="仿宋_GB2312" w:hAnsi="宋体" w:eastAsia="仿宋_GB2312" w:cs="宋体"/>
                <w:color w:val="000000"/>
                <w:kern w:val="0"/>
                <w:szCs w:val="21"/>
                <w:lang w:val="en-US" w:eastAsia="zh-CN"/>
              </w:rPr>
              <w:t>5</w:t>
            </w:r>
          </w:p>
        </w:tc>
        <w:tc>
          <w:tcPr>
            <w:tcW w:w="1413" w:type="dxa"/>
          </w:tcPr>
          <w:p w14:paraId="78A41E86">
            <w:pPr>
              <w:pStyle w:val="9"/>
            </w:pPr>
          </w:p>
        </w:tc>
      </w:tr>
      <w:tr w14:paraId="019726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1064" w:type="dxa"/>
            <w:vMerge w:val="continue"/>
            <w:tcBorders>
              <w:top w:val="nil"/>
              <w:bottom w:val="nil"/>
            </w:tcBorders>
            <w:textDirection w:val="tbRlV"/>
          </w:tcPr>
          <w:p w14:paraId="0CA07430">
            <w:pPr>
              <w:pStyle w:val="9"/>
            </w:pPr>
          </w:p>
        </w:tc>
        <w:tc>
          <w:tcPr>
            <w:tcW w:w="1069" w:type="dxa"/>
            <w:vMerge w:val="restart"/>
            <w:tcBorders>
              <w:bottom w:val="nil"/>
            </w:tcBorders>
          </w:tcPr>
          <w:p w14:paraId="11F5D592">
            <w:pPr>
              <w:spacing w:before="36" w:line="219" w:lineRule="auto"/>
              <w:ind w:left="220"/>
              <w:rPr>
                <w:rFonts w:ascii="宋体" w:hAnsi="宋体" w:eastAsia="宋体" w:cs="宋体"/>
                <w:sz w:val="20"/>
                <w:szCs w:val="20"/>
              </w:rPr>
            </w:pPr>
            <w:r>
              <w:rPr>
                <w:rFonts w:ascii="宋体" w:hAnsi="宋体" w:eastAsia="宋体" w:cs="宋体"/>
                <w:spacing w:val="-2"/>
                <w:sz w:val="20"/>
                <w:szCs w:val="20"/>
              </w:rPr>
              <w:t>满意度</w:t>
            </w:r>
          </w:p>
          <w:p w14:paraId="5D56296C">
            <w:pPr>
              <w:spacing w:before="73" w:line="220" w:lineRule="auto"/>
              <w:ind w:left="320"/>
              <w:rPr>
                <w:rFonts w:ascii="宋体" w:hAnsi="宋体" w:eastAsia="宋体" w:cs="宋体"/>
                <w:sz w:val="20"/>
                <w:szCs w:val="20"/>
              </w:rPr>
            </w:pPr>
            <w:r>
              <w:rPr>
                <w:rFonts w:ascii="宋体" w:hAnsi="宋体" w:eastAsia="宋体" w:cs="宋体"/>
                <w:spacing w:val="-3"/>
                <w:sz w:val="20"/>
                <w:szCs w:val="20"/>
              </w:rPr>
              <w:t>指标</w:t>
            </w:r>
          </w:p>
          <w:p w14:paraId="685926BC">
            <w:pPr>
              <w:spacing w:before="41" w:line="186" w:lineRule="auto"/>
              <w:ind w:left="220"/>
              <w:rPr>
                <w:rFonts w:ascii="宋体" w:hAnsi="宋体" w:eastAsia="宋体" w:cs="宋体"/>
                <w:sz w:val="20"/>
                <w:szCs w:val="20"/>
              </w:rPr>
            </w:pPr>
            <w:r>
              <w:rPr>
                <w:rFonts w:ascii="宋体" w:hAnsi="宋体" w:eastAsia="宋体" w:cs="宋体"/>
                <w:spacing w:val="8"/>
                <w:sz w:val="20"/>
                <w:szCs w:val="20"/>
              </w:rPr>
              <w:t>(10分)</w:t>
            </w:r>
          </w:p>
        </w:tc>
        <w:tc>
          <w:tcPr>
            <w:tcW w:w="1079" w:type="dxa"/>
            <w:vMerge w:val="restart"/>
            <w:tcBorders>
              <w:bottom w:val="nil"/>
            </w:tcBorders>
          </w:tcPr>
          <w:p w14:paraId="61FEF9B9">
            <w:pPr>
              <w:spacing w:before="46" w:line="219" w:lineRule="auto"/>
              <w:ind w:left="131"/>
              <w:rPr>
                <w:rFonts w:ascii="宋体" w:hAnsi="宋体" w:eastAsia="宋体" w:cs="宋体"/>
                <w:sz w:val="20"/>
                <w:szCs w:val="20"/>
              </w:rPr>
            </w:pPr>
            <w:r>
              <w:rPr>
                <w:rFonts w:ascii="宋体" w:hAnsi="宋体" w:eastAsia="宋体" w:cs="宋体"/>
                <w:spacing w:val="-2"/>
                <w:sz w:val="20"/>
                <w:szCs w:val="20"/>
              </w:rPr>
              <w:t>服务对象</w:t>
            </w:r>
          </w:p>
          <w:p w14:paraId="65C70808">
            <w:pPr>
              <w:spacing w:before="62" w:line="219" w:lineRule="auto"/>
              <w:ind w:left="131"/>
              <w:rPr>
                <w:rFonts w:ascii="宋体" w:hAnsi="宋体" w:eastAsia="宋体" w:cs="宋体"/>
                <w:sz w:val="20"/>
                <w:szCs w:val="20"/>
              </w:rPr>
            </w:pPr>
            <w:r>
              <w:rPr>
                <w:rFonts w:ascii="宋体" w:hAnsi="宋体" w:eastAsia="宋体" w:cs="宋体"/>
                <w:spacing w:val="3"/>
                <w:sz w:val="20"/>
                <w:szCs w:val="20"/>
              </w:rPr>
              <w:t>满意度指</w:t>
            </w:r>
          </w:p>
          <w:p w14:paraId="3558813E">
            <w:pPr>
              <w:spacing w:before="53" w:line="176" w:lineRule="auto"/>
              <w:ind w:left="431"/>
              <w:rPr>
                <w:rFonts w:ascii="宋体" w:hAnsi="宋体" w:eastAsia="宋体" w:cs="宋体"/>
                <w:sz w:val="20"/>
                <w:szCs w:val="20"/>
              </w:rPr>
            </w:pPr>
            <w:r>
              <w:rPr>
                <w:rFonts w:ascii="宋体" w:hAnsi="宋体" w:eastAsia="宋体" w:cs="宋体"/>
                <w:sz w:val="20"/>
                <w:szCs w:val="20"/>
              </w:rPr>
              <w:t>标</w:t>
            </w:r>
          </w:p>
        </w:tc>
        <w:tc>
          <w:tcPr>
            <w:tcW w:w="1129" w:type="dxa"/>
            <w:shd w:val="clear"/>
            <w:vAlign w:val="bottom"/>
          </w:tcPr>
          <w:p w14:paraId="4F9E9FA8">
            <w:pPr>
              <w:widowControl/>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职工满意</w:t>
            </w:r>
          </w:p>
        </w:tc>
        <w:tc>
          <w:tcPr>
            <w:tcW w:w="1209" w:type="dxa"/>
            <w:shd w:val="clear"/>
            <w:vAlign w:val="bottom"/>
          </w:tcPr>
          <w:p w14:paraId="2B543A52">
            <w:pPr>
              <w:widowControl/>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95%</w:t>
            </w:r>
          </w:p>
        </w:tc>
        <w:tc>
          <w:tcPr>
            <w:tcW w:w="1138" w:type="dxa"/>
            <w:shd w:val="clear"/>
            <w:vAlign w:val="bottom"/>
          </w:tcPr>
          <w:p w14:paraId="5E152033">
            <w:pPr>
              <w:widowControl/>
              <w:jc w:val="center"/>
              <w:rPr>
                <w:rFonts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95%</w:t>
            </w:r>
          </w:p>
        </w:tc>
        <w:tc>
          <w:tcPr>
            <w:tcW w:w="809" w:type="dxa"/>
            <w:shd w:val="clear"/>
            <w:vAlign w:val="bottom"/>
          </w:tcPr>
          <w:p w14:paraId="2DBBEBFC">
            <w:pPr>
              <w:widowControl/>
              <w:jc w:val="center"/>
              <w:rPr>
                <w:rFonts w:hint="eastAsia" w:ascii="仿宋_GB2312" w:hAnsi="宋体" w:eastAsia="仿宋_GB2312" w:cs="宋体"/>
                <w:snapToGrid w:val="0"/>
                <w:color w:val="000000"/>
                <w:kern w:val="0"/>
                <w:sz w:val="21"/>
                <w:szCs w:val="21"/>
                <w:lang w:val="en-US" w:eastAsia="zh-CN" w:bidi="ar-SA"/>
              </w:rPr>
            </w:pPr>
            <w:r>
              <w:rPr>
                <w:rFonts w:hint="eastAsia" w:ascii="仿宋_GB2312" w:hAnsi="宋体" w:eastAsia="仿宋_GB2312" w:cs="宋体"/>
                <w:color w:val="000000"/>
                <w:kern w:val="0"/>
                <w:szCs w:val="21"/>
                <w:lang w:val="en-US" w:eastAsia="zh-CN"/>
              </w:rPr>
              <w:t>5</w:t>
            </w:r>
          </w:p>
        </w:tc>
        <w:tc>
          <w:tcPr>
            <w:tcW w:w="869" w:type="dxa"/>
            <w:shd w:val="clear" w:color="auto" w:fill="auto"/>
            <w:vAlign w:val="bottom"/>
          </w:tcPr>
          <w:p w14:paraId="4FC84DE8">
            <w:pPr>
              <w:widowControl/>
              <w:jc w:val="center"/>
              <w:rPr>
                <w:rFonts w:hint="eastAsia" w:ascii="仿宋_GB2312" w:hAnsi="宋体" w:eastAsia="仿宋_GB2312" w:cs="宋体"/>
                <w:snapToGrid w:val="0"/>
                <w:color w:val="000000"/>
                <w:kern w:val="0"/>
                <w:sz w:val="21"/>
                <w:szCs w:val="21"/>
                <w:lang w:val="en-US" w:eastAsia="zh-CN" w:bidi="ar-SA"/>
              </w:rPr>
            </w:pPr>
            <w:r>
              <w:rPr>
                <w:rFonts w:hint="eastAsia" w:ascii="仿宋_GB2312" w:hAnsi="宋体" w:eastAsia="仿宋_GB2312" w:cs="宋体"/>
                <w:color w:val="000000"/>
                <w:kern w:val="0"/>
                <w:szCs w:val="21"/>
                <w:lang w:val="en-US" w:eastAsia="zh-CN"/>
              </w:rPr>
              <w:t>5</w:t>
            </w:r>
          </w:p>
        </w:tc>
        <w:tc>
          <w:tcPr>
            <w:tcW w:w="1413" w:type="dxa"/>
          </w:tcPr>
          <w:p w14:paraId="2D2BDF20">
            <w:pPr>
              <w:pStyle w:val="9"/>
            </w:pPr>
          </w:p>
        </w:tc>
      </w:tr>
      <w:tr w14:paraId="36C6A6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1064" w:type="dxa"/>
            <w:vMerge w:val="continue"/>
            <w:tcBorders>
              <w:top w:val="nil"/>
            </w:tcBorders>
            <w:textDirection w:val="tbRlV"/>
          </w:tcPr>
          <w:p w14:paraId="17556DB6">
            <w:pPr>
              <w:pStyle w:val="9"/>
            </w:pPr>
          </w:p>
        </w:tc>
        <w:tc>
          <w:tcPr>
            <w:tcW w:w="1069" w:type="dxa"/>
            <w:vMerge w:val="continue"/>
            <w:tcBorders>
              <w:top w:val="nil"/>
            </w:tcBorders>
          </w:tcPr>
          <w:p w14:paraId="512D3DCB">
            <w:pPr>
              <w:pStyle w:val="9"/>
            </w:pPr>
          </w:p>
        </w:tc>
        <w:tc>
          <w:tcPr>
            <w:tcW w:w="1079" w:type="dxa"/>
            <w:vMerge w:val="continue"/>
            <w:tcBorders>
              <w:top w:val="nil"/>
            </w:tcBorders>
          </w:tcPr>
          <w:p w14:paraId="74F530B5">
            <w:pPr>
              <w:pStyle w:val="9"/>
            </w:pPr>
          </w:p>
        </w:tc>
        <w:tc>
          <w:tcPr>
            <w:tcW w:w="1129" w:type="dxa"/>
          </w:tcPr>
          <w:p w14:paraId="6247FBEA">
            <w:pPr>
              <w:pStyle w:val="9"/>
            </w:pPr>
          </w:p>
        </w:tc>
        <w:tc>
          <w:tcPr>
            <w:tcW w:w="1209" w:type="dxa"/>
          </w:tcPr>
          <w:p w14:paraId="636F6A24">
            <w:pPr>
              <w:pStyle w:val="9"/>
            </w:pPr>
          </w:p>
        </w:tc>
        <w:tc>
          <w:tcPr>
            <w:tcW w:w="1138" w:type="dxa"/>
          </w:tcPr>
          <w:p w14:paraId="2DF56817">
            <w:pPr>
              <w:pStyle w:val="9"/>
            </w:pPr>
          </w:p>
        </w:tc>
        <w:tc>
          <w:tcPr>
            <w:tcW w:w="809" w:type="dxa"/>
          </w:tcPr>
          <w:p w14:paraId="5493B706">
            <w:pPr>
              <w:pStyle w:val="9"/>
            </w:pPr>
          </w:p>
        </w:tc>
        <w:tc>
          <w:tcPr>
            <w:tcW w:w="869" w:type="dxa"/>
          </w:tcPr>
          <w:p w14:paraId="47337A0F">
            <w:pPr>
              <w:pStyle w:val="9"/>
            </w:pPr>
          </w:p>
        </w:tc>
        <w:tc>
          <w:tcPr>
            <w:tcW w:w="1413" w:type="dxa"/>
          </w:tcPr>
          <w:p w14:paraId="1263DD52">
            <w:pPr>
              <w:pStyle w:val="9"/>
            </w:pPr>
          </w:p>
        </w:tc>
      </w:tr>
      <w:tr w14:paraId="6838F2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5" w:hRule="atLeast"/>
        </w:trPr>
        <w:tc>
          <w:tcPr>
            <w:tcW w:w="6688" w:type="dxa"/>
            <w:gridSpan w:val="6"/>
          </w:tcPr>
          <w:p w14:paraId="541924E0">
            <w:pPr>
              <w:spacing w:before="78" w:line="220" w:lineRule="auto"/>
              <w:ind w:left="3144"/>
              <w:rPr>
                <w:rFonts w:ascii="宋体" w:hAnsi="宋体" w:eastAsia="宋体" w:cs="宋体"/>
                <w:sz w:val="20"/>
                <w:szCs w:val="20"/>
              </w:rPr>
            </w:pPr>
            <w:r>
              <w:rPr>
                <w:rFonts w:ascii="宋体" w:hAnsi="宋体" w:eastAsia="宋体" w:cs="宋体"/>
                <w:spacing w:val="4"/>
                <w:sz w:val="20"/>
                <w:szCs w:val="20"/>
              </w:rPr>
              <w:t>总分</w:t>
            </w:r>
          </w:p>
        </w:tc>
        <w:tc>
          <w:tcPr>
            <w:tcW w:w="809" w:type="dxa"/>
          </w:tcPr>
          <w:p w14:paraId="7FD90AD3">
            <w:pPr>
              <w:spacing w:before="128" w:line="184" w:lineRule="auto"/>
              <w:ind w:left="246"/>
              <w:rPr>
                <w:rFonts w:ascii="宋体" w:hAnsi="宋体" w:eastAsia="宋体" w:cs="宋体"/>
                <w:sz w:val="20"/>
                <w:szCs w:val="20"/>
              </w:rPr>
            </w:pPr>
            <w:r>
              <w:rPr>
                <w:rFonts w:ascii="宋体" w:hAnsi="宋体" w:eastAsia="宋体" w:cs="宋体"/>
                <w:spacing w:val="-6"/>
                <w:sz w:val="20"/>
                <w:szCs w:val="20"/>
              </w:rPr>
              <w:t>100</w:t>
            </w:r>
          </w:p>
        </w:tc>
        <w:tc>
          <w:tcPr>
            <w:tcW w:w="869" w:type="dxa"/>
          </w:tcPr>
          <w:p w14:paraId="7C5E4DA9">
            <w:pPr>
              <w:pStyle w:val="9"/>
              <w:jc w:val="center"/>
              <w:rPr>
                <w:rFonts w:hint="default" w:eastAsia="宋体"/>
                <w:lang w:val="en-US" w:eastAsia="zh-CN"/>
              </w:rPr>
            </w:pPr>
            <w:r>
              <w:rPr>
                <w:rFonts w:ascii="宋体" w:hAnsi="宋体" w:eastAsia="宋体" w:cs="宋体"/>
                <w:spacing w:val="-6"/>
                <w:sz w:val="20"/>
                <w:szCs w:val="20"/>
              </w:rPr>
              <w:t>100</w:t>
            </w:r>
          </w:p>
        </w:tc>
        <w:tc>
          <w:tcPr>
            <w:tcW w:w="1413" w:type="dxa"/>
          </w:tcPr>
          <w:p w14:paraId="05046F11">
            <w:pPr>
              <w:pStyle w:val="9"/>
            </w:pPr>
          </w:p>
        </w:tc>
      </w:tr>
    </w:tbl>
    <w:p w14:paraId="4185A54B">
      <w:pPr>
        <w:pStyle w:val="2"/>
        <w:spacing w:before="12" w:line="285" w:lineRule="auto"/>
        <w:ind w:right="285" w:firstLine="420" w:firstLineChars="200"/>
        <w:rPr>
          <w:rFonts w:ascii="宋体" w:hAnsi="宋体" w:eastAsia="宋体" w:cs="宋体"/>
          <w:sz w:val="21"/>
          <w:szCs w:val="21"/>
        </w:rPr>
      </w:pPr>
    </w:p>
    <w:p w14:paraId="425D18DD">
      <w:pPr>
        <w:pStyle w:val="2"/>
        <w:spacing w:before="12" w:line="285" w:lineRule="auto"/>
        <w:ind w:right="285" w:firstLine="420" w:firstLineChars="200"/>
        <w:rPr>
          <w:rFonts w:hint="default" w:ascii="宋体" w:hAnsi="宋体" w:eastAsia="宋体" w:cs="宋体"/>
          <w:sz w:val="21"/>
          <w:szCs w:val="21"/>
          <w:lang w:val="en-US" w:eastAsia="zh-CN"/>
        </w:rPr>
      </w:pPr>
      <w:r>
        <w:rPr>
          <w:rFonts w:ascii="宋体" w:hAnsi="宋体" w:eastAsia="宋体" w:cs="宋体"/>
          <w:sz w:val="21"/>
          <w:szCs w:val="21"/>
          <w:lang w:eastAsia="zh-CN"/>
        </w:rPr>
        <w:t>填表人：</w:t>
      </w:r>
      <w:r>
        <w:rPr>
          <w:rFonts w:hint="eastAsia" w:ascii="宋体" w:hAnsi="宋体" w:eastAsia="宋体" w:cs="宋体"/>
          <w:sz w:val="21"/>
          <w:szCs w:val="21"/>
          <w:lang w:eastAsia="zh-CN"/>
        </w:rPr>
        <w:t>张超</w:t>
      </w:r>
      <w:r>
        <w:rPr>
          <w:rFonts w:hint="eastAsia" w:ascii="宋体" w:hAnsi="宋体" w:eastAsia="宋体" w:cs="宋体"/>
          <w:sz w:val="21"/>
          <w:szCs w:val="21"/>
          <w:lang w:val="en-US" w:eastAsia="zh-CN"/>
        </w:rPr>
        <w:t xml:space="preserve">    </w:t>
      </w:r>
      <w:r>
        <w:rPr>
          <w:rFonts w:ascii="宋体" w:hAnsi="宋体" w:eastAsia="宋体" w:cs="宋体"/>
          <w:sz w:val="21"/>
          <w:szCs w:val="21"/>
          <w:lang w:eastAsia="zh-CN"/>
        </w:rPr>
        <w:t>填报日期：</w:t>
      </w:r>
      <w:r>
        <w:rPr>
          <w:rFonts w:hint="eastAsia" w:ascii="宋体" w:hAnsi="宋体" w:eastAsia="宋体" w:cs="宋体"/>
          <w:sz w:val="21"/>
          <w:szCs w:val="21"/>
          <w:lang w:val="en-US" w:eastAsia="zh-CN"/>
        </w:rPr>
        <w:t xml:space="preserve">2024年10月29日    </w:t>
      </w:r>
      <w:r>
        <w:rPr>
          <w:rFonts w:ascii="宋体" w:hAnsi="宋体" w:eastAsia="宋体" w:cs="宋体"/>
          <w:sz w:val="21"/>
          <w:szCs w:val="21"/>
          <w:lang w:eastAsia="zh-CN"/>
        </w:rPr>
        <w:t>联系电话：</w:t>
      </w:r>
      <w:r>
        <w:rPr>
          <w:rFonts w:hint="eastAsia" w:ascii="宋体" w:hAnsi="宋体" w:eastAsia="宋体" w:cs="宋体"/>
          <w:sz w:val="21"/>
          <w:szCs w:val="21"/>
          <w:lang w:val="en-US" w:eastAsia="zh-CN"/>
        </w:rPr>
        <w:t>18374557888</w:t>
      </w:r>
    </w:p>
    <w:p w14:paraId="454A60DC">
      <w:pPr>
        <w:pStyle w:val="2"/>
        <w:spacing w:before="12" w:line="285" w:lineRule="auto"/>
        <w:ind w:right="285" w:firstLine="420" w:firstLineChars="200"/>
        <w:rPr>
          <w:rFonts w:ascii="宋体" w:hAnsi="宋体" w:eastAsia="宋体" w:cs="宋体"/>
          <w:sz w:val="21"/>
          <w:szCs w:val="21"/>
          <w:lang w:eastAsia="zh-CN"/>
        </w:rPr>
      </w:pPr>
    </w:p>
    <w:p w14:paraId="31EE4258">
      <w:pPr>
        <w:pStyle w:val="2"/>
        <w:spacing w:before="12" w:line="285" w:lineRule="auto"/>
        <w:ind w:right="285" w:firstLine="420" w:firstLineChars="200"/>
        <w:rPr>
          <w:rFonts w:ascii="宋体" w:hAnsi="宋体" w:eastAsia="宋体" w:cs="宋体"/>
          <w:sz w:val="21"/>
          <w:szCs w:val="21"/>
          <w:lang w:eastAsia="zh-CN"/>
        </w:rPr>
      </w:pPr>
    </w:p>
    <w:p w14:paraId="66B86505">
      <w:pPr>
        <w:pStyle w:val="2"/>
        <w:spacing w:before="12" w:line="285" w:lineRule="auto"/>
        <w:ind w:right="285" w:firstLine="420" w:firstLineChars="200"/>
        <w:rPr>
          <w:rFonts w:ascii="宋体" w:hAnsi="宋体" w:eastAsia="宋体" w:cs="宋体"/>
          <w:sz w:val="21"/>
          <w:szCs w:val="21"/>
          <w:lang w:eastAsia="zh-CN"/>
        </w:rPr>
      </w:pPr>
    </w:p>
    <w:p w14:paraId="3CD2C176">
      <w:pPr>
        <w:pStyle w:val="2"/>
        <w:spacing w:before="12" w:line="285" w:lineRule="auto"/>
        <w:ind w:right="285" w:firstLine="420" w:firstLineChars="200"/>
        <w:rPr>
          <w:rFonts w:ascii="宋体" w:hAnsi="宋体" w:eastAsia="宋体" w:cs="宋体"/>
          <w:sz w:val="21"/>
          <w:szCs w:val="21"/>
          <w:lang w:eastAsia="zh-CN"/>
        </w:rPr>
      </w:pPr>
    </w:p>
    <w:p w14:paraId="374C0CAD">
      <w:pPr>
        <w:spacing w:before="75" w:line="219" w:lineRule="auto"/>
        <w:rPr>
          <w:rFonts w:ascii="宋体" w:hAnsi="宋体" w:eastAsia="宋体" w:cs="宋体"/>
          <w:sz w:val="23"/>
          <w:szCs w:val="23"/>
          <w:lang w:eastAsia="zh-CN"/>
        </w:rPr>
      </w:pPr>
      <w:r>
        <w:rPr>
          <w:rFonts w:ascii="宋体" w:hAnsi="宋体" w:eastAsia="宋体" w:cs="宋体"/>
          <w:spacing w:val="-10"/>
          <w:sz w:val="23"/>
          <w:szCs w:val="23"/>
          <w:lang w:eastAsia="zh-CN"/>
        </w:rPr>
        <w:t>附件2-1</w:t>
      </w:r>
    </w:p>
    <w:p w14:paraId="6B6C6AA7">
      <w:pPr>
        <w:spacing w:before="27" w:line="220" w:lineRule="auto"/>
        <w:ind w:left="3658"/>
        <w:rPr>
          <w:rFonts w:ascii="宋体" w:hAnsi="宋体" w:eastAsia="宋体" w:cs="宋体"/>
          <w:sz w:val="28"/>
          <w:szCs w:val="28"/>
          <w:lang w:eastAsia="zh-CN"/>
        </w:rPr>
      </w:pPr>
      <w:r>
        <w:rPr>
          <w:rFonts w:ascii="宋体" w:hAnsi="宋体" w:eastAsia="宋体" w:cs="宋体"/>
          <w:b/>
          <w:bCs/>
          <w:spacing w:val="-3"/>
          <w:sz w:val="28"/>
          <w:szCs w:val="28"/>
          <w:lang w:eastAsia="zh-CN"/>
        </w:rPr>
        <w:t>项目支出绩效自评表</w:t>
      </w:r>
    </w:p>
    <w:p w14:paraId="603B2109">
      <w:pPr>
        <w:spacing w:line="62" w:lineRule="exact"/>
        <w:rPr>
          <w:lang w:eastAsia="zh-CN"/>
        </w:rPr>
      </w:pPr>
    </w:p>
    <w:tbl>
      <w:tblPr>
        <w:tblStyle w:val="8"/>
        <w:tblpPr w:leftFromText="180" w:rightFromText="180" w:vertAnchor="text" w:horzAnchor="page" w:tblpX="1184" w:tblpY="145"/>
        <w:tblOverlap w:val="never"/>
        <w:tblW w:w="977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64"/>
        <w:gridCol w:w="1069"/>
        <w:gridCol w:w="1079"/>
        <w:gridCol w:w="1129"/>
        <w:gridCol w:w="1209"/>
        <w:gridCol w:w="1138"/>
        <w:gridCol w:w="809"/>
        <w:gridCol w:w="869"/>
        <w:gridCol w:w="1413"/>
      </w:tblGrid>
      <w:tr w14:paraId="7FC45D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4" w:hRule="atLeast"/>
        </w:trPr>
        <w:tc>
          <w:tcPr>
            <w:tcW w:w="1064" w:type="dxa"/>
          </w:tcPr>
          <w:p w14:paraId="439974DC">
            <w:pPr>
              <w:spacing w:before="34"/>
              <w:ind w:left="224" w:right="218"/>
              <w:rPr>
                <w:rFonts w:ascii="宋体" w:hAnsi="宋体" w:eastAsia="宋体" w:cs="宋体"/>
                <w:sz w:val="20"/>
                <w:szCs w:val="20"/>
              </w:rPr>
            </w:pPr>
            <w:r>
              <w:rPr>
                <w:rFonts w:ascii="宋体" w:hAnsi="宋体" w:eastAsia="宋体" w:cs="宋体"/>
                <w:spacing w:val="3"/>
                <w:sz w:val="20"/>
                <w:szCs w:val="20"/>
              </w:rPr>
              <w:t>项目支出名称</w:t>
            </w:r>
          </w:p>
        </w:tc>
        <w:tc>
          <w:tcPr>
            <w:tcW w:w="8715" w:type="dxa"/>
            <w:gridSpan w:val="8"/>
          </w:tcPr>
          <w:p w14:paraId="0F7D9E6A">
            <w:pPr>
              <w:pStyle w:val="9"/>
              <w:jc w:val="center"/>
              <w:rPr>
                <w:rFonts w:hint="eastAsia" w:eastAsia="宋体"/>
                <w:lang w:eastAsia="zh-CN"/>
              </w:rPr>
            </w:pPr>
            <w:r>
              <w:rPr>
                <w:rFonts w:hint="eastAsia" w:eastAsia="宋体"/>
                <w:lang w:eastAsia="zh-CN"/>
              </w:rPr>
              <w:t>课后服务费</w:t>
            </w:r>
          </w:p>
        </w:tc>
      </w:tr>
      <w:tr w14:paraId="21BED1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1064" w:type="dxa"/>
          </w:tcPr>
          <w:p w14:paraId="6BE50951">
            <w:pPr>
              <w:spacing w:before="38" w:line="204" w:lineRule="auto"/>
              <w:ind w:left="125"/>
              <w:rPr>
                <w:rFonts w:ascii="宋体" w:hAnsi="宋体" w:eastAsia="宋体" w:cs="宋体"/>
                <w:sz w:val="20"/>
                <w:szCs w:val="20"/>
              </w:rPr>
            </w:pPr>
            <w:r>
              <w:rPr>
                <w:rFonts w:ascii="宋体" w:hAnsi="宋体" w:eastAsia="宋体" w:cs="宋体"/>
                <w:spacing w:val="5"/>
                <w:sz w:val="20"/>
                <w:szCs w:val="20"/>
              </w:rPr>
              <w:t>主管部门</w:t>
            </w:r>
          </w:p>
        </w:tc>
        <w:tc>
          <w:tcPr>
            <w:tcW w:w="4486" w:type="dxa"/>
            <w:gridSpan w:val="4"/>
          </w:tcPr>
          <w:p w14:paraId="46F7C9F5">
            <w:pPr>
              <w:pStyle w:val="9"/>
            </w:pPr>
          </w:p>
        </w:tc>
        <w:tc>
          <w:tcPr>
            <w:tcW w:w="1138" w:type="dxa"/>
          </w:tcPr>
          <w:p w14:paraId="271FEE2F">
            <w:pPr>
              <w:spacing w:before="40" w:line="203" w:lineRule="auto"/>
              <w:ind w:left="164"/>
              <w:rPr>
                <w:rFonts w:ascii="宋体" w:hAnsi="宋体" w:eastAsia="宋体" w:cs="宋体"/>
                <w:sz w:val="20"/>
                <w:szCs w:val="20"/>
              </w:rPr>
            </w:pPr>
            <w:r>
              <w:rPr>
                <w:rFonts w:ascii="宋体" w:hAnsi="宋体" w:eastAsia="宋体" w:cs="宋体"/>
                <w:spacing w:val="1"/>
                <w:sz w:val="20"/>
                <w:szCs w:val="20"/>
              </w:rPr>
              <w:t>实施单位</w:t>
            </w:r>
          </w:p>
        </w:tc>
        <w:tc>
          <w:tcPr>
            <w:tcW w:w="3091" w:type="dxa"/>
            <w:gridSpan w:val="3"/>
          </w:tcPr>
          <w:p w14:paraId="41374AF8">
            <w:pPr>
              <w:pStyle w:val="9"/>
            </w:pPr>
          </w:p>
        </w:tc>
      </w:tr>
      <w:tr w14:paraId="625441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9" w:hRule="atLeast"/>
        </w:trPr>
        <w:tc>
          <w:tcPr>
            <w:tcW w:w="1064" w:type="dxa"/>
            <w:vMerge w:val="restart"/>
            <w:tcBorders>
              <w:bottom w:val="nil"/>
            </w:tcBorders>
          </w:tcPr>
          <w:p w14:paraId="5DE69A0A">
            <w:pPr>
              <w:pStyle w:val="9"/>
              <w:spacing w:line="325" w:lineRule="auto"/>
            </w:pPr>
          </w:p>
          <w:p w14:paraId="18E585FA">
            <w:pPr>
              <w:pStyle w:val="9"/>
              <w:spacing w:line="325" w:lineRule="auto"/>
            </w:pPr>
          </w:p>
          <w:p w14:paraId="7097EFA2">
            <w:pPr>
              <w:spacing w:before="65" w:line="220" w:lineRule="auto"/>
              <w:ind w:left="125"/>
              <w:rPr>
                <w:rFonts w:ascii="宋体" w:hAnsi="宋体" w:eastAsia="宋体" w:cs="宋体"/>
                <w:sz w:val="20"/>
                <w:szCs w:val="20"/>
              </w:rPr>
            </w:pPr>
            <w:r>
              <w:rPr>
                <w:rFonts w:ascii="宋体" w:hAnsi="宋体" w:eastAsia="宋体" w:cs="宋体"/>
                <w:spacing w:val="-3"/>
                <w:sz w:val="20"/>
                <w:szCs w:val="20"/>
              </w:rPr>
              <w:t>项目资金</w:t>
            </w:r>
          </w:p>
          <w:p w14:paraId="6453623E">
            <w:pPr>
              <w:spacing w:before="31" w:line="220" w:lineRule="auto"/>
              <w:ind w:left="224"/>
              <w:rPr>
                <w:rFonts w:ascii="宋体" w:hAnsi="宋体" w:eastAsia="宋体" w:cs="宋体"/>
                <w:sz w:val="20"/>
                <w:szCs w:val="20"/>
              </w:rPr>
            </w:pPr>
            <w:r>
              <w:rPr>
                <w:rFonts w:ascii="宋体" w:hAnsi="宋体" w:eastAsia="宋体" w:cs="宋体"/>
                <w:spacing w:val="10"/>
                <w:sz w:val="20"/>
                <w:szCs w:val="20"/>
              </w:rPr>
              <w:t>(万元)</w:t>
            </w:r>
          </w:p>
        </w:tc>
        <w:tc>
          <w:tcPr>
            <w:tcW w:w="2148" w:type="dxa"/>
            <w:gridSpan w:val="2"/>
          </w:tcPr>
          <w:p w14:paraId="57E57F5A">
            <w:pPr>
              <w:pStyle w:val="9"/>
            </w:pPr>
          </w:p>
        </w:tc>
        <w:tc>
          <w:tcPr>
            <w:tcW w:w="1129" w:type="dxa"/>
          </w:tcPr>
          <w:p w14:paraId="1CCB6F8A">
            <w:pPr>
              <w:spacing w:before="59" w:line="226" w:lineRule="auto"/>
              <w:ind w:left="253" w:right="275" w:firstLine="99"/>
              <w:rPr>
                <w:rFonts w:ascii="宋体" w:hAnsi="宋体" w:eastAsia="宋体" w:cs="宋体"/>
                <w:sz w:val="20"/>
                <w:szCs w:val="20"/>
              </w:rPr>
            </w:pPr>
            <w:r>
              <w:rPr>
                <w:rFonts w:ascii="宋体" w:hAnsi="宋体" w:eastAsia="宋体" w:cs="宋体"/>
                <w:spacing w:val="-5"/>
                <w:sz w:val="20"/>
                <w:szCs w:val="20"/>
              </w:rPr>
              <w:t>年初</w:t>
            </w:r>
            <w:r>
              <w:rPr>
                <w:rFonts w:ascii="宋体" w:hAnsi="宋体" w:eastAsia="宋体" w:cs="宋体"/>
                <w:spacing w:val="-4"/>
                <w:sz w:val="20"/>
                <w:szCs w:val="20"/>
              </w:rPr>
              <w:t>预算数</w:t>
            </w:r>
          </w:p>
        </w:tc>
        <w:tc>
          <w:tcPr>
            <w:tcW w:w="1209" w:type="dxa"/>
          </w:tcPr>
          <w:p w14:paraId="0CB23A8B">
            <w:pPr>
              <w:spacing w:before="68" w:line="222" w:lineRule="auto"/>
              <w:ind w:left="293" w:right="314" w:firstLine="99"/>
              <w:rPr>
                <w:rFonts w:ascii="宋体" w:hAnsi="宋体" w:eastAsia="宋体" w:cs="宋体"/>
                <w:sz w:val="20"/>
                <w:szCs w:val="20"/>
              </w:rPr>
            </w:pPr>
            <w:r>
              <w:rPr>
                <w:rFonts w:ascii="宋体" w:hAnsi="宋体" w:eastAsia="宋体" w:cs="宋体"/>
                <w:spacing w:val="-4"/>
                <w:sz w:val="20"/>
                <w:szCs w:val="20"/>
              </w:rPr>
              <w:t>全年预算数</w:t>
            </w:r>
          </w:p>
        </w:tc>
        <w:tc>
          <w:tcPr>
            <w:tcW w:w="1138" w:type="dxa"/>
          </w:tcPr>
          <w:p w14:paraId="10236ED9">
            <w:pPr>
              <w:spacing w:before="68" w:line="222" w:lineRule="auto"/>
              <w:ind w:left="264" w:right="270" w:firstLine="100"/>
              <w:rPr>
                <w:rFonts w:ascii="宋体" w:hAnsi="宋体" w:eastAsia="宋体" w:cs="宋体"/>
                <w:sz w:val="20"/>
                <w:szCs w:val="20"/>
              </w:rPr>
            </w:pPr>
            <w:r>
              <w:rPr>
                <w:rFonts w:ascii="宋体" w:hAnsi="宋体" w:eastAsia="宋体" w:cs="宋体"/>
                <w:spacing w:val="-4"/>
                <w:sz w:val="20"/>
                <w:szCs w:val="20"/>
              </w:rPr>
              <w:t>全年</w:t>
            </w:r>
            <w:r>
              <w:rPr>
                <w:rFonts w:ascii="宋体" w:hAnsi="宋体" w:eastAsia="宋体" w:cs="宋体"/>
                <w:spacing w:val="-3"/>
                <w:sz w:val="20"/>
                <w:szCs w:val="20"/>
              </w:rPr>
              <w:t>执行数</w:t>
            </w:r>
          </w:p>
        </w:tc>
        <w:tc>
          <w:tcPr>
            <w:tcW w:w="809" w:type="dxa"/>
          </w:tcPr>
          <w:p w14:paraId="30C31953">
            <w:pPr>
              <w:spacing w:before="179" w:line="219" w:lineRule="auto"/>
              <w:ind w:left="196"/>
              <w:rPr>
                <w:rFonts w:ascii="宋体" w:hAnsi="宋体" w:eastAsia="宋体" w:cs="宋体"/>
                <w:sz w:val="20"/>
                <w:szCs w:val="20"/>
              </w:rPr>
            </w:pPr>
            <w:r>
              <w:rPr>
                <w:rFonts w:ascii="宋体" w:hAnsi="宋体" w:eastAsia="宋体" w:cs="宋体"/>
                <w:spacing w:val="-3"/>
                <w:sz w:val="20"/>
                <w:szCs w:val="20"/>
              </w:rPr>
              <w:t>分值</w:t>
            </w:r>
          </w:p>
        </w:tc>
        <w:tc>
          <w:tcPr>
            <w:tcW w:w="869" w:type="dxa"/>
          </w:tcPr>
          <w:p w14:paraId="7E311573">
            <w:pPr>
              <w:spacing w:before="179" w:line="219" w:lineRule="auto"/>
              <w:ind w:left="128"/>
              <w:rPr>
                <w:rFonts w:ascii="宋体" w:hAnsi="宋体" w:eastAsia="宋体" w:cs="宋体"/>
                <w:sz w:val="20"/>
                <w:szCs w:val="20"/>
              </w:rPr>
            </w:pPr>
            <w:r>
              <w:rPr>
                <w:rFonts w:ascii="宋体" w:hAnsi="宋体" w:eastAsia="宋体" w:cs="宋体"/>
                <w:spacing w:val="-2"/>
                <w:sz w:val="20"/>
                <w:szCs w:val="20"/>
              </w:rPr>
              <w:t>执行率</w:t>
            </w:r>
          </w:p>
        </w:tc>
        <w:tc>
          <w:tcPr>
            <w:tcW w:w="1413" w:type="dxa"/>
          </w:tcPr>
          <w:p w14:paraId="703E0E35">
            <w:pPr>
              <w:spacing w:before="179" w:line="219" w:lineRule="auto"/>
              <w:ind w:left="499"/>
              <w:rPr>
                <w:rFonts w:ascii="宋体" w:hAnsi="宋体" w:eastAsia="宋体" w:cs="宋体"/>
                <w:sz w:val="20"/>
                <w:szCs w:val="20"/>
              </w:rPr>
            </w:pPr>
            <w:r>
              <w:rPr>
                <w:rFonts w:ascii="宋体" w:hAnsi="宋体" w:eastAsia="宋体" w:cs="宋体"/>
                <w:spacing w:val="-3"/>
                <w:sz w:val="20"/>
                <w:szCs w:val="20"/>
              </w:rPr>
              <w:t>得分</w:t>
            </w:r>
          </w:p>
        </w:tc>
      </w:tr>
      <w:tr w14:paraId="153DB2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1064" w:type="dxa"/>
            <w:vMerge w:val="continue"/>
            <w:tcBorders>
              <w:top w:val="nil"/>
              <w:bottom w:val="nil"/>
            </w:tcBorders>
          </w:tcPr>
          <w:p w14:paraId="08A6C887">
            <w:pPr>
              <w:pStyle w:val="9"/>
            </w:pPr>
          </w:p>
        </w:tc>
        <w:tc>
          <w:tcPr>
            <w:tcW w:w="2148" w:type="dxa"/>
            <w:gridSpan w:val="2"/>
          </w:tcPr>
          <w:p w14:paraId="7F675DB9">
            <w:pPr>
              <w:spacing w:before="80" w:line="219" w:lineRule="auto"/>
              <w:ind w:left="110"/>
              <w:rPr>
                <w:rFonts w:ascii="宋体" w:hAnsi="宋体" w:eastAsia="宋体" w:cs="宋体"/>
                <w:sz w:val="20"/>
                <w:szCs w:val="20"/>
              </w:rPr>
            </w:pPr>
            <w:r>
              <w:rPr>
                <w:rFonts w:ascii="宋体" w:hAnsi="宋体" w:eastAsia="宋体" w:cs="宋体"/>
                <w:spacing w:val="-2"/>
                <w:sz w:val="20"/>
                <w:szCs w:val="20"/>
              </w:rPr>
              <w:t>年度资金总额</w:t>
            </w:r>
          </w:p>
        </w:tc>
        <w:tc>
          <w:tcPr>
            <w:tcW w:w="1129" w:type="dxa"/>
          </w:tcPr>
          <w:p w14:paraId="36404D40">
            <w:pPr>
              <w:pStyle w:val="9"/>
              <w:jc w:val="center"/>
              <w:rPr>
                <w:rFonts w:hint="default" w:eastAsia="宋体"/>
                <w:lang w:val="en-US" w:eastAsia="zh-CN"/>
              </w:rPr>
            </w:pPr>
            <w:r>
              <w:rPr>
                <w:rFonts w:hint="eastAsia" w:eastAsia="宋体"/>
                <w:lang w:val="en-US" w:eastAsia="zh-CN"/>
              </w:rPr>
              <w:t>74.48</w:t>
            </w:r>
          </w:p>
        </w:tc>
        <w:tc>
          <w:tcPr>
            <w:tcW w:w="1209" w:type="dxa"/>
          </w:tcPr>
          <w:p w14:paraId="46DE1C0C">
            <w:pPr>
              <w:pStyle w:val="9"/>
              <w:jc w:val="center"/>
              <w:rPr>
                <w:rFonts w:hint="default" w:eastAsia="宋体"/>
                <w:lang w:val="en-US" w:eastAsia="zh-CN"/>
              </w:rPr>
            </w:pPr>
            <w:r>
              <w:rPr>
                <w:rFonts w:hint="eastAsia" w:eastAsia="宋体"/>
                <w:lang w:val="en-US" w:eastAsia="zh-CN"/>
              </w:rPr>
              <w:t>31.31</w:t>
            </w:r>
          </w:p>
        </w:tc>
        <w:tc>
          <w:tcPr>
            <w:tcW w:w="1138" w:type="dxa"/>
          </w:tcPr>
          <w:p w14:paraId="33DC9F54">
            <w:pPr>
              <w:pStyle w:val="9"/>
              <w:jc w:val="center"/>
              <w:rPr>
                <w:rFonts w:hint="default" w:eastAsia="宋体"/>
                <w:lang w:val="en-US" w:eastAsia="zh-CN"/>
              </w:rPr>
            </w:pPr>
            <w:r>
              <w:rPr>
                <w:rFonts w:hint="eastAsia" w:eastAsia="宋体"/>
                <w:lang w:val="en-US" w:eastAsia="zh-CN"/>
              </w:rPr>
              <w:t>31.31</w:t>
            </w:r>
          </w:p>
        </w:tc>
        <w:tc>
          <w:tcPr>
            <w:tcW w:w="809" w:type="dxa"/>
          </w:tcPr>
          <w:p w14:paraId="257C93CF">
            <w:pPr>
              <w:spacing w:before="130" w:line="184" w:lineRule="auto"/>
              <w:ind w:left="296"/>
              <w:jc w:val="center"/>
              <w:rPr>
                <w:rFonts w:ascii="宋体" w:hAnsi="宋体" w:eastAsia="宋体" w:cs="宋体"/>
                <w:sz w:val="20"/>
                <w:szCs w:val="20"/>
              </w:rPr>
            </w:pPr>
            <w:r>
              <w:rPr>
                <w:rFonts w:ascii="宋体" w:hAnsi="宋体" w:eastAsia="宋体" w:cs="宋体"/>
                <w:spacing w:val="-6"/>
                <w:sz w:val="20"/>
                <w:szCs w:val="20"/>
              </w:rPr>
              <w:t>10</w:t>
            </w:r>
          </w:p>
        </w:tc>
        <w:tc>
          <w:tcPr>
            <w:tcW w:w="869" w:type="dxa"/>
          </w:tcPr>
          <w:p w14:paraId="5D532BDD">
            <w:pPr>
              <w:pStyle w:val="9"/>
              <w:jc w:val="center"/>
              <w:rPr>
                <w:rFonts w:hint="default" w:eastAsia="宋体"/>
                <w:lang w:val="en-US" w:eastAsia="zh-CN"/>
              </w:rPr>
            </w:pPr>
            <w:r>
              <w:rPr>
                <w:rFonts w:hint="eastAsia" w:eastAsia="宋体"/>
                <w:lang w:val="en-US" w:eastAsia="zh-CN"/>
              </w:rPr>
              <w:t>100%</w:t>
            </w:r>
          </w:p>
        </w:tc>
        <w:tc>
          <w:tcPr>
            <w:tcW w:w="1413" w:type="dxa"/>
          </w:tcPr>
          <w:p w14:paraId="5E4BA4D3">
            <w:pPr>
              <w:pStyle w:val="9"/>
              <w:jc w:val="center"/>
              <w:rPr>
                <w:rFonts w:hint="default" w:eastAsia="宋体"/>
                <w:lang w:val="en-US" w:eastAsia="zh-CN"/>
              </w:rPr>
            </w:pPr>
            <w:r>
              <w:rPr>
                <w:rFonts w:hint="eastAsia" w:eastAsia="宋体"/>
                <w:lang w:val="en-US" w:eastAsia="zh-CN"/>
              </w:rPr>
              <w:t>10</w:t>
            </w:r>
          </w:p>
        </w:tc>
      </w:tr>
      <w:tr w14:paraId="2F498C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064" w:type="dxa"/>
            <w:vMerge w:val="continue"/>
            <w:tcBorders>
              <w:top w:val="nil"/>
              <w:bottom w:val="nil"/>
            </w:tcBorders>
          </w:tcPr>
          <w:p w14:paraId="5A7FA935">
            <w:pPr>
              <w:pStyle w:val="9"/>
            </w:pPr>
          </w:p>
        </w:tc>
        <w:tc>
          <w:tcPr>
            <w:tcW w:w="2148" w:type="dxa"/>
            <w:gridSpan w:val="2"/>
          </w:tcPr>
          <w:p w14:paraId="0F42F27B">
            <w:pPr>
              <w:spacing w:before="70" w:line="219" w:lineRule="auto"/>
              <w:ind w:left="110"/>
              <w:rPr>
                <w:rFonts w:ascii="宋体" w:hAnsi="宋体" w:eastAsia="宋体" w:cs="宋体"/>
                <w:sz w:val="20"/>
                <w:szCs w:val="20"/>
              </w:rPr>
            </w:pPr>
            <w:r>
              <w:rPr>
                <w:rFonts w:ascii="宋体" w:hAnsi="宋体" w:eastAsia="宋体" w:cs="宋体"/>
                <w:spacing w:val="-1"/>
                <w:sz w:val="20"/>
                <w:szCs w:val="20"/>
              </w:rPr>
              <w:t>其中：当年财政拨款</w:t>
            </w:r>
          </w:p>
        </w:tc>
        <w:tc>
          <w:tcPr>
            <w:tcW w:w="1129" w:type="dxa"/>
          </w:tcPr>
          <w:p w14:paraId="7085ABD6">
            <w:pPr>
              <w:pStyle w:val="9"/>
              <w:jc w:val="center"/>
            </w:pPr>
          </w:p>
        </w:tc>
        <w:tc>
          <w:tcPr>
            <w:tcW w:w="1209" w:type="dxa"/>
          </w:tcPr>
          <w:p w14:paraId="72A28E87">
            <w:pPr>
              <w:pStyle w:val="9"/>
              <w:jc w:val="center"/>
            </w:pPr>
          </w:p>
        </w:tc>
        <w:tc>
          <w:tcPr>
            <w:tcW w:w="1138" w:type="dxa"/>
          </w:tcPr>
          <w:p w14:paraId="72B920C0">
            <w:pPr>
              <w:pStyle w:val="9"/>
              <w:jc w:val="center"/>
            </w:pPr>
          </w:p>
        </w:tc>
        <w:tc>
          <w:tcPr>
            <w:tcW w:w="809" w:type="dxa"/>
          </w:tcPr>
          <w:p w14:paraId="1A009359">
            <w:pPr>
              <w:pStyle w:val="9"/>
              <w:jc w:val="center"/>
            </w:pPr>
          </w:p>
        </w:tc>
        <w:tc>
          <w:tcPr>
            <w:tcW w:w="869" w:type="dxa"/>
          </w:tcPr>
          <w:p w14:paraId="77C7ED59">
            <w:pPr>
              <w:pStyle w:val="9"/>
              <w:jc w:val="center"/>
            </w:pPr>
          </w:p>
        </w:tc>
        <w:tc>
          <w:tcPr>
            <w:tcW w:w="1413" w:type="dxa"/>
          </w:tcPr>
          <w:p w14:paraId="7C017BD3">
            <w:pPr>
              <w:pStyle w:val="9"/>
              <w:jc w:val="center"/>
            </w:pPr>
          </w:p>
        </w:tc>
      </w:tr>
      <w:tr w14:paraId="4FFB8F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1064" w:type="dxa"/>
            <w:vMerge w:val="continue"/>
            <w:tcBorders>
              <w:top w:val="nil"/>
              <w:bottom w:val="nil"/>
            </w:tcBorders>
          </w:tcPr>
          <w:p w14:paraId="7B07B9BC">
            <w:pPr>
              <w:pStyle w:val="9"/>
            </w:pPr>
          </w:p>
        </w:tc>
        <w:tc>
          <w:tcPr>
            <w:tcW w:w="2148" w:type="dxa"/>
            <w:gridSpan w:val="2"/>
          </w:tcPr>
          <w:p w14:paraId="7A5879F4">
            <w:pPr>
              <w:spacing w:before="70" w:line="219" w:lineRule="auto"/>
              <w:ind w:left="690"/>
              <w:rPr>
                <w:rFonts w:ascii="宋体" w:hAnsi="宋体" w:eastAsia="宋体" w:cs="宋体"/>
                <w:sz w:val="20"/>
                <w:szCs w:val="20"/>
              </w:rPr>
            </w:pPr>
            <w:r>
              <w:rPr>
                <w:rFonts w:ascii="宋体" w:hAnsi="宋体" w:eastAsia="宋体" w:cs="宋体"/>
                <w:spacing w:val="-2"/>
                <w:sz w:val="20"/>
                <w:szCs w:val="20"/>
              </w:rPr>
              <w:t>上年结转资金</w:t>
            </w:r>
          </w:p>
        </w:tc>
        <w:tc>
          <w:tcPr>
            <w:tcW w:w="1129" w:type="dxa"/>
          </w:tcPr>
          <w:p w14:paraId="242EF687">
            <w:pPr>
              <w:pStyle w:val="9"/>
              <w:jc w:val="center"/>
            </w:pPr>
          </w:p>
        </w:tc>
        <w:tc>
          <w:tcPr>
            <w:tcW w:w="1209" w:type="dxa"/>
          </w:tcPr>
          <w:p w14:paraId="55D20061">
            <w:pPr>
              <w:pStyle w:val="9"/>
              <w:jc w:val="center"/>
            </w:pPr>
          </w:p>
        </w:tc>
        <w:tc>
          <w:tcPr>
            <w:tcW w:w="1138" w:type="dxa"/>
          </w:tcPr>
          <w:p w14:paraId="409F408E">
            <w:pPr>
              <w:pStyle w:val="9"/>
              <w:jc w:val="center"/>
            </w:pPr>
          </w:p>
        </w:tc>
        <w:tc>
          <w:tcPr>
            <w:tcW w:w="809" w:type="dxa"/>
          </w:tcPr>
          <w:p w14:paraId="684843EC">
            <w:pPr>
              <w:pStyle w:val="9"/>
              <w:jc w:val="center"/>
            </w:pPr>
          </w:p>
        </w:tc>
        <w:tc>
          <w:tcPr>
            <w:tcW w:w="869" w:type="dxa"/>
          </w:tcPr>
          <w:p w14:paraId="0290B649">
            <w:pPr>
              <w:pStyle w:val="9"/>
              <w:jc w:val="center"/>
            </w:pPr>
          </w:p>
        </w:tc>
        <w:tc>
          <w:tcPr>
            <w:tcW w:w="1413" w:type="dxa"/>
          </w:tcPr>
          <w:p w14:paraId="54C8C02E">
            <w:pPr>
              <w:pStyle w:val="9"/>
              <w:jc w:val="center"/>
            </w:pPr>
          </w:p>
        </w:tc>
      </w:tr>
      <w:tr w14:paraId="6536F7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trPr>
        <w:tc>
          <w:tcPr>
            <w:tcW w:w="1064" w:type="dxa"/>
            <w:vMerge w:val="continue"/>
            <w:tcBorders>
              <w:top w:val="nil"/>
            </w:tcBorders>
          </w:tcPr>
          <w:p w14:paraId="790FDB21">
            <w:pPr>
              <w:pStyle w:val="9"/>
            </w:pPr>
          </w:p>
        </w:tc>
        <w:tc>
          <w:tcPr>
            <w:tcW w:w="2148" w:type="dxa"/>
            <w:gridSpan w:val="2"/>
          </w:tcPr>
          <w:p w14:paraId="2A13F792">
            <w:pPr>
              <w:spacing w:before="41" w:line="211" w:lineRule="auto"/>
              <w:ind w:left="690"/>
              <w:rPr>
                <w:rFonts w:ascii="宋体" w:hAnsi="宋体" w:eastAsia="宋体" w:cs="宋体"/>
                <w:sz w:val="20"/>
                <w:szCs w:val="20"/>
              </w:rPr>
            </w:pPr>
            <w:r>
              <w:rPr>
                <w:rFonts w:ascii="宋体" w:hAnsi="宋体" w:eastAsia="宋体" w:cs="宋体"/>
                <w:spacing w:val="-2"/>
                <w:sz w:val="20"/>
                <w:szCs w:val="20"/>
              </w:rPr>
              <w:t>其他资金</w:t>
            </w:r>
          </w:p>
        </w:tc>
        <w:tc>
          <w:tcPr>
            <w:tcW w:w="1129" w:type="dxa"/>
          </w:tcPr>
          <w:p w14:paraId="7D1050F5">
            <w:pPr>
              <w:pStyle w:val="9"/>
              <w:jc w:val="center"/>
              <w:rPr>
                <w:rFonts w:hint="default" w:eastAsia="宋体"/>
                <w:lang w:val="en-US" w:eastAsia="zh-CN"/>
              </w:rPr>
            </w:pPr>
            <w:r>
              <w:rPr>
                <w:rFonts w:hint="eastAsia" w:eastAsia="宋体"/>
                <w:lang w:val="en-US" w:eastAsia="zh-CN"/>
              </w:rPr>
              <w:t>74.48</w:t>
            </w:r>
          </w:p>
        </w:tc>
        <w:tc>
          <w:tcPr>
            <w:tcW w:w="1209" w:type="dxa"/>
          </w:tcPr>
          <w:p w14:paraId="5DCC10DE">
            <w:pPr>
              <w:pStyle w:val="9"/>
              <w:jc w:val="center"/>
              <w:rPr>
                <w:rFonts w:hint="default" w:eastAsia="宋体"/>
                <w:lang w:val="en-US" w:eastAsia="zh-CN"/>
              </w:rPr>
            </w:pPr>
            <w:r>
              <w:rPr>
                <w:rFonts w:hint="eastAsia" w:eastAsia="宋体"/>
                <w:lang w:val="en-US" w:eastAsia="zh-CN"/>
              </w:rPr>
              <w:t>31.31</w:t>
            </w:r>
          </w:p>
        </w:tc>
        <w:tc>
          <w:tcPr>
            <w:tcW w:w="1138" w:type="dxa"/>
          </w:tcPr>
          <w:p w14:paraId="5EFA994B">
            <w:pPr>
              <w:pStyle w:val="9"/>
              <w:jc w:val="center"/>
              <w:rPr>
                <w:rFonts w:hint="default" w:eastAsia="宋体"/>
                <w:lang w:val="en-US" w:eastAsia="zh-CN"/>
              </w:rPr>
            </w:pPr>
            <w:r>
              <w:rPr>
                <w:rFonts w:hint="eastAsia" w:eastAsia="宋体"/>
                <w:lang w:val="en-US" w:eastAsia="zh-CN"/>
              </w:rPr>
              <w:t>31.31</w:t>
            </w:r>
          </w:p>
        </w:tc>
        <w:tc>
          <w:tcPr>
            <w:tcW w:w="809" w:type="dxa"/>
          </w:tcPr>
          <w:p w14:paraId="5A2D0FCB">
            <w:pPr>
              <w:pStyle w:val="9"/>
              <w:jc w:val="center"/>
            </w:pPr>
          </w:p>
        </w:tc>
        <w:tc>
          <w:tcPr>
            <w:tcW w:w="869" w:type="dxa"/>
          </w:tcPr>
          <w:p w14:paraId="0DC45FBC">
            <w:pPr>
              <w:pStyle w:val="9"/>
              <w:jc w:val="center"/>
            </w:pPr>
          </w:p>
        </w:tc>
        <w:tc>
          <w:tcPr>
            <w:tcW w:w="1413" w:type="dxa"/>
          </w:tcPr>
          <w:p w14:paraId="3B35B722">
            <w:pPr>
              <w:pStyle w:val="9"/>
              <w:jc w:val="center"/>
            </w:pPr>
          </w:p>
        </w:tc>
      </w:tr>
      <w:tr w14:paraId="440D2F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trPr>
        <w:tc>
          <w:tcPr>
            <w:tcW w:w="1064" w:type="dxa"/>
            <w:vMerge w:val="restart"/>
            <w:tcBorders>
              <w:bottom w:val="nil"/>
            </w:tcBorders>
          </w:tcPr>
          <w:p w14:paraId="6A35E119">
            <w:pPr>
              <w:spacing w:before="50" w:line="235" w:lineRule="auto"/>
              <w:ind w:left="324" w:right="137" w:hanging="199"/>
              <w:rPr>
                <w:rFonts w:ascii="宋体" w:hAnsi="宋体" w:eastAsia="宋体" w:cs="宋体"/>
                <w:sz w:val="20"/>
                <w:szCs w:val="20"/>
              </w:rPr>
            </w:pPr>
            <w:r>
              <w:rPr>
                <w:rFonts w:ascii="宋体" w:hAnsi="宋体" w:eastAsia="宋体" w:cs="宋体"/>
                <w:spacing w:val="-3"/>
                <w:sz w:val="20"/>
                <w:szCs w:val="20"/>
              </w:rPr>
              <w:t>年度总体</w:t>
            </w:r>
            <w:r>
              <w:rPr>
                <w:rFonts w:ascii="宋体" w:hAnsi="宋体" w:eastAsia="宋体" w:cs="宋体"/>
                <w:spacing w:val="8"/>
                <w:sz w:val="20"/>
                <w:szCs w:val="20"/>
              </w:rPr>
              <w:t>目标</w:t>
            </w:r>
          </w:p>
        </w:tc>
        <w:tc>
          <w:tcPr>
            <w:tcW w:w="4486" w:type="dxa"/>
            <w:gridSpan w:val="4"/>
          </w:tcPr>
          <w:p w14:paraId="612A2589">
            <w:pPr>
              <w:spacing w:before="41" w:line="211" w:lineRule="auto"/>
              <w:ind w:left="1840"/>
              <w:rPr>
                <w:rFonts w:ascii="宋体" w:hAnsi="宋体" w:eastAsia="宋体" w:cs="宋体"/>
                <w:sz w:val="20"/>
                <w:szCs w:val="20"/>
              </w:rPr>
            </w:pPr>
            <w:r>
              <w:rPr>
                <w:rFonts w:ascii="宋体" w:hAnsi="宋体" w:eastAsia="宋体" w:cs="宋体"/>
                <w:spacing w:val="-2"/>
                <w:sz w:val="20"/>
                <w:szCs w:val="20"/>
              </w:rPr>
              <w:t>预期目标</w:t>
            </w:r>
          </w:p>
        </w:tc>
        <w:tc>
          <w:tcPr>
            <w:tcW w:w="4229" w:type="dxa"/>
            <w:gridSpan w:val="4"/>
          </w:tcPr>
          <w:p w14:paraId="7003A2EC">
            <w:pPr>
              <w:spacing w:before="41" w:line="211" w:lineRule="auto"/>
              <w:ind w:left="1514"/>
              <w:rPr>
                <w:rFonts w:ascii="宋体" w:hAnsi="宋体" w:eastAsia="宋体" w:cs="宋体"/>
                <w:sz w:val="20"/>
                <w:szCs w:val="20"/>
              </w:rPr>
            </w:pPr>
            <w:r>
              <w:rPr>
                <w:rFonts w:ascii="宋体" w:hAnsi="宋体" w:eastAsia="宋体" w:cs="宋体"/>
                <w:spacing w:val="1"/>
                <w:sz w:val="20"/>
                <w:szCs w:val="20"/>
              </w:rPr>
              <w:t>实际完成情况</w:t>
            </w:r>
          </w:p>
        </w:tc>
      </w:tr>
      <w:tr w14:paraId="3EB6BB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trPr>
        <w:tc>
          <w:tcPr>
            <w:tcW w:w="1064" w:type="dxa"/>
            <w:vMerge w:val="continue"/>
            <w:tcBorders>
              <w:top w:val="nil"/>
            </w:tcBorders>
          </w:tcPr>
          <w:p w14:paraId="071C71D1">
            <w:pPr>
              <w:pStyle w:val="9"/>
            </w:pPr>
          </w:p>
        </w:tc>
        <w:tc>
          <w:tcPr>
            <w:tcW w:w="4486" w:type="dxa"/>
            <w:gridSpan w:val="4"/>
          </w:tcPr>
          <w:p w14:paraId="2FEBF0A9">
            <w:pPr>
              <w:pStyle w:val="9"/>
            </w:pPr>
          </w:p>
        </w:tc>
        <w:tc>
          <w:tcPr>
            <w:tcW w:w="4229" w:type="dxa"/>
            <w:gridSpan w:val="4"/>
          </w:tcPr>
          <w:p w14:paraId="4F34375A">
            <w:pPr>
              <w:pStyle w:val="9"/>
            </w:pPr>
          </w:p>
        </w:tc>
      </w:tr>
      <w:tr w14:paraId="644870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9" w:hRule="atLeast"/>
        </w:trPr>
        <w:tc>
          <w:tcPr>
            <w:tcW w:w="1064" w:type="dxa"/>
            <w:vMerge w:val="restart"/>
            <w:tcBorders>
              <w:bottom w:val="nil"/>
            </w:tcBorders>
            <w:textDirection w:val="tbRlV"/>
          </w:tcPr>
          <w:p w14:paraId="61261035">
            <w:pPr>
              <w:pStyle w:val="9"/>
              <w:spacing w:line="357" w:lineRule="auto"/>
            </w:pPr>
          </w:p>
          <w:p w14:paraId="1F212348">
            <w:pPr>
              <w:spacing w:before="67" w:line="202" w:lineRule="auto"/>
              <w:ind w:left="3083"/>
              <w:rPr>
                <w:rFonts w:ascii="宋体" w:hAnsi="宋体" w:eastAsia="宋体" w:cs="宋体"/>
                <w:sz w:val="20"/>
                <w:szCs w:val="20"/>
              </w:rPr>
            </w:pPr>
            <w:r>
              <w:rPr>
                <w:rFonts w:ascii="宋体" w:hAnsi="宋体" w:eastAsia="宋体" w:cs="宋体"/>
                <w:spacing w:val="-1"/>
                <w:sz w:val="20"/>
                <w:szCs w:val="20"/>
              </w:rPr>
              <w:t>绩效指标</w:t>
            </w:r>
          </w:p>
        </w:tc>
        <w:tc>
          <w:tcPr>
            <w:tcW w:w="1069" w:type="dxa"/>
          </w:tcPr>
          <w:p w14:paraId="33B903AC">
            <w:pPr>
              <w:pStyle w:val="9"/>
              <w:spacing w:line="255" w:lineRule="auto"/>
            </w:pPr>
          </w:p>
          <w:p w14:paraId="7C93DBE0">
            <w:pPr>
              <w:spacing w:before="65" w:line="220" w:lineRule="auto"/>
              <w:ind w:left="120"/>
              <w:rPr>
                <w:rFonts w:ascii="宋体" w:hAnsi="宋体" w:eastAsia="宋体" w:cs="宋体"/>
                <w:sz w:val="20"/>
                <w:szCs w:val="20"/>
              </w:rPr>
            </w:pPr>
            <w:r>
              <w:rPr>
                <w:rFonts w:ascii="宋体" w:hAnsi="宋体" w:eastAsia="宋体" w:cs="宋体"/>
                <w:spacing w:val="-3"/>
                <w:sz w:val="20"/>
                <w:szCs w:val="20"/>
              </w:rPr>
              <w:t>一级指标</w:t>
            </w:r>
          </w:p>
        </w:tc>
        <w:tc>
          <w:tcPr>
            <w:tcW w:w="1079" w:type="dxa"/>
          </w:tcPr>
          <w:p w14:paraId="4569AF76">
            <w:pPr>
              <w:pStyle w:val="9"/>
              <w:spacing w:line="255" w:lineRule="auto"/>
            </w:pPr>
          </w:p>
          <w:p w14:paraId="2643C64C">
            <w:pPr>
              <w:spacing w:before="65" w:line="220" w:lineRule="auto"/>
              <w:ind w:left="131"/>
              <w:rPr>
                <w:rFonts w:ascii="宋体" w:hAnsi="宋体" w:eastAsia="宋体" w:cs="宋体"/>
                <w:sz w:val="20"/>
                <w:szCs w:val="20"/>
              </w:rPr>
            </w:pPr>
            <w:r>
              <w:rPr>
                <w:rFonts w:ascii="宋体" w:hAnsi="宋体" w:eastAsia="宋体" w:cs="宋体"/>
                <w:spacing w:val="-3"/>
                <w:sz w:val="20"/>
                <w:szCs w:val="20"/>
              </w:rPr>
              <w:t>二级指标</w:t>
            </w:r>
          </w:p>
        </w:tc>
        <w:tc>
          <w:tcPr>
            <w:tcW w:w="1129" w:type="dxa"/>
          </w:tcPr>
          <w:p w14:paraId="2AF21F7B">
            <w:pPr>
              <w:pStyle w:val="9"/>
              <w:spacing w:line="255" w:lineRule="auto"/>
            </w:pPr>
          </w:p>
          <w:p w14:paraId="5DBDD074">
            <w:pPr>
              <w:spacing w:before="65" w:line="220" w:lineRule="auto"/>
              <w:ind w:left="152"/>
              <w:rPr>
                <w:rFonts w:ascii="宋体" w:hAnsi="宋体" w:eastAsia="宋体" w:cs="宋体"/>
                <w:sz w:val="20"/>
                <w:szCs w:val="20"/>
              </w:rPr>
            </w:pPr>
            <w:r>
              <w:rPr>
                <w:rFonts w:ascii="宋体" w:hAnsi="宋体" w:eastAsia="宋体" w:cs="宋体"/>
                <w:spacing w:val="-2"/>
                <w:sz w:val="20"/>
                <w:szCs w:val="20"/>
              </w:rPr>
              <w:t>三级指标</w:t>
            </w:r>
          </w:p>
        </w:tc>
        <w:tc>
          <w:tcPr>
            <w:tcW w:w="1209" w:type="dxa"/>
          </w:tcPr>
          <w:p w14:paraId="7CC830AF">
            <w:pPr>
              <w:spacing w:before="190" w:line="230" w:lineRule="auto"/>
              <w:ind w:left="293" w:right="315" w:firstLine="99"/>
              <w:rPr>
                <w:rFonts w:ascii="宋体" w:hAnsi="宋体" w:eastAsia="宋体" w:cs="宋体"/>
                <w:sz w:val="20"/>
                <w:szCs w:val="20"/>
              </w:rPr>
            </w:pPr>
            <w:r>
              <w:rPr>
                <w:rFonts w:ascii="宋体" w:hAnsi="宋体" w:eastAsia="宋体" w:cs="宋体"/>
                <w:spacing w:val="5"/>
                <w:sz w:val="20"/>
                <w:szCs w:val="20"/>
              </w:rPr>
              <w:t>年度</w:t>
            </w:r>
            <w:r>
              <w:rPr>
                <w:rFonts w:ascii="宋体" w:hAnsi="宋体" w:eastAsia="宋体" w:cs="宋体"/>
                <w:spacing w:val="-4"/>
                <w:sz w:val="20"/>
                <w:szCs w:val="20"/>
              </w:rPr>
              <w:t>指标值</w:t>
            </w:r>
          </w:p>
        </w:tc>
        <w:tc>
          <w:tcPr>
            <w:tcW w:w="1138" w:type="dxa"/>
          </w:tcPr>
          <w:p w14:paraId="773B2290">
            <w:pPr>
              <w:spacing w:before="192" w:line="235" w:lineRule="auto"/>
              <w:ind w:left="264" w:right="272" w:firstLine="100"/>
              <w:rPr>
                <w:rFonts w:ascii="宋体" w:hAnsi="宋体" w:eastAsia="宋体" w:cs="宋体"/>
                <w:sz w:val="20"/>
                <w:szCs w:val="20"/>
              </w:rPr>
            </w:pPr>
            <w:r>
              <w:rPr>
                <w:rFonts w:ascii="宋体" w:hAnsi="宋体" w:eastAsia="宋体" w:cs="宋体"/>
                <w:spacing w:val="4"/>
                <w:sz w:val="20"/>
                <w:szCs w:val="20"/>
              </w:rPr>
              <w:t>实际</w:t>
            </w:r>
            <w:r>
              <w:rPr>
                <w:rFonts w:ascii="宋体" w:hAnsi="宋体" w:eastAsia="宋体" w:cs="宋体"/>
                <w:spacing w:val="-4"/>
                <w:sz w:val="20"/>
                <w:szCs w:val="20"/>
              </w:rPr>
              <w:t>完成值</w:t>
            </w:r>
          </w:p>
        </w:tc>
        <w:tc>
          <w:tcPr>
            <w:tcW w:w="809" w:type="dxa"/>
          </w:tcPr>
          <w:p w14:paraId="0F9C2EF7">
            <w:pPr>
              <w:pStyle w:val="9"/>
              <w:spacing w:line="254" w:lineRule="auto"/>
            </w:pPr>
          </w:p>
          <w:p w14:paraId="22DA5E59">
            <w:pPr>
              <w:spacing w:before="65" w:line="219" w:lineRule="auto"/>
              <w:ind w:left="196"/>
              <w:rPr>
                <w:rFonts w:ascii="宋体" w:hAnsi="宋体" w:eastAsia="宋体" w:cs="宋体"/>
                <w:sz w:val="20"/>
                <w:szCs w:val="20"/>
              </w:rPr>
            </w:pPr>
            <w:r>
              <w:rPr>
                <w:rFonts w:ascii="宋体" w:hAnsi="宋体" w:eastAsia="宋体" w:cs="宋体"/>
                <w:spacing w:val="-3"/>
                <w:sz w:val="20"/>
                <w:szCs w:val="20"/>
              </w:rPr>
              <w:t>分值</w:t>
            </w:r>
          </w:p>
        </w:tc>
        <w:tc>
          <w:tcPr>
            <w:tcW w:w="869" w:type="dxa"/>
          </w:tcPr>
          <w:p w14:paraId="57F15203">
            <w:pPr>
              <w:pStyle w:val="9"/>
              <w:spacing w:line="254" w:lineRule="auto"/>
            </w:pPr>
          </w:p>
          <w:p w14:paraId="7A970CFE">
            <w:pPr>
              <w:spacing w:before="65" w:line="219" w:lineRule="auto"/>
              <w:ind w:left="227"/>
              <w:rPr>
                <w:rFonts w:ascii="宋体" w:hAnsi="宋体" w:eastAsia="宋体" w:cs="宋体"/>
                <w:sz w:val="20"/>
                <w:szCs w:val="20"/>
              </w:rPr>
            </w:pPr>
            <w:r>
              <w:rPr>
                <w:rFonts w:ascii="宋体" w:hAnsi="宋体" w:eastAsia="宋体" w:cs="宋体"/>
                <w:spacing w:val="-3"/>
                <w:sz w:val="20"/>
                <w:szCs w:val="20"/>
              </w:rPr>
              <w:t>得分</w:t>
            </w:r>
          </w:p>
        </w:tc>
        <w:tc>
          <w:tcPr>
            <w:tcW w:w="1413" w:type="dxa"/>
          </w:tcPr>
          <w:p w14:paraId="762F7372">
            <w:pPr>
              <w:spacing w:before="11" w:line="219" w:lineRule="auto"/>
              <w:ind w:left="298"/>
              <w:rPr>
                <w:rFonts w:ascii="宋体" w:hAnsi="宋体" w:eastAsia="宋体" w:cs="宋体"/>
                <w:sz w:val="20"/>
                <w:szCs w:val="20"/>
                <w:lang w:eastAsia="zh-CN"/>
              </w:rPr>
            </w:pPr>
            <w:r>
              <w:rPr>
                <w:rFonts w:ascii="宋体" w:hAnsi="宋体" w:eastAsia="宋体" w:cs="宋体"/>
                <w:spacing w:val="5"/>
                <w:sz w:val="20"/>
                <w:szCs w:val="20"/>
                <w:lang w:eastAsia="zh-CN"/>
              </w:rPr>
              <w:t>偏差原因</w:t>
            </w:r>
          </w:p>
          <w:p w14:paraId="73870050">
            <w:pPr>
              <w:spacing w:before="83" w:line="220" w:lineRule="auto"/>
              <w:ind w:left="398"/>
              <w:rPr>
                <w:rFonts w:ascii="宋体" w:hAnsi="宋体" w:eastAsia="宋体" w:cs="宋体"/>
                <w:sz w:val="20"/>
                <w:szCs w:val="20"/>
                <w:lang w:eastAsia="zh-CN"/>
              </w:rPr>
            </w:pPr>
            <w:r>
              <w:rPr>
                <w:rFonts w:ascii="宋体" w:hAnsi="宋体" w:eastAsia="宋体" w:cs="宋体"/>
                <w:spacing w:val="3"/>
                <w:sz w:val="20"/>
                <w:szCs w:val="20"/>
                <w:lang w:eastAsia="zh-CN"/>
              </w:rPr>
              <w:t>分析及</w:t>
            </w:r>
          </w:p>
          <w:p w14:paraId="34940755">
            <w:pPr>
              <w:spacing w:before="21" w:line="210" w:lineRule="auto"/>
              <w:ind w:left="298"/>
              <w:rPr>
                <w:rFonts w:ascii="宋体" w:hAnsi="宋体" w:eastAsia="宋体" w:cs="宋体"/>
                <w:sz w:val="20"/>
                <w:szCs w:val="20"/>
                <w:lang w:eastAsia="zh-CN"/>
              </w:rPr>
            </w:pPr>
            <w:r>
              <w:rPr>
                <w:rFonts w:ascii="宋体" w:hAnsi="宋体" w:eastAsia="宋体" w:cs="宋体"/>
                <w:spacing w:val="2"/>
                <w:sz w:val="20"/>
                <w:szCs w:val="20"/>
                <w:lang w:eastAsia="zh-CN"/>
              </w:rPr>
              <w:t>改进措施</w:t>
            </w:r>
          </w:p>
        </w:tc>
      </w:tr>
      <w:tr w14:paraId="3C982D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064" w:type="dxa"/>
            <w:vMerge w:val="continue"/>
            <w:tcBorders>
              <w:top w:val="nil"/>
              <w:bottom w:val="nil"/>
            </w:tcBorders>
            <w:textDirection w:val="tbRlV"/>
          </w:tcPr>
          <w:p w14:paraId="2594C227">
            <w:pPr>
              <w:pStyle w:val="9"/>
              <w:rPr>
                <w:lang w:eastAsia="zh-CN"/>
              </w:rPr>
            </w:pPr>
          </w:p>
        </w:tc>
        <w:tc>
          <w:tcPr>
            <w:tcW w:w="1069" w:type="dxa"/>
            <w:vMerge w:val="restart"/>
            <w:tcBorders>
              <w:bottom w:val="nil"/>
            </w:tcBorders>
          </w:tcPr>
          <w:p w14:paraId="0F7E0D91">
            <w:pPr>
              <w:pStyle w:val="9"/>
              <w:spacing w:line="275" w:lineRule="auto"/>
              <w:rPr>
                <w:lang w:eastAsia="zh-CN"/>
              </w:rPr>
            </w:pPr>
          </w:p>
          <w:p w14:paraId="449D7DAB">
            <w:pPr>
              <w:pStyle w:val="9"/>
              <w:spacing w:line="275" w:lineRule="auto"/>
              <w:rPr>
                <w:lang w:eastAsia="zh-CN"/>
              </w:rPr>
            </w:pPr>
          </w:p>
          <w:p w14:paraId="4306943E">
            <w:pPr>
              <w:pStyle w:val="9"/>
              <w:spacing w:line="275" w:lineRule="auto"/>
              <w:rPr>
                <w:lang w:eastAsia="zh-CN"/>
              </w:rPr>
            </w:pPr>
          </w:p>
          <w:p w14:paraId="35262F5A">
            <w:pPr>
              <w:pStyle w:val="9"/>
              <w:spacing w:line="275" w:lineRule="auto"/>
              <w:rPr>
                <w:lang w:eastAsia="zh-CN"/>
              </w:rPr>
            </w:pPr>
          </w:p>
          <w:p w14:paraId="4B348061">
            <w:pPr>
              <w:spacing w:before="65" w:line="219" w:lineRule="auto"/>
              <w:ind w:left="120"/>
              <w:rPr>
                <w:rFonts w:ascii="宋体" w:hAnsi="宋体" w:eastAsia="宋体" w:cs="宋体"/>
                <w:sz w:val="20"/>
                <w:szCs w:val="20"/>
              </w:rPr>
            </w:pPr>
            <w:r>
              <w:rPr>
                <w:rFonts w:ascii="宋体" w:hAnsi="宋体" w:eastAsia="宋体" w:cs="宋体"/>
                <w:spacing w:val="-2"/>
                <w:sz w:val="20"/>
                <w:szCs w:val="20"/>
              </w:rPr>
              <w:t>产出指标</w:t>
            </w:r>
          </w:p>
          <w:p w14:paraId="04A833DE">
            <w:pPr>
              <w:spacing w:before="63" w:line="220" w:lineRule="auto"/>
              <w:ind w:left="220"/>
              <w:rPr>
                <w:rFonts w:ascii="宋体" w:hAnsi="宋体" w:eastAsia="宋体" w:cs="宋体"/>
                <w:sz w:val="20"/>
                <w:szCs w:val="20"/>
              </w:rPr>
            </w:pPr>
            <w:r>
              <w:rPr>
                <w:rFonts w:ascii="宋体" w:hAnsi="宋体" w:eastAsia="宋体" w:cs="宋体"/>
                <w:spacing w:val="8"/>
                <w:sz w:val="20"/>
                <w:szCs w:val="20"/>
              </w:rPr>
              <w:t>(50分)</w:t>
            </w:r>
          </w:p>
        </w:tc>
        <w:tc>
          <w:tcPr>
            <w:tcW w:w="1079" w:type="dxa"/>
            <w:vMerge w:val="restart"/>
            <w:tcBorders>
              <w:bottom w:val="nil"/>
            </w:tcBorders>
          </w:tcPr>
          <w:p w14:paraId="0D45DA44">
            <w:pPr>
              <w:spacing w:before="252" w:line="219" w:lineRule="auto"/>
              <w:ind w:left="131"/>
              <w:rPr>
                <w:rFonts w:ascii="宋体" w:hAnsi="宋体" w:eastAsia="宋体" w:cs="宋体"/>
                <w:sz w:val="20"/>
                <w:szCs w:val="20"/>
              </w:rPr>
            </w:pPr>
            <w:r>
              <w:rPr>
                <w:rFonts w:ascii="宋体" w:hAnsi="宋体" w:eastAsia="宋体" w:cs="宋体"/>
                <w:spacing w:val="-2"/>
                <w:sz w:val="20"/>
                <w:szCs w:val="20"/>
              </w:rPr>
              <w:t>数量指标</w:t>
            </w:r>
          </w:p>
        </w:tc>
        <w:tc>
          <w:tcPr>
            <w:tcW w:w="1129" w:type="dxa"/>
          </w:tcPr>
          <w:p w14:paraId="61E1528A">
            <w:pPr>
              <w:pStyle w:val="9"/>
              <w:jc w:val="center"/>
              <w:rPr>
                <w:rFonts w:hint="eastAsia" w:ascii="仿宋" w:hAnsi="仿宋" w:eastAsia="仿宋" w:cs="仿宋"/>
                <w:sz w:val="21"/>
                <w:szCs w:val="21"/>
                <w:lang w:eastAsia="zh-CN"/>
              </w:rPr>
            </w:pPr>
            <w:r>
              <w:rPr>
                <w:rFonts w:hint="eastAsia" w:ascii="仿宋" w:hAnsi="仿宋" w:eastAsia="仿宋" w:cs="仿宋"/>
                <w:sz w:val="21"/>
                <w:szCs w:val="21"/>
                <w:lang w:eastAsia="zh-CN"/>
              </w:rPr>
              <w:t>学生人数</w:t>
            </w:r>
          </w:p>
        </w:tc>
        <w:tc>
          <w:tcPr>
            <w:tcW w:w="1209" w:type="dxa"/>
          </w:tcPr>
          <w:p w14:paraId="41362F19">
            <w:pPr>
              <w:pStyle w:val="9"/>
              <w:jc w:val="center"/>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532</w:t>
            </w:r>
          </w:p>
        </w:tc>
        <w:tc>
          <w:tcPr>
            <w:tcW w:w="1138" w:type="dxa"/>
          </w:tcPr>
          <w:p w14:paraId="66B066E3">
            <w:pPr>
              <w:pStyle w:val="9"/>
              <w:jc w:val="center"/>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532</w:t>
            </w:r>
          </w:p>
        </w:tc>
        <w:tc>
          <w:tcPr>
            <w:tcW w:w="809" w:type="dxa"/>
            <w:shd w:val="clear" w:color="auto" w:fill="auto"/>
            <w:vAlign w:val="bottom"/>
          </w:tcPr>
          <w:p w14:paraId="2AFC02DF">
            <w:pPr>
              <w:widowControl/>
              <w:jc w:val="center"/>
              <w:rPr>
                <w:rFonts w:hint="eastAsia" w:ascii="仿宋_GB2312" w:hAnsi="宋体" w:eastAsia="仿宋_GB2312" w:cs="宋体"/>
                <w:snapToGrid w:val="0"/>
                <w:color w:val="000000"/>
                <w:kern w:val="0"/>
                <w:sz w:val="21"/>
                <w:szCs w:val="21"/>
                <w:lang w:val="en-US" w:eastAsia="zh-CN" w:bidi="ar-SA"/>
              </w:rPr>
            </w:pPr>
            <w:r>
              <w:rPr>
                <w:rFonts w:hint="eastAsia" w:ascii="仿宋_GB2312" w:hAnsi="宋体" w:eastAsia="仿宋_GB2312" w:cs="宋体"/>
                <w:color w:val="000000"/>
                <w:kern w:val="0"/>
                <w:szCs w:val="21"/>
                <w:lang w:val="en-US" w:eastAsia="zh-CN"/>
              </w:rPr>
              <w:t>5</w:t>
            </w:r>
          </w:p>
        </w:tc>
        <w:tc>
          <w:tcPr>
            <w:tcW w:w="869" w:type="dxa"/>
            <w:shd w:val="clear" w:color="auto" w:fill="auto"/>
            <w:vAlign w:val="bottom"/>
          </w:tcPr>
          <w:p w14:paraId="48CBBB4C">
            <w:pPr>
              <w:widowControl/>
              <w:jc w:val="center"/>
              <w:rPr>
                <w:rFonts w:hint="eastAsia" w:ascii="仿宋_GB2312" w:hAnsi="宋体" w:eastAsia="仿宋_GB2312" w:cs="宋体"/>
                <w:snapToGrid w:val="0"/>
                <w:color w:val="000000"/>
                <w:kern w:val="0"/>
                <w:sz w:val="21"/>
                <w:szCs w:val="21"/>
                <w:lang w:val="en-US" w:eastAsia="zh-CN" w:bidi="ar-SA"/>
              </w:rPr>
            </w:pPr>
            <w:r>
              <w:rPr>
                <w:rFonts w:hint="eastAsia" w:ascii="仿宋_GB2312" w:hAnsi="宋体" w:eastAsia="仿宋_GB2312" w:cs="宋体"/>
                <w:color w:val="000000"/>
                <w:kern w:val="0"/>
                <w:szCs w:val="21"/>
                <w:lang w:val="en-US" w:eastAsia="zh-CN"/>
              </w:rPr>
              <w:t>5</w:t>
            </w:r>
          </w:p>
        </w:tc>
        <w:tc>
          <w:tcPr>
            <w:tcW w:w="1413" w:type="dxa"/>
          </w:tcPr>
          <w:p w14:paraId="50A05717">
            <w:pPr>
              <w:pStyle w:val="9"/>
              <w:jc w:val="center"/>
              <w:rPr>
                <w:rFonts w:hint="eastAsia" w:ascii="仿宋" w:hAnsi="仿宋" w:eastAsia="仿宋" w:cs="仿宋"/>
                <w:sz w:val="21"/>
                <w:szCs w:val="21"/>
              </w:rPr>
            </w:pPr>
          </w:p>
        </w:tc>
      </w:tr>
      <w:tr w14:paraId="7A2ED0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064" w:type="dxa"/>
            <w:vMerge w:val="continue"/>
            <w:tcBorders>
              <w:top w:val="nil"/>
              <w:bottom w:val="nil"/>
            </w:tcBorders>
            <w:textDirection w:val="tbRlV"/>
          </w:tcPr>
          <w:p w14:paraId="0C5DD749">
            <w:pPr>
              <w:pStyle w:val="9"/>
            </w:pPr>
          </w:p>
        </w:tc>
        <w:tc>
          <w:tcPr>
            <w:tcW w:w="1069" w:type="dxa"/>
            <w:vMerge w:val="continue"/>
            <w:tcBorders>
              <w:top w:val="nil"/>
              <w:bottom w:val="nil"/>
            </w:tcBorders>
          </w:tcPr>
          <w:p w14:paraId="2E49C2A8">
            <w:pPr>
              <w:pStyle w:val="9"/>
            </w:pPr>
          </w:p>
        </w:tc>
        <w:tc>
          <w:tcPr>
            <w:tcW w:w="1079" w:type="dxa"/>
            <w:vMerge w:val="continue"/>
            <w:tcBorders>
              <w:top w:val="nil"/>
            </w:tcBorders>
          </w:tcPr>
          <w:p w14:paraId="75360C39">
            <w:pPr>
              <w:pStyle w:val="9"/>
            </w:pPr>
          </w:p>
        </w:tc>
        <w:tc>
          <w:tcPr>
            <w:tcW w:w="1129" w:type="dxa"/>
          </w:tcPr>
          <w:p w14:paraId="221AA3BD">
            <w:pPr>
              <w:spacing w:before="216" w:line="58" w:lineRule="exact"/>
              <w:jc w:val="center"/>
              <w:rPr>
                <w:rFonts w:hint="eastAsia" w:ascii="仿宋" w:hAnsi="仿宋" w:eastAsia="仿宋" w:cs="仿宋"/>
                <w:sz w:val="21"/>
                <w:szCs w:val="21"/>
                <w:lang w:eastAsia="zh-CN"/>
              </w:rPr>
            </w:pPr>
            <w:r>
              <w:rPr>
                <w:rFonts w:hint="eastAsia" w:ascii="仿宋" w:hAnsi="仿宋" w:eastAsia="仿宋" w:cs="仿宋"/>
                <w:sz w:val="21"/>
                <w:szCs w:val="21"/>
                <w:lang w:eastAsia="zh-CN"/>
              </w:rPr>
              <w:t>教师人数</w:t>
            </w:r>
          </w:p>
        </w:tc>
        <w:tc>
          <w:tcPr>
            <w:tcW w:w="1209" w:type="dxa"/>
          </w:tcPr>
          <w:p w14:paraId="1CCC77FA">
            <w:pPr>
              <w:pStyle w:val="9"/>
              <w:jc w:val="center"/>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32</w:t>
            </w:r>
          </w:p>
        </w:tc>
        <w:tc>
          <w:tcPr>
            <w:tcW w:w="1138" w:type="dxa"/>
          </w:tcPr>
          <w:p w14:paraId="79EC9B68">
            <w:pPr>
              <w:pStyle w:val="9"/>
              <w:jc w:val="center"/>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32</w:t>
            </w:r>
          </w:p>
        </w:tc>
        <w:tc>
          <w:tcPr>
            <w:tcW w:w="809" w:type="dxa"/>
            <w:shd w:val="clear" w:color="auto" w:fill="auto"/>
            <w:vAlign w:val="bottom"/>
          </w:tcPr>
          <w:p w14:paraId="71577D01">
            <w:pPr>
              <w:widowControl/>
              <w:jc w:val="center"/>
              <w:rPr>
                <w:rFonts w:hint="eastAsia" w:ascii="仿宋_GB2312" w:hAnsi="宋体" w:eastAsia="仿宋_GB2312" w:cs="宋体"/>
                <w:snapToGrid w:val="0"/>
                <w:color w:val="000000"/>
                <w:kern w:val="0"/>
                <w:sz w:val="21"/>
                <w:szCs w:val="21"/>
                <w:lang w:val="en-US" w:eastAsia="zh-CN" w:bidi="ar-SA"/>
              </w:rPr>
            </w:pPr>
            <w:r>
              <w:rPr>
                <w:rFonts w:hint="eastAsia" w:ascii="仿宋_GB2312" w:hAnsi="宋体" w:eastAsia="仿宋_GB2312" w:cs="宋体"/>
                <w:color w:val="000000"/>
                <w:kern w:val="0"/>
                <w:szCs w:val="21"/>
                <w:lang w:val="en-US" w:eastAsia="zh-CN"/>
              </w:rPr>
              <w:t>5</w:t>
            </w:r>
          </w:p>
        </w:tc>
        <w:tc>
          <w:tcPr>
            <w:tcW w:w="869" w:type="dxa"/>
            <w:shd w:val="clear" w:color="auto" w:fill="auto"/>
            <w:vAlign w:val="bottom"/>
          </w:tcPr>
          <w:p w14:paraId="48E9763D">
            <w:pPr>
              <w:widowControl/>
              <w:jc w:val="center"/>
              <w:rPr>
                <w:rFonts w:hint="eastAsia" w:ascii="仿宋_GB2312" w:hAnsi="宋体" w:eastAsia="仿宋_GB2312" w:cs="宋体"/>
                <w:snapToGrid w:val="0"/>
                <w:color w:val="000000"/>
                <w:kern w:val="0"/>
                <w:sz w:val="21"/>
                <w:szCs w:val="21"/>
                <w:lang w:val="en-US" w:eastAsia="zh-CN" w:bidi="ar-SA"/>
              </w:rPr>
            </w:pPr>
            <w:r>
              <w:rPr>
                <w:rFonts w:hint="eastAsia" w:ascii="仿宋_GB2312" w:hAnsi="宋体" w:eastAsia="仿宋_GB2312" w:cs="宋体"/>
                <w:color w:val="000000"/>
                <w:kern w:val="0"/>
                <w:szCs w:val="21"/>
                <w:lang w:val="en-US" w:eastAsia="zh-CN"/>
              </w:rPr>
              <w:t>5</w:t>
            </w:r>
          </w:p>
        </w:tc>
        <w:tc>
          <w:tcPr>
            <w:tcW w:w="1413" w:type="dxa"/>
          </w:tcPr>
          <w:p w14:paraId="471FA11E">
            <w:pPr>
              <w:pStyle w:val="9"/>
              <w:jc w:val="center"/>
              <w:rPr>
                <w:rFonts w:hint="eastAsia" w:ascii="仿宋" w:hAnsi="仿宋" w:eastAsia="仿宋" w:cs="仿宋"/>
                <w:sz w:val="21"/>
                <w:szCs w:val="21"/>
              </w:rPr>
            </w:pPr>
          </w:p>
        </w:tc>
      </w:tr>
      <w:tr w14:paraId="70ED25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1064" w:type="dxa"/>
            <w:vMerge w:val="continue"/>
            <w:tcBorders>
              <w:top w:val="nil"/>
              <w:bottom w:val="nil"/>
            </w:tcBorders>
            <w:textDirection w:val="tbRlV"/>
          </w:tcPr>
          <w:p w14:paraId="25D335C9">
            <w:pPr>
              <w:pStyle w:val="9"/>
            </w:pPr>
          </w:p>
        </w:tc>
        <w:tc>
          <w:tcPr>
            <w:tcW w:w="1069" w:type="dxa"/>
            <w:vMerge w:val="continue"/>
            <w:tcBorders>
              <w:top w:val="nil"/>
              <w:bottom w:val="nil"/>
            </w:tcBorders>
          </w:tcPr>
          <w:p w14:paraId="50744C66">
            <w:pPr>
              <w:pStyle w:val="9"/>
            </w:pPr>
          </w:p>
        </w:tc>
        <w:tc>
          <w:tcPr>
            <w:tcW w:w="1079" w:type="dxa"/>
            <w:vMerge w:val="restart"/>
            <w:tcBorders>
              <w:bottom w:val="nil"/>
            </w:tcBorders>
          </w:tcPr>
          <w:p w14:paraId="7618C950">
            <w:pPr>
              <w:spacing w:before="252" w:line="220" w:lineRule="auto"/>
              <w:ind w:left="131"/>
              <w:rPr>
                <w:rFonts w:ascii="宋体" w:hAnsi="宋体" w:eastAsia="宋体" w:cs="宋体"/>
                <w:sz w:val="20"/>
                <w:szCs w:val="20"/>
              </w:rPr>
            </w:pPr>
            <w:r>
              <w:rPr>
                <w:rFonts w:ascii="宋体" w:hAnsi="宋体" w:eastAsia="宋体" w:cs="宋体"/>
                <w:spacing w:val="-2"/>
                <w:sz w:val="20"/>
                <w:szCs w:val="20"/>
              </w:rPr>
              <w:t>质量指标</w:t>
            </w:r>
          </w:p>
        </w:tc>
        <w:tc>
          <w:tcPr>
            <w:tcW w:w="1129" w:type="dxa"/>
          </w:tcPr>
          <w:p w14:paraId="123EFB5A">
            <w:pPr>
              <w:pStyle w:val="9"/>
              <w:numPr>
                <w:numId w:val="0"/>
              </w:numPr>
              <w:ind w:leftChars="0"/>
              <w:jc w:val="center"/>
              <w:rPr>
                <w:rFonts w:hint="default" w:ascii="仿宋" w:hAnsi="仿宋" w:eastAsia="仿宋" w:cs="仿宋"/>
                <w:sz w:val="21"/>
                <w:szCs w:val="21"/>
                <w:lang w:val="en-US" w:eastAsia="zh-CN"/>
              </w:rPr>
            </w:pPr>
            <w:r>
              <w:rPr>
                <w:rFonts w:hint="eastAsia" w:ascii="仿宋" w:hAnsi="仿宋" w:eastAsia="仿宋" w:cs="仿宋"/>
                <w:sz w:val="21"/>
                <w:szCs w:val="21"/>
                <w:lang w:eastAsia="zh-CN"/>
              </w:rPr>
              <w:t>每课</w:t>
            </w:r>
            <w:r>
              <w:rPr>
                <w:rFonts w:hint="eastAsia" w:ascii="仿宋" w:hAnsi="仿宋" w:eastAsia="仿宋" w:cs="仿宋"/>
                <w:sz w:val="21"/>
                <w:szCs w:val="21"/>
                <w:lang w:val="en-US" w:eastAsia="zh-CN"/>
              </w:rPr>
              <w:t>/元</w:t>
            </w:r>
          </w:p>
        </w:tc>
        <w:tc>
          <w:tcPr>
            <w:tcW w:w="1209" w:type="dxa"/>
          </w:tcPr>
          <w:p w14:paraId="2237B0D0">
            <w:pPr>
              <w:pStyle w:val="9"/>
              <w:numPr>
                <w:numId w:val="0"/>
              </w:numPr>
              <w:ind w:left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w:t>
            </w:r>
          </w:p>
        </w:tc>
        <w:tc>
          <w:tcPr>
            <w:tcW w:w="1138" w:type="dxa"/>
          </w:tcPr>
          <w:p w14:paraId="61CFDAFA">
            <w:pPr>
              <w:pStyle w:val="9"/>
              <w:numPr>
                <w:numId w:val="0"/>
              </w:numPr>
              <w:ind w:left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w:t>
            </w:r>
          </w:p>
        </w:tc>
        <w:tc>
          <w:tcPr>
            <w:tcW w:w="809" w:type="dxa"/>
            <w:shd w:val="clear" w:color="auto" w:fill="auto"/>
            <w:vAlign w:val="bottom"/>
          </w:tcPr>
          <w:p w14:paraId="69E0C130">
            <w:pPr>
              <w:widowControl/>
              <w:jc w:val="center"/>
              <w:rPr>
                <w:rFonts w:hint="eastAsia" w:ascii="仿宋_GB2312" w:hAnsi="宋体" w:eastAsia="仿宋_GB2312" w:cs="宋体"/>
                <w:snapToGrid w:val="0"/>
                <w:color w:val="000000"/>
                <w:kern w:val="0"/>
                <w:sz w:val="21"/>
                <w:szCs w:val="21"/>
                <w:lang w:val="en-US" w:eastAsia="zh-CN" w:bidi="ar-SA"/>
              </w:rPr>
            </w:pPr>
            <w:r>
              <w:rPr>
                <w:rFonts w:hint="eastAsia" w:ascii="仿宋_GB2312" w:hAnsi="宋体" w:eastAsia="仿宋_GB2312" w:cs="宋体"/>
                <w:color w:val="000000"/>
                <w:kern w:val="0"/>
                <w:szCs w:val="21"/>
                <w:lang w:val="en-US" w:eastAsia="zh-CN"/>
              </w:rPr>
              <w:t>5</w:t>
            </w:r>
          </w:p>
        </w:tc>
        <w:tc>
          <w:tcPr>
            <w:tcW w:w="869" w:type="dxa"/>
            <w:shd w:val="clear" w:color="auto" w:fill="auto"/>
            <w:vAlign w:val="bottom"/>
          </w:tcPr>
          <w:p w14:paraId="6F597681">
            <w:pPr>
              <w:widowControl/>
              <w:jc w:val="center"/>
              <w:rPr>
                <w:rFonts w:hint="eastAsia" w:ascii="仿宋_GB2312" w:hAnsi="宋体" w:eastAsia="仿宋_GB2312" w:cs="宋体"/>
                <w:snapToGrid w:val="0"/>
                <w:color w:val="000000"/>
                <w:kern w:val="0"/>
                <w:sz w:val="21"/>
                <w:szCs w:val="21"/>
                <w:lang w:val="en-US" w:eastAsia="zh-CN" w:bidi="ar-SA"/>
              </w:rPr>
            </w:pPr>
            <w:r>
              <w:rPr>
                <w:rFonts w:hint="eastAsia" w:ascii="仿宋_GB2312" w:hAnsi="宋体" w:eastAsia="仿宋_GB2312" w:cs="宋体"/>
                <w:color w:val="000000"/>
                <w:kern w:val="0"/>
                <w:szCs w:val="21"/>
                <w:lang w:val="en-US" w:eastAsia="zh-CN"/>
              </w:rPr>
              <w:t>5</w:t>
            </w:r>
          </w:p>
        </w:tc>
        <w:tc>
          <w:tcPr>
            <w:tcW w:w="1413" w:type="dxa"/>
          </w:tcPr>
          <w:p w14:paraId="29A2FAF0">
            <w:pPr>
              <w:pStyle w:val="9"/>
              <w:jc w:val="center"/>
              <w:rPr>
                <w:rFonts w:hint="eastAsia" w:ascii="仿宋" w:hAnsi="仿宋" w:eastAsia="仿宋" w:cs="仿宋"/>
                <w:sz w:val="21"/>
                <w:szCs w:val="21"/>
              </w:rPr>
            </w:pPr>
          </w:p>
        </w:tc>
      </w:tr>
      <w:tr w14:paraId="11D216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1064" w:type="dxa"/>
            <w:vMerge w:val="continue"/>
            <w:tcBorders>
              <w:top w:val="nil"/>
              <w:bottom w:val="nil"/>
            </w:tcBorders>
            <w:textDirection w:val="tbRlV"/>
          </w:tcPr>
          <w:p w14:paraId="7F07089A">
            <w:pPr>
              <w:pStyle w:val="9"/>
            </w:pPr>
          </w:p>
        </w:tc>
        <w:tc>
          <w:tcPr>
            <w:tcW w:w="1069" w:type="dxa"/>
            <w:vMerge w:val="continue"/>
            <w:tcBorders>
              <w:top w:val="nil"/>
              <w:bottom w:val="nil"/>
            </w:tcBorders>
          </w:tcPr>
          <w:p w14:paraId="71D52C88">
            <w:pPr>
              <w:pStyle w:val="9"/>
            </w:pPr>
          </w:p>
        </w:tc>
        <w:tc>
          <w:tcPr>
            <w:tcW w:w="1079" w:type="dxa"/>
            <w:vMerge w:val="continue"/>
            <w:tcBorders>
              <w:top w:val="nil"/>
            </w:tcBorders>
          </w:tcPr>
          <w:p w14:paraId="69E38661">
            <w:pPr>
              <w:pStyle w:val="9"/>
            </w:pPr>
          </w:p>
        </w:tc>
        <w:tc>
          <w:tcPr>
            <w:tcW w:w="1129" w:type="dxa"/>
          </w:tcPr>
          <w:p w14:paraId="6743A4DF">
            <w:pPr>
              <w:numPr>
                <w:numId w:val="0"/>
              </w:numPr>
              <w:spacing w:before="177" w:line="223" w:lineRule="auto"/>
              <w:ind w:leftChars="0"/>
              <w:jc w:val="center"/>
              <w:rPr>
                <w:rFonts w:hint="eastAsia" w:ascii="仿宋" w:hAnsi="仿宋" w:eastAsia="仿宋" w:cs="仿宋"/>
                <w:sz w:val="21"/>
                <w:szCs w:val="21"/>
                <w:lang w:eastAsia="zh-CN"/>
              </w:rPr>
            </w:pPr>
            <w:r>
              <w:rPr>
                <w:rFonts w:hint="eastAsia" w:ascii="仿宋" w:hAnsi="仿宋" w:eastAsia="仿宋" w:cs="仿宋"/>
                <w:sz w:val="21"/>
                <w:szCs w:val="21"/>
                <w:lang w:eastAsia="zh-CN"/>
              </w:rPr>
              <w:t>开课天数</w:t>
            </w:r>
          </w:p>
        </w:tc>
        <w:tc>
          <w:tcPr>
            <w:tcW w:w="1209" w:type="dxa"/>
          </w:tcPr>
          <w:p w14:paraId="31B314AC">
            <w:pPr>
              <w:pStyle w:val="9"/>
              <w:numPr>
                <w:numId w:val="0"/>
              </w:numPr>
              <w:ind w:leftChars="0"/>
              <w:jc w:val="center"/>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87</w:t>
            </w:r>
          </w:p>
        </w:tc>
        <w:tc>
          <w:tcPr>
            <w:tcW w:w="1138" w:type="dxa"/>
          </w:tcPr>
          <w:p w14:paraId="7F93DC54">
            <w:pPr>
              <w:pStyle w:val="9"/>
              <w:numPr>
                <w:numId w:val="0"/>
              </w:numPr>
              <w:ind w:leftChars="0"/>
              <w:jc w:val="center"/>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87</w:t>
            </w:r>
          </w:p>
        </w:tc>
        <w:tc>
          <w:tcPr>
            <w:tcW w:w="809" w:type="dxa"/>
            <w:shd w:val="clear" w:color="auto" w:fill="auto"/>
            <w:vAlign w:val="bottom"/>
          </w:tcPr>
          <w:p w14:paraId="59660F9B">
            <w:pPr>
              <w:widowControl/>
              <w:jc w:val="center"/>
              <w:rPr>
                <w:rFonts w:hint="eastAsia" w:ascii="仿宋_GB2312" w:hAnsi="宋体" w:eastAsia="仿宋_GB2312" w:cs="宋体"/>
                <w:snapToGrid w:val="0"/>
                <w:color w:val="000000"/>
                <w:kern w:val="0"/>
                <w:sz w:val="21"/>
                <w:szCs w:val="21"/>
                <w:lang w:val="en-US" w:eastAsia="zh-CN" w:bidi="ar-SA"/>
              </w:rPr>
            </w:pPr>
            <w:r>
              <w:rPr>
                <w:rFonts w:hint="eastAsia" w:ascii="仿宋_GB2312" w:hAnsi="宋体" w:eastAsia="仿宋_GB2312" w:cs="宋体"/>
                <w:color w:val="000000"/>
                <w:kern w:val="0"/>
                <w:szCs w:val="21"/>
                <w:lang w:val="en-US" w:eastAsia="zh-CN"/>
              </w:rPr>
              <w:t>5</w:t>
            </w:r>
          </w:p>
        </w:tc>
        <w:tc>
          <w:tcPr>
            <w:tcW w:w="869" w:type="dxa"/>
            <w:shd w:val="clear" w:color="auto" w:fill="auto"/>
            <w:vAlign w:val="bottom"/>
          </w:tcPr>
          <w:p w14:paraId="530348E5">
            <w:pPr>
              <w:widowControl/>
              <w:jc w:val="center"/>
              <w:rPr>
                <w:rFonts w:hint="eastAsia" w:ascii="仿宋_GB2312" w:hAnsi="宋体" w:eastAsia="仿宋_GB2312" w:cs="宋体"/>
                <w:snapToGrid w:val="0"/>
                <w:color w:val="000000"/>
                <w:kern w:val="0"/>
                <w:sz w:val="21"/>
                <w:szCs w:val="21"/>
                <w:lang w:val="en-US" w:eastAsia="zh-CN" w:bidi="ar-SA"/>
              </w:rPr>
            </w:pPr>
            <w:r>
              <w:rPr>
                <w:rFonts w:hint="eastAsia" w:ascii="仿宋_GB2312" w:hAnsi="宋体" w:eastAsia="仿宋_GB2312" w:cs="宋体"/>
                <w:color w:val="000000"/>
                <w:kern w:val="0"/>
                <w:szCs w:val="21"/>
                <w:lang w:val="en-US" w:eastAsia="zh-CN"/>
              </w:rPr>
              <w:t>5</w:t>
            </w:r>
          </w:p>
        </w:tc>
        <w:tc>
          <w:tcPr>
            <w:tcW w:w="1413" w:type="dxa"/>
          </w:tcPr>
          <w:p w14:paraId="371CFB28">
            <w:pPr>
              <w:pStyle w:val="9"/>
              <w:jc w:val="center"/>
              <w:rPr>
                <w:rFonts w:hint="eastAsia" w:ascii="仿宋" w:hAnsi="仿宋" w:eastAsia="仿宋" w:cs="仿宋"/>
                <w:sz w:val="21"/>
                <w:szCs w:val="21"/>
              </w:rPr>
            </w:pPr>
          </w:p>
        </w:tc>
      </w:tr>
      <w:tr w14:paraId="0ACB44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064" w:type="dxa"/>
            <w:vMerge w:val="continue"/>
            <w:tcBorders>
              <w:top w:val="nil"/>
              <w:bottom w:val="nil"/>
            </w:tcBorders>
            <w:textDirection w:val="tbRlV"/>
          </w:tcPr>
          <w:p w14:paraId="28E5F258">
            <w:pPr>
              <w:pStyle w:val="9"/>
            </w:pPr>
          </w:p>
        </w:tc>
        <w:tc>
          <w:tcPr>
            <w:tcW w:w="1069" w:type="dxa"/>
            <w:vMerge w:val="continue"/>
            <w:tcBorders>
              <w:top w:val="nil"/>
              <w:bottom w:val="nil"/>
            </w:tcBorders>
          </w:tcPr>
          <w:p w14:paraId="326AA87E">
            <w:pPr>
              <w:pStyle w:val="9"/>
            </w:pPr>
          </w:p>
        </w:tc>
        <w:tc>
          <w:tcPr>
            <w:tcW w:w="1079" w:type="dxa"/>
            <w:vMerge w:val="restart"/>
            <w:tcBorders>
              <w:bottom w:val="nil"/>
            </w:tcBorders>
          </w:tcPr>
          <w:p w14:paraId="4D4D79CD">
            <w:pPr>
              <w:spacing w:before="243" w:line="220" w:lineRule="auto"/>
              <w:ind w:left="131"/>
              <w:rPr>
                <w:rFonts w:ascii="宋体" w:hAnsi="宋体" w:eastAsia="宋体" w:cs="宋体"/>
                <w:sz w:val="20"/>
                <w:szCs w:val="20"/>
              </w:rPr>
            </w:pPr>
            <w:r>
              <w:rPr>
                <w:rFonts w:ascii="宋体" w:hAnsi="宋体" w:eastAsia="宋体" w:cs="宋体"/>
                <w:spacing w:val="1"/>
                <w:sz w:val="20"/>
                <w:szCs w:val="20"/>
              </w:rPr>
              <w:t>时效指标</w:t>
            </w:r>
          </w:p>
        </w:tc>
        <w:tc>
          <w:tcPr>
            <w:tcW w:w="1129" w:type="dxa"/>
            <w:shd w:val="clear" w:color="auto" w:fill="auto"/>
            <w:vAlign w:val="bottom"/>
          </w:tcPr>
          <w:p w14:paraId="3CCC2FEA">
            <w:pPr>
              <w:widowControl/>
              <w:jc w:val="center"/>
              <w:rPr>
                <w:rFonts w:hint="eastAsia"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保障率</w:t>
            </w:r>
          </w:p>
        </w:tc>
        <w:tc>
          <w:tcPr>
            <w:tcW w:w="1209" w:type="dxa"/>
            <w:shd w:val="clear" w:color="auto" w:fill="auto"/>
            <w:vAlign w:val="bottom"/>
          </w:tcPr>
          <w:p w14:paraId="59E11C8A">
            <w:pPr>
              <w:widowControl/>
              <w:jc w:val="center"/>
              <w:rPr>
                <w:rFonts w:hint="eastAsia"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100%</w:t>
            </w:r>
          </w:p>
        </w:tc>
        <w:tc>
          <w:tcPr>
            <w:tcW w:w="1138" w:type="dxa"/>
            <w:shd w:val="clear" w:color="auto" w:fill="auto"/>
            <w:vAlign w:val="bottom"/>
          </w:tcPr>
          <w:p w14:paraId="60EA26CC">
            <w:pPr>
              <w:widowControl/>
              <w:jc w:val="center"/>
              <w:rPr>
                <w:rFonts w:hint="eastAsia"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100%</w:t>
            </w:r>
          </w:p>
        </w:tc>
        <w:tc>
          <w:tcPr>
            <w:tcW w:w="809" w:type="dxa"/>
            <w:shd w:val="clear" w:color="auto" w:fill="auto"/>
            <w:vAlign w:val="bottom"/>
          </w:tcPr>
          <w:p w14:paraId="16A934EC">
            <w:pPr>
              <w:widowControl/>
              <w:jc w:val="center"/>
              <w:rPr>
                <w:rFonts w:hint="eastAsia"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lang w:val="en-US" w:eastAsia="zh-CN"/>
              </w:rPr>
              <w:t>5</w:t>
            </w:r>
          </w:p>
        </w:tc>
        <w:tc>
          <w:tcPr>
            <w:tcW w:w="869" w:type="dxa"/>
            <w:shd w:val="clear" w:color="auto" w:fill="auto"/>
            <w:vAlign w:val="bottom"/>
          </w:tcPr>
          <w:p w14:paraId="05B4EC58">
            <w:pPr>
              <w:widowControl/>
              <w:jc w:val="center"/>
              <w:rPr>
                <w:rFonts w:hint="eastAsia"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lang w:val="en-US" w:eastAsia="zh-CN"/>
              </w:rPr>
              <w:t>5</w:t>
            </w:r>
          </w:p>
        </w:tc>
        <w:tc>
          <w:tcPr>
            <w:tcW w:w="1413" w:type="dxa"/>
          </w:tcPr>
          <w:p w14:paraId="57A42FED">
            <w:pPr>
              <w:pStyle w:val="9"/>
              <w:jc w:val="center"/>
              <w:rPr>
                <w:rFonts w:hint="eastAsia" w:ascii="仿宋" w:hAnsi="仿宋" w:eastAsia="仿宋" w:cs="仿宋"/>
                <w:sz w:val="21"/>
                <w:szCs w:val="21"/>
              </w:rPr>
            </w:pPr>
          </w:p>
        </w:tc>
      </w:tr>
      <w:tr w14:paraId="3A9CF6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1064" w:type="dxa"/>
            <w:vMerge w:val="continue"/>
            <w:tcBorders>
              <w:top w:val="nil"/>
              <w:bottom w:val="nil"/>
            </w:tcBorders>
            <w:textDirection w:val="tbRlV"/>
          </w:tcPr>
          <w:p w14:paraId="417630B4">
            <w:pPr>
              <w:pStyle w:val="9"/>
            </w:pPr>
          </w:p>
        </w:tc>
        <w:tc>
          <w:tcPr>
            <w:tcW w:w="1069" w:type="dxa"/>
            <w:vMerge w:val="continue"/>
            <w:tcBorders>
              <w:top w:val="nil"/>
              <w:bottom w:val="nil"/>
            </w:tcBorders>
          </w:tcPr>
          <w:p w14:paraId="0F10E3E1">
            <w:pPr>
              <w:pStyle w:val="9"/>
            </w:pPr>
          </w:p>
        </w:tc>
        <w:tc>
          <w:tcPr>
            <w:tcW w:w="1079" w:type="dxa"/>
            <w:vMerge w:val="continue"/>
            <w:tcBorders>
              <w:top w:val="nil"/>
            </w:tcBorders>
          </w:tcPr>
          <w:p w14:paraId="595E6598">
            <w:pPr>
              <w:pStyle w:val="9"/>
            </w:pPr>
          </w:p>
        </w:tc>
        <w:tc>
          <w:tcPr>
            <w:tcW w:w="1129" w:type="dxa"/>
            <w:shd w:val="clear" w:color="auto" w:fill="auto"/>
            <w:vAlign w:val="bottom"/>
          </w:tcPr>
          <w:p w14:paraId="2F55DDB0">
            <w:pPr>
              <w:widowControl/>
              <w:jc w:val="center"/>
              <w:rPr>
                <w:rFonts w:hint="eastAsia"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完成率</w:t>
            </w:r>
          </w:p>
        </w:tc>
        <w:tc>
          <w:tcPr>
            <w:tcW w:w="1209" w:type="dxa"/>
            <w:shd w:val="clear" w:color="auto" w:fill="auto"/>
            <w:vAlign w:val="bottom"/>
          </w:tcPr>
          <w:p w14:paraId="2161E08B">
            <w:pPr>
              <w:widowControl/>
              <w:jc w:val="center"/>
              <w:rPr>
                <w:rFonts w:hint="eastAsia"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100%</w:t>
            </w:r>
          </w:p>
        </w:tc>
        <w:tc>
          <w:tcPr>
            <w:tcW w:w="1138" w:type="dxa"/>
            <w:shd w:val="clear" w:color="auto" w:fill="auto"/>
            <w:vAlign w:val="bottom"/>
          </w:tcPr>
          <w:p w14:paraId="2F8C8EC4">
            <w:pPr>
              <w:widowControl/>
              <w:jc w:val="center"/>
              <w:rPr>
                <w:rFonts w:hint="eastAsia"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100%</w:t>
            </w:r>
          </w:p>
        </w:tc>
        <w:tc>
          <w:tcPr>
            <w:tcW w:w="809" w:type="dxa"/>
            <w:shd w:val="clear" w:color="auto" w:fill="auto"/>
            <w:vAlign w:val="bottom"/>
          </w:tcPr>
          <w:p w14:paraId="641E6DF9">
            <w:pPr>
              <w:widowControl/>
              <w:jc w:val="center"/>
              <w:rPr>
                <w:rFonts w:hint="eastAsia" w:ascii="仿宋_GB2312" w:hAnsi="宋体" w:eastAsia="仿宋_GB2312" w:cs="宋体"/>
                <w:snapToGrid w:val="0"/>
                <w:color w:val="000000"/>
                <w:kern w:val="0"/>
                <w:sz w:val="21"/>
                <w:szCs w:val="21"/>
                <w:lang w:val="en-US" w:eastAsia="zh-CN" w:bidi="ar-SA"/>
              </w:rPr>
            </w:pPr>
            <w:r>
              <w:rPr>
                <w:rFonts w:hint="eastAsia" w:ascii="仿宋_GB2312" w:hAnsi="宋体" w:eastAsia="仿宋_GB2312" w:cs="宋体"/>
                <w:color w:val="000000"/>
                <w:kern w:val="0"/>
                <w:szCs w:val="21"/>
                <w:lang w:val="en-US" w:eastAsia="zh-CN"/>
              </w:rPr>
              <w:t>5</w:t>
            </w:r>
          </w:p>
        </w:tc>
        <w:tc>
          <w:tcPr>
            <w:tcW w:w="869" w:type="dxa"/>
            <w:shd w:val="clear" w:color="auto" w:fill="auto"/>
            <w:vAlign w:val="bottom"/>
          </w:tcPr>
          <w:p w14:paraId="04FBB422">
            <w:pPr>
              <w:widowControl/>
              <w:jc w:val="center"/>
              <w:rPr>
                <w:rFonts w:hint="eastAsia" w:ascii="仿宋_GB2312" w:hAnsi="宋体" w:eastAsia="仿宋_GB2312" w:cs="宋体"/>
                <w:snapToGrid w:val="0"/>
                <w:color w:val="000000"/>
                <w:kern w:val="0"/>
                <w:sz w:val="21"/>
                <w:szCs w:val="21"/>
                <w:lang w:val="en-US" w:eastAsia="zh-CN" w:bidi="ar-SA"/>
              </w:rPr>
            </w:pPr>
            <w:r>
              <w:rPr>
                <w:rFonts w:hint="eastAsia" w:ascii="仿宋_GB2312" w:hAnsi="宋体" w:eastAsia="仿宋_GB2312" w:cs="宋体"/>
                <w:color w:val="000000"/>
                <w:kern w:val="0"/>
                <w:szCs w:val="21"/>
                <w:lang w:val="en-US" w:eastAsia="zh-CN"/>
              </w:rPr>
              <w:t>5</w:t>
            </w:r>
          </w:p>
        </w:tc>
        <w:tc>
          <w:tcPr>
            <w:tcW w:w="1413" w:type="dxa"/>
          </w:tcPr>
          <w:p w14:paraId="7B6D4D1A">
            <w:pPr>
              <w:pStyle w:val="9"/>
              <w:jc w:val="center"/>
              <w:rPr>
                <w:rFonts w:hint="eastAsia" w:ascii="仿宋" w:hAnsi="仿宋" w:eastAsia="仿宋" w:cs="仿宋"/>
                <w:sz w:val="21"/>
                <w:szCs w:val="21"/>
              </w:rPr>
            </w:pPr>
          </w:p>
        </w:tc>
      </w:tr>
      <w:tr w14:paraId="078B15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064" w:type="dxa"/>
            <w:vMerge w:val="continue"/>
            <w:tcBorders>
              <w:top w:val="nil"/>
              <w:bottom w:val="nil"/>
            </w:tcBorders>
            <w:textDirection w:val="tbRlV"/>
          </w:tcPr>
          <w:p w14:paraId="29A2BC17">
            <w:pPr>
              <w:pStyle w:val="9"/>
            </w:pPr>
          </w:p>
        </w:tc>
        <w:tc>
          <w:tcPr>
            <w:tcW w:w="1069" w:type="dxa"/>
            <w:vMerge w:val="continue"/>
            <w:tcBorders>
              <w:top w:val="nil"/>
              <w:bottom w:val="nil"/>
            </w:tcBorders>
          </w:tcPr>
          <w:p w14:paraId="489F7403">
            <w:pPr>
              <w:pStyle w:val="9"/>
            </w:pPr>
          </w:p>
        </w:tc>
        <w:tc>
          <w:tcPr>
            <w:tcW w:w="1079" w:type="dxa"/>
            <w:vMerge w:val="restart"/>
            <w:tcBorders>
              <w:bottom w:val="nil"/>
            </w:tcBorders>
          </w:tcPr>
          <w:p w14:paraId="5981CA6D">
            <w:pPr>
              <w:spacing w:before="251" w:line="219" w:lineRule="auto"/>
              <w:ind w:left="131"/>
              <w:rPr>
                <w:rFonts w:ascii="宋体" w:hAnsi="宋体" w:eastAsia="宋体" w:cs="宋体"/>
                <w:sz w:val="20"/>
                <w:szCs w:val="20"/>
              </w:rPr>
            </w:pPr>
            <w:r>
              <w:rPr>
                <w:rFonts w:ascii="宋体" w:hAnsi="宋体" w:eastAsia="宋体" w:cs="宋体"/>
                <w:spacing w:val="-2"/>
                <w:sz w:val="20"/>
                <w:szCs w:val="20"/>
              </w:rPr>
              <w:t>成本指标</w:t>
            </w:r>
          </w:p>
        </w:tc>
        <w:tc>
          <w:tcPr>
            <w:tcW w:w="1129" w:type="dxa"/>
          </w:tcPr>
          <w:p w14:paraId="01AA0BB5">
            <w:pPr>
              <w:pStyle w:val="9"/>
              <w:jc w:val="center"/>
              <w:rPr>
                <w:rFonts w:hint="default" w:ascii="仿宋" w:hAnsi="仿宋" w:eastAsia="仿宋" w:cs="仿宋"/>
                <w:sz w:val="21"/>
                <w:szCs w:val="21"/>
                <w:lang w:val="en-US" w:eastAsia="zh-CN"/>
              </w:rPr>
            </w:pPr>
            <w:r>
              <w:rPr>
                <w:rFonts w:hint="eastAsia" w:ascii="仿宋" w:hAnsi="仿宋" w:eastAsia="仿宋" w:cs="仿宋"/>
                <w:sz w:val="21"/>
                <w:szCs w:val="21"/>
                <w:lang w:eastAsia="zh-CN"/>
              </w:rPr>
              <w:t>每天</w:t>
            </w:r>
            <w:r>
              <w:rPr>
                <w:rFonts w:hint="eastAsia" w:ascii="仿宋" w:hAnsi="仿宋" w:eastAsia="仿宋" w:cs="仿宋"/>
                <w:sz w:val="21"/>
                <w:szCs w:val="21"/>
                <w:lang w:val="en-US" w:eastAsia="zh-CN"/>
              </w:rPr>
              <w:t>/元</w:t>
            </w:r>
          </w:p>
        </w:tc>
        <w:tc>
          <w:tcPr>
            <w:tcW w:w="1209" w:type="dxa"/>
          </w:tcPr>
          <w:p w14:paraId="2C346371">
            <w:pPr>
              <w:pStyle w:val="9"/>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8</w:t>
            </w:r>
          </w:p>
        </w:tc>
        <w:tc>
          <w:tcPr>
            <w:tcW w:w="1138" w:type="dxa"/>
          </w:tcPr>
          <w:p w14:paraId="1E74CF7D">
            <w:pPr>
              <w:pStyle w:val="9"/>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8</w:t>
            </w:r>
          </w:p>
        </w:tc>
        <w:tc>
          <w:tcPr>
            <w:tcW w:w="809" w:type="dxa"/>
            <w:shd w:val="clear" w:color="auto" w:fill="auto"/>
            <w:vAlign w:val="bottom"/>
          </w:tcPr>
          <w:p w14:paraId="43D794BE">
            <w:pPr>
              <w:widowControl/>
              <w:jc w:val="center"/>
              <w:rPr>
                <w:rFonts w:hint="eastAsia" w:ascii="仿宋_GB2312" w:hAnsi="宋体" w:eastAsia="仿宋_GB2312" w:cs="宋体"/>
                <w:snapToGrid w:val="0"/>
                <w:color w:val="000000"/>
                <w:kern w:val="0"/>
                <w:sz w:val="21"/>
                <w:szCs w:val="21"/>
                <w:lang w:val="en-US" w:eastAsia="zh-CN" w:bidi="ar-SA"/>
              </w:rPr>
            </w:pPr>
            <w:r>
              <w:rPr>
                <w:rFonts w:hint="eastAsia" w:ascii="仿宋_GB2312" w:hAnsi="宋体" w:eastAsia="仿宋_GB2312" w:cs="宋体"/>
                <w:color w:val="000000"/>
                <w:kern w:val="0"/>
                <w:szCs w:val="21"/>
                <w:lang w:val="en-US" w:eastAsia="zh-CN"/>
              </w:rPr>
              <w:t>5</w:t>
            </w:r>
          </w:p>
        </w:tc>
        <w:tc>
          <w:tcPr>
            <w:tcW w:w="869" w:type="dxa"/>
            <w:shd w:val="clear" w:color="auto" w:fill="auto"/>
            <w:vAlign w:val="bottom"/>
          </w:tcPr>
          <w:p w14:paraId="55CA4F45">
            <w:pPr>
              <w:widowControl/>
              <w:jc w:val="center"/>
              <w:rPr>
                <w:rFonts w:hint="eastAsia" w:ascii="仿宋_GB2312" w:hAnsi="宋体" w:eastAsia="仿宋_GB2312" w:cs="宋体"/>
                <w:snapToGrid w:val="0"/>
                <w:color w:val="000000"/>
                <w:kern w:val="0"/>
                <w:sz w:val="21"/>
                <w:szCs w:val="21"/>
                <w:lang w:val="en-US" w:eastAsia="zh-CN" w:bidi="ar-SA"/>
              </w:rPr>
            </w:pPr>
            <w:r>
              <w:rPr>
                <w:rFonts w:hint="eastAsia" w:ascii="仿宋_GB2312" w:hAnsi="宋体" w:eastAsia="仿宋_GB2312" w:cs="宋体"/>
                <w:color w:val="000000"/>
                <w:kern w:val="0"/>
                <w:szCs w:val="21"/>
                <w:lang w:val="en-US" w:eastAsia="zh-CN"/>
              </w:rPr>
              <w:t>5</w:t>
            </w:r>
          </w:p>
        </w:tc>
        <w:tc>
          <w:tcPr>
            <w:tcW w:w="1413" w:type="dxa"/>
          </w:tcPr>
          <w:p w14:paraId="65100675">
            <w:pPr>
              <w:pStyle w:val="9"/>
              <w:jc w:val="center"/>
              <w:rPr>
                <w:rFonts w:hint="eastAsia" w:ascii="仿宋" w:hAnsi="仿宋" w:eastAsia="仿宋" w:cs="仿宋"/>
                <w:sz w:val="21"/>
                <w:szCs w:val="21"/>
              </w:rPr>
            </w:pPr>
          </w:p>
        </w:tc>
      </w:tr>
      <w:tr w14:paraId="263F01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1064" w:type="dxa"/>
            <w:vMerge w:val="continue"/>
            <w:tcBorders>
              <w:top w:val="nil"/>
              <w:bottom w:val="nil"/>
            </w:tcBorders>
            <w:textDirection w:val="tbRlV"/>
          </w:tcPr>
          <w:p w14:paraId="55545160">
            <w:pPr>
              <w:pStyle w:val="9"/>
            </w:pPr>
          </w:p>
        </w:tc>
        <w:tc>
          <w:tcPr>
            <w:tcW w:w="1069" w:type="dxa"/>
            <w:vMerge w:val="continue"/>
            <w:tcBorders>
              <w:top w:val="nil"/>
            </w:tcBorders>
          </w:tcPr>
          <w:p w14:paraId="67859A9E">
            <w:pPr>
              <w:pStyle w:val="9"/>
            </w:pPr>
          </w:p>
        </w:tc>
        <w:tc>
          <w:tcPr>
            <w:tcW w:w="1079" w:type="dxa"/>
            <w:vMerge w:val="continue"/>
            <w:tcBorders>
              <w:top w:val="nil"/>
            </w:tcBorders>
          </w:tcPr>
          <w:p w14:paraId="6539B0E8">
            <w:pPr>
              <w:pStyle w:val="9"/>
            </w:pPr>
          </w:p>
        </w:tc>
        <w:tc>
          <w:tcPr>
            <w:tcW w:w="1129" w:type="dxa"/>
          </w:tcPr>
          <w:p w14:paraId="5F1A5E94">
            <w:pPr>
              <w:pStyle w:val="9"/>
              <w:jc w:val="center"/>
              <w:rPr>
                <w:rFonts w:hint="default" w:ascii="仿宋" w:hAnsi="仿宋" w:eastAsia="仿宋" w:cs="仿宋"/>
                <w:sz w:val="21"/>
                <w:szCs w:val="21"/>
                <w:lang w:val="en-US" w:eastAsia="zh-CN"/>
              </w:rPr>
            </w:pPr>
            <w:r>
              <w:rPr>
                <w:rFonts w:hint="eastAsia" w:ascii="仿宋" w:hAnsi="仿宋" w:eastAsia="仿宋" w:cs="仿宋"/>
                <w:sz w:val="21"/>
                <w:szCs w:val="21"/>
                <w:lang w:eastAsia="zh-CN"/>
              </w:rPr>
              <w:t>每期</w:t>
            </w:r>
            <w:r>
              <w:rPr>
                <w:rFonts w:hint="eastAsia" w:ascii="仿宋" w:hAnsi="仿宋" w:eastAsia="仿宋" w:cs="仿宋"/>
                <w:sz w:val="21"/>
                <w:szCs w:val="21"/>
                <w:lang w:val="en-US" w:eastAsia="zh-CN"/>
              </w:rPr>
              <w:t>/元</w:t>
            </w:r>
          </w:p>
        </w:tc>
        <w:tc>
          <w:tcPr>
            <w:tcW w:w="1209" w:type="dxa"/>
          </w:tcPr>
          <w:p w14:paraId="2A932264">
            <w:pPr>
              <w:pStyle w:val="9"/>
              <w:jc w:val="center"/>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696</w:t>
            </w:r>
          </w:p>
        </w:tc>
        <w:tc>
          <w:tcPr>
            <w:tcW w:w="1138" w:type="dxa"/>
          </w:tcPr>
          <w:p w14:paraId="0388B6D2">
            <w:pPr>
              <w:pStyle w:val="9"/>
              <w:jc w:val="center"/>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696</w:t>
            </w:r>
          </w:p>
        </w:tc>
        <w:tc>
          <w:tcPr>
            <w:tcW w:w="809" w:type="dxa"/>
            <w:shd w:val="clear" w:color="auto" w:fill="auto"/>
            <w:vAlign w:val="bottom"/>
          </w:tcPr>
          <w:p w14:paraId="47068477">
            <w:pPr>
              <w:widowControl/>
              <w:jc w:val="center"/>
              <w:rPr>
                <w:rFonts w:hint="eastAsia" w:ascii="仿宋_GB2312" w:hAnsi="宋体" w:eastAsia="仿宋_GB2312" w:cs="宋体"/>
                <w:snapToGrid w:val="0"/>
                <w:color w:val="000000"/>
                <w:kern w:val="0"/>
                <w:sz w:val="21"/>
                <w:szCs w:val="21"/>
                <w:lang w:val="en-US" w:eastAsia="zh-CN" w:bidi="ar-SA"/>
              </w:rPr>
            </w:pPr>
            <w:r>
              <w:rPr>
                <w:rFonts w:hint="eastAsia" w:ascii="仿宋_GB2312" w:hAnsi="宋体" w:eastAsia="仿宋_GB2312" w:cs="宋体"/>
                <w:color w:val="000000"/>
                <w:kern w:val="0"/>
                <w:szCs w:val="21"/>
                <w:lang w:val="en-US" w:eastAsia="zh-CN"/>
              </w:rPr>
              <w:t>5</w:t>
            </w:r>
          </w:p>
        </w:tc>
        <w:tc>
          <w:tcPr>
            <w:tcW w:w="869" w:type="dxa"/>
            <w:shd w:val="clear" w:color="auto" w:fill="auto"/>
            <w:vAlign w:val="bottom"/>
          </w:tcPr>
          <w:p w14:paraId="1FB5DEA5">
            <w:pPr>
              <w:widowControl/>
              <w:jc w:val="center"/>
              <w:rPr>
                <w:rFonts w:hint="eastAsia" w:ascii="仿宋_GB2312" w:hAnsi="宋体" w:eastAsia="仿宋_GB2312" w:cs="宋体"/>
                <w:snapToGrid w:val="0"/>
                <w:color w:val="000000"/>
                <w:kern w:val="0"/>
                <w:sz w:val="21"/>
                <w:szCs w:val="21"/>
                <w:lang w:val="en-US" w:eastAsia="zh-CN" w:bidi="ar-SA"/>
              </w:rPr>
            </w:pPr>
            <w:r>
              <w:rPr>
                <w:rFonts w:hint="eastAsia" w:ascii="仿宋_GB2312" w:hAnsi="宋体" w:eastAsia="仿宋_GB2312" w:cs="宋体"/>
                <w:color w:val="000000"/>
                <w:kern w:val="0"/>
                <w:szCs w:val="21"/>
                <w:lang w:val="en-US" w:eastAsia="zh-CN"/>
              </w:rPr>
              <w:t>5</w:t>
            </w:r>
          </w:p>
        </w:tc>
        <w:tc>
          <w:tcPr>
            <w:tcW w:w="1413" w:type="dxa"/>
          </w:tcPr>
          <w:p w14:paraId="5836F4E5">
            <w:pPr>
              <w:pStyle w:val="9"/>
              <w:jc w:val="center"/>
              <w:rPr>
                <w:rFonts w:hint="eastAsia" w:ascii="仿宋" w:hAnsi="仿宋" w:eastAsia="仿宋" w:cs="仿宋"/>
                <w:sz w:val="21"/>
                <w:szCs w:val="21"/>
              </w:rPr>
            </w:pPr>
          </w:p>
        </w:tc>
      </w:tr>
      <w:tr w14:paraId="1B8CFF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064" w:type="dxa"/>
            <w:vMerge w:val="continue"/>
            <w:tcBorders>
              <w:top w:val="nil"/>
              <w:bottom w:val="nil"/>
            </w:tcBorders>
            <w:textDirection w:val="tbRlV"/>
          </w:tcPr>
          <w:p w14:paraId="51E5769D">
            <w:pPr>
              <w:pStyle w:val="9"/>
            </w:pPr>
          </w:p>
        </w:tc>
        <w:tc>
          <w:tcPr>
            <w:tcW w:w="1069" w:type="dxa"/>
            <w:vMerge w:val="restart"/>
            <w:tcBorders>
              <w:bottom w:val="nil"/>
            </w:tcBorders>
          </w:tcPr>
          <w:p w14:paraId="1F233789">
            <w:pPr>
              <w:pStyle w:val="9"/>
              <w:spacing w:line="270" w:lineRule="auto"/>
            </w:pPr>
          </w:p>
          <w:p w14:paraId="0CC11841">
            <w:pPr>
              <w:pStyle w:val="9"/>
              <w:spacing w:line="271" w:lineRule="auto"/>
            </w:pPr>
          </w:p>
          <w:p w14:paraId="0222E796">
            <w:pPr>
              <w:pStyle w:val="9"/>
              <w:spacing w:line="271" w:lineRule="auto"/>
            </w:pPr>
          </w:p>
          <w:p w14:paraId="555CDEFE">
            <w:pPr>
              <w:pStyle w:val="9"/>
              <w:spacing w:line="271" w:lineRule="auto"/>
            </w:pPr>
          </w:p>
          <w:p w14:paraId="1C4F5E49">
            <w:pPr>
              <w:spacing w:before="65" w:line="220" w:lineRule="auto"/>
              <w:ind w:left="120"/>
              <w:rPr>
                <w:rFonts w:ascii="宋体" w:hAnsi="宋体" w:eastAsia="宋体" w:cs="宋体"/>
                <w:sz w:val="20"/>
                <w:szCs w:val="20"/>
              </w:rPr>
            </w:pPr>
            <w:r>
              <w:rPr>
                <w:rFonts w:ascii="宋体" w:hAnsi="宋体" w:eastAsia="宋体" w:cs="宋体"/>
                <w:spacing w:val="1"/>
                <w:sz w:val="20"/>
                <w:szCs w:val="20"/>
              </w:rPr>
              <w:t>效益指标</w:t>
            </w:r>
          </w:p>
          <w:p w14:paraId="388CAD66">
            <w:pPr>
              <w:spacing w:before="61" w:line="220" w:lineRule="auto"/>
              <w:ind w:left="220"/>
              <w:rPr>
                <w:rFonts w:ascii="宋体" w:hAnsi="宋体" w:eastAsia="宋体" w:cs="宋体"/>
                <w:sz w:val="20"/>
                <w:szCs w:val="20"/>
              </w:rPr>
            </w:pPr>
            <w:r>
              <w:rPr>
                <w:rFonts w:ascii="宋体" w:hAnsi="宋体" w:eastAsia="宋体" w:cs="宋体"/>
                <w:spacing w:val="8"/>
                <w:sz w:val="20"/>
                <w:szCs w:val="20"/>
              </w:rPr>
              <w:t>(30分)</w:t>
            </w:r>
          </w:p>
        </w:tc>
        <w:tc>
          <w:tcPr>
            <w:tcW w:w="1079" w:type="dxa"/>
            <w:vMerge w:val="restart"/>
            <w:tcBorders>
              <w:bottom w:val="nil"/>
            </w:tcBorders>
          </w:tcPr>
          <w:p w14:paraId="50D8A380">
            <w:pPr>
              <w:spacing w:before="134" w:line="230" w:lineRule="auto"/>
              <w:ind w:left="231" w:right="246"/>
              <w:rPr>
                <w:rFonts w:ascii="宋体" w:hAnsi="宋体" w:eastAsia="宋体" w:cs="宋体"/>
                <w:sz w:val="20"/>
                <w:szCs w:val="20"/>
              </w:rPr>
            </w:pPr>
            <w:r>
              <w:rPr>
                <w:rFonts w:ascii="宋体" w:hAnsi="宋体" w:eastAsia="宋体" w:cs="宋体"/>
                <w:spacing w:val="-4"/>
                <w:sz w:val="20"/>
                <w:szCs w:val="20"/>
              </w:rPr>
              <w:t>经济效益指标</w:t>
            </w:r>
          </w:p>
        </w:tc>
        <w:tc>
          <w:tcPr>
            <w:tcW w:w="1129" w:type="dxa"/>
            <w:shd w:val="clear" w:color="auto" w:fill="auto"/>
            <w:vAlign w:val="bottom"/>
          </w:tcPr>
          <w:p w14:paraId="33DB5E8B">
            <w:pPr>
              <w:widowControl/>
              <w:jc w:val="center"/>
              <w:rPr>
                <w:rFonts w:hint="eastAsia"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到位率</w:t>
            </w:r>
          </w:p>
        </w:tc>
        <w:tc>
          <w:tcPr>
            <w:tcW w:w="1209" w:type="dxa"/>
            <w:shd w:val="clear" w:color="auto" w:fill="auto"/>
            <w:vAlign w:val="bottom"/>
          </w:tcPr>
          <w:p w14:paraId="6B602A86">
            <w:pPr>
              <w:widowControl/>
              <w:jc w:val="center"/>
              <w:rPr>
                <w:rFonts w:hint="eastAsia"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100%</w:t>
            </w:r>
          </w:p>
        </w:tc>
        <w:tc>
          <w:tcPr>
            <w:tcW w:w="1138" w:type="dxa"/>
            <w:shd w:val="clear" w:color="auto" w:fill="auto"/>
            <w:vAlign w:val="bottom"/>
          </w:tcPr>
          <w:p w14:paraId="6F202BA1">
            <w:pPr>
              <w:widowControl/>
              <w:jc w:val="center"/>
              <w:rPr>
                <w:rFonts w:hint="eastAsia"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100%</w:t>
            </w:r>
          </w:p>
        </w:tc>
        <w:tc>
          <w:tcPr>
            <w:tcW w:w="809" w:type="dxa"/>
            <w:shd w:val="clear" w:color="auto" w:fill="auto"/>
            <w:vAlign w:val="bottom"/>
          </w:tcPr>
          <w:p w14:paraId="234F8982">
            <w:pPr>
              <w:widowControl/>
              <w:jc w:val="center"/>
              <w:rPr>
                <w:rFonts w:hint="eastAsia" w:ascii="仿宋_GB2312" w:hAnsi="宋体" w:eastAsia="仿宋_GB2312" w:cs="宋体"/>
                <w:snapToGrid w:val="0"/>
                <w:color w:val="000000"/>
                <w:kern w:val="0"/>
                <w:sz w:val="21"/>
                <w:szCs w:val="21"/>
                <w:lang w:val="en-US" w:eastAsia="zh-CN" w:bidi="ar-SA"/>
              </w:rPr>
            </w:pPr>
            <w:r>
              <w:rPr>
                <w:rFonts w:hint="eastAsia" w:ascii="仿宋_GB2312" w:hAnsi="宋体" w:eastAsia="仿宋_GB2312" w:cs="宋体"/>
                <w:color w:val="000000"/>
                <w:kern w:val="0"/>
                <w:szCs w:val="21"/>
                <w:lang w:val="en-US" w:eastAsia="zh-CN"/>
              </w:rPr>
              <w:t>5</w:t>
            </w:r>
          </w:p>
        </w:tc>
        <w:tc>
          <w:tcPr>
            <w:tcW w:w="869" w:type="dxa"/>
            <w:shd w:val="clear" w:color="auto" w:fill="auto"/>
            <w:vAlign w:val="bottom"/>
          </w:tcPr>
          <w:p w14:paraId="0C03C2D1">
            <w:pPr>
              <w:widowControl/>
              <w:jc w:val="center"/>
              <w:rPr>
                <w:rFonts w:hint="eastAsia" w:ascii="仿宋_GB2312" w:hAnsi="宋体" w:eastAsia="仿宋_GB2312" w:cs="宋体"/>
                <w:snapToGrid w:val="0"/>
                <w:color w:val="000000"/>
                <w:kern w:val="0"/>
                <w:sz w:val="21"/>
                <w:szCs w:val="21"/>
                <w:lang w:val="en-US" w:eastAsia="zh-CN" w:bidi="ar-SA"/>
              </w:rPr>
            </w:pPr>
            <w:r>
              <w:rPr>
                <w:rFonts w:hint="eastAsia" w:ascii="仿宋_GB2312" w:hAnsi="宋体" w:eastAsia="仿宋_GB2312" w:cs="宋体"/>
                <w:color w:val="000000"/>
                <w:kern w:val="0"/>
                <w:szCs w:val="21"/>
                <w:lang w:val="en-US" w:eastAsia="zh-CN"/>
              </w:rPr>
              <w:t>3</w:t>
            </w:r>
          </w:p>
        </w:tc>
        <w:tc>
          <w:tcPr>
            <w:tcW w:w="1413" w:type="dxa"/>
          </w:tcPr>
          <w:p w14:paraId="5CA1A451">
            <w:pPr>
              <w:pStyle w:val="9"/>
              <w:jc w:val="center"/>
              <w:rPr>
                <w:rFonts w:hint="eastAsia" w:ascii="仿宋" w:hAnsi="仿宋" w:eastAsia="仿宋" w:cs="仿宋"/>
                <w:sz w:val="21"/>
                <w:szCs w:val="21"/>
              </w:rPr>
            </w:pPr>
          </w:p>
        </w:tc>
      </w:tr>
      <w:tr w14:paraId="466F0D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064" w:type="dxa"/>
            <w:vMerge w:val="continue"/>
            <w:tcBorders>
              <w:top w:val="nil"/>
              <w:bottom w:val="nil"/>
            </w:tcBorders>
            <w:textDirection w:val="tbRlV"/>
          </w:tcPr>
          <w:p w14:paraId="2454D3C6">
            <w:pPr>
              <w:pStyle w:val="9"/>
            </w:pPr>
          </w:p>
        </w:tc>
        <w:tc>
          <w:tcPr>
            <w:tcW w:w="1069" w:type="dxa"/>
            <w:vMerge w:val="continue"/>
            <w:tcBorders>
              <w:top w:val="nil"/>
              <w:bottom w:val="nil"/>
            </w:tcBorders>
          </w:tcPr>
          <w:p w14:paraId="564BF752">
            <w:pPr>
              <w:pStyle w:val="9"/>
            </w:pPr>
          </w:p>
        </w:tc>
        <w:tc>
          <w:tcPr>
            <w:tcW w:w="1079" w:type="dxa"/>
            <w:vMerge w:val="continue"/>
            <w:tcBorders>
              <w:top w:val="nil"/>
            </w:tcBorders>
          </w:tcPr>
          <w:p w14:paraId="5DD0605D">
            <w:pPr>
              <w:pStyle w:val="9"/>
            </w:pPr>
          </w:p>
        </w:tc>
        <w:tc>
          <w:tcPr>
            <w:tcW w:w="1129" w:type="dxa"/>
            <w:shd w:val="clear" w:color="auto" w:fill="auto"/>
            <w:vAlign w:val="bottom"/>
          </w:tcPr>
          <w:p w14:paraId="564E8CB2">
            <w:pPr>
              <w:widowControl/>
              <w:jc w:val="center"/>
              <w:rPr>
                <w:rFonts w:hint="eastAsia"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教师待遇</w:t>
            </w:r>
          </w:p>
        </w:tc>
        <w:tc>
          <w:tcPr>
            <w:tcW w:w="1209" w:type="dxa"/>
            <w:shd w:val="clear" w:color="auto" w:fill="auto"/>
            <w:vAlign w:val="bottom"/>
          </w:tcPr>
          <w:p w14:paraId="0F1072B0">
            <w:pPr>
              <w:widowControl/>
              <w:jc w:val="center"/>
              <w:rPr>
                <w:rFonts w:hint="eastAsia"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提高</w:t>
            </w:r>
          </w:p>
        </w:tc>
        <w:tc>
          <w:tcPr>
            <w:tcW w:w="1138" w:type="dxa"/>
            <w:shd w:val="clear" w:color="auto" w:fill="auto"/>
            <w:vAlign w:val="bottom"/>
          </w:tcPr>
          <w:p w14:paraId="083DABFF">
            <w:pPr>
              <w:widowControl/>
              <w:jc w:val="center"/>
              <w:rPr>
                <w:rFonts w:hint="eastAsia"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提高</w:t>
            </w:r>
          </w:p>
        </w:tc>
        <w:tc>
          <w:tcPr>
            <w:tcW w:w="809" w:type="dxa"/>
            <w:shd w:val="clear" w:color="auto" w:fill="auto"/>
            <w:vAlign w:val="bottom"/>
          </w:tcPr>
          <w:p w14:paraId="78149614">
            <w:pPr>
              <w:widowControl/>
              <w:jc w:val="center"/>
              <w:rPr>
                <w:rFonts w:hint="eastAsia" w:ascii="仿宋_GB2312" w:hAnsi="宋体" w:eastAsia="仿宋_GB2312" w:cs="宋体"/>
                <w:snapToGrid w:val="0"/>
                <w:color w:val="000000"/>
                <w:kern w:val="0"/>
                <w:sz w:val="21"/>
                <w:szCs w:val="21"/>
                <w:lang w:val="en-US" w:eastAsia="zh-CN" w:bidi="ar-SA"/>
              </w:rPr>
            </w:pPr>
            <w:r>
              <w:rPr>
                <w:rFonts w:hint="eastAsia" w:ascii="仿宋_GB2312" w:hAnsi="宋体" w:eastAsia="仿宋_GB2312" w:cs="宋体"/>
                <w:color w:val="000000"/>
                <w:kern w:val="0"/>
                <w:szCs w:val="21"/>
                <w:lang w:val="en-US" w:eastAsia="zh-CN"/>
              </w:rPr>
              <w:t>5</w:t>
            </w:r>
          </w:p>
        </w:tc>
        <w:tc>
          <w:tcPr>
            <w:tcW w:w="869" w:type="dxa"/>
            <w:shd w:val="clear" w:color="auto" w:fill="auto"/>
            <w:vAlign w:val="bottom"/>
          </w:tcPr>
          <w:p w14:paraId="636908E3">
            <w:pPr>
              <w:widowControl/>
              <w:jc w:val="center"/>
              <w:rPr>
                <w:rFonts w:hint="eastAsia" w:ascii="仿宋_GB2312" w:hAnsi="宋体" w:eastAsia="仿宋_GB2312" w:cs="宋体"/>
                <w:snapToGrid w:val="0"/>
                <w:color w:val="000000"/>
                <w:kern w:val="0"/>
                <w:sz w:val="21"/>
                <w:szCs w:val="21"/>
                <w:lang w:val="en-US" w:eastAsia="zh-CN" w:bidi="ar-SA"/>
              </w:rPr>
            </w:pPr>
            <w:r>
              <w:rPr>
                <w:rFonts w:hint="eastAsia" w:ascii="仿宋_GB2312" w:hAnsi="宋体" w:eastAsia="仿宋_GB2312" w:cs="宋体"/>
                <w:color w:val="000000"/>
                <w:kern w:val="0"/>
                <w:szCs w:val="21"/>
                <w:lang w:val="en-US" w:eastAsia="zh-CN"/>
              </w:rPr>
              <w:t>5</w:t>
            </w:r>
          </w:p>
        </w:tc>
        <w:tc>
          <w:tcPr>
            <w:tcW w:w="1413" w:type="dxa"/>
          </w:tcPr>
          <w:p w14:paraId="17804994">
            <w:pPr>
              <w:pStyle w:val="9"/>
              <w:jc w:val="center"/>
              <w:rPr>
                <w:rFonts w:hint="eastAsia" w:ascii="仿宋" w:hAnsi="仿宋" w:eastAsia="仿宋" w:cs="仿宋"/>
                <w:sz w:val="21"/>
                <w:szCs w:val="21"/>
              </w:rPr>
            </w:pPr>
          </w:p>
        </w:tc>
      </w:tr>
      <w:tr w14:paraId="2BA2AB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1064" w:type="dxa"/>
            <w:vMerge w:val="continue"/>
            <w:tcBorders>
              <w:top w:val="nil"/>
              <w:bottom w:val="nil"/>
            </w:tcBorders>
            <w:textDirection w:val="tbRlV"/>
          </w:tcPr>
          <w:p w14:paraId="70A20253">
            <w:pPr>
              <w:pStyle w:val="9"/>
            </w:pPr>
          </w:p>
        </w:tc>
        <w:tc>
          <w:tcPr>
            <w:tcW w:w="1069" w:type="dxa"/>
            <w:vMerge w:val="continue"/>
            <w:tcBorders>
              <w:top w:val="nil"/>
              <w:bottom w:val="nil"/>
            </w:tcBorders>
          </w:tcPr>
          <w:p w14:paraId="62F1C417">
            <w:pPr>
              <w:pStyle w:val="9"/>
            </w:pPr>
          </w:p>
        </w:tc>
        <w:tc>
          <w:tcPr>
            <w:tcW w:w="1079" w:type="dxa"/>
            <w:vMerge w:val="restart"/>
            <w:tcBorders>
              <w:bottom w:val="nil"/>
            </w:tcBorders>
          </w:tcPr>
          <w:p w14:paraId="449D509B">
            <w:pPr>
              <w:spacing w:before="132" w:line="231" w:lineRule="auto"/>
              <w:ind w:left="231" w:right="246"/>
              <w:rPr>
                <w:rFonts w:ascii="宋体" w:hAnsi="宋体" w:eastAsia="宋体" w:cs="宋体"/>
                <w:sz w:val="20"/>
                <w:szCs w:val="20"/>
              </w:rPr>
            </w:pPr>
            <w:r>
              <w:rPr>
                <w:rFonts w:ascii="宋体" w:hAnsi="宋体" w:eastAsia="宋体" w:cs="宋体"/>
                <w:spacing w:val="-4"/>
                <w:sz w:val="20"/>
                <w:szCs w:val="20"/>
              </w:rPr>
              <w:t>社会效益指标</w:t>
            </w:r>
          </w:p>
        </w:tc>
        <w:tc>
          <w:tcPr>
            <w:tcW w:w="1129" w:type="dxa"/>
          </w:tcPr>
          <w:p w14:paraId="1F23F587">
            <w:pPr>
              <w:pStyle w:val="9"/>
              <w:jc w:val="center"/>
              <w:rPr>
                <w:rFonts w:hint="eastAsia" w:ascii="仿宋" w:hAnsi="仿宋" w:eastAsia="仿宋" w:cs="仿宋"/>
                <w:sz w:val="21"/>
                <w:szCs w:val="21"/>
                <w:lang w:eastAsia="zh-CN"/>
              </w:rPr>
            </w:pPr>
            <w:r>
              <w:rPr>
                <w:rFonts w:hint="eastAsia" w:ascii="仿宋" w:hAnsi="仿宋" w:eastAsia="仿宋" w:cs="仿宋"/>
                <w:sz w:val="21"/>
                <w:szCs w:val="21"/>
                <w:lang w:eastAsia="zh-CN"/>
              </w:rPr>
              <w:t>作业质量提高</w:t>
            </w:r>
          </w:p>
        </w:tc>
        <w:tc>
          <w:tcPr>
            <w:tcW w:w="1209" w:type="dxa"/>
            <w:shd w:val="clear" w:color="auto" w:fill="auto"/>
            <w:vAlign w:val="bottom"/>
          </w:tcPr>
          <w:p w14:paraId="0EC80B79">
            <w:pPr>
              <w:widowControl/>
              <w:jc w:val="center"/>
              <w:rPr>
                <w:rFonts w:hint="eastAsia"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提高</w:t>
            </w:r>
          </w:p>
        </w:tc>
        <w:tc>
          <w:tcPr>
            <w:tcW w:w="1138" w:type="dxa"/>
            <w:shd w:val="clear" w:color="auto" w:fill="auto"/>
            <w:vAlign w:val="bottom"/>
          </w:tcPr>
          <w:p w14:paraId="1A1F3E71">
            <w:pPr>
              <w:widowControl/>
              <w:jc w:val="center"/>
              <w:rPr>
                <w:rFonts w:hint="eastAsia"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提高</w:t>
            </w:r>
          </w:p>
        </w:tc>
        <w:tc>
          <w:tcPr>
            <w:tcW w:w="809" w:type="dxa"/>
            <w:shd w:val="clear" w:color="auto" w:fill="auto"/>
            <w:vAlign w:val="center"/>
          </w:tcPr>
          <w:p w14:paraId="0713E64A">
            <w:pPr>
              <w:widowControl/>
              <w:spacing w:line="280" w:lineRule="exact"/>
              <w:jc w:val="center"/>
              <w:rPr>
                <w:rFonts w:hint="eastAsia"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lang w:val="en-US" w:eastAsia="zh-CN"/>
              </w:rPr>
              <w:t>5</w:t>
            </w:r>
          </w:p>
        </w:tc>
        <w:tc>
          <w:tcPr>
            <w:tcW w:w="869" w:type="dxa"/>
            <w:shd w:val="clear" w:color="auto" w:fill="auto"/>
            <w:vAlign w:val="center"/>
          </w:tcPr>
          <w:p w14:paraId="52040D39">
            <w:pPr>
              <w:widowControl/>
              <w:spacing w:line="280" w:lineRule="exact"/>
              <w:jc w:val="center"/>
              <w:rPr>
                <w:rFonts w:hint="eastAsia"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lang w:val="en-US" w:eastAsia="zh-CN"/>
              </w:rPr>
              <w:t>5</w:t>
            </w:r>
          </w:p>
        </w:tc>
        <w:tc>
          <w:tcPr>
            <w:tcW w:w="1413" w:type="dxa"/>
          </w:tcPr>
          <w:p w14:paraId="6D59A618">
            <w:pPr>
              <w:pStyle w:val="9"/>
              <w:jc w:val="center"/>
              <w:rPr>
                <w:rFonts w:hint="eastAsia" w:ascii="仿宋" w:hAnsi="仿宋" w:eastAsia="仿宋" w:cs="仿宋"/>
                <w:sz w:val="21"/>
                <w:szCs w:val="21"/>
              </w:rPr>
            </w:pPr>
          </w:p>
        </w:tc>
      </w:tr>
      <w:tr w14:paraId="32736A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064" w:type="dxa"/>
            <w:vMerge w:val="continue"/>
            <w:tcBorders>
              <w:top w:val="nil"/>
              <w:bottom w:val="nil"/>
            </w:tcBorders>
            <w:textDirection w:val="tbRlV"/>
          </w:tcPr>
          <w:p w14:paraId="6ED3D687">
            <w:pPr>
              <w:pStyle w:val="9"/>
            </w:pPr>
          </w:p>
        </w:tc>
        <w:tc>
          <w:tcPr>
            <w:tcW w:w="1069" w:type="dxa"/>
            <w:vMerge w:val="continue"/>
            <w:tcBorders>
              <w:top w:val="nil"/>
              <w:bottom w:val="nil"/>
            </w:tcBorders>
          </w:tcPr>
          <w:p w14:paraId="31686915">
            <w:pPr>
              <w:pStyle w:val="9"/>
            </w:pPr>
          </w:p>
        </w:tc>
        <w:tc>
          <w:tcPr>
            <w:tcW w:w="1079" w:type="dxa"/>
            <w:vMerge w:val="continue"/>
            <w:tcBorders>
              <w:top w:val="nil"/>
            </w:tcBorders>
          </w:tcPr>
          <w:p w14:paraId="6A3F64B5">
            <w:pPr>
              <w:pStyle w:val="9"/>
            </w:pPr>
          </w:p>
        </w:tc>
        <w:tc>
          <w:tcPr>
            <w:tcW w:w="1129" w:type="dxa"/>
            <w:shd w:val="clear" w:color="auto" w:fill="auto"/>
            <w:vAlign w:val="bottom"/>
          </w:tcPr>
          <w:p w14:paraId="056E09CC">
            <w:pPr>
              <w:widowControl/>
              <w:jc w:val="center"/>
              <w:rPr>
                <w:rFonts w:hint="eastAsia" w:ascii="仿宋_GB2312" w:hAnsi="宋体" w:eastAsia="仿宋_GB2312" w:cs="宋体"/>
                <w:snapToGrid w:val="0"/>
                <w:color w:val="000000"/>
                <w:kern w:val="0"/>
                <w:sz w:val="21"/>
                <w:szCs w:val="21"/>
                <w:lang w:val="en-US" w:eastAsia="zh-CN" w:bidi="ar-SA"/>
              </w:rPr>
            </w:pPr>
            <w:r>
              <w:rPr>
                <w:rFonts w:hint="eastAsia" w:ascii="仿宋_GB2312" w:hAnsi="宋体" w:eastAsia="仿宋_GB2312" w:cs="宋体"/>
                <w:color w:val="000000"/>
                <w:kern w:val="0"/>
                <w:szCs w:val="21"/>
              </w:rPr>
              <w:t>投诉率</w:t>
            </w:r>
          </w:p>
        </w:tc>
        <w:tc>
          <w:tcPr>
            <w:tcW w:w="1209" w:type="dxa"/>
            <w:shd w:val="clear" w:color="auto" w:fill="auto"/>
            <w:vAlign w:val="bottom"/>
          </w:tcPr>
          <w:p w14:paraId="1FA5E720">
            <w:pPr>
              <w:widowControl/>
              <w:jc w:val="center"/>
              <w:rPr>
                <w:rFonts w:hint="eastAsia"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0%</w:t>
            </w:r>
          </w:p>
        </w:tc>
        <w:tc>
          <w:tcPr>
            <w:tcW w:w="1138" w:type="dxa"/>
            <w:shd w:val="clear" w:color="auto" w:fill="auto"/>
            <w:vAlign w:val="bottom"/>
          </w:tcPr>
          <w:p w14:paraId="725ABA18">
            <w:pPr>
              <w:widowControl/>
              <w:jc w:val="center"/>
              <w:rPr>
                <w:rFonts w:hint="eastAsia"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0%</w:t>
            </w:r>
          </w:p>
        </w:tc>
        <w:tc>
          <w:tcPr>
            <w:tcW w:w="809" w:type="dxa"/>
            <w:shd w:val="clear" w:color="auto" w:fill="auto"/>
            <w:vAlign w:val="bottom"/>
          </w:tcPr>
          <w:p w14:paraId="65C8BB40">
            <w:pPr>
              <w:widowControl/>
              <w:jc w:val="center"/>
              <w:rPr>
                <w:rFonts w:hint="eastAsia" w:ascii="仿宋_GB2312" w:hAnsi="宋体" w:eastAsia="仿宋_GB2312" w:cs="宋体"/>
                <w:snapToGrid w:val="0"/>
                <w:color w:val="000000"/>
                <w:kern w:val="0"/>
                <w:sz w:val="21"/>
                <w:szCs w:val="21"/>
                <w:lang w:val="en-US" w:eastAsia="zh-CN" w:bidi="ar-SA"/>
              </w:rPr>
            </w:pPr>
            <w:r>
              <w:rPr>
                <w:rFonts w:hint="eastAsia" w:ascii="仿宋_GB2312" w:hAnsi="宋体" w:eastAsia="仿宋_GB2312" w:cs="宋体"/>
                <w:color w:val="000000"/>
                <w:kern w:val="0"/>
                <w:szCs w:val="21"/>
                <w:lang w:val="en-US" w:eastAsia="zh-CN"/>
              </w:rPr>
              <w:t>5</w:t>
            </w:r>
          </w:p>
        </w:tc>
        <w:tc>
          <w:tcPr>
            <w:tcW w:w="869" w:type="dxa"/>
            <w:shd w:val="clear" w:color="auto" w:fill="auto"/>
            <w:vAlign w:val="bottom"/>
          </w:tcPr>
          <w:p w14:paraId="5DA605AA">
            <w:pPr>
              <w:widowControl/>
              <w:jc w:val="center"/>
              <w:rPr>
                <w:rFonts w:hint="eastAsia" w:ascii="仿宋_GB2312" w:hAnsi="宋体" w:eastAsia="仿宋_GB2312" w:cs="宋体"/>
                <w:snapToGrid w:val="0"/>
                <w:color w:val="000000"/>
                <w:kern w:val="0"/>
                <w:sz w:val="21"/>
                <w:szCs w:val="21"/>
                <w:lang w:val="en-US" w:eastAsia="zh-CN" w:bidi="ar-SA"/>
              </w:rPr>
            </w:pPr>
            <w:r>
              <w:rPr>
                <w:rFonts w:hint="eastAsia" w:ascii="仿宋_GB2312" w:hAnsi="宋体" w:eastAsia="仿宋_GB2312" w:cs="宋体"/>
                <w:color w:val="000000"/>
                <w:kern w:val="0"/>
                <w:szCs w:val="21"/>
                <w:lang w:val="en-US" w:eastAsia="zh-CN"/>
              </w:rPr>
              <w:t>5</w:t>
            </w:r>
          </w:p>
        </w:tc>
        <w:tc>
          <w:tcPr>
            <w:tcW w:w="1413" w:type="dxa"/>
          </w:tcPr>
          <w:p w14:paraId="2775EEFE">
            <w:pPr>
              <w:pStyle w:val="9"/>
              <w:jc w:val="center"/>
              <w:rPr>
                <w:rFonts w:hint="eastAsia" w:ascii="仿宋" w:hAnsi="仿宋" w:eastAsia="仿宋" w:cs="仿宋"/>
                <w:sz w:val="21"/>
                <w:szCs w:val="21"/>
              </w:rPr>
            </w:pPr>
          </w:p>
        </w:tc>
      </w:tr>
      <w:tr w14:paraId="38C8C3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1064" w:type="dxa"/>
            <w:vMerge w:val="continue"/>
            <w:tcBorders>
              <w:top w:val="nil"/>
              <w:bottom w:val="nil"/>
            </w:tcBorders>
            <w:textDirection w:val="tbRlV"/>
          </w:tcPr>
          <w:p w14:paraId="13077E40">
            <w:pPr>
              <w:pStyle w:val="9"/>
            </w:pPr>
          </w:p>
        </w:tc>
        <w:tc>
          <w:tcPr>
            <w:tcW w:w="1069" w:type="dxa"/>
            <w:vMerge w:val="continue"/>
            <w:tcBorders>
              <w:top w:val="nil"/>
              <w:bottom w:val="nil"/>
            </w:tcBorders>
          </w:tcPr>
          <w:p w14:paraId="6F48D428">
            <w:pPr>
              <w:pStyle w:val="9"/>
            </w:pPr>
          </w:p>
        </w:tc>
        <w:tc>
          <w:tcPr>
            <w:tcW w:w="1079" w:type="dxa"/>
            <w:vMerge w:val="restart"/>
            <w:tcBorders>
              <w:bottom w:val="nil"/>
            </w:tcBorders>
          </w:tcPr>
          <w:p w14:paraId="5C44D314">
            <w:pPr>
              <w:spacing w:before="115" w:line="225" w:lineRule="auto"/>
              <w:ind w:left="231" w:right="246"/>
              <w:rPr>
                <w:rFonts w:ascii="宋体" w:hAnsi="宋体" w:eastAsia="宋体" w:cs="宋体"/>
                <w:sz w:val="20"/>
                <w:szCs w:val="20"/>
              </w:rPr>
            </w:pPr>
            <w:r>
              <w:rPr>
                <w:rFonts w:ascii="宋体" w:hAnsi="宋体" w:eastAsia="宋体" w:cs="宋体"/>
                <w:spacing w:val="-4"/>
                <w:sz w:val="20"/>
                <w:szCs w:val="20"/>
              </w:rPr>
              <w:t>生态效益指标</w:t>
            </w:r>
          </w:p>
        </w:tc>
        <w:tc>
          <w:tcPr>
            <w:tcW w:w="1129" w:type="dxa"/>
            <w:shd w:val="clear" w:color="auto" w:fill="auto"/>
            <w:vAlign w:val="bottom"/>
          </w:tcPr>
          <w:p w14:paraId="7AA5EA5B">
            <w:pPr>
              <w:widowControl/>
              <w:jc w:val="center"/>
              <w:rPr>
                <w:rFonts w:hint="eastAsia"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保障范围</w:t>
            </w:r>
          </w:p>
        </w:tc>
        <w:tc>
          <w:tcPr>
            <w:tcW w:w="1209" w:type="dxa"/>
            <w:shd w:val="clear" w:color="auto" w:fill="auto"/>
            <w:vAlign w:val="bottom"/>
          </w:tcPr>
          <w:p w14:paraId="67D4CCF9">
            <w:pPr>
              <w:widowControl/>
              <w:jc w:val="center"/>
              <w:rPr>
                <w:rFonts w:hint="eastAsia"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提高</w:t>
            </w:r>
          </w:p>
        </w:tc>
        <w:tc>
          <w:tcPr>
            <w:tcW w:w="1138" w:type="dxa"/>
            <w:shd w:val="clear" w:color="auto" w:fill="auto"/>
            <w:vAlign w:val="bottom"/>
          </w:tcPr>
          <w:p w14:paraId="593CF99E">
            <w:pPr>
              <w:widowControl/>
              <w:jc w:val="center"/>
              <w:rPr>
                <w:rFonts w:hint="eastAsia"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提高</w:t>
            </w:r>
          </w:p>
        </w:tc>
        <w:tc>
          <w:tcPr>
            <w:tcW w:w="809" w:type="dxa"/>
            <w:shd w:val="clear" w:color="auto" w:fill="auto"/>
            <w:vAlign w:val="bottom"/>
          </w:tcPr>
          <w:p w14:paraId="610E7D48">
            <w:pPr>
              <w:widowControl/>
              <w:jc w:val="center"/>
              <w:rPr>
                <w:rFonts w:hint="eastAsia" w:ascii="仿宋_GB2312" w:hAnsi="宋体" w:eastAsia="仿宋_GB2312" w:cs="宋体"/>
                <w:snapToGrid w:val="0"/>
                <w:color w:val="000000"/>
                <w:kern w:val="0"/>
                <w:sz w:val="21"/>
                <w:szCs w:val="21"/>
                <w:lang w:val="en-US" w:eastAsia="zh-CN" w:bidi="ar-SA"/>
              </w:rPr>
            </w:pPr>
            <w:r>
              <w:rPr>
                <w:rFonts w:hint="eastAsia" w:ascii="仿宋_GB2312" w:hAnsi="宋体" w:eastAsia="仿宋_GB2312" w:cs="宋体"/>
                <w:color w:val="000000"/>
                <w:kern w:val="0"/>
                <w:szCs w:val="21"/>
                <w:lang w:val="en-US" w:eastAsia="zh-CN"/>
              </w:rPr>
              <w:t>5</w:t>
            </w:r>
          </w:p>
        </w:tc>
        <w:tc>
          <w:tcPr>
            <w:tcW w:w="869" w:type="dxa"/>
            <w:shd w:val="clear" w:color="auto" w:fill="auto"/>
            <w:vAlign w:val="bottom"/>
          </w:tcPr>
          <w:p w14:paraId="50303467">
            <w:pPr>
              <w:widowControl/>
              <w:jc w:val="center"/>
              <w:rPr>
                <w:rFonts w:hint="eastAsia" w:ascii="仿宋_GB2312" w:hAnsi="宋体" w:eastAsia="仿宋_GB2312" w:cs="宋体"/>
                <w:snapToGrid w:val="0"/>
                <w:color w:val="000000"/>
                <w:kern w:val="0"/>
                <w:sz w:val="21"/>
                <w:szCs w:val="21"/>
                <w:lang w:val="en-US" w:eastAsia="zh-CN" w:bidi="ar-SA"/>
              </w:rPr>
            </w:pPr>
            <w:r>
              <w:rPr>
                <w:rFonts w:hint="eastAsia" w:ascii="仿宋_GB2312" w:hAnsi="宋体" w:eastAsia="仿宋_GB2312" w:cs="宋体"/>
                <w:color w:val="000000"/>
                <w:kern w:val="0"/>
                <w:szCs w:val="21"/>
                <w:lang w:val="en-US" w:eastAsia="zh-CN"/>
              </w:rPr>
              <w:t>5</w:t>
            </w:r>
          </w:p>
        </w:tc>
        <w:tc>
          <w:tcPr>
            <w:tcW w:w="1413" w:type="dxa"/>
          </w:tcPr>
          <w:p w14:paraId="27BD61D6">
            <w:pPr>
              <w:pStyle w:val="9"/>
              <w:jc w:val="center"/>
              <w:rPr>
                <w:rFonts w:hint="eastAsia" w:ascii="仿宋" w:hAnsi="仿宋" w:eastAsia="仿宋" w:cs="仿宋"/>
                <w:sz w:val="21"/>
                <w:szCs w:val="21"/>
              </w:rPr>
            </w:pPr>
          </w:p>
        </w:tc>
      </w:tr>
      <w:tr w14:paraId="496485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1064" w:type="dxa"/>
            <w:vMerge w:val="continue"/>
            <w:tcBorders>
              <w:top w:val="nil"/>
              <w:bottom w:val="nil"/>
            </w:tcBorders>
            <w:textDirection w:val="tbRlV"/>
          </w:tcPr>
          <w:p w14:paraId="132EBA6C">
            <w:pPr>
              <w:pStyle w:val="9"/>
            </w:pPr>
          </w:p>
        </w:tc>
        <w:tc>
          <w:tcPr>
            <w:tcW w:w="1069" w:type="dxa"/>
            <w:vMerge w:val="continue"/>
            <w:tcBorders>
              <w:top w:val="nil"/>
              <w:bottom w:val="nil"/>
            </w:tcBorders>
          </w:tcPr>
          <w:p w14:paraId="6B47572C">
            <w:pPr>
              <w:pStyle w:val="9"/>
            </w:pPr>
          </w:p>
        </w:tc>
        <w:tc>
          <w:tcPr>
            <w:tcW w:w="1079" w:type="dxa"/>
            <w:vMerge w:val="continue"/>
            <w:tcBorders>
              <w:top w:val="nil"/>
            </w:tcBorders>
          </w:tcPr>
          <w:p w14:paraId="66F6070C">
            <w:pPr>
              <w:pStyle w:val="9"/>
            </w:pPr>
          </w:p>
        </w:tc>
        <w:tc>
          <w:tcPr>
            <w:tcW w:w="1129" w:type="dxa"/>
            <w:shd w:val="clear" w:color="auto" w:fill="auto"/>
            <w:vAlign w:val="bottom"/>
          </w:tcPr>
          <w:p w14:paraId="65FF54DC">
            <w:pPr>
              <w:widowControl/>
              <w:jc w:val="center"/>
              <w:rPr>
                <w:rFonts w:hint="eastAsia"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预算执行率</w:t>
            </w:r>
          </w:p>
        </w:tc>
        <w:tc>
          <w:tcPr>
            <w:tcW w:w="1209" w:type="dxa"/>
            <w:shd w:val="clear" w:color="auto" w:fill="auto"/>
            <w:vAlign w:val="bottom"/>
          </w:tcPr>
          <w:p w14:paraId="74D72B04">
            <w:pPr>
              <w:widowControl/>
              <w:jc w:val="center"/>
              <w:rPr>
                <w:rFonts w:hint="eastAsia"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100%</w:t>
            </w:r>
          </w:p>
        </w:tc>
        <w:tc>
          <w:tcPr>
            <w:tcW w:w="1138" w:type="dxa"/>
            <w:shd w:val="clear" w:color="auto" w:fill="auto"/>
            <w:vAlign w:val="bottom"/>
          </w:tcPr>
          <w:p w14:paraId="3FFBB130">
            <w:pPr>
              <w:widowControl/>
              <w:jc w:val="center"/>
              <w:rPr>
                <w:rFonts w:hint="eastAsia"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100%</w:t>
            </w:r>
          </w:p>
        </w:tc>
        <w:tc>
          <w:tcPr>
            <w:tcW w:w="809" w:type="dxa"/>
            <w:shd w:val="clear" w:color="auto" w:fill="auto"/>
            <w:vAlign w:val="bottom"/>
          </w:tcPr>
          <w:p w14:paraId="22485B1B">
            <w:pPr>
              <w:widowControl/>
              <w:jc w:val="center"/>
              <w:rPr>
                <w:rFonts w:hint="eastAsia" w:ascii="仿宋_GB2312" w:hAnsi="宋体" w:eastAsia="仿宋_GB2312" w:cs="宋体"/>
                <w:snapToGrid w:val="0"/>
                <w:color w:val="000000"/>
                <w:kern w:val="0"/>
                <w:sz w:val="21"/>
                <w:szCs w:val="21"/>
                <w:lang w:val="en-US" w:eastAsia="zh-CN" w:bidi="ar-SA"/>
              </w:rPr>
            </w:pPr>
            <w:r>
              <w:rPr>
                <w:rFonts w:hint="eastAsia" w:ascii="仿宋_GB2312" w:hAnsi="宋体" w:eastAsia="仿宋_GB2312" w:cs="宋体"/>
                <w:color w:val="000000"/>
                <w:kern w:val="0"/>
                <w:szCs w:val="21"/>
                <w:lang w:val="en-US" w:eastAsia="zh-CN"/>
              </w:rPr>
              <w:t>5</w:t>
            </w:r>
          </w:p>
        </w:tc>
        <w:tc>
          <w:tcPr>
            <w:tcW w:w="869" w:type="dxa"/>
            <w:shd w:val="clear" w:color="auto" w:fill="auto"/>
            <w:vAlign w:val="bottom"/>
          </w:tcPr>
          <w:p w14:paraId="5DCF7AE3">
            <w:pPr>
              <w:widowControl/>
              <w:jc w:val="center"/>
              <w:rPr>
                <w:rFonts w:hint="eastAsia" w:ascii="仿宋_GB2312" w:hAnsi="宋体" w:eastAsia="仿宋_GB2312" w:cs="宋体"/>
                <w:snapToGrid w:val="0"/>
                <w:color w:val="000000"/>
                <w:kern w:val="0"/>
                <w:sz w:val="21"/>
                <w:szCs w:val="21"/>
                <w:lang w:val="en-US" w:eastAsia="zh-CN" w:bidi="ar-SA"/>
              </w:rPr>
            </w:pPr>
            <w:r>
              <w:rPr>
                <w:rFonts w:hint="eastAsia" w:ascii="仿宋_GB2312" w:hAnsi="宋体" w:eastAsia="仿宋_GB2312" w:cs="宋体"/>
                <w:color w:val="000000"/>
                <w:kern w:val="0"/>
                <w:szCs w:val="21"/>
                <w:lang w:val="en-US" w:eastAsia="zh-CN"/>
              </w:rPr>
              <w:t>5</w:t>
            </w:r>
          </w:p>
        </w:tc>
        <w:tc>
          <w:tcPr>
            <w:tcW w:w="1413" w:type="dxa"/>
          </w:tcPr>
          <w:p w14:paraId="3EF4FD32">
            <w:pPr>
              <w:pStyle w:val="9"/>
              <w:jc w:val="center"/>
              <w:rPr>
                <w:rFonts w:hint="eastAsia" w:ascii="仿宋" w:hAnsi="仿宋" w:eastAsia="仿宋" w:cs="仿宋"/>
                <w:sz w:val="21"/>
                <w:szCs w:val="21"/>
              </w:rPr>
            </w:pPr>
          </w:p>
        </w:tc>
      </w:tr>
      <w:tr w14:paraId="486FA8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064" w:type="dxa"/>
            <w:vMerge w:val="continue"/>
            <w:tcBorders>
              <w:top w:val="nil"/>
              <w:bottom w:val="nil"/>
            </w:tcBorders>
            <w:textDirection w:val="tbRlV"/>
          </w:tcPr>
          <w:p w14:paraId="63284791">
            <w:pPr>
              <w:pStyle w:val="9"/>
            </w:pPr>
          </w:p>
        </w:tc>
        <w:tc>
          <w:tcPr>
            <w:tcW w:w="1069" w:type="dxa"/>
            <w:vMerge w:val="continue"/>
            <w:tcBorders>
              <w:top w:val="nil"/>
              <w:bottom w:val="nil"/>
            </w:tcBorders>
          </w:tcPr>
          <w:p w14:paraId="4CC892FE">
            <w:pPr>
              <w:pStyle w:val="9"/>
            </w:pPr>
          </w:p>
        </w:tc>
        <w:tc>
          <w:tcPr>
            <w:tcW w:w="1079" w:type="dxa"/>
            <w:vMerge w:val="restart"/>
            <w:tcBorders>
              <w:bottom w:val="nil"/>
            </w:tcBorders>
          </w:tcPr>
          <w:p w14:paraId="4D1C5CD6">
            <w:pPr>
              <w:spacing w:before="106" w:line="219" w:lineRule="auto"/>
              <w:ind w:left="131"/>
              <w:rPr>
                <w:rFonts w:ascii="宋体" w:hAnsi="宋体" w:eastAsia="宋体" w:cs="宋体"/>
                <w:sz w:val="20"/>
                <w:szCs w:val="20"/>
              </w:rPr>
            </w:pPr>
            <w:r>
              <w:rPr>
                <w:rFonts w:ascii="宋体" w:hAnsi="宋体" w:eastAsia="宋体" w:cs="宋体"/>
                <w:spacing w:val="-2"/>
                <w:sz w:val="20"/>
                <w:szCs w:val="20"/>
              </w:rPr>
              <w:t>可持续影</w:t>
            </w:r>
          </w:p>
          <w:p w14:paraId="37DE9379">
            <w:pPr>
              <w:spacing w:before="63" w:line="220" w:lineRule="auto"/>
              <w:ind w:left="231"/>
              <w:rPr>
                <w:rFonts w:ascii="宋体" w:hAnsi="宋体" w:eastAsia="宋体" w:cs="宋体"/>
                <w:sz w:val="20"/>
                <w:szCs w:val="20"/>
              </w:rPr>
            </w:pPr>
            <w:r>
              <w:rPr>
                <w:rFonts w:ascii="宋体" w:hAnsi="宋体" w:eastAsia="宋体" w:cs="宋体"/>
                <w:spacing w:val="2"/>
                <w:sz w:val="20"/>
                <w:szCs w:val="20"/>
              </w:rPr>
              <w:t>响指标</w:t>
            </w:r>
          </w:p>
        </w:tc>
        <w:tc>
          <w:tcPr>
            <w:tcW w:w="1129" w:type="dxa"/>
            <w:shd w:val="clear" w:color="auto" w:fill="auto"/>
            <w:vAlign w:val="bottom"/>
          </w:tcPr>
          <w:p w14:paraId="2E289E0B">
            <w:pPr>
              <w:widowControl/>
              <w:spacing w:line="280" w:lineRule="exact"/>
              <w:jc w:val="center"/>
              <w:rPr>
                <w:rFonts w:hint="eastAsia"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资金使用</w:t>
            </w:r>
          </w:p>
        </w:tc>
        <w:tc>
          <w:tcPr>
            <w:tcW w:w="1209" w:type="dxa"/>
            <w:shd w:val="clear" w:color="auto" w:fill="auto"/>
            <w:vAlign w:val="bottom"/>
          </w:tcPr>
          <w:p w14:paraId="34968ADC">
            <w:pPr>
              <w:widowControl/>
              <w:spacing w:line="280" w:lineRule="exact"/>
              <w:jc w:val="center"/>
              <w:rPr>
                <w:rFonts w:hint="eastAsia"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100%</w:t>
            </w:r>
          </w:p>
        </w:tc>
        <w:tc>
          <w:tcPr>
            <w:tcW w:w="1138" w:type="dxa"/>
            <w:shd w:val="clear" w:color="auto" w:fill="auto"/>
            <w:vAlign w:val="bottom"/>
          </w:tcPr>
          <w:p w14:paraId="1B60AF54">
            <w:pPr>
              <w:widowControl/>
              <w:spacing w:line="280" w:lineRule="exact"/>
              <w:jc w:val="center"/>
              <w:rPr>
                <w:rFonts w:hint="eastAsia"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100%</w:t>
            </w:r>
          </w:p>
        </w:tc>
        <w:tc>
          <w:tcPr>
            <w:tcW w:w="809" w:type="dxa"/>
            <w:shd w:val="clear" w:color="auto" w:fill="auto"/>
            <w:vAlign w:val="bottom"/>
          </w:tcPr>
          <w:p w14:paraId="0B8D9EAC">
            <w:pPr>
              <w:widowControl/>
              <w:spacing w:line="280" w:lineRule="exact"/>
              <w:jc w:val="center"/>
              <w:rPr>
                <w:rFonts w:hint="eastAsia" w:ascii="仿宋_GB2312" w:hAnsi="宋体" w:eastAsia="仿宋_GB2312" w:cs="宋体"/>
                <w:snapToGrid w:val="0"/>
                <w:color w:val="000000"/>
                <w:kern w:val="0"/>
                <w:sz w:val="21"/>
                <w:szCs w:val="21"/>
                <w:lang w:val="en-US" w:eastAsia="zh-CN" w:bidi="ar-SA"/>
              </w:rPr>
            </w:pPr>
            <w:r>
              <w:rPr>
                <w:rFonts w:hint="eastAsia" w:ascii="仿宋_GB2312" w:hAnsi="宋体" w:eastAsia="仿宋_GB2312" w:cs="宋体"/>
                <w:color w:val="000000"/>
                <w:kern w:val="0"/>
                <w:szCs w:val="21"/>
                <w:lang w:val="en-US" w:eastAsia="zh-CN"/>
              </w:rPr>
              <w:t>5</w:t>
            </w:r>
          </w:p>
        </w:tc>
        <w:tc>
          <w:tcPr>
            <w:tcW w:w="869" w:type="dxa"/>
            <w:shd w:val="clear" w:color="auto" w:fill="auto"/>
            <w:vAlign w:val="bottom"/>
          </w:tcPr>
          <w:p w14:paraId="1290A1C4">
            <w:pPr>
              <w:widowControl/>
              <w:spacing w:line="280" w:lineRule="exact"/>
              <w:jc w:val="center"/>
              <w:rPr>
                <w:rFonts w:hint="eastAsia" w:ascii="仿宋_GB2312" w:hAnsi="宋体" w:eastAsia="仿宋_GB2312" w:cs="宋体"/>
                <w:snapToGrid w:val="0"/>
                <w:color w:val="000000"/>
                <w:kern w:val="0"/>
                <w:sz w:val="21"/>
                <w:szCs w:val="21"/>
                <w:lang w:val="en-US" w:eastAsia="zh-CN" w:bidi="ar-SA"/>
              </w:rPr>
            </w:pPr>
            <w:r>
              <w:rPr>
                <w:rFonts w:hint="eastAsia" w:ascii="仿宋_GB2312" w:hAnsi="宋体" w:eastAsia="仿宋_GB2312" w:cs="宋体"/>
                <w:color w:val="000000"/>
                <w:kern w:val="0"/>
                <w:szCs w:val="21"/>
                <w:lang w:val="en-US" w:eastAsia="zh-CN"/>
              </w:rPr>
              <w:t>5</w:t>
            </w:r>
          </w:p>
        </w:tc>
        <w:tc>
          <w:tcPr>
            <w:tcW w:w="1413" w:type="dxa"/>
          </w:tcPr>
          <w:p w14:paraId="492A7FD4">
            <w:pPr>
              <w:pStyle w:val="9"/>
              <w:jc w:val="center"/>
              <w:rPr>
                <w:rFonts w:hint="eastAsia" w:ascii="仿宋" w:hAnsi="仿宋" w:eastAsia="仿宋" w:cs="仿宋"/>
                <w:sz w:val="21"/>
                <w:szCs w:val="21"/>
              </w:rPr>
            </w:pPr>
          </w:p>
        </w:tc>
      </w:tr>
      <w:tr w14:paraId="47BDD7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1064" w:type="dxa"/>
            <w:vMerge w:val="continue"/>
            <w:tcBorders>
              <w:top w:val="nil"/>
              <w:bottom w:val="nil"/>
            </w:tcBorders>
            <w:textDirection w:val="tbRlV"/>
          </w:tcPr>
          <w:p w14:paraId="46561089">
            <w:pPr>
              <w:pStyle w:val="9"/>
            </w:pPr>
          </w:p>
        </w:tc>
        <w:tc>
          <w:tcPr>
            <w:tcW w:w="1069" w:type="dxa"/>
            <w:vMerge w:val="continue"/>
            <w:tcBorders>
              <w:top w:val="nil"/>
            </w:tcBorders>
          </w:tcPr>
          <w:p w14:paraId="360B33C2">
            <w:pPr>
              <w:pStyle w:val="9"/>
            </w:pPr>
          </w:p>
        </w:tc>
        <w:tc>
          <w:tcPr>
            <w:tcW w:w="1079" w:type="dxa"/>
            <w:vMerge w:val="continue"/>
            <w:tcBorders>
              <w:top w:val="nil"/>
            </w:tcBorders>
          </w:tcPr>
          <w:p w14:paraId="517AB6BE">
            <w:pPr>
              <w:pStyle w:val="9"/>
            </w:pPr>
          </w:p>
        </w:tc>
        <w:tc>
          <w:tcPr>
            <w:tcW w:w="1129" w:type="dxa"/>
            <w:shd w:val="clear" w:color="auto" w:fill="auto"/>
            <w:vAlign w:val="bottom"/>
          </w:tcPr>
          <w:p w14:paraId="57DCB0F6">
            <w:pPr>
              <w:widowControl/>
              <w:spacing w:line="280" w:lineRule="exact"/>
              <w:jc w:val="center"/>
              <w:rPr>
                <w:rFonts w:hint="eastAsia"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资金及时率</w:t>
            </w:r>
          </w:p>
        </w:tc>
        <w:tc>
          <w:tcPr>
            <w:tcW w:w="1209" w:type="dxa"/>
            <w:shd w:val="clear" w:color="auto" w:fill="auto"/>
            <w:vAlign w:val="bottom"/>
          </w:tcPr>
          <w:p w14:paraId="479CD5D9">
            <w:pPr>
              <w:widowControl/>
              <w:spacing w:line="280" w:lineRule="exact"/>
              <w:jc w:val="center"/>
              <w:rPr>
                <w:rFonts w:hint="eastAsia"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100%</w:t>
            </w:r>
          </w:p>
        </w:tc>
        <w:tc>
          <w:tcPr>
            <w:tcW w:w="1138" w:type="dxa"/>
            <w:shd w:val="clear" w:color="auto" w:fill="auto"/>
            <w:vAlign w:val="bottom"/>
          </w:tcPr>
          <w:p w14:paraId="6F5A33BB">
            <w:pPr>
              <w:widowControl/>
              <w:spacing w:line="280" w:lineRule="exact"/>
              <w:jc w:val="center"/>
              <w:rPr>
                <w:rFonts w:hint="eastAsia"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rPr>
              <w:t>100%</w:t>
            </w:r>
          </w:p>
        </w:tc>
        <w:tc>
          <w:tcPr>
            <w:tcW w:w="809" w:type="dxa"/>
            <w:shd w:val="clear" w:color="auto" w:fill="auto"/>
            <w:vAlign w:val="bottom"/>
          </w:tcPr>
          <w:p w14:paraId="4FC919DD">
            <w:pPr>
              <w:widowControl/>
              <w:spacing w:line="280" w:lineRule="exact"/>
              <w:jc w:val="center"/>
              <w:rPr>
                <w:rFonts w:hint="eastAsia" w:ascii="仿宋_GB2312" w:hAnsi="宋体" w:eastAsia="仿宋_GB2312" w:cs="宋体"/>
                <w:snapToGrid w:val="0"/>
                <w:color w:val="000000"/>
                <w:kern w:val="0"/>
                <w:sz w:val="21"/>
                <w:szCs w:val="21"/>
                <w:lang w:val="en-US" w:eastAsia="zh-CN" w:bidi="ar-SA"/>
              </w:rPr>
            </w:pPr>
            <w:r>
              <w:rPr>
                <w:rFonts w:hint="eastAsia" w:ascii="仿宋_GB2312" w:hAnsi="宋体" w:eastAsia="仿宋_GB2312" w:cs="宋体"/>
                <w:color w:val="000000"/>
                <w:kern w:val="0"/>
                <w:szCs w:val="21"/>
                <w:lang w:val="en-US" w:eastAsia="zh-CN"/>
              </w:rPr>
              <w:t>5</w:t>
            </w:r>
          </w:p>
        </w:tc>
        <w:tc>
          <w:tcPr>
            <w:tcW w:w="869" w:type="dxa"/>
            <w:shd w:val="clear" w:color="auto" w:fill="auto"/>
            <w:vAlign w:val="bottom"/>
          </w:tcPr>
          <w:p w14:paraId="0E580C63">
            <w:pPr>
              <w:widowControl/>
              <w:spacing w:line="280" w:lineRule="exact"/>
              <w:jc w:val="center"/>
              <w:rPr>
                <w:rFonts w:hint="eastAsia" w:ascii="仿宋_GB2312" w:hAnsi="宋体" w:eastAsia="仿宋_GB2312" w:cs="宋体"/>
                <w:snapToGrid w:val="0"/>
                <w:color w:val="000000"/>
                <w:kern w:val="0"/>
                <w:sz w:val="21"/>
                <w:szCs w:val="21"/>
                <w:lang w:val="en-US" w:eastAsia="zh-CN" w:bidi="ar-SA"/>
              </w:rPr>
            </w:pPr>
            <w:r>
              <w:rPr>
                <w:rFonts w:hint="eastAsia" w:ascii="仿宋_GB2312" w:hAnsi="宋体" w:eastAsia="仿宋_GB2312" w:cs="宋体"/>
                <w:color w:val="000000"/>
                <w:kern w:val="0"/>
                <w:szCs w:val="21"/>
                <w:lang w:val="en-US" w:eastAsia="zh-CN"/>
              </w:rPr>
              <w:t>3</w:t>
            </w:r>
          </w:p>
        </w:tc>
        <w:tc>
          <w:tcPr>
            <w:tcW w:w="1413" w:type="dxa"/>
          </w:tcPr>
          <w:p w14:paraId="4054F287">
            <w:pPr>
              <w:pStyle w:val="9"/>
              <w:jc w:val="center"/>
              <w:rPr>
                <w:rFonts w:hint="eastAsia" w:ascii="仿宋" w:hAnsi="仿宋" w:eastAsia="仿宋" w:cs="仿宋"/>
                <w:sz w:val="21"/>
                <w:szCs w:val="21"/>
              </w:rPr>
            </w:pPr>
          </w:p>
        </w:tc>
      </w:tr>
      <w:tr w14:paraId="2C3F50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1064" w:type="dxa"/>
            <w:vMerge w:val="continue"/>
            <w:tcBorders>
              <w:top w:val="nil"/>
              <w:bottom w:val="nil"/>
            </w:tcBorders>
            <w:textDirection w:val="tbRlV"/>
          </w:tcPr>
          <w:p w14:paraId="48E7178A">
            <w:pPr>
              <w:pStyle w:val="9"/>
            </w:pPr>
          </w:p>
        </w:tc>
        <w:tc>
          <w:tcPr>
            <w:tcW w:w="1069" w:type="dxa"/>
            <w:vMerge w:val="restart"/>
            <w:tcBorders>
              <w:bottom w:val="nil"/>
            </w:tcBorders>
          </w:tcPr>
          <w:p w14:paraId="0214D04B">
            <w:pPr>
              <w:spacing w:before="36" w:line="219" w:lineRule="auto"/>
              <w:ind w:left="220"/>
              <w:rPr>
                <w:rFonts w:ascii="宋体" w:hAnsi="宋体" w:eastAsia="宋体" w:cs="宋体"/>
                <w:sz w:val="20"/>
                <w:szCs w:val="20"/>
              </w:rPr>
            </w:pPr>
            <w:r>
              <w:rPr>
                <w:rFonts w:ascii="宋体" w:hAnsi="宋体" w:eastAsia="宋体" w:cs="宋体"/>
                <w:spacing w:val="-2"/>
                <w:sz w:val="20"/>
                <w:szCs w:val="20"/>
              </w:rPr>
              <w:t>满意度</w:t>
            </w:r>
          </w:p>
          <w:p w14:paraId="2ECCB59B">
            <w:pPr>
              <w:spacing w:before="73" w:line="220" w:lineRule="auto"/>
              <w:ind w:left="320"/>
              <w:rPr>
                <w:rFonts w:ascii="宋体" w:hAnsi="宋体" w:eastAsia="宋体" w:cs="宋体"/>
                <w:sz w:val="20"/>
                <w:szCs w:val="20"/>
              </w:rPr>
            </w:pPr>
            <w:r>
              <w:rPr>
                <w:rFonts w:ascii="宋体" w:hAnsi="宋体" w:eastAsia="宋体" w:cs="宋体"/>
                <w:spacing w:val="-3"/>
                <w:sz w:val="20"/>
                <w:szCs w:val="20"/>
              </w:rPr>
              <w:t>指标</w:t>
            </w:r>
          </w:p>
          <w:p w14:paraId="15EC54E1">
            <w:pPr>
              <w:spacing w:before="41" w:line="186" w:lineRule="auto"/>
              <w:ind w:left="220"/>
              <w:rPr>
                <w:rFonts w:ascii="宋体" w:hAnsi="宋体" w:eastAsia="宋体" w:cs="宋体"/>
                <w:sz w:val="20"/>
                <w:szCs w:val="20"/>
              </w:rPr>
            </w:pPr>
            <w:r>
              <w:rPr>
                <w:rFonts w:ascii="宋体" w:hAnsi="宋体" w:eastAsia="宋体" w:cs="宋体"/>
                <w:spacing w:val="8"/>
                <w:sz w:val="20"/>
                <w:szCs w:val="20"/>
              </w:rPr>
              <w:t>(10分)</w:t>
            </w:r>
          </w:p>
        </w:tc>
        <w:tc>
          <w:tcPr>
            <w:tcW w:w="1079" w:type="dxa"/>
            <w:vMerge w:val="restart"/>
            <w:tcBorders>
              <w:bottom w:val="nil"/>
            </w:tcBorders>
          </w:tcPr>
          <w:p w14:paraId="257BD1EE">
            <w:pPr>
              <w:spacing w:before="46" w:line="219" w:lineRule="auto"/>
              <w:ind w:left="131"/>
              <w:rPr>
                <w:rFonts w:ascii="宋体" w:hAnsi="宋体" w:eastAsia="宋体" w:cs="宋体"/>
                <w:sz w:val="20"/>
                <w:szCs w:val="20"/>
              </w:rPr>
            </w:pPr>
            <w:r>
              <w:rPr>
                <w:rFonts w:ascii="宋体" w:hAnsi="宋体" w:eastAsia="宋体" w:cs="宋体"/>
                <w:spacing w:val="-2"/>
                <w:sz w:val="20"/>
                <w:szCs w:val="20"/>
              </w:rPr>
              <w:t>服务对象</w:t>
            </w:r>
          </w:p>
          <w:p w14:paraId="778DF5D5">
            <w:pPr>
              <w:spacing w:before="62" w:line="219" w:lineRule="auto"/>
              <w:ind w:left="131"/>
              <w:rPr>
                <w:rFonts w:ascii="宋体" w:hAnsi="宋体" w:eastAsia="宋体" w:cs="宋体"/>
                <w:sz w:val="20"/>
                <w:szCs w:val="20"/>
              </w:rPr>
            </w:pPr>
            <w:r>
              <w:rPr>
                <w:rFonts w:ascii="宋体" w:hAnsi="宋体" w:eastAsia="宋体" w:cs="宋体"/>
                <w:spacing w:val="3"/>
                <w:sz w:val="20"/>
                <w:szCs w:val="20"/>
              </w:rPr>
              <w:t>满意度指</w:t>
            </w:r>
          </w:p>
          <w:p w14:paraId="3C0AEB75">
            <w:pPr>
              <w:spacing w:before="53" w:line="176" w:lineRule="auto"/>
              <w:ind w:left="431"/>
              <w:rPr>
                <w:rFonts w:ascii="宋体" w:hAnsi="宋体" w:eastAsia="宋体" w:cs="宋体"/>
                <w:sz w:val="20"/>
                <w:szCs w:val="20"/>
              </w:rPr>
            </w:pPr>
            <w:r>
              <w:rPr>
                <w:rFonts w:ascii="宋体" w:hAnsi="宋体" w:eastAsia="宋体" w:cs="宋体"/>
                <w:sz w:val="20"/>
                <w:szCs w:val="20"/>
              </w:rPr>
              <w:t>标</w:t>
            </w:r>
          </w:p>
        </w:tc>
        <w:tc>
          <w:tcPr>
            <w:tcW w:w="1129" w:type="dxa"/>
          </w:tcPr>
          <w:p w14:paraId="03FDDFCA">
            <w:pPr>
              <w:pStyle w:val="9"/>
              <w:jc w:val="center"/>
              <w:rPr>
                <w:rFonts w:hint="eastAsia" w:ascii="仿宋" w:hAnsi="仿宋" w:eastAsia="仿宋" w:cs="仿宋"/>
                <w:sz w:val="21"/>
                <w:szCs w:val="21"/>
                <w:lang w:eastAsia="zh-CN"/>
              </w:rPr>
            </w:pPr>
            <w:r>
              <w:rPr>
                <w:rFonts w:hint="eastAsia" w:ascii="仿宋" w:hAnsi="仿宋" w:eastAsia="仿宋" w:cs="仿宋"/>
                <w:sz w:val="21"/>
                <w:szCs w:val="21"/>
                <w:lang w:eastAsia="zh-CN"/>
              </w:rPr>
              <w:t>家长满意度</w:t>
            </w:r>
          </w:p>
        </w:tc>
        <w:tc>
          <w:tcPr>
            <w:tcW w:w="1209" w:type="dxa"/>
            <w:shd w:val="clear" w:color="auto" w:fill="auto"/>
            <w:vAlign w:val="bottom"/>
          </w:tcPr>
          <w:p w14:paraId="07D0E424">
            <w:pPr>
              <w:widowControl/>
              <w:spacing w:line="280" w:lineRule="exact"/>
              <w:jc w:val="center"/>
              <w:rPr>
                <w:rFonts w:hint="eastAsia"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lang w:val="en-US" w:eastAsia="zh-CN"/>
              </w:rPr>
              <w:t>95</w:t>
            </w:r>
            <w:r>
              <w:rPr>
                <w:rFonts w:hint="eastAsia" w:ascii="仿宋_GB2312" w:hAnsi="宋体" w:eastAsia="仿宋_GB2312" w:cs="宋体"/>
                <w:color w:val="000000"/>
                <w:kern w:val="0"/>
                <w:szCs w:val="21"/>
              </w:rPr>
              <w:t>%</w:t>
            </w:r>
          </w:p>
        </w:tc>
        <w:tc>
          <w:tcPr>
            <w:tcW w:w="1138" w:type="dxa"/>
            <w:shd w:val="clear" w:color="auto" w:fill="auto"/>
            <w:vAlign w:val="bottom"/>
          </w:tcPr>
          <w:p w14:paraId="24887318">
            <w:pPr>
              <w:widowControl/>
              <w:spacing w:line="280" w:lineRule="exact"/>
              <w:jc w:val="center"/>
              <w:rPr>
                <w:rFonts w:hint="eastAsia"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lang w:val="en-US" w:eastAsia="zh-CN"/>
              </w:rPr>
              <w:t>95</w:t>
            </w:r>
            <w:r>
              <w:rPr>
                <w:rFonts w:hint="eastAsia" w:ascii="仿宋_GB2312" w:hAnsi="宋体" w:eastAsia="仿宋_GB2312" w:cs="宋体"/>
                <w:color w:val="000000"/>
                <w:kern w:val="0"/>
                <w:szCs w:val="21"/>
              </w:rPr>
              <w:t>%</w:t>
            </w:r>
          </w:p>
        </w:tc>
        <w:tc>
          <w:tcPr>
            <w:tcW w:w="809" w:type="dxa"/>
            <w:shd w:val="clear" w:color="auto" w:fill="auto"/>
            <w:vAlign w:val="bottom"/>
          </w:tcPr>
          <w:p w14:paraId="369D8A99">
            <w:pPr>
              <w:widowControl/>
              <w:jc w:val="center"/>
              <w:rPr>
                <w:rFonts w:hint="eastAsia" w:ascii="仿宋_GB2312" w:hAnsi="宋体" w:eastAsia="仿宋_GB2312" w:cs="宋体"/>
                <w:snapToGrid w:val="0"/>
                <w:color w:val="000000"/>
                <w:kern w:val="0"/>
                <w:sz w:val="21"/>
                <w:szCs w:val="21"/>
                <w:lang w:val="en-US" w:eastAsia="zh-CN" w:bidi="ar-SA"/>
              </w:rPr>
            </w:pPr>
            <w:r>
              <w:rPr>
                <w:rFonts w:hint="eastAsia" w:ascii="仿宋_GB2312" w:hAnsi="宋体" w:eastAsia="仿宋_GB2312" w:cs="宋体"/>
                <w:color w:val="000000"/>
                <w:kern w:val="0"/>
                <w:szCs w:val="21"/>
                <w:lang w:val="en-US" w:eastAsia="zh-CN"/>
              </w:rPr>
              <w:t>5</w:t>
            </w:r>
          </w:p>
        </w:tc>
        <w:tc>
          <w:tcPr>
            <w:tcW w:w="869" w:type="dxa"/>
            <w:shd w:val="clear" w:color="auto" w:fill="auto"/>
            <w:vAlign w:val="bottom"/>
          </w:tcPr>
          <w:p w14:paraId="7778DDCF">
            <w:pPr>
              <w:widowControl/>
              <w:jc w:val="center"/>
              <w:rPr>
                <w:rFonts w:hint="eastAsia" w:ascii="仿宋_GB2312" w:hAnsi="宋体" w:eastAsia="仿宋_GB2312" w:cs="宋体"/>
                <w:snapToGrid w:val="0"/>
                <w:color w:val="000000"/>
                <w:kern w:val="0"/>
                <w:sz w:val="21"/>
                <w:szCs w:val="21"/>
                <w:lang w:val="en-US" w:eastAsia="zh-CN" w:bidi="ar-SA"/>
              </w:rPr>
            </w:pPr>
            <w:r>
              <w:rPr>
                <w:rFonts w:hint="eastAsia" w:ascii="仿宋_GB2312" w:hAnsi="宋体" w:eastAsia="仿宋_GB2312" w:cs="宋体"/>
                <w:color w:val="000000"/>
                <w:kern w:val="0"/>
                <w:szCs w:val="21"/>
                <w:lang w:val="en-US" w:eastAsia="zh-CN"/>
              </w:rPr>
              <w:t>5</w:t>
            </w:r>
          </w:p>
        </w:tc>
        <w:tc>
          <w:tcPr>
            <w:tcW w:w="1413" w:type="dxa"/>
          </w:tcPr>
          <w:p w14:paraId="579F3E37">
            <w:pPr>
              <w:pStyle w:val="9"/>
              <w:jc w:val="center"/>
              <w:rPr>
                <w:rFonts w:hint="eastAsia" w:ascii="仿宋" w:hAnsi="仿宋" w:eastAsia="仿宋" w:cs="仿宋"/>
                <w:sz w:val="21"/>
                <w:szCs w:val="21"/>
              </w:rPr>
            </w:pPr>
          </w:p>
        </w:tc>
      </w:tr>
      <w:tr w14:paraId="0F0725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1064" w:type="dxa"/>
            <w:vMerge w:val="continue"/>
            <w:tcBorders>
              <w:top w:val="nil"/>
            </w:tcBorders>
            <w:textDirection w:val="tbRlV"/>
          </w:tcPr>
          <w:p w14:paraId="6CF390E8">
            <w:pPr>
              <w:pStyle w:val="9"/>
            </w:pPr>
          </w:p>
        </w:tc>
        <w:tc>
          <w:tcPr>
            <w:tcW w:w="1069" w:type="dxa"/>
            <w:vMerge w:val="continue"/>
            <w:tcBorders>
              <w:top w:val="nil"/>
            </w:tcBorders>
          </w:tcPr>
          <w:p w14:paraId="51E10BE8">
            <w:pPr>
              <w:pStyle w:val="9"/>
            </w:pPr>
          </w:p>
        </w:tc>
        <w:tc>
          <w:tcPr>
            <w:tcW w:w="1079" w:type="dxa"/>
            <w:vMerge w:val="continue"/>
            <w:tcBorders>
              <w:top w:val="nil"/>
            </w:tcBorders>
          </w:tcPr>
          <w:p w14:paraId="7EEC5799">
            <w:pPr>
              <w:pStyle w:val="9"/>
            </w:pPr>
          </w:p>
        </w:tc>
        <w:tc>
          <w:tcPr>
            <w:tcW w:w="1129" w:type="dxa"/>
          </w:tcPr>
          <w:p w14:paraId="2BAE498D">
            <w:pPr>
              <w:pStyle w:val="9"/>
              <w:jc w:val="center"/>
              <w:rPr>
                <w:rFonts w:hint="eastAsia" w:ascii="仿宋" w:hAnsi="仿宋" w:eastAsia="仿宋" w:cs="仿宋"/>
                <w:sz w:val="21"/>
                <w:szCs w:val="21"/>
                <w:lang w:eastAsia="zh-CN"/>
              </w:rPr>
            </w:pPr>
            <w:r>
              <w:rPr>
                <w:rFonts w:hint="eastAsia" w:ascii="仿宋" w:hAnsi="仿宋" w:eastAsia="仿宋" w:cs="仿宋"/>
                <w:sz w:val="21"/>
                <w:szCs w:val="21"/>
                <w:lang w:eastAsia="zh-CN"/>
              </w:rPr>
              <w:t>学生满意度</w:t>
            </w:r>
          </w:p>
        </w:tc>
        <w:tc>
          <w:tcPr>
            <w:tcW w:w="1209" w:type="dxa"/>
            <w:shd w:val="clear" w:color="auto" w:fill="auto"/>
            <w:vAlign w:val="bottom"/>
          </w:tcPr>
          <w:p w14:paraId="7AB97693">
            <w:pPr>
              <w:widowControl/>
              <w:spacing w:line="280" w:lineRule="exact"/>
              <w:jc w:val="center"/>
              <w:rPr>
                <w:rFonts w:hint="eastAsia"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lang w:val="en-US" w:eastAsia="zh-CN"/>
              </w:rPr>
              <w:t>95</w:t>
            </w:r>
            <w:r>
              <w:rPr>
                <w:rFonts w:hint="eastAsia" w:ascii="仿宋_GB2312" w:hAnsi="宋体" w:eastAsia="仿宋_GB2312" w:cs="宋体"/>
                <w:color w:val="000000"/>
                <w:kern w:val="0"/>
                <w:szCs w:val="21"/>
              </w:rPr>
              <w:t>%</w:t>
            </w:r>
          </w:p>
        </w:tc>
        <w:tc>
          <w:tcPr>
            <w:tcW w:w="1138" w:type="dxa"/>
            <w:shd w:val="clear" w:color="auto" w:fill="auto"/>
            <w:vAlign w:val="bottom"/>
          </w:tcPr>
          <w:p w14:paraId="3149D799">
            <w:pPr>
              <w:widowControl/>
              <w:spacing w:line="280" w:lineRule="exact"/>
              <w:jc w:val="center"/>
              <w:rPr>
                <w:rFonts w:hint="eastAsia" w:ascii="仿宋_GB2312" w:hAnsi="宋体" w:eastAsia="仿宋_GB2312" w:cs="宋体"/>
                <w:snapToGrid w:val="0"/>
                <w:color w:val="000000"/>
                <w:kern w:val="0"/>
                <w:sz w:val="21"/>
                <w:szCs w:val="21"/>
                <w:lang w:val="en-US" w:eastAsia="en-US" w:bidi="ar-SA"/>
              </w:rPr>
            </w:pPr>
            <w:r>
              <w:rPr>
                <w:rFonts w:hint="eastAsia" w:ascii="仿宋_GB2312" w:hAnsi="宋体" w:eastAsia="仿宋_GB2312" w:cs="宋体"/>
                <w:color w:val="000000"/>
                <w:kern w:val="0"/>
                <w:szCs w:val="21"/>
                <w:lang w:val="en-US" w:eastAsia="zh-CN"/>
              </w:rPr>
              <w:t>95</w:t>
            </w:r>
            <w:r>
              <w:rPr>
                <w:rFonts w:hint="eastAsia" w:ascii="仿宋_GB2312" w:hAnsi="宋体" w:eastAsia="仿宋_GB2312" w:cs="宋体"/>
                <w:color w:val="000000"/>
                <w:kern w:val="0"/>
                <w:szCs w:val="21"/>
              </w:rPr>
              <w:t>%</w:t>
            </w:r>
          </w:p>
        </w:tc>
        <w:tc>
          <w:tcPr>
            <w:tcW w:w="809" w:type="dxa"/>
          </w:tcPr>
          <w:p w14:paraId="568075A5">
            <w:pPr>
              <w:pStyle w:val="9"/>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5</w:t>
            </w:r>
          </w:p>
        </w:tc>
        <w:tc>
          <w:tcPr>
            <w:tcW w:w="869" w:type="dxa"/>
          </w:tcPr>
          <w:p w14:paraId="40B8B1C4">
            <w:pPr>
              <w:pStyle w:val="9"/>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5</w:t>
            </w:r>
          </w:p>
        </w:tc>
        <w:tc>
          <w:tcPr>
            <w:tcW w:w="1413" w:type="dxa"/>
          </w:tcPr>
          <w:p w14:paraId="6D1FC3FB">
            <w:pPr>
              <w:pStyle w:val="9"/>
              <w:jc w:val="center"/>
              <w:rPr>
                <w:rFonts w:hint="eastAsia" w:ascii="仿宋" w:hAnsi="仿宋" w:eastAsia="仿宋" w:cs="仿宋"/>
                <w:sz w:val="21"/>
                <w:szCs w:val="21"/>
              </w:rPr>
            </w:pPr>
          </w:p>
        </w:tc>
      </w:tr>
      <w:tr w14:paraId="72CD4D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5" w:hRule="atLeast"/>
        </w:trPr>
        <w:tc>
          <w:tcPr>
            <w:tcW w:w="6688" w:type="dxa"/>
            <w:gridSpan w:val="6"/>
          </w:tcPr>
          <w:p w14:paraId="00789CC7">
            <w:pPr>
              <w:spacing w:before="78" w:line="220" w:lineRule="auto"/>
              <w:ind w:left="3144"/>
              <w:rPr>
                <w:rFonts w:ascii="宋体" w:hAnsi="宋体" w:eastAsia="宋体" w:cs="宋体"/>
                <w:sz w:val="20"/>
                <w:szCs w:val="20"/>
              </w:rPr>
            </w:pPr>
            <w:r>
              <w:rPr>
                <w:rFonts w:ascii="宋体" w:hAnsi="宋体" w:eastAsia="宋体" w:cs="宋体"/>
                <w:spacing w:val="4"/>
                <w:sz w:val="20"/>
                <w:szCs w:val="20"/>
              </w:rPr>
              <w:t>总分</w:t>
            </w:r>
          </w:p>
        </w:tc>
        <w:tc>
          <w:tcPr>
            <w:tcW w:w="809" w:type="dxa"/>
          </w:tcPr>
          <w:p w14:paraId="68FE25BF">
            <w:pPr>
              <w:spacing w:before="128" w:line="184" w:lineRule="auto"/>
              <w:ind w:left="246"/>
              <w:rPr>
                <w:rFonts w:ascii="宋体" w:hAnsi="宋体" w:eastAsia="宋体" w:cs="宋体"/>
                <w:sz w:val="20"/>
                <w:szCs w:val="20"/>
              </w:rPr>
            </w:pPr>
            <w:r>
              <w:rPr>
                <w:rFonts w:ascii="宋体" w:hAnsi="宋体" w:eastAsia="宋体" w:cs="宋体"/>
                <w:spacing w:val="-6"/>
                <w:sz w:val="20"/>
                <w:szCs w:val="20"/>
              </w:rPr>
              <w:t>100</w:t>
            </w:r>
          </w:p>
        </w:tc>
        <w:tc>
          <w:tcPr>
            <w:tcW w:w="869" w:type="dxa"/>
          </w:tcPr>
          <w:p w14:paraId="6F6CD25C">
            <w:pPr>
              <w:pStyle w:val="9"/>
              <w:jc w:val="center"/>
              <w:rPr>
                <w:rFonts w:hint="default" w:eastAsia="宋体"/>
                <w:lang w:val="en-US" w:eastAsia="zh-CN"/>
              </w:rPr>
            </w:pPr>
            <w:r>
              <w:rPr>
                <w:rFonts w:hint="eastAsia" w:eastAsia="宋体"/>
                <w:lang w:val="en-US" w:eastAsia="zh-CN"/>
              </w:rPr>
              <w:t>96</w:t>
            </w:r>
          </w:p>
        </w:tc>
        <w:tc>
          <w:tcPr>
            <w:tcW w:w="1413" w:type="dxa"/>
          </w:tcPr>
          <w:p w14:paraId="5F6EEFAE">
            <w:pPr>
              <w:pStyle w:val="9"/>
            </w:pPr>
          </w:p>
        </w:tc>
      </w:tr>
    </w:tbl>
    <w:p w14:paraId="20BC091D">
      <w:pPr>
        <w:pStyle w:val="2"/>
        <w:spacing w:before="12" w:line="285" w:lineRule="auto"/>
        <w:ind w:right="285" w:firstLine="420" w:firstLineChars="200"/>
        <w:rPr>
          <w:rFonts w:ascii="宋体" w:hAnsi="宋体" w:eastAsia="宋体" w:cs="宋体"/>
          <w:sz w:val="21"/>
          <w:szCs w:val="21"/>
        </w:rPr>
      </w:pPr>
    </w:p>
    <w:p w14:paraId="7872570C">
      <w:pPr>
        <w:pStyle w:val="2"/>
        <w:spacing w:before="12" w:line="285" w:lineRule="auto"/>
        <w:ind w:right="285" w:firstLine="420" w:firstLineChars="200"/>
        <w:rPr>
          <w:rFonts w:ascii="宋体" w:hAnsi="宋体" w:eastAsia="宋体" w:cs="宋体"/>
          <w:sz w:val="21"/>
          <w:szCs w:val="21"/>
          <w:lang w:eastAsia="zh-CN"/>
        </w:rPr>
      </w:pPr>
      <w:r>
        <w:rPr>
          <w:rFonts w:ascii="宋体" w:hAnsi="宋体" w:eastAsia="宋体" w:cs="宋体"/>
          <w:sz w:val="21"/>
          <w:szCs w:val="21"/>
          <w:lang w:eastAsia="zh-CN"/>
        </w:rPr>
        <w:t>填表人：</w:t>
      </w:r>
      <w:r>
        <w:rPr>
          <w:rFonts w:hint="eastAsia" w:ascii="宋体" w:hAnsi="宋体" w:eastAsia="宋体" w:cs="宋体"/>
          <w:sz w:val="21"/>
          <w:szCs w:val="21"/>
          <w:lang w:eastAsia="zh-CN"/>
        </w:rPr>
        <w:t>张超</w:t>
      </w:r>
      <w:r>
        <w:rPr>
          <w:rFonts w:hint="eastAsia" w:ascii="宋体" w:hAnsi="宋体" w:eastAsia="宋体" w:cs="宋体"/>
          <w:sz w:val="21"/>
          <w:szCs w:val="21"/>
          <w:lang w:val="en-US" w:eastAsia="zh-CN"/>
        </w:rPr>
        <w:t xml:space="preserve">   </w:t>
      </w:r>
      <w:r>
        <w:rPr>
          <w:rFonts w:ascii="宋体" w:hAnsi="宋体" w:eastAsia="宋体" w:cs="宋体"/>
          <w:sz w:val="21"/>
          <w:szCs w:val="21"/>
          <w:lang w:eastAsia="zh-CN"/>
        </w:rPr>
        <w:t>填报日期：</w:t>
      </w:r>
      <w:r>
        <w:rPr>
          <w:rFonts w:hint="eastAsia" w:ascii="宋体" w:hAnsi="宋体" w:eastAsia="宋体" w:cs="宋体"/>
          <w:sz w:val="21"/>
          <w:szCs w:val="21"/>
          <w:lang w:val="en-US" w:eastAsia="zh-CN"/>
        </w:rPr>
        <w:t xml:space="preserve">2024年10月29日    </w:t>
      </w:r>
      <w:r>
        <w:rPr>
          <w:rFonts w:ascii="宋体" w:hAnsi="宋体" w:eastAsia="宋体" w:cs="宋体"/>
          <w:sz w:val="21"/>
          <w:szCs w:val="21"/>
          <w:lang w:eastAsia="zh-CN"/>
        </w:rPr>
        <w:t>联系电话：</w:t>
      </w:r>
      <w:r>
        <w:rPr>
          <w:rFonts w:hint="eastAsia" w:ascii="宋体" w:hAnsi="宋体" w:eastAsia="宋体" w:cs="宋体"/>
          <w:sz w:val="21"/>
          <w:szCs w:val="21"/>
          <w:lang w:val="en-US" w:eastAsia="zh-CN"/>
        </w:rPr>
        <w:t>18374557888</w:t>
      </w:r>
      <w:bookmarkStart w:id="0" w:name="_GoBack"/>
      <w:bookmarkEnd w:id="0"/>
    </w:p>
    <w:sectPr>
      <w:footerReference r:id="rId5" w:type="default"/>
      <w:pgSz w:w="11900" w:h="16838"/>
      <w:pgMar w:top="1417" w:right="1474" w:bottom="1417" w:left="1474" w:header="0" w:footer="947" w:gutter="0"/>
      <w:pgNumType w:fmt="numberInDash"/>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方正大标宋简体">
    <w:altName w:val="微软雅黑"/>
    <w:panose1 w:val="00000000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方正小标宋简体">
    <w:altName w:val="黑体"/>
    <w:panose1 w:val="03000509000000000000"/>
    <w:charset w:val="86"/>
    <w:family w:val="script"/>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Cambria">
    <w:panose1 w:val="02040503050406030204"/>
    <w:charset w:val="00"/>
    <w:family w:val="auto"/>
    <w:pitch w:val="default"/>
    <w:sig w:usb0="E00002FF" w:usb1="400004FF" w:usb2="00000000" w:usb3="00000000" w:csb0="2000019F" w:csb1="00000000"/>
  </w:font>
  <w:font w:name="新宋体">
    <w:panose1 w:val="02010609030101010101"/>
    <w:charset w:val="86"/>
    <w:family w:val="auto"/>
    <w:pitch w:val="default"/>
    <w:sig w:usb0="00000003" w:usb1="288F0000" w:usb2="00000006" w:usb3="00000000" w:csb0="00040001" w:csb1="00000000"/>
  </w:font>
  <w:font w:name="Dotum">
    <w:panose1 w:val="020B0600000101010101"/>
    <w:charset w:val="81"/>
    <w:family w:val="auto"/>
    <w:pitch w:val="default"/>
    <w:sig w:usb0="B00002AF" w:usb1="69D77CFB" w:usb2="00000030" w:usb3="00000000" w:csb0="4008009F" w:csb1="DFD70000"/>
  </w:font>
  <w:font w:name="Microsoft JhengHei">
    <w:panose1 w:val="020B0604030504040204"/>
    <w:charset w:val="88"/>
    <w:family w:val="auto"/>
    <w:pitch w:val="default"/>
    <w:sig w:usb0="00000087" w:usb1="28AF4000" w:usb2="00000016" w:usb3="00000000" w:csb0="00100009" w:csb1="00000000"/>
  </w:font>
  <w:font w:name="DaunPenh">
    <w:panose1 w:val="01010101010101010101"/>
    <w:charset w:val="00"/>
    <w:family w:val="auto"/>
    <w:pitch w:val="default"/>
    <w:sig w:usb0="00000003" w:usb1="00000000" w:usb2="00010000" w:usb3="00000000" w:csb0="00000001" w:csb1="00000000"/>
  </w:font>
  <w:font w:name="DIN Next LT Pro">
    <w:panose1 w:val="020B0503020203050203"/>
    <w:charset w:val="00"/>
    <w:family w:val="auto"/>
    <w:pitch w:val="default"/>
    <w:sig w:usb0="A00000AF" w:usb1="5000205B" w:usb2="00000000" w:usb3="00000000" w:csb0="20000093" w:csb1="00000000"/>
  </w:font>
  <w:font w:name="IrisUPC">
    <w:panose1 w:val="020B0604020202020204"/>
    <w:charset w:val="00"/>
    <w:family w:val="auto"/>
    <w:pitch w:val="default"/>
    <w:sig w:usb0="01000007" w:usb1="00000002" w:usb2="00000000" w:usb3="00000000" w:csb0="00010001" w:csb1="00000000"/>
  </w:font>
  <w:font w:name="Lucida Console">
    <w:panose1 w:val="020B0609040504020204"/>
    <w:charset w:val="00"/>
    <w:family w:val="auto"/>
    <w:pitch w:val="default"/>
    <w:sig w:usb0="8000028F" w:usb1="00001800" w:usb2="00000000" w:usb3="00000000" w:csb0="0000001F" w:csb1="D7D70000"/>
  </w:font>
  <w:font w:name="MT Extra">
    <w:panose1 w:val="05050102010205020202"/>
    <w:charset w:val="00"/>
    <w:family w:val="auto"/>
    <w:pitch w:val="default"/>
    <w:sig w:usb0="00000000" w:usb1="00000000" w:usb2="00000000" w:usb3="00000000" w:csb0="00000000" w:csb1="00000000"/>
  </w:font>
  <w:font w:name="Rod">
    <w:panose1 w:val="02030509050101010101"/>
    <w:charset w:val="00"/>
    <w:family w:val="auto"/>
    <w:pitch w:val="default"/>
    <w:sig w:usb0="00000801" w:usb1="00000000" w:usb2="00000000" w:usb3="00000000" w:csb0="00000020" w:csb1="00200000"/>
  </w:font>
  <w:font w:name="Simplified Arabic Fixed">
    <w:panose1 w:val="02070309020205020404"/>
    <w:charset w:val="00"/>
    <w:family w:val="auto"/>
    <w:pitch w:val="default"/>
    <w:sig w:usb0="00002003" w:usb1="00000000" w:usb2="00000000" w:usb3="00000000" w:csb0="00000041" w:csb1="20080000"/>
  </w:font>
  <w:font w:name="Segoe UI Semibold">
    <w:panose1 w:val="020B0702040204020203"/>
    <w:charset w:val="00"/>
    <w:family w:val="auto"/>
    <w:pitch w:val="default"/>
    <w:sig w:usb0="E00002FF" w:usb1="4000A47B" w:usb2="00000001" w:usb3="00000000" w:csb0="2000019F" w:csb1="00000000"/>
  </w:font>
  <w:font w:name="Sakkal Majalla">
    <w:panose1 w:val="02000000000000000000"/>
    <w:charset w:val="00"/>
    <w:family w:val="auto"/>
    <w:pitch w:val="default"/>
    <w:sig w:usb0="A000207F" w:usb1="C000204B" w:usb2="00000008" w:usb3="00000000" w:csb0="200000D3" w:csb1="00000000"/>
  </w:font>
  <w:font w:name="Comic Sans MS">
    <w:panose1 w:val="030F0702030302020204"/>
    <w:charset w:val="00"/>
    <w:family w:val="auto"/>
    <w:pitch w:val="default"/>
    <w:sig w:usb0="00000287" w:usb1="40000013" w:usb2="00000000" w:usb3="00000000" w:csb0="2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861019"/>
      <w:docPartObj>
        <w:docPartGallery w:val="AutoText"/>
      </w:docPartObj>
    </w:sdtPr>
    <w:sdtContent>
      <w:p w14:paraId="52238AD9">
        <w:pPr>
          <w:pStyle w:val="3"/>
          <w:jc w:val="center"/>
        </w:pPr>
        <w:r>
          <w:fldChar w:fldCharType="begin"/>
        </w:r>
        <w:r>
          <w:instrText xml:space="preserve"> PAGE   \* MERGEFORMAT </w:instrText>
        </w:r>
        <w:r>
          <w:fldChar w:fldCharType="separate"/>
        </w:r>
        <w:r>
          <w:rPr>
            <w:lang w:val="zh-CN"/>
          </w:rPr>
          <w:t>-</w:t>
        </w:r>
        <w:r>
          <w:t xml:space="preserve"> 8 -</w:t>
        </w:r>
        <w:r>
          <w:fldChar w:fldCharType="end"/>
        </w:r>
      </w:p>
    </w:sdtContent>
  </w:sdt>
  <w:p w14:paraId="0AA3AC93">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528FE7">
    <w:pPr>
      <w:pStyle w:val="3"/>
      <w:jc w:val="center"/>
    </w:pPr>
    <w:r>
      <w:fldChar w:fldCharType="begin"/>
    </w:r>
    <w:r>
      <w:instrText xml:space="preserve"> PAGE   \* MERGEFORMAT </w:instrText>
    </w:r>
    <w:r>
      <w:fldChar w:fldCharType="separate"/>
    </w:r>
    <w:r>
      <w:rPr>
        <w:lang w:val="zh-CN"/>
      </w:rPr>
      <w:t>-</w:t>
    </w:r>
    <w:r>
      <w:t xml:space="preserve"> 10 -</w:t>
    </w:r>
    <w:r>
      <w:fldChar w:fldCharType="end"/>
    </w:r>
  </w:p>
  <w:p w14:paraId="71B32550">
    <w:pPr>
      <w:spacing w:line="179" w:lineRule="auto"/>
      <w:ind w:left="8854"/>
      <w:rPr>
        <w:rFonts w:ascii="Times New Roman" w:hAnsi="Times New Roman" w:eastAsia="Times New Roman" w:cs="Times New Roman"/>
        <w:sz w:val="23"/>
        <w:szCs w:val="23"/>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A2869A">
    <w:pPr>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69939C"/>
    <w:multiLevelType w:val="singleLevel"/>
    <w:tmpl w:val="8B69939C"/>
    <w:lvl w:ilvl="0" w:tentative="0">
      <w:start w:val="2"/>
      <w:numFmt w:val="decimal"/>
      <w:lvlText w:val="%1."/>
      <w:lvlJc w:val="left"/>
      <w:pPr>
        <w:tabs>
          <w:tab w:val="left" w:pos="312"/>
        </w:tabs>
      </w:pPr>
    </w:lvl>
  </w:abstractNum>
  <w:abstractNum w:abstractNumId="1">
    <w:nsid w:val="926AD2D6"/>
    <w:multiLevelType w:val="singleLevel"/>
    <w:tmpl w:val="926AD2D6"/>
    <w:lvl w:ilvl="0" w:tentative="0">
      <w:start w:val="2"/>
      <w:numFmt w:val="chineseCounting"/>
      <w:lvlText w:val="(%1)"/>
      <w:lvlJc w:val="left"/>
      <w:pPr>
        <w:tabs>
          <w:tab w:val="left" w:pos="312"/>
        </w:tabs>
      </w:pPr>
      <w:rPr>
        <w:rFonts w:hint="eastAsia"/>
      </w:rPr>
    </w:lvl>
  </w:abstractNum>
  <w:abstractNum w:abstractNumId="2">
    <w:nsid w:val="ACD21710"/>
    <w:multiLevelType w:val="singleLevel"/>
    <w:tmpl w:val="ACD21710"/>
    <w:lvl w:ilvl="0" w:tentative="0">
      <w:start w:val="3"/>
      <w:numFmt w:val="decimal"/>
      <w:lvlText w:val="%1."/>
      <w:lvlJc w:val="left"/>
      <w:pPr>
        <w:tabs>
          <w:tab w:val="left" w:pos="312"/>
        </w:tabs>
      </w:pPr>
    </w:lvl>
  </w:abstractNum>
  <w:abstractNum w:abstractNumId="3">
    <w:nsid w:val="B475FEA5"/>
    <w:multiLevelType w:val="singleLevel"/>
    <w:tmpl w:val="B475FEA5"/>
    <w:lvl w:ilvl="0" w:tentative="0">
      <w:start w:val="2"/>
      <w:numFmt w:val="decimal"/>
      <w:lvlText w:val="%1."/>
      <w:lvlJc w:val="left"/>
      <w:pPr>
        <w:tabs>
          <w:tab w:val="left" w:pos="312"/>
        </w:tabs>
      </w:pPr>
    </w:lvl>
  </w:abstractNum>
  <w:abstractNum w:abstractNumId="4">
    <w:nsid w:val="C1A90AC5"/>
    <w:multiLevelType w:val="singleLevel"/>
    <w:tmpl w:val="C1A90AC5"/>
    <w:lvl w:ilvl="0" w:tentative="0">
      <w:start w:val="1"/>
      <w:numFmt w:val="chineseCounting"/>
      <w:lvlText w:val="(%1)"/>
      <w:lvlJc w:val="left"/>
      <w:pPr>
        <w:tabs>
          <w:tab w:val="left" w:pos="312"/>
        </w:tabs>
      </w:pPr>
      <w:rPr>
        <w:rFonts w:hint="eastAsia"/>
      </w:rPr>
    </w:lvl>
  </w:abstractNum>
  <w:abstractNum w:abstractNumId="5">
    <w:nsid w:val="C9174355"/>
    <w:multiLevelType w:val="singleLevel"/>
    <w:tmpl w:val="C9174355"/>
    <w:lvl w:ilvl="0" w:tentative="0">
      <w:start w:val="2"/>
      <w:numFmt w:val="chineseCounting"/>
      <w:lvlText w:val="(%1)"/>
      <w:lvlJc w:val="left"/>
      <w:pPr>
        <w:tabs>
          <w:tab w:val="left" w:pos="312"/>
        </w:tabs>
      </w:pPr>
      <w:rPr>
        <w:rFonts w:hint="eastAsia"/>
      </w:rPr>
    </w:lvl>
  </w:abstractNum>
  <w:abstractNum w:abstractNumId="6">
    <w:nsid w:val="F2E27947"/>
    <w:multiLevelType w:val="singleLevel"/>
    <w:tmpl w:val="F2E27947"/>
    <w:lvl w:ilvl="0" w:tentative="0">
      <w:start w:val="3"/>
      <w:numFmt w:val="decimal"/>
      <w:lvlText w:val="(%1)"/>
      <w:lvlJc w:val="left"/>
      <w:pPr>
        <w:tabs>
          <w:tab w:val="left" w:pos="312"/>
        </w:tabs>
      </w:pPr>
    </w:lvl>
  </w:abstractNum>
  <w:abstractNum w:abstractNumId="7">
    <w:nsid w:val="05BA247A"/>
    <w:multiLevelType w:val="singleLevel"/>
    <w:tmpl w:val="05BA247A"/>
    <w:lvl w:ilvl="0" w:tentative="0">
      <w:start w:val="2"/>
      <w:numFmt w:val="chineseCounting"/>
      <w:lvlText w:val="(%1)"/>
      <w:lvlJc w:val="left"/>
      <w:pPr>
        <w:tabs>
          <w:tab w:val="left" w:pos="312"/>
        </w:tabs>
      </w:pPr>
      <w:rPr>
        <w:rFonts w:hint="eastAsia"/>
      </w:rPr>
    </w:lvl>
  </w:abstractNum>
  <w:abstractNum w:abstractNumId="8">
    <w:nsid w:val="37C57AAC"/>
    <w:multiLevelType w:val="singleLevel"/>
    <w:tmpl w:val="37C57AAC"/>
    <w:lvl w:ilvl="0" w:tentative="0">
      <w:start w:val="4"/>
      <w:numFmt w:val="chineseCounting"/>
      <w:suff w:val="nothing"/>
      <w:lvlText w:val="%1、"/>
      <w:lvlJc w:val="left"/>
      <w:rPr>
        <w:rFonts w:hint="eastAsia"/>
      </w:rPr>
    </w:lvl>
  </w:abstractNum>
  <w:abstractNum w:abstractNumId="9">
    <w:nsid w:val="65009791"/>
    <w:multiLevelType w:val="singleLevel"/>
    <w:tmpl w:val="65009791"/>
    <w:lvl w:ilvl="0" w:tentative="0">
      <w:start w:val="3"/>
      <w:numFmt w:val="chineseCounting"/>
      <w:lvlText w:val="(%1)"/>
      <w:lvlJc w:val="left"/>
      <w:pPr>
        <w:tabs>
          <w:tab w:val="left" w:pos="312"/>
        </w:tabs>
      </w:pPr>
      <w:rPr>
        <w:rFonts w:hint="eastAsia"/>
      </w:rPr>
    </w:lvl>
  </w:abstractNum>
  <w:abstractNum w:abstractNumId="10">
    <w:nsid w:val="71578F15"/>
    <w:multiLevelType w:val="singleLevel"/>
    <w:tmpl w:val="71578F15"/>
    <w:lvl w:ilvl="0" w:tentative="0">
      <w:start w:val="8"/>
      <w:numFmt w:val="chineseCounting"/>
      <w:suff w:val="nothing"/>
      <w:lvlText w:val="%1、"/>
      <w:lvlJc w:val="left"/>
      <w:rPr>
        <w:rFonts w:hint="eastAsia"/>
      </w:rPr>
    </w:lvl>
  </w:abstractNum>
  <w:abstractNum w:abstractNumId="11">
    <w:nsid w:val="775FDDA5"/>
    <w:multiLevelType w:val="singleLevel"/>
    <w:tmpl w:val="775FDDA5"/>
    <w:lvl w:ilvl="0" w:tentative="0">
      <w:start w:val="1"/>
      <w:numFmt w:val="chineseCounting"/>
      <w:suff w:val="nothing"/>
      <w:lvlText w:val="%1、"/>
      <w:lvlJc w:val="left"/>
      <w:rPr>
        <w:rFonts w:hint="eastAsia"/>
      </w:rPr>
    </w:lvl>
  </w:abstractNum>
  <w:num w:numId="1">
    <w:abstractNumId w:val="5"/>
  </w:num>
  <w:num w:numId="2">
    <w:abstractNumId w:val="9"/>
  </w:num>
  <w:num w:numId="3">
    <w:abstractNumId w:val="8"/>
  </w:num>
  <w:num w:numId="4">
    <w:abstractNumId w:val="1"/>
  </w:num>
  <w:num w:numId="5">
    <w:abstractNumId w:val="10"/>
  </w:num>
  <w:num w:numId="6">
    <w:abstractNumId w:val="11"/>
  </w:num>
  <w:num w:numId="7">
    <w:abstractNumId w:val="2"/>
  </w:num>
  <w:num w:numId="8">
    <w:abstractNumId w:val="6"/>
  </w:num>
  <w:num w:numId="9">
    <w:abstractNumId w:val="0"/>
  </w:num>
  <w:num w:numId="10">
    <w:abstractNumId w:val="4"/>
  </w:num>
  <w:num w:numId="11">
    <w:abstractNumId w:val="3"/>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drawingGridHorizontalSpacing w:val="105"/>
  <w:displayHorizontalDrawingGridEvery w:val="2"/>
  <w:characterSpacingControl w:val="doNotCompress"/>
  <w:compat>
    <w:spaceForUL/>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c3NzdiNTAyNjAwZGYwZDQyNzlkZDA5YTgyYTc2NDEifQ=="/>
  </w:docVars>
  <w:rsids>
    <w:rsidRoot w:val="00D65F4E"/>
    <w:rsid w:val="00252DD3"/>
    <w:rsid w:val="003A0F30"/>
    <w:rsid w:val="006B3AFB"/>
    <w:rsid w:val="006E05BE"/>
    <w:rsid w:val="006E4A62"/>
    <w:rsid w:val="00814CEE"/>
    <w:rsid w:val="00C24372"/>
    <w:rsid w:val="00D65F4E"/>
    <w:rsid w:val="02467A44"/>
    <w:rsid w:val="02D23086"/>
    <w:rsid w:val="0370381D"/>
    <w:rsid w:val="03FB660C"/>
    <w:rsid w:val="05A54A82"/>
    <w:rsid w:val="06287461"/>
    <w:rsid w:val="0634136E"/>
    <w:rsid w:val="066C1A43"/>
    <w:rsid w:val="07A174CB"/>
    <w:rsid w:val="08994204"/>
    <w:rsid w:val="08A74FB5"/>
    <w:rsid w:val="08CB2A51"/>
    <w:rsid w:val="08CE2D70"/>
    <w:rsid w:val="09886B94"/>
    <w:rsid w:val="0A4F76B2"/>
    <w:rsid w:val="0A8820D2"/>
    <w:rsid w:val="0C0A5A5E"/>
    <w:rsid w:val="0C6C00A7"/>
    <w:rsid w:val="0CF249A9"/>
    <w:rsid w:val="0D0A17F5"/>
    <w:rsid w:val="0D3D4DFF"/>
    <w:rsid w:val="0DC16A23"/>
    <w:rsid w:val="0EA1103E"/>
    <w:rsid w:val="0F7A6F7F"/>
    <w:rsid w:val="10D60BC7"/>
    <w:rsid w:val="10F845FF"/>
    <w:rsid w:val="13854144"/>
    <w:rsid w:val="13AF4D1D"/>
    <w:rsid w:val="15842905"/>
    <w:rsid w:val="16F476F4"/>
    <w:rsid w:val="177C4139"/>
    <w:rsid w:val="1791722F"/>
    <w:rsid w:val="189F7A56"/>
    <w:rsid w:val="18DA283C"/>
    <w:rsid w:val="1A116732"/>
    <w:rsid w:val="1B063DBD"/>
    <w:rsid w:val="1BAF7D8A"/>
    <w:rsid w:val="1CF57C45"/>
    <w:rsid w:val="1ECF61D6"/>
    <w:rsid w:val="24AA3A0B"/>
    <w:rsid w:val="26FB67A0"/>
    <w:rsid w:val="27E92A9C"/>
    <w:rsid w:val="2A5C57A7"/>
    <w:rsid w:val="2C8D1C48"/>
    <w:rsid w:val="2DC07DFB"/>
    <w:rsid w:val="2EEB5001"/>
    <w:rsid w:val="2FECE574"/>
    <w:rsid w:val="302A1EA4"/>
    <w:rsid w:val="31833619"/>
    <w:rsid w:val="31C631C0"/>
    <w:rsid w:val="325A4C76"/>
    <w:rsid w:val="36527A5E"/>
    <w:rsid w:val="37051932"/>
    <w:rsid w:val="3784633D"/>
    <w:rsid w:val="37DC7F27"/>
    <w:rsid w:val="383C46A4"/>
    <w:rsid w:val="38741F0E"/>
    <w:rsid w:val="392E47B3"/>
    <w:rsid w:val="3A3F02FA"/>
    <w:rsid w:val="3A8A5A19"/>
    <w:rsid w:val="3C6F172B"/>
    <w:rsid w:val="3F7D3D52"/>
    <w:rsid w:val="3F9DD004"/>
    <w:rsid w:val="40A4535A"/>
    <w:rsid w:val="43A72BC9"/>
    <w:rsid w:val="43C30064"/>
    <w:rsid w:val="45B778DE"/>
    <w:rsid w:val="470D7716"/>
    <w:rsid w:val="477938E3"/>
    <w:rsid w:val="47B35D41"/>
    <w:rsid w:val="483B65A4"/>
    <w:rsid w:val="496E4757"/>
    <w:rsid w:val="4E395334"/>
    <w:rsid w:val="4F3BC71C"/>
    <w:rsid w:val="52AD4542"/>
    <w:rsid w:val="542B571F"/>
    <w:rsid w:val="55FA0970"/>
    <w:rsid w:val="560C1580"/>
    <w:rsid w:val="565A678F"/>
    <w:rsid w:val="56FE35BF"/>
    <w:rsid w:val="57D52571"/>
    <w:rsid w:val="58484C4A"/>
    <w:rsid w:val="5900361E"/>
    <w:rsid w:val="59036C6A"/>
    <w:rsid w:val="59BD150F"/>
    <w:rsid w:val="5BF8682E"/>
    <w:rsid w:val="5D213B63"/>
    <w:rsid w:val="5D8F6D1E"/>
    <w:rsid w:val="60101E15"/>
    <w:rsid w:val="65DF45BB"/>
    <w:rsid w:val="673BA62A"/>
    <w:rsid w:val="67513297"/>
    <w:rsid w:val="67E13A34"/>
    <w:rsid w:val="69D30A0C"/>
    <w:rsid w:val="69E14DA6"/>
    <w:rsid w:val="6AAA163C"/>
    <w:rsid w:val="6BD7A7ED"/>
    <w:rsid w:val="6DE30BD9"/>
    <w:rsid w:val="6DFD0A23"/>
    <w:rsid w:val="70953A47"/>
    <w:rsid w:val="71202F6F"/>
    <w:rsid w:val="72333E41"/>
    <w:rsid w:val="72E41463"/>
    <w:rsid w:val="73927111"/>
    <w:rsid w:val="74293E44"/>
    <w:rsid w:val="74B135C7"/>
    <w:rsid w:val="74DC4AE7"/>
    <w:rsid w:val="755F74C6"/>
    <w:rsid w:val="75ECE37B"/>
    <w:rsid w:val="767E0617"/>
    <w:rsid w:val="79354FFF"/>
    <w:rsid w:val="7A146AD1"/>
    <w:rsid w:val="7B3B1E3C"/>
    <w:rsid w:val="7C7F423C"/>
    <w:rsid w:val="7CCF0A8E"/>
    <w:rsid w:val="7FFF9DB5"/>
    <w:rsid w:val="97FDB6DE"/>
    <w:rsid w:val="BFC7BA4C"/>
    <w:rsid w:val="CFCC39E5"/>
    <w:rsid w:val="DFFA7680"/>
    <w:rsid w:val="E6FF343A"/>
    <w:rsid w:val="EFDF4342"/>
    <w:rsid w:val="F3FF532E"/>
    <w:rsid w:val="F9BE7C56"/>
    <w:rsid w:val="FF83E629"/>
    <w:rsid w:val="FFF66CA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6"/>
      <w:szCs w:val="36"/>
    </w:rPr>
  </w:style>
  <w:style w:type="paragraph" w:styleId="3">
    <w:name w:val="footer"/>
    <w:basedOn w:val="1"/>
    <w:link w:val="11"/>
    <w:qFormat/>
    <w:uiPriority w:val="99"/>
    <w:pPr>
      <w:tabs>
        <w:tab w:val="center" w:pos="4153"/>
        <w:tab w:val="right" w:pos="8306"/>
      </w:tabs>
    </w:pPr>
    <w:rPr>
      <w:sz w:val="18"/>
      <w:szCs w:val="18"/>
    </w:rPr>
  </w:style>
  <w:style w:type="paragraph" w:styleId="4">
    <w:name w:val="header"/>
    <w:basedOn w:val="1"/>
    <w:link w:val="10"/>
    <w:qFormat/>
    <w:uiPriority w:val="0"/>
    <w:pPr>
      <w:pBdr>
        <w:bottom w:val="single" w:color="auto" w:sz="6" w:space="1"/>
      </w:pBdr>
      <w:tabs>
        <w:tab w:val="center" w:pos="4153"/>
        <w:tab w:val="right" w:pos="8306"/>
      </w:tabs>
      <w:jc w:val="center"/>
    </w:pPr>
    <w:rPr>
      <w:sz w:val="18"/>
      <w:szCs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table" w:customStyle="1" w:styleId="8">
    <w:name w:val="Table Normal"/>
    <w:semiHidden/>
    <w:unhideWhenUsed/>
    <w:qFormat/>
    <w:uiPriority w:val="0"/>
    <w:tblPr>
      <w:tblCellMar>
        <w:top w:w="0" w:type="dxa"/>
        <w:left w:w="0" w:type="dxa"/>
        <w:bottom w:w="0" w:type="dxa"/>
        <w:right w:w="0" w:type="dxa"/>
      </w:tblCellMar>
    </w:tblPr>
  </w:style>
  <w:style w:type="paragraph" w:customStyle="1" w:styleId="9">
    <w:name w:val="Table Text"/>
    <w:basedOn w:val="1"/>
    <w:semiHidden/>
    <w:qFormat/>
    <w:uiPriority w:val="0"/>
  </w:style>
  <w:style w:type="character" w:customStyle="1" w:styleId="10">
    <w:name w:val="页眉 Char"/>
    <w:basedOn w:val="7"/>
    <w:link w:val="4"/>
    <w:qFormat/>
    <w:uiPriority w:val="0"/>
    <w:rPr>
      <w:rFonts w:eastAsia="Arial"/>
      <w:snapToGrid w:val="0"/>
      <w:color w:val="000000"/>
      <w:sz w:val="18"/>
      <w:szCs w:val="18"/>
      <w:lang w:eastAsia="en-US"/>
    </w:rPr>
  </w:style>
  <w:style w:type="character" w:customStyle="1" w:styleId="11">
    <w:name w:val="页脚 Char"/>
    <w:basedOn w:val="7"/>
    <w:link w:val="3"/>
    <w:qFormat/>
    <w:uiPriority w:val="99"/>
    <w:rPr>
      <w:rFonts w:eastAsia="Arial"/>
      <w:snapToGrid w:val="0"/>
      <w:color w:val="000000"/>
      <w:sz w:val="18"/>
      <w:szCs w:val="18"/>
      <w:lang w:eastAsia="en-US"/>
    </w:rPr>
  </w:style>
  <w:style w:type="paragraph" w:styleId="12">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14</Pages>
  <Words>4207</Words>
  <Characters>4380</Characters>
  <Lines>38</Lines>
  <Paragraphs>10</Paragraphs>
  <TotalTime>26</TotalTime>
  <ScaleCrop>false</ScaleCrop>
  <LinksUpToDate>false</LinksUpToDate>
  <CharactersWithSpaces>4579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2024-09-20T08:39:00Z</dcterms:created>
  <dc:creator>Kingsoft-PDF</dc:creator>
  <cp:lastModifiedBy>睡在沉默里</cp:lastModifiedBy>
  <cp:lastPrinted>2024-10-29T05:29:32Z</cp:lastPrinted>
  <dcterms:modified xsi:type="dcterms:W3CDTF">2024-10-29T05:49:12Z</dcterms:modified>
  <dc:subject>pdfbuilder</dc:subject>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2024-09-18T16:39:34Z</vt:filetime>
  </property>
  <property fmtid="{D5CDD505-2E9C-101B-9397-08002B2CF9AE}" pid="4" name="UsrData">
    <vt:lpwstr>66ea91c2a2edd9001f7ce060wl</vt:lpwstr>
  </property>
  <property fmtid="{D5CDD505-2E9C-101B-9397-08002B2CF9AE}" pid="5" name="KSOProductBuildVer">
    <vt:lpwstr>2052-12.1.0.18276</vt:lpwstr>
  </property>
  <property fmtid="{D5CDD505-2E9C-101B-9397-08002B2CF9AE}" pid="6" name="ICV">
    <vt:lpwstr>774E48D6D9B54F56B7A477640E1323F1_13</vt:lpwstr>
  </property>
</Properties>
</file>