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怀化市正清路中学</w:t>
      </w:r>
      <w:r>
        <w:rPr>
          <w:rFonts w:ascii="黑体" w:hAnsi="黑体" w:eastAsia="黑体" w:cs="宋体"/>
          <w:b/>
          <w:color w:val="000000"/>
          <w:sz w:val="36"/>
        </w:rPr>
        <w:t>部门决算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第一部分 怀化市正清路中学单位概况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第二部分 部门决算表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第三部分 2022年度部门决算情况说明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color w:val="000000"/>
          <w:sz w:val="33"/>
        </w:rPr>
        <w:sectPr>
          <w:pgSz w:w="11907" w:h="16839"/>
          <w:pgMar w:top="1440" w:right="1440" w:bottom="1440" w:left="1440" w:header="720" w:footer="720" w:gutter="0"/>
          <w:cols w:space="720" w:num="1"/>
        </w:sect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怀化市正清路中学</w:t>
      </w:r>
      <w:r>
        <w:rPr>
          <w:rFonts w:ascii="黑体" w:hAnsi="黑体" w:eastAsia="黑体" w:cs="宋体"/>
          <w:b/>
          <w:color w:val="000000"/>
          <w:sz w:val="33"/>
        </w:rPr>
        <w:t>单位概况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1"/>
        <w:rPr>
          <w:vanish w:val="0"/>
        </w:rPr>
      </w:pPr>
      <w:r>
        <w:rPr>
          <w:rFonts w:ascii="黑体" w:hAnsi="黑体" w:eastAsia="黑体" w:cs="宋体"/>
          <w:b/>
          <w:sz w:val="28"/>
        </w:rPr>
        <w:t>一、部门职责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贯彻落实党的教育方针及有关教育工作的政策、法律、法规、规章，实施义务教育，促进基础教育发展。</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二、机构设置及决算单位构成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（一）内设机构设置。怀化市正清路中学单位内设机构包括：</w:t>
      </w:r>
      <w:r>
        <w:rPr>
          <w:rFonts w:ascii="宋体" w:hAnsi="宋体" w:eastAsia="宋体" w:cs="宋体"/>
          <w:color w:val="000000"/>
          <w:sz w:val="28"/>
        </w:rPr>
        <w:t>办公室、校长室、工会、党支部、总务处、教务处、德育处、教研室、财务室。</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（二）决算单位构成。怀化市正清路中学单位2022年部门决算汇总公开单位构成包括：怀化市正清路中学本级</w:t>
      </w:r>
      <w:r>
        <w:rPr>
          <w:rFonts w:ascii="宋体" w:hAnsi="宋体" w:eastAsia="宋体" w:cs="宋体"/>
          <w:color w:val="000000"/>
          <w:sz w:val="28"/>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3"/>
        </w:rPr>
        <w:sectPr>
          <w:pgSz w:w="11907" w:h="16839"/>
          <w:pgMar w:top="1440" w:right="1440" w:bottom="1440" w:left="1440" w:header="720" w:footer="720" w:gutter="0"/>
          <w:cols w:space="720" w:num="1"/>
        </w:sect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第二部分 部门决算表</w:t>
      </w: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855"/>
        <w:gridCol w:w="1028"/>
        <w:gridCol w:w="1373"/>
        <w:gridCol w:w="5511"/>
        <w:gridCol w:w="1028"/>
        <w:gridCol w:w="137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4470" w:type="dxa"/>
            <w:gridSpan w:val="6"/>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公开01表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4"/>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部门：怀化市正清路中学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0" w:type="auto"/>
            <w:gridSpan w:val="3"/>
            <w:tcBorders>
              <w:top w:val="single" w:color="000000" w:sz="4" w:space="0"/>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832.41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四、上级补助收入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五、事业收入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832.41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六、经营收入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七、附属单位上缴收入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八、其他收入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832.41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832.41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使用非财政拨款结余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结余分配</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832.41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832.41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注：1.本表反映部门本年度的总收支和年末结转结余情况。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2.本套报表金额单位转换时可能存在尾数误差。</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8"/>
        <w:gridCol w:w="328"/>
        <w:gridCol w:w="330"/>
        <w:gridCol w:w="2974"/>
        <w:gridCol w:w="1859"/>
        <w:gridCol w:w="1860"/>
        <w:gridCol w:w="1711"/>
        <w:gridCol w:w="1711"/>
        <w:gridCol w:w="1717"/>
        <w:gridCol w:w="1711"/>
        <w:gridCol w:w="17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5000" w:type="pct"/>
            <w:gridSpan w:val="11"/>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99" w:type="pct"/>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99"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99"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916"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573"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573"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527"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527"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527"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1056" w:type="pct"/>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3943" w:type="pct"/>
            <w:gridSpan w:val="9"/>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部门：怀化市正清路中学</w:t>
            </w:r>
          </w:p>
        </w:tc>
        <w:tc>
          <w:tcPr>
            <w:tcW w:w="1056" w:type="pct"/>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214" w:type="pct"/>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73"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本年收入合计</w:t>
            </w:r>
          </w:p>
        </w:tc>
        <w:tc>
          <w:tcPr>
            <w:tcW w:w="573"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财政拨款收入</w:t>
            </w:r>
          </w:p>
        </w:tc>
        <w:tc>
          <w:tcPr>
            <w:tcW w:w="527"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上级补助收入</w:t>
            </w:r>
          </w:p>
        </w:tc>
        <w:tc>
          <w:tcPr>
            <w:tcW w:w="527"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事业收入</w:t>
            </w:r>
          </w:p>
        </w:tc>
        <w:tc>
          <w:tcPr>
            <w:tcW w:w="527"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经营收入</w:t>
            </w:r>
          </w:p>
        </w:tc>
        <w:tc>
          <w:tcPr>
            <w:tcW w:w="527"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附属单位上缴收入</w:t>
            </w:r>
          </w:p>
        </w:tc>
        <w:tc>
          <w:tcPr>
            <w:tcW w:w="528"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8" w:type="pct"/>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916" w:type="pct"/>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573"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73"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8"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8"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916" w:type="pct"/>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573"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73"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8"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8"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916" w:type="pct"/>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573"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73"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8"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214" w:type="pct"/>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573"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73"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27"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527"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527"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527"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528"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214" w:type="pct"/>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57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832.41</w:t>
            </w:r>
          </w:p>
        </w:tc>
        <w:tc>
          <w:tcPr>
            <w:tcW w:w="57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832.41</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28"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916"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57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832.41</w:t>
            </w:r>
          </w:p>
        </w:tc>
        <w:tc>
          <w:tcPr>
            <w:tcW w:w="57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832.41</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8"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916"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57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832.41</w:t>
            </w:r>
          </w:p>
        </w:tc>
        <w:tc>
          <w:tcPr>
            <w:tcW w:w="57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832.41</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8"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2050203</w:t>
            </w:r>
          </w:p>
        </w:tc>
        <w:tc>
          <w:tcPr>
            <w:tcW w:w="916"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初中教育</w:t>
            </w:r>
          </w:p>
        </w:tc>
        <w:tc>
          <w:tcPr>
            <w:tcW w:w="57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575.44</w:t>
            </w:r>
          </w:p>
        </w:tc>
        <w:tc>
          <w:tcPr>
            <w:tcW w:w="57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575.44</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8"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916"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57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256.97</w:t>
            </w:r>
          </w:p>
        </w:tc>
        <w:tc>
          <w:tcPr>
            <w:tcW w:w="57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256.97</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8"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916" w:type="pct"/>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573"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73"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8"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916" w:type="pct"/>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573"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73"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8"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916" w:type="pct"/>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573"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73"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8"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916" w:type="pct"/>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573"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73"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8"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5000" w:type="pct"/>
            <w:gridSpan w:val="11"/>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注：本表反映部门本年度取得的各项收入情况。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37"/>
        <w:gridCol w:w="337"/>
        <w:gridCol w:w="337"/>
        <w:gridCol w:w="3325"/>
        <w:gridCol w:w="2070"/>
        <w:gridCol w:w="2070"/>
        <w:gridCol w:w="1985"/>
        <w:gridCol w:w="1902"/>
        <w:gridCol w:w="1902"/>
        <w:gridCol w:w="190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公开03表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部门：怀化市正清路中学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本年支出合计</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上缴上级支出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832.41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734.53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97.88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832.41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734.53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97.88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832.41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734.53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97.88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初中教育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575.44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575.44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256.97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159.09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97.88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注：本表反映部门本年度各项支出情况。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850"/>
        <w:gridCol w:w="601"/>
        <w:gridCol w:w="1513"/>
        <w:gridCol w:w="4207"/>
        <w:gridCol w:w="601"/>
        <w:gridCol w:w="1022"/>
        <w:gridCol w:w="1513"/>
        <w:gridCol w:w="1386"/>
        <w:gridCol w:w="14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7062" w:type="dxa"/>
            <w:gridSpan w:val="9"/>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财政拨款收入支出决算总表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公开04表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部门：怀化市正清路中学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     入</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376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1851"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国有资本经营预算财政拨款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376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832.41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832.41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832.41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832.41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832.41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832.41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832.41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832.41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832.41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8"/>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20"/>
                <w:szCs w:val="20"/>
                <w:u w:val="none"/>
              </w:rPr>
            </w:pP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74"/>
        <w:gridCol w:w="675"/>
        <w:gridCol w:w="675"/>
        <w:gridCol w:w="6664"/>
        <w:gridCol w:w="2523"/>
        <w:gridCol w:w="2523"/>
        <w:gridCol w:w="24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2001" w:type="dxa"/>
            <w:gridSpan w:val="7"/>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公开05表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部门：怀化市正清路中学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942" w:type="dxa"/>
            <w:gridSpan w:val="3"/>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231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231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231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832.41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734.53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97.88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832.41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734.53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832.41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734.53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初中教育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575.44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575.44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256.97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159.09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注：本表反映部门本年度一般公共预算财政拨款支出情况。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66"/>
        <w:gridCol w:w="3516"/>
        <w:gridCol w:w="876"/>
        <w:gridCol w:w="1066"/>
        <w:gridCol w:w="2416"/>
        <w:gridCol w:w="876"/>
        <w:gridCol w:w="1066"/>
        <w:gridCol w:w="4396"/>
        <w:gridCol w:w="8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0" w:type="auto"/>
            <w:gridSpan w:val="9"/>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一般公共预算财政拨款基本支出决算明细表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公开06表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部门：怀化市正清路中学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工资福利支出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573.34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商品和服务支出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159.09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债务利息及费用支出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基本工资</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359.97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国内债务付息</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津贴补贴</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印刷费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国外债务付息</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84.02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咨询费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0.94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资本性支出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伙食补助费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手续费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房屋建筑物购建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绩效工资</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办公设备购置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46.94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电费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专用设备购置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职业年金缴费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邮电费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基础设施建设</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职工基本医疗保险缴费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23.48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取暖费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大型修缮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公务员医疗补助缴费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物业管理费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信息网络及软件购置更新</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其他社会保障缴费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差旅费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物资储备</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住房公积金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因公出国（境）费用</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土地补偿</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维修（护）费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安置补助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其他工资福利支出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租赁费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地上附着物和青苗补偿</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会议费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拆迁补偿</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离休费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培训费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退休费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公务接待费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其他交通工具购置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退职（役）费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专用材料费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28.72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文物和陈列品购置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抚恤金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被装购置费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无形资产购置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生活补助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专用燃料费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其他资本性支出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救济费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劳务费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32.78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委托业务费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国家赔偿费用支出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助学金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工会经费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对民间非营利组织和群众性自治组织补贴</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奖励金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福利费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经常性赠与</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个人农业生产补贴</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公务用车运行维护费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资本性赠与</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代缴社会保险费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其他交通费用</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30240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税金及附加费用</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其他商品和服务支出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93.66</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2"/>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575.44</w:t>
            </w:r>
          </w:p>
        </w:tc>
        <w:tc>
          <w:tcPr>
            <w:tcW w:w="0" w:type="auto"/>
            <w:gridSpan w:val="5"/>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159.09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9"/>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注：本表反映部门本年度一般公共预算财政拨款基本支出明细情况。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政府性基金预算财政拨款收入支出决算表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公开07表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部门：怀化市正清路中学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注：本表反映部门本年度政府性基金预算财政拨款收入、支出及结转和结余情况。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4732" w:type="dxa"/>
            <w:gridSpan w:val="10"/>
            <w:shd w:val="clear" w:color="auto" w:fill="FFFFFF"/>
          </w:tcPr>
          <w:p>
            <w:r>
              <w:rPr>
                <w:rFonts w:ascii="宋体" w:hAnsi="宋体" w:eastAsia="宋体"/>
                <w:sz w:val="22"/>
              </w:rPr>
              <w:t>注:此表为空表，本单位无该项数据发生。</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3"/>
        <w:gridCol w:w="853"/>
        <w:gridCol w:w="854"/>
        <w:gridCol w:w="4213"/>
        <w:gridCol w:w="3132"/>
        <w:gridCol w:w="3132"/>
        <w:gridCol w:w="31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0243" w:type="dxa"/>
            <w:gridSpan w:val="7"/>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国有资本经营预算财政拨款支出决算表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公开08表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部门：怀化市正清路中学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注：本表反映部门本年度国有资本经营预算财政拨款支出情况。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14496" w:type="dxa"/>
            <w:gridSpan w:val="7"/>
            <w:shd w:val="clear" w:color="auto" w:fill="FFFFFF"/>
          </w:tcPr>
          <w:p>
            <w:r>
              <w:rPr>
                <w:rFonts w:ascii="宋体" w:hAnsi="宋体" w:eastAsia="宋体"/>
                <w:sz w:val="22"/>
              </w:rPr>
              <w:t>注:此表为空表，本单位无该项数据发生。</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77"/>
        <w:gridCol w:w="1345"/>
        <w:gridCol w:w="1177"/>
        <w:gridCol w:w="1177"/>
        <w:gridCol w:w="1177"/>
        <w:gridCol w:w="1177"/>
        <w:gridCol w:w="1177"/>
        <w:gridCol w:w="1345"/>
        <w:gridCol w:w="1177"/>
        <w:gridCol w:w="1177"/>
        <w:gridCol w:w="1178"/>
        <w:gridCol w:w="28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4" w:hRule="atLeast"/>
        </w:trPr>
        <w:tc>
          <w:tcPr>
            <w:tcW w:w="17400" w:type="dxa"/>
            <w:gridSpan w:val="12"/>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30"/>
                <w:szCs w:val="44"/>
                <w:u w:val="none"/>
                <w:lang w:val="en-US" w:eastAsia="zh-CN" w:bidi="ar"/>
              </w:rPr>
              <w:t>财政拨款“三公”经费支出决算表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公开09表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10"/>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部门：怀化市正清路中学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预算数</w:t>
            </w:r>
          </w:p>
        </w:tc>
        <w:tc>
          <w:tcPr>
            <w:tcW w:w="8700" w:type="dxa"/>
            <w:gridSpan w:val="6"/>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1600" w:type="dxa"/>
            <w:gridSpan w:val="12"/>
            <w:shd w:val="clear" w:color="auto" w:fill="FFFFFF"/>
          </w:tcPr>
          <w:p>
            <w:r>
              <w:rPr>
                <w:rFonts w:ascii="宋体" w:hAnsi="宋体" w:eastAsia="宋体"/>
                <w:sz w:val="22"/>
              </w:rPr>
              <w:t>注:此表为空表，本单位无该项数据发生。</w:t>
            </w:r>
          </w:p>
        </w:tc>
      </w:tr>
    </w:tbl>
    <w:p>
      <w:pPr>
        <w:rPr>
          <w:rFonts w:hint="default"/>
        </w:rPr>
        <w:sectPr>
          <w:pgSz w:w="16840" w:h="11900" w:orient="landscape"/>
          <w:pgMar w:top="1083" w:right="403" w:bottom="1083" w:left="403" w:header="0" w:footer="0" w:gutter="0"/>
          <w:cols w:space="0" w:num="1"/>
          <w:docGrid w:linePitch="312" w:charSpace="0"/>
        </w:sect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一、收入支出决算总体情况说明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832.41</w:t>
      </w:r>
      <w:r>
        <w:rPr>
          <w:rFonts w:ascii="宋体" w:hAnsi="宋体" w:eastAsia="宋体" w:cs="宋体"/>
          <w:color w:val="000000"/>
          <w:sz w:val="28"/>
        </w:rPr>
        <w:t>万元。与上年相比，增加136.49万元，增长19.61%，主要是因为学生和教师人数增加。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832.41</w:t>
      </w:r>
      <w:r>
        <w:rPr>
          <w:rFonts w:ascii="宋体" w:hAnsi="宋体" w:eastAsia="宋体" w:cs="宋体"/>
          <w:color w:val="000000"/>
          <w:sz w:val="28"/>
        </w:rPr>
        <w:t>万元。与上年相比，</w:t>
      </w:r>
      <w:r>
        <w:rPr>
          <w:rFonts w:ascii="宋体" w:hAnsi="宋体" w:eastAsia="宋体" w:cs="宋体"/>
          <w:sz w:val="28"/>
        </w:rPr>
        <w:t>增加136.49万元</w:t>
      </w:r>
      <w:r>
        <w:rPr>
          <w:rFonts w:ascii="宋体" w:hAnsi="宋体" w:eastAsia="宋体" w:cs="宋体"/>
          <w:color w:val="000000"/>
          <w:sz w:val="28"/>
        </w:rPr>
        <w:t>，</w:t>
      </w:r>
      <w:r>
        <w:rPr>
          <w:rFonts w:ascii="宋体" w:hAnsi="宋体" w:eastAsia="宋体" w:cs="宋体"/>
          <w:sz w:val="28"/>
        </w:rPr>
        <w:t>增长19.61%</w:t>
      </w:r>
      <w:r>
        <w:rPr>
          <w:rFonts w:ascii="宋体" w:hAnsi="宋体" w:eastAsia="宋体" w:cs="宋体"/>
          <w:color w:val="000000"/>
          <w:sz w:val="28"/>
        </w:rPr>
        <w:t>，主要是因为学生和教师人数增加。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二、收入决算情况说明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2022年度本年收入合计832.41万元，其中：财政拨款收入832.41万元，占100.00%；上级补助收入0万元，占0%；事业收入0万元，占0%；经营收入0万元，占0%；附属单位上缴收入0万元，占0%；其他收入0万元，占0%。</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三、支出决算情况说明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2022年度本年支出合计832.41万元，其中：基本支出734.53万元，占88.24%；项目支出97.88万元，占11.76%；上缴上级支出0万元，占0%；经营支出0万元，占0%；对附属单位补助支出0万元，占0%。</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四、财政拨款收入支出决算总体情况说明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2022年度财政拨款收入总计832.41万元，与上年相比，增加136.49万元，增长19.61%，主要是因为学生和教师人数增加。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2022年度财政拨款支出总计832.41万元，与上年相比，增加136.49万元，增长19.61%，主要是因为学生和教师人数增加。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五、一般公共预算财政拨款支出决算情况说明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（一）财政拨款支出决算总体情况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2022年度财政拨款支出832.41万元，占本年支出合计的100.00%，与上年相比，财政拨款支出增加136.49万元，增加19.61%，主要是因为学生和教师人数增加。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（二）财政拨款支出决算结构情况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2022年度财政拨款支出832.41万元，主要用于以下方面：教育支出（类）832.41万元，占100.00%；</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（三）财政拨款支出决算具体情况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2022年度财政拨款支出年初预算数为818.11万元，支出决算数为</w:t>
      </w:r>
      <w:r>
        <w:rPr>
          <w:rFonts w:ascii="宋体" w:hAnsi="宋体" w:eastAsia="宋体" w:cs="宋体"/>
          <w:sz w:val="28"/>
        </w:rPr>
        <w:t>832.41</w:t>
      </w:r>
      <w:r>
        <w:rPr>
          <w:rFonts w:ascii="宋体" w:hAnsi="宋体" w:eastAsia="宋体" w:cs="宋体"/>
          <w:color w:val="000000"/>
          <w:sz w:val="28"/>
        </w:rPr>
        <w:t>万元，完成年初预算的101.75%，其中：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1、教育支出（类）普通教育（款）初中教育（项）。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年初预算为818.11万元，支出决算为575.44万元，完成预算的70.34%。决算数小于年初预算数的主要原因是：</w:t>
      </w:r>
      <w:r>
        <w:rPr>
          <w:rFonts w:hint="eastAsia" w:ascii="宋体" w:hAnsi="宋体" w:eastAsia="宋体" w:cs="宋体"/>
          <w:color w:val="000000"/>
          <w:sz w:val="28"/>
        </w:rPr>
        <w:t>单位严格控制费用支出，厉行节约</w:t>
      </w:r>
      <w:r>
        <w:rPr>
          <w:rFonts w:ascii="宋体" w:hAnsi="宋体" w:eastAsia="宋体" w:cs="宋体"/>
          <w:color w:val="000000"/>
          <w:sz w:val="28"/>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2、教育支出（类）普通教育（款）其他普通教育支出（项）。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年初预算为0万元，支出决算为256.97万元，因年初预算金额为0万元，无法计算百分比。决算数大于年初预算数的主要原因是：年初未做预算，年中追加的资金。</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六、一般公共预算财政拨款基本支出决算情况说明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2022年度财政拨款基本支出734.53万元，其中：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人员经费575.44万元，占基本支出的78.34%，主要包括：基本工资、津贴补贴、奖金、机关事业单位基本养老保险缴费、职工基本医疗保险缴费、其他社会保障缴费、其他工资福利支出、生活补助。</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公用经费159.09万元，占基本支出的21.66%，主要包括办公费、印刷费、咨询费、专用材料费、劳务费、其他商品和服务支出。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七、一般公共预算财政拨款“三公”经费支出决算情况说明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（一）“三公”经费财政拨款支出决算总体情况说明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“三公”经费财政拨款支出预算为0万元，支出决算为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因公出国（境）费支出预算为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w:t>
      </w:r>
      <w:r>
        <w:rPr>
          <w:rFonts w:hint="eastAsia" w:ascii="宋体" w:hAnsi="宋体" w:eastAsia="宋体" w:cs="宋体"/>
          <w:color w:val="000000"/>
          <w:sz w:val="28"/>
        </w:rPr>
        <w:t>因年初预算金额为0万元，无法计算百分比</w:t>
      </w:r>
      <w:r>
        <w:rPr>
          <w:rFonts w:ascii="宋体" w:hAnsi="宋体" w:eastAsia="宋体" w:cs="宋体"/>
          <w:color w:val="000000"/>
          <w:sz w:val="28"/>
        </w:rPr>
        <w:t>，决算数与预算数一致，与上年相比持平，持平主要原因是</w:t>
      </w:r>
      <w:r>
        <w:rPr>
          <w:rFonts w:ascii="宋体" w:hAnsi="宋体" w:eastAsia="宋体" w:cs="宋体"/>
          <w:sz w:val="28"/>
        </w:rPr>
        <w:t>2022年无此项开支</w:t>
      </w:r>
      <w:r>
        <w:rPr>
          <w:rFonts w:ascii="宋体" w:hAnsi="宋体" w:eastAsia="宋体" w:cs="宋体"/>
          <w:color w:val="000000"/>
          <w:sz w:val="28"/>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公务接待费支出预算为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w:t>
      </w:r>
      <w:bookmarkStart w:id="0" w:name="_GoBack"/>
      <w:bookmarkEnd w:id="0"/>
      <w:r>
        <w:rPr>
          <w:rFonts w:ascii="宋体" w:hAnsi="宋体" w:eastAsia="宋体" w:cs="宋体"/>
          <w:color w:val="000000"/>
          <w:sz w:val="28"/>
        </w:rPr>
        <w:t>年相比持平，持平主要原因是本单位无此项支出。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公务用车购置费支出预算为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万元，因年初预算金额为0万元，无法计算百分比，决算数与预算数一致，与上年相比持平，持平主要原因是本单位无此项支出。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公务用车运行维护费支出预算为0万元，支出决算为0万元，因年初预算金额为0万元，无法计算百分比，决算数与预算数一致，与上年相比持平，持平主要原因是本单位无此项支出。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（二）“三公”经费财政拨款支出决算具体情况说明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w:t>
      </w:r>
      <w:r>
        <w:rPr>
          <w:rFonts w:ascii="宋体" w:hAnsi="宋体" w:eastAsia="宋体" w:cs="宋体"/>
          <w:color w:val="000000"/>
          <w:sz w:val="28"/>
        </w:rPr>
        <w:t>万元，主要是全年共接待来访团组0个、来宾0人次，主要是无公务接待发生的接待支出。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3、公务用车购置费及运行维护费支出决算为0万元，其中：公务用车购置费0万元，怀化市正清路中学更新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主要是无公务用车支出，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八、政府性基金预算收入支出决算情况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九、关于机关运行经费支出说明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本部门2022年度机关运行经费支出0万元，比上年决算数持平，主要原因是：无机关运行经费预算。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十、一般性支出情况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0</w:t>
      </w:r>
      <w:r>
        <w:rPr>
          <w:rFonts w:ascii="宋体" w:hAnsi="宋体" w:eastAsia="宋体" w:cs="宋体"/>
          <w:color w:val="000000"/>
          <w:sz w:val="28"/>
        </w:rPr>
        <w:t>万元，用于开展0场培训，人数0人，内容为无；未举办节庆、晚会、论坛、赛事等，开支0万元。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十一、关于政府采购支出说明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十二、关于国有资产占用情况说明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无；单位价值50万元以上通用设备0台（套）；单位价值100万元以上专用设备0台（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十三、关于2022年度预算绩效情况的说明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（一）部门整体支出绩效情况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2022年，我单位积极履职，强化管理，较好地完成了年度工作目标。通过加强预算收支管理，不断建立健全内部管理制度，梳理内部管理流程，部门整体支出管理水平得到提升。</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（二）存在的问题及原因分析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财政预算与学校实际开支存在偏差，如年终各部门要求学校必须订阅报刊杂志，需购买的一些保险险种等均不在预算内。加上现代化设备的使用率提高，致使水电费的支出成倍增长，每年的公用经费根据单位上年底的在职在编人数和经费标准核定金额，不包括当年正式招聘入职但未进编的人数，公用经费存在缺口，以致经费比较紧张。另外财政预算资金到位比较迟缓，各项目经费支付较滞后。学校没有专门的财务人员，都是由本校教师兼职，没有专业的财务知识，但现在对财务工作要求越来越规范，导致我校的财务管理工作开展起来有一定的难度。</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第四部分 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第五部分 附件</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YTc2ZGZiNzZiNDVlOGViOWVmM2JhOTY0NGJkNjUyYzgifQ=="/>
    <w:docVar w:name="KSO_WPS_MARK_KEY" w:val="56fb7381-a4a1-4254-bb61-76de33123c55"/>
  </w:docVars>
  <w:rsids>
    <w:rsidRoot w:val="00000000"/>
    <w:rsid w:val="037E3B0F"/>
    <w:rsid w:val="120D654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22</Pages>
  <Words>7398</Words>
  <Characters>9287</Characters>
  <TotalTime>1</TotalTime>
  <ScaleCrop>false</ScaleCrop>
  <LinksUpToDate>false</LinksUpToDate>
  <CharactersWithSpaces>9479</CharactersWithSpaces>
  <Application>WPS Office_11.1.0.15320_F1E327BC-269C-435d-A152-05C5408002CA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2024-08-19T16:40:00Z</dcterms:created>
  <dc:creator>HUAWEI</dc:creator>
  <cp:lastModifiedBy>赵奕雯</cp:lastModifiedBy>
  <dcterms:modified xsi:type="dcterms:W3CDTF">2024-08-27T07:30:00Z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2052-11.1.0.15320</vt:lpwstr>
  </property>
  <property fmtid="{D5CDD505-2E9C-101B-9397-08002B2CF9AE}" pid="3" name="ICV">
    <vt:lpwstr>16F8EE1A8AE7417D91BF897289ED5E50_12</vt:lpwstr>
  </property>
</Properties>
</file>