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E82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中共怀化市鹤城区委政法委员会</w:t>
      </w:r>
      <w:r>
        <w:rPr>
          <w:rFonts w:ascii="黑体" w:hAnsi="黑体" w:eastAsia="黑体" w:cs="宋体"/>
          <w:b/>
          <w:color w:val="000000"/>
          <w:sz w:val="36"/>
        </w:rPr>
        <w:t>部门决算</w:t>
      </w:r>
    </w:p>
    <w:p w14:paraId="4AFC42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468187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中共怀化市鹤城区委政法委员会单位概况</w:t>
      </w:r>
    </w:p>
    <w:p w14:paraId="50E874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E232B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761056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624B45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C33C8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2C493F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B2DBD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2F2D2B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7D037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73B2CF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03B0F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263465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65B079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4D68DF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30CA40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FC0B2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1340DE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0DF670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4E2BC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415357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03F45D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CA59E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554BA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66A8EE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2AD2AB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7F9BB5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52249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1EB2A6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3DCCB7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2B4F1FFA">
      <w:pPr>
        <w:rPr>
          <w:rFonts w:ascii="黑体" w:hAnsi="黑体" w:eastAsia="黑体" w:cs="宋体"/>
          <w:b/>
          <w:color w:val="000000"/>
          <w:sz w:val="33"/>
        </w:rPr>
      </w:pPr>
      <w:r>
        <w:rPr>
          <w:rFonts w:ascii="黑体" w:hAnsi="黑体" w:eastAsia="黑体" w:cs="宋体"/>
          <w:b/>
          <w:color w:val="000000"/>
          <w:sz w:val="33"/>
        </w:rPr>
        <w:br w:type="page"/>
      </w:r>
    </w:p>
    <w:p w14:paraId="23A3D6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中共怀化市鹤城区委政法委员会</w:t>
      </w:r>
      <w:r>
        <w:rPr>
          <w:rFonts w:ascii="黑体" w:hAnsi="黑体" w:eastAsia="黑体" w:cs="宋体"/>
          <w:b/>
          <w:color w:val="000000"/>
          <w:sz w:val="33"/>
        </w:rPr>
        <w:t>单位概况</w:t>
      </w:r>
    </w:p>
    <w:p w14:paraId="49E12D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4BBE2A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1、根据党的路线方针和中央、省、市委政法委以及区委、区政府对政法综治工作的部署，统一政法综治各部门的思想和行动；</w:t>
      </w:r>
    </w:p>
    <w:p w14:paraId="3A2BA1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2、对一定时期内的全区政法综治工作做出全局性部署，并督促贯彻落实；</w:t>
      </w:r>
    </w:p>
    <w:p w14:paraId="1217E2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3、组织协调、指导维护全区社会稳定的工作；</w:t>
      </w:r>
    </w:p>
    <w:p w14:paraId="2C1617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4、检查政法各部门执行法律、法规和党的方针、政策的情况，结合实际，研究制定严格执法、落实党的方针和政策的具体措施；</w:t>
      </w:r>
    </w:p>
    <w:p w14:paraId="4042D6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5、大力支持和严格监督政法各部门依法行使职权，指导和协调政法各部门在依法相互制约的同时密切配合，督促、推动大案要案的查处工作，研究、协调有争议的重大疑难案件；</w:t>
      </w:r>
    </w:p>
    <w:p w14:paraId="6516EE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6、组织、协调社会治安综合治理工作，推动各项措施的落实；开展全区民调工作；</w:t>
      </w:r>
    </w:p>
    <w:p w14:paraId="71625E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7、组织推动政法综治方面的调研和宣传工作，探索政法综治工作改革，研究政法综治工作理论、政策及有关重大问题；</w:t>
      </w:r>
    </w:p>
    <w:p w14:paraId="63D584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8、研究加强政法队伍建设和领导班子建设的措施；协助区委及其组织部门考察、管理区政法部门的领导干部；协助纪检、监察部门查处涉及政法领导干部的案件，加强政法干部队伍执法监督工作；</w:t>
      </w:r>
    </w:p>
    <w:p w14:paraId="5D7A3F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9、指导各街道乡镇社会治安综合治理办公室的工作；</w:t>
      </w:r>
    </w:p>
    <w:p w14:paraId="48EE6A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10、办理区委、区政府和市委政法委、市综治办交办的其他事项。</w:t>
      </w:r>
    </w:p>
    <w:p w14:paraId="202C97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7B7C1E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（一）内设机构设置。中共怀化市鹤城区委政法委员会单位内设机构包括：</w:t>
      </w:r>
      <w:r>
        <w:rPr>
          <w:rFonts w:ascii="宋体" w:hAnsi="宋体" w:eastAsia="宋体" w:cs="宋体"/>
          <w:color w:val="000000"/>
          <w:sz w:val="28"/>
        </w:rPr>
        <w:t>区委政法委作为一级部门预算单位，内设8个股室，分别为为：办公室、政工室、维护稳定指导办公室、社会治安综合治理督导办公室、反邪教协调办公室、执法监督办公室、铁路护路联防办公室、宣传教育办公室。</w:t>
      </w:r>
    </w:p>
    <w:p w14:paraId="5F97A1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（二）决算单位构成。中共怀化市鹤城区委政法委员会单位2022年部门决算汇总公开单位构成包括：中共怀化市鹤城区委政法委员会本级</w:t>
      </w:r>
      <w:r>
        <w:rPr>
          <w:rFonts w:ascii="宋体" w:hAnsi="宋体" w:eastAsia="宋体" w:cs="宋体"/>
          <w:color w:val="000000"/>
          <w:sz w:val="28"/>
        </w:rPr>
        <w:t>。</w:t>
      </w:r>
    </w:p>
    <w:p w14:paraId="754115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400F6E0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3C2F0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2E6A16F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40C90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04389D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7E79D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B906BC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39A412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D7D3B6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1328C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0AFBEED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0" w:type="auto"/>
            <w:gridSpan w:val="2"/>
            <w:tcBorders>
              <w:top w:val="nil"/>
              <w:left w:val="nil"/>
              <w:bottom w:val="nil"/>
              <w:right w:val="nil"/>
              <w:tl2br w:val="nil"/>
              <w:tr2bl w:val="nil"/>
            </w:tcBorders>
            <w:shd w:val="clear" w:color="auto" w:fill="FFFFFF"/>
            <w:noWrap/>
            <w:vAlign w:val="bottom"/>
          </w:tcPr>
          <w:p w14:paraId="107E039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FD43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DF113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50175F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2D366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0880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5477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B8BE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F799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C5E7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3C1E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7234C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251D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88534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C9ED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8F95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AB716A">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01AC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320D5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713A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F1C0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F3D4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1,010.54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FC4E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0283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3DF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518.81</w:t>
            </w:r>
          </w:p>
        </w:tc>
      </w:tr>
      <w:tr w14:paraId="4ED3E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C495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DB95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22F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6871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A51D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7B30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6209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2029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D61D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70A8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C4D9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0423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DE1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3D5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7275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6EE4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AF77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FE5E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8CCD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998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r>
      <w:tr w14:paraId="55A03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184E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B4A2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0EDC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A573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8E85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98DB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r>
      <w:tr w14:paraId="3CC76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64E9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77FD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624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7758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29D8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F96E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r>
      <w:tr w14:paraId="24625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207C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59DA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F5F1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752E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FCA6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635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E50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7D9D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43AC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DD2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95EC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E217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9A3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31.06</w:t>
            </w:r>
          </w:p>
        </w:tc>
      </w:tr>
      <w:tr w14:paraId="2987C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FBDE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2C78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A256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C525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3471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104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r>
      <w:tr w14:paraId="4A74F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8786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3FC2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BEF6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7B2D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F89A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4CD1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914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4FD9D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D51B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5FF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2E80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8246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0E15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2AE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DBC2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2A2D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F16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1EB7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3376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B404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3C6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594A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38D5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C5D9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E3A8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8B75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680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421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D3A9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A532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6913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01C5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7813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0E10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768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9960C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CB9E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1531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D7AE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B6C1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973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4AF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D762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AB47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F3F0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E610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0693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43A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C54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F328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AEFC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DF9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24B0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2B6F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C36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A07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E6CE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1A0C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94F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FC6C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7D54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919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289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D0F33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E997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F353F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4604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F4B5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1060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B82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DF110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365E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EFE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D653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8ADC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2EE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72C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59F6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B5DB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39B8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F98A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C683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1163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7D4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9678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B631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4B5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14D9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9B54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6BB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3E7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D778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71F7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87CA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519D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EFBF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0DA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r>
      <w:tr w14:paraId="6A301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FF3273">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FAC96F">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EA1CF">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7D5E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6152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AA9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16A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445202">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3E3201">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CB9AB3">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B6BF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1631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DAB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A62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0E9D7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1C666A">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0244FA">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C1E8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04CE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6FE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DCE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524F6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CCC6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D21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1,010.54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D9478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7440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3D1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1,012.19</w:t>
            </w:r>
          </w:p>
        </w:tc>
      </w:tr>
      <w:tr w14:paraId="37460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0597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ECD9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EA22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EFF0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BD24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BDA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E18CB8">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09C4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E6C8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81D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AF7F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D20E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224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D6F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68AFA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B54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259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39B5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7216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AD895">
            <w:pPr>
              <w:spacing w:beforeLines="0" w:afterLines="0"/>
              <w:jc w:val="left"/>
              <w:rPr>
                <w:rFonts w:hint="eastAsia" w:ascii="宋体" w:hAnsi="宋体" w:eastAsia="宋体" w:cs="宋体"/>
                <w:color w:val="000000"/>
                <w:sz w:val="22"/>
                <w:szCs w:val="22"/>
              </w:rPr>
            </w:pPr>
          </w:p>
        </w:tc>
      </w:tr>
      <w:tr w14:paraId="4E5BB66E">
        <w:tblPrEx>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F0CF6E">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A181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7D9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0C8DC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34B8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306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1,012.19</w:t>
            </w:r>
          </w:p>
        </w:tc>
      </w:tr>
      <w:tr w14:paraId="782E8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69CB9A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31D64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A2FFC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000C41D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8A7EFB6">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5"/>
        <w:gridCol w:w="336"/>
        <w:gridCol w:w="4544"/>
        <w:gridCol w:w="1710"/>
        <w:gridCol w:w="1711"/>
        <w:gridCol w:w="1458"/>
        <w:gridCol w:w="1458"/>
        <w:gridCol w:w="1458"/>
        <w:gridCol w:w="1458"/>
        <w:gridCol w:w="1467"/>
      </w:tblGrid>
      <w:tr w14:paraId="6CE4E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7E7FE7F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71548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2892DAD2">
            <w:pPr>
              <w:spacing w:beforeLines="0" w:afterLines="0"/>
              <w:rPr>
                <w:rFonts w:hint="eastAsia" w:ascii="Arial" w:hAnsi="Arial" w:cs="Arial"/>
                <w:color w:val="000000"/>
                <w:sz w:val="20"/>
                <w:szCs w:val="20"/>
              </w:rPr>
            </w:pPr>
          </w:p>
        </w:tc>
        <w:tc>
          <w:tcPr>
            <w:tcW w:w="96" w:type="pct"/>
            <w:tcBorders>
              <w:top w:val="nil"/>
              <w:left w:val="nil"/>
              <w:bottom w:val="nil"/>
              <w:right w:val="nil"/>
              <w:tl2br w:val="nil"/>
              <w:tr2bl w:val="nil"/>
            </w:tcBorders>
            <w:shd w:val="clear" w:color="auto" w:fill="FFFFFF"/>
            <w:noWrap/>
            <w:vAlign w:val="bottom"/>
          </w:tcPr>
          <w:p w14:paraId="53F76BC1">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726210C7">
            <w:pPr>
              <w:spacing w:beforeLines="0" w:afterLines="0"/>
              <w:rPr>
                <w:rFonts w:hint="default" w:ascii="Arial" w:hAnsi="Arial" w:cs="Arial"/>
                <w:color w:val="000000"/>
                <w:sz w:val="20"/>
                <w:szCs w:val="20"/>
              </w:rPr>
            </w:pPr>
          </w:p>
        </w:tc>
        <w:tc>
          <w:tcPr>
            <w:tcW w:w="1400" w:type="pct"/>
            <w:tcBorders>
              <w:top w:val="nil"/>
              <w:left w:val="nil"/>
              <w:bottom w:val="nil"/>
              <w:right w:val="nil"/>
              <w:tl2br w:val="nil"/>
              <w:tr2bl w:val="nil"/>
            </w:tcBorders>
            <w:shd w:val="clear" w:color="auto" w:fill="FFFFFF"/>
            <w:noWrap/>
            <w:vAlign w:val="bottom"/>
          </w:tcPr>
          <w:p w14:paraId="52DCE636">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738931F1">
            <w:pPr>
              <w:spacing w:beforeLines="0" w:afterLines="0"/>
              <w:rPr>
                <w:rFonts w:hint="default" w:ascii="Arial" w:hAnsi="Arial" w:cs="Arial"/>
                <w:color w:val="000000"/>
                <w:sz w:val="20"/>
                <w:szCs w:val="20"/>
              </w:rPr>
            </w:pPr>
          </w:p>
        </w:tc>
        <w:tc>
          <w:tcPr>
            <w:tcW w:w="528" w:type="pct"/>
            <w:tcBorders>
              <w:top w:val="nil"/>
              <w:left w:val="nil"/>
              <w:bottom w:val="nil"/>
              <w:right w:val="nil"/>
              <w:tl2br w:val="nil"/>
              <w:tr2bl w:val="nil"/>
            </w:tcBorders>
            <w:shd w:val="clear" w:color="auto" w:fill="FFFFFF"/>
            <w:noWrap/>
            <w:vAlign w:val="bottom"/>
          </w:tcPr>
          <w:p w14:paraId="643AD747">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33E84D60">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347ABCC7">
            <w:pPr>
              <w:spacing w:beforeLines="0" w:afterLines="0"/>
              <w:rPr>
                <w:rFonts w:hint="default" w:ascii="Arial" w:hAnsi="Arial" w:cs="Arial"/>
                <w:color w:val="000000"/>
                <w:sz w:val="20"/>
                <w:szCs w:val="20"/>
              </w:rPr>
            </w:pPr>
          </w:p>
        </w:tc>
        <w:tc>
          <w:tcPr>
            <w:tcW w:w="450" w:type="pct"/>
            <w:tcBorders>
              <w:top w:val="nil"/>
              <w:left w:val="nil"/>
              <w:bottom w:val="nil"/>
              <w:right w:val="nil"/>
              <w:tl2br w:val="nil"/>
              <w:tr2bl w:val="nil"/>
            </w:tcBorders>
            <w:shd w:val="clear" w:color="auto" w:fill="FFFFFF"/>
            <w:noWrap/>
            <w:vAlign w:val="bottom"/>
          </w:tcPr>
          <w:p w14:paraId="0055C174">
            <w:pPr>
              <w:spacing w:beforeLines="0" w:afterLines="0"/>
              <w:rPr>
                <w:rFonts w:hint="default" w:ascii="Arial" w:hAnsi="Arial" w:cs="Arial"/>
                <w:color w:val="000000"/>
                <w:sz w:val="20"/>
                <w:szCs w:val="20"/>
              </w:rPr>
            </w:pPr>
          </w:p>
        </w:tc>
        <w:tc>
          <w:tcPr>
            <w:tcW w:w="902" w:type="pct"/>
            <w:gridSpan w:val="2"/>
            <w:tcBorders>
              <w:top w:val="nil"/>
              <w:left w:val="nil"/>
              <w:bottom w:val="nil"/>
              <w:right w:val="nil"/>
              <w:tl2br w:val="nil"/>
              <w:tr2bl w:val="nil"/>
            </w:tcBorders>
            <w:shd w:val="clear" w:color="auto" w:fill="FFFFFF"/>
            <w:noWrap/>
            <w:vAlign w:val="bottom"/>
          </w:tcPr>
          <w:p w14:paraId="3600274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651E26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97" w:type="pct"/>
            <w:gridSpan w:val="9"/>
            <w:tcBorders>
              <w:top w:val="nil"/>
              <w:left w:val="nil"/>
              <w:bottom w:val="nil"/>
              <w:right w:val="nil"/>
              <w:tl2br w:val="nil"/>
              <w:tr2bl w:val="nil"/>
            </w:tcBorders>
            <w:shd w:val="clear" w:color="auto" w:fill="FFFFFF"/>
            <w:noWrap/>
            <w:vAlign w:val="bottom"/>
          </w:tcPr>
          <w:p w14:paraId="169132A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902" w:type="pct"/>
            <w:gridSpan w:val="2"/>
            <w:tcBorders>
              <w:top w:val="nil"/>
              <w:left w:val="nil"/>
              <w:bottom w:val="nil"/>
              <w:right w:val="nil"/>
              <w:tl2br w:val="nil"/>
              <w:tr2bl w:val="nil"/>
            </w:tcBorders>
            <w:shd w:val="clear" w:color="auto" w:fill="FFFFFF"/>
            <w:noWrap/>
            <w:vAlign w:val="bottom"/>
          </w:tcPr>
          <w:p w14:paraId="1A65A5C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FB23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B59E1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576BF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28"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77EE0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783FA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8EEAE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5E772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AA43C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5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00BF3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3AF4E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0F644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00"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5BD09D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0ECE87C">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EC36DD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62DB6C">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16E48A">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23F93EE">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62ACF6">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C7D182">
            <w:pPr>
              <w:spacing w:beforeLines="0" w:afterLines="0"/>
              <w:jc w:val="center"/>
              <w:rPr>
                <w:rFonts w:hint="eastAsia" w:ascii="宋体" w:hAnsi="宋体" w:eastAsia="宋体" w:cs="宋体"/>
                <w:color w:val="000000"/>
                <w:sz w:val="22"/>
                <w:szCs w:val="22"/>
              </w:rPr>
            </w:pPr>
          </w:p>
        </w:tc>
      </w:tr>
      <w:tr w14:paraId="089BF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038F1D9">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7933823B">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4E203A">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200BAD">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6E5F4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7E11AC">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8E028D">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7F0DA1">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CE3958">
            <w:pPr>
              <w:spacing w:beforeLines="0" w:afterLines="0"/>
              <w:jc w:val="center"/>
              <w:rPr>
                <w:rFonts w:hint="eastAsia" w:ascii="宋体" w:hAnsi="宋体" w:eastAsia="宋体" w:cs="宋体"/>
                <w:color w:val="000000"/>
                <w:sz w:val="22"/>
                <w:szCs w:val="22"/>
              </w:rPr>
            </w:pPr>
          </w:p>
        </w:tc>
      </w:tr>
      <w:tr w14:paraId="5E397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9866593">
            <w:pPr>
              <w:spacing w:beforeLines="0" w:afterLines="0"/>
              <w:jc w:val="center"/>
              <w:rPr>
                <w:rFonts w:hint="eastAsia" w:ascii="宋体" w:hAnsi="宋体" w:eastAsia="宋体" w:cs="宋体"/>
                <w:color w:val="000000"/>
                <w:sz w:val="22"/>
                <w:szCs w:val="22"/>
              </w:rPr>
            </w:pPr>
          </w:p>
        </w:tc>
        <w:tc>
          <w:tcPr>
            <w:tcW w:w="1400"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49C8CA00">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ADEE56">
            <w:pPr>
              <w:spacing w:beforeLines="0" w:afterLines="0"/>
              <w:jc w:val="center"/>
              <w:rPr>
                <w:rFonts w:hint="eastAsia" w:ascii="宋体" w:hAnsi="宋体" w:eastAsia="宋体" w:cs="宋体"/>
                <w:color w:val="000000"/>
                <w:sz w:val="22"/>
                <w:szCs w:val="22"/>
              </w:rPr>
            </w:pPr>
          </w:p>
        </w:tc>
        <w:tc>
          <w:tcPr>
            <w:tcW w:w="528"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55D1E4">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C3FBB7">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0DD7D9">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B015BB">
            <w:pPr>
              <w:spacing w:beforeLines="0" w:afterLines="0"/>
              <w:jc w:val="center"/>
              <w:rPr>
                <w:rFonts w:hint="eastAsia" w:ascii="宋体" w:hAnsi="宋体" w:eastAsia="宋体" w:cs="宋体"/>
                <w:color w:val="000000"/>
                <w:sz w:val="22"/>
                <w:szCs w:val="22"/>
              </w:rPr>
            </w:pPr>
          </w:p>
        </w:tc>
        <w:tc>
          <w:tcPr>
            <w:tcW w:w="45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77354E">
            <w:pPr>
              <w:spacing w:beforeLines="0" w:afterLines="0"/>
              <w:jc w:val="center"/>
              <w:rPr>
                <w:rFonts w:hint="eastAsia" w:ascii="宋体" w:hAnsi="宋体" w:eastAsia="宋体" w:cs="宋体"/>
                <w:color w:val="000000"/>
                <w:sz w:val="22"/>
                <w:szCs w:val="22"/>
              </w:rPr>
            </w:pPr>
          </w:p>
        </w:tc>
        <w:tc>
          <w:tcPr>
            <w:tcW w:w="45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3A5637">
            <w:pPr>
              <w:spacing w:beforeLines="0" w:afterLines="0"/>
              <w:jc w:val="center"/>
              <w:rPr>
                <w:rFonts w:hint="eastAsia" w:ascii="宋体" w:hAnsi="宋体" w:eastAsia="宋体" w:cs="宋体"/>
                <w:color w:val="000000"/>
                <w:sz w:val="22"/>
                <w:szCs w:val="22"/>
              </w:rPr>
            </w:pPr>
          </w:p>
        </w:tc>
      </w:tr>
      <w:tr w14:paraId="21AEC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89E0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29EBE4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28" w:type="pct"/>
            <w:tcBorders>
              <w:top w:val="nil"/>
              <w:left w:val="nil"/>
              <w:bottom w:val="single" w:color="000000" w:sz="4" w:space="0"/>
              <w:right w:val="single" w:color="000000" w:sz="4" w:space="0"/>
              <w:tl2br w:val="nil"/>
              <w:tr2bl w:val="nil"/>
            </w:tcBorders>
            <w:shd w:val="clear" w:color="FFFFFF" w:fill="FFFFFF"/>
            <w:noWrap w:val="0"/>
            <w:vAlign w:val="center"/>
          </w:tcPr>
          <w:p w14:paraId="0D2CCB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0EC2FD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36EB70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16F21D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0" w:type="pct"/>
            <w:tcBorders>
              <w:top w:val="nil"/>
              <w:left w:val="nil"/>
              <w:bottom w:val="single" w:color="000000" w:sz="4" w:space="0"/>
              <w:right w:val="single" w:color="000000" w:sz="4" w:space="0"/>
              <w:tl2br w:val="nil"/>
              <w:tr2bl w:val="nil"/>
            </w:tcBorders>
            <w:shd w:val="clear" w:color="FFFFFF" w:fill="FFFFFF"/>
            <w:noWrap w:val="0"/>
            <w:vAlign w:val="center"/>
          </w:tcPr>
          <w:p w14:paraId="093C3F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52" w:type="pct"/>
            <w:tcBorders>
              <w:top w:val="nil"/>
              <w:left w:val="nil"/>
              <w:bottom w:val="single" w:color="000000" w:sz="4" w:space="0"/>
              <w:right w:val="single" w:color="000000" w:sz="4" w:space="0"/>
              <w:tl2br w:val="nil"/>
              <w:tr2bl w:val="nil"/>
            </w:tcBorders>
            <w:shd w:val="clear" w:color="FFFFFF" w:fill="FFFFFF"/>
            <w:noWrap w:val="0"/>
            <w:vAlign w:val="center"/>
          </w:tcPr>
          <w:p w14:paraId="635AFE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3FD08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91"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9781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2526B9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1,010.54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2DA592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1,010.54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B7AE8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A995C9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E41B5E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2C41A7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F0C525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39042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CCF9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8B815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A0486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517.29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BD10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517.29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9471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6F56A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F4DDD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77AF0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4B983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01C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51A05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E8364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A8F34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C1D44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F142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84CC0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4484E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28CB1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78DC5B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10E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C1D2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2010303</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0E38C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CB014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5.61</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BE0F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5.61</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2F101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D8C00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5904F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8B867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F2049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BCD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D4AD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7521E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信访事务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788A5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11.73</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B109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11.73</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C8B9E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EA988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EB10E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8705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65D6F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C5A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2793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8A46A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199E4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499.95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4B1BB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499.95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DD0F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C62C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83253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0E7EC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0B582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F49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5216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76FB8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8A3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402.60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EA4E4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402.60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3FAD0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AA0E2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E3D23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5B84E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095B3B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5B8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EB0B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FC0BD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67159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97.35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5A5EC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97.35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30391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DF8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50253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1CCF8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8C976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F63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673C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79DA3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公共安全支出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7F76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02691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8D4BC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791F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23D11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83496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6B3C5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91F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D2B1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EE9CD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其他公共安全支出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01ED9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4DA37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B2EB4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9B60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34DF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AC3C4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9A3E4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B7B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DB1C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679B41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其他公共安全支出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5B358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BDAF1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5F31B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E9E47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468F1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9371A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26452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F89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C781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094AC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D4071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887BE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F178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855A3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032A1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FBAD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5E63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A1C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A9D2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BC407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普通教育</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BBF48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C3298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281E5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42395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08069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DFEC5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3D61B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C08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4662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2050202</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5738F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小学教育</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D3352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0D24A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90459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AF37E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8C69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CD438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25731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EC06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C4D8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A40FE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1292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03A51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F7C7A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8B462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76703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B3C7C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036A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142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47EF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7EDFA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08AE6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72E6F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33DF9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8449B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4E10E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FDE70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0991C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D21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DF38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5548E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0BF0D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185D4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01342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820AD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75A85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1262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ED6C4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67C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AAB0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05475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94A32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30.94</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B629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30.94</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94C1D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F609D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69076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1DA40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23CA7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00B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D7BC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09517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F2FCF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EA527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15131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1B996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6CD8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D9890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8F9C6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73C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09EA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9E713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3AF663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2728B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49C2E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18354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45DD0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40B7F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32B256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0BC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8C11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D97F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39153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B68CA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06BB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534E2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0F45C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A0196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4D75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FF1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9AC8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3FD639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13B2D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3C951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75D15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1C31B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D0A4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96A8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2DE74C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9C0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6080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466DBD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2864F1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079D2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3B69D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F9FEC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3D922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68423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76396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A98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CA5B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7C447E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4E595C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01820A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CE418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E2465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1E087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18FC72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16B7D4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ED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F3F3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050F5E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A0891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1DB94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216CA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F4EE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F0DF0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30A3B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53970A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6E7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1092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18B892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52995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B7AAA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5CE0EB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6F6E8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23AAEC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A4E73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4372A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C9E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3CF9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2BD128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114D07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5E6405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7400A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03AC1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79C797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34CE49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4DE184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D02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B9B0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00" w:type="pct"/>
            <w:tcBorders>
              <w:top w:val="nil"/>
              <w:left w:val="nil"/>
              <w:bottom w:val="single" w:color="000000" w:sz="4" w:space="0"/>
              <w:right w:val="single" w:color="000000" w:sz="4" w:space="0"/>
              <w:tl2br w:val="nil"/>
              <w:tr2bl w:val="nil"/>
            </w:tcBorders>
            <w:shd w:val="clear" w:color="auto" w:fill="FFFFFF"/>
            <w:noWrap/>
            <w:vAlign w:val="center"/>
          </w:tcPr>
          <w:p w14:paraId="592BCC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B8634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528" w:type="pct"/>
            <w:tcBorders>
              <w:top w:val="nil"/>
              <w:left w:val="nil"/>
              <w:bottom w:val="single" w:color="000000" w:sz="4" w:space="0"/>
              <w:right w:val="single" w:color="000000" w:sz="4" w:space="0"/>
              <w:tl2br w:val="nil"/>
              <w:tr2bl w:val="nil"/>
            </w:tcBorders>
            <w:shd w:val="clear" w:color="auto" w:fill="FFFFFF"/>
            <w:noWrap/>
            <w:vAlign w:val="center"/>
          </w:tcPr>
          <w:p w14:paraId="66F4B5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419715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09669D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B186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0" w:type="pct"/>
            <w:tcBorders>
              <w:top w:val="nil"/>
              <w:left w:val="nil"/>
              <w:bottom w:val="single" w:color="000000" w:sz="4" w:space="0"/>
              <w:right w:val="single" w:color="000000" w:sz="4" w:space="0"/>
              <w:tl2br w:val="nil"/>
              <w:tr2bl w:val="nil"/>
            </w:tcBorders>
            <w:shd w:val="clear" w:color="auto" w:fill="FFFFFF"/>
            <w:noWrap/>
            <w:vAlign w:val="center"/>
          </w:tcPr>
          <w:p w14:paraId="68793A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2" w:type="pct"/>
            <w:tcBorders>
              <w:top w:val="nil"/>
              <w:left w:val="nil"/>
              <w:bottom w:val="single" w:color="000000" w:sz="4" w:space="0"/>
              <w:right w:val="single" w:color="000000" w:sz="4" w:space="0"/>
              <w:tl2br w:val="nil"/>
              <w:tr2bl w:val="nil"/>
            </w:tcBorders>
            <w:shd w:val="clear" w:color="auto" w:fill="FFFFFF"/>
            <w:noWrap/>
            <w:vAlign w:val="center"/>
          </w:tcPr>
          <w:p w14:paraId="658F09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263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14D0E6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37EBE73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DD22CE5">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75"/>
        <w:gridCol w:w="1895"/>
        <w:gridCol w:w="1754"/>
        <w:gridCol w:w="1754"/>
        <w:gridCol w:w="1611"/>
        <w:gridCol w:w="1611"/>
        <w:gridCol w:w="1610"/>
      </w:tblGrid>
      <w:tr w14:paraId="381E9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5EA76CE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71F2B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DDDFBB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1940B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706930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5D5C8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9BAC50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DC6FA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4F776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C1221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BFE59C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2874E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6CEF0B6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0" w:type="auto"/>
            <w:gridSpan w:val="2"/>
            <w:tcBorders>
              <w:top w:val="nil"/>
              <w:left w:val="nil"/>
              <w:bottom w:val="nil"/>
              <w:right w:val="nil"/>
              <w:tl2br w:val="nil"/>
              <w:tr2bl w:val="nil"/>
            </w:tcBorders>
            <w:shd w:val="clear" w:color="auto" w:fill="FFFFFF"/>
            <w:noWrap/>
            <w:vAlign w:val="bottom"/>
          </w:tcPr>
          <w:p w14:paraId="3677CC8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D060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F7BE2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6645F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A81FB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7FD46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9EE0F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F482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988EB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2BFC6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1D1C2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C5CC6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B5A61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74C99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A0E46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33BB2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BA122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9EB9574">
            <w:pPr>
              <w:spacing w:beforeLines="0" w:afterLines="0"/>
              <w:jc w:val="center"/>
              <w:rPr>
                <w:rFonts w:hint="eastAsia" w:ascii="宋体" w:hAnsi="宋体" w:eastAsia="宋体" w:cs="宋体"/>
                <w:color w:val="000000"/>
                <w:sz w:val="22"/>
                <w:szCs w:val="22"/>
              </w:rPr>
            </w:pPr>
          </w:p>
        </w:tc>
      </w:tr>
      <w:tr w14:paraId="5308C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94DAAC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8BD43D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0AA65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7FD79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AA108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69C5A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F8C29F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0D2CF76">
            <w:pPr>
              <w:spacing w:beforeLines="0" w:afterLines="0"/>
              <w:jc w:val="center"/>
              <w:rPr>
                <w:rFonts w:hint="eastAsia" w:ascii="宋体" w:hAnsi="宋体" w:eastAsia="宋体" w:cs="宋体"/>
                <w:color w:val="000000"/>
                <w:sz w:val="22"/>
                <w:szCs w:val="22"/>
              </w:rPr>
            </w:pPr>
          </w:p>
        </w:tc>
      </w:tr>
      <w:tr w14:paraId="00C8E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51C503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7AFBBC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CA514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B2BFC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3BFED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F08F1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361D42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2E2B0F">
            <w:pPr>
              <w:spacing w:beforeLines="0" w:afterLines="0"/>
              <w:jc w:val="center"/>
              <w:rPr>
                <w:rFonts w:hint="eastAsia" w:ascii="宋体" w:hAnsi="宋体" w:eastAsia="宋体" w:cs="宋体"/>
                <w:color w:val="000000"/>
                <w:sz w:val="22"/>
                <w:szCs w:val="22"/>
              </w:rPr>
            </w:pPr>
          </w:p>
        </w:tc>
      </w:tr>
      <w:tr w14:paraId="72D18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F6EC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0CE52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A4E44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DBEB8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CA33E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13A71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74CFF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02B3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A5E7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F599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1,012.19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EA22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447.34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3E6E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564.85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338E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3A752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0A29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7169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D8F9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E7F9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FF48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518.81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3279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3822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116.11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84CF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40E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151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6B1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1EF0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012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B91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1E4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406E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D726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FED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C1E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F46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FADC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90A9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F65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932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91B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09D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6C5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0F04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940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67F4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A2F7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信访事务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877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4A7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776C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17BB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C197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EAC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A85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14A9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528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068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5EE5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BD6F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48C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3E81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04C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0A5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B77C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62AB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38D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6C7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9A60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EE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37EA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3B1F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8B6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B3BC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CEC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FA4F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7AC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E44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FDF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9DE8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0D5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67A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226E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A4B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公共安全支出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E40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865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2A6F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21EE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CF0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4920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CA6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1289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5546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其他公共安全支出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8EE2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C50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EA6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5186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3BA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245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C37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5252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DDF2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其他公共安全支出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835F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B30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F0A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E84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A459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FE8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117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41540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87D8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E4D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A612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C550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D21B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465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926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F69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2C1F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9C44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普通教育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507D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5B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AC8A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71F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3E6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BDF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A76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3606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377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小学教育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15A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29F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BB2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1EF3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210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3E95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C2E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1146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CB0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AE71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CE89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0C0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9E45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A4CA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593F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A79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00C6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E28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84DA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D78F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5BD3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50E4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27C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FF3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FDA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ADE2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41B5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A7EA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7CB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449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C4E1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D9E6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B052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D67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2CF9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20DB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3DB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D5E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CAD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21B1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117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8DD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8A0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DF39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2859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D61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EF5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A3CB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940C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35B9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6F9A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0D4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245B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687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6B96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1C3A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E50A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B8D1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614B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57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208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1F30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C18E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F623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469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D5C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5BD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F43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CF1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FE1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00A6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727F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3D64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EE3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C2BD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0BD0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A324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A8E8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906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698D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1FD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7BEB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666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5C38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17BD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02E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BEC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3552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2C7E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F0C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DBA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59E5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0CEA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D11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9D18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2B6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3AF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23DE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DEC7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D109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7F1E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56E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03E1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5B6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27D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7BB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59C4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0D0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8E8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2A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A71E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0B4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433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2F64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E23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C865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C89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FCA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FAFE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F4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B9B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2FCE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862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680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B709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DB86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4D4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7A5A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6C4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F6E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D890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65B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957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F805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B32E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6D2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BDC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AE87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C876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1BAC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928A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CB2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37AC51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3CB9887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D01DAAA">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39480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53CECFB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04155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584B21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13883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848EA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AB7D8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E78F65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B8BFA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E4BBB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541272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39198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5912E18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0" w:type="auto"/>
            <w:gridSpan w:val="2"/>
            <w:tcBorders>
              <w:top w:val="nil"/>
              <w:left w:val="nil"/>
              <w:bottom w:val="nil"/>
              <w:right w:val="nil"/>
              <w:tl2br w:val="nil"/>
              <w:tr2bl w:val="nil"/>
            </w:tcBorders>
            <w:shd w:val="clear" w:color="auto" w:fill="FFFFFF"/>
            <w:noWrap/>
            <w:vAlign w:val="bottom"/>
          </w:tcPr>
          <w:p w14:paraId="3C130C7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0BF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0CF30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330D3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7AEB2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86E6C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5A5B1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34B0C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EAC1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A685B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74AB57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354D2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BA6E3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F728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01544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EF6CBED">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966B1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64C80E">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F010E31">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D49CB8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8C5A4B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D2F5B2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FB941F">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75709C5">
            <w:pPr>
              <w:spacing w:beforeLines="0" w:afterLines="0"/>
              <w:jc w:val="center"/>
              <w:rPr>
                <w:rFonts w:hint="eastAsia" w:ascii="宋体" w:hAnsi="宋体" w:eastAsia="宋体" w:cs="宋体"/>
                <w:color w:val="000000"/>
                <w:sz w:val="22"/>
                <w:szCs w:val="22"/>
              </w:rPr>
            </w:pPr>
          </w:p>
        </w:tc>
      </w:tr>
      <w:tr w14:paraId="7535B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BADE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41DE9C">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30A0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4003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A8FB14">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D74E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65CD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4419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4B9E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52536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3AE3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7EF7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192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1,010.54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BFB7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9E175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E217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518.81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741E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518.81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D4A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2BB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17A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35A0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B63C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3FB2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8A03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0760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741B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4BA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98E8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AC8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ACA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DAE1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F59D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07DD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D17B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8F42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B89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C65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2360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878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4FE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584B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D6A7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41C66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DE84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5A5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791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EB2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8BC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E7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1BB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19DE1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6601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6CE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113A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2E34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960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032A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559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5D4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4E2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3854D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461F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4286C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AC03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B54A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C3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270B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28E3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3BC0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C6B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8AD4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1F87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394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E4C0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163E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F4B6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A48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C2B4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58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81D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6258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7B8E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60B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DFAA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C84B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F8B6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BBE5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4EA3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411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F2D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A03AB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BB4A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6458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8EE0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58EC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1B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F21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50F6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EA8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4FAC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3698C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0249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2C2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90AF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DE9C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026C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C7C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F55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3ED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E44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F7A69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400C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DA4C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D79B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4C7D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30C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3F0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AD1A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4E22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1FA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C3E0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0B589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9223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6C06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1B57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A2E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62C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6C21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2EEB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864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2C8F5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02A6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4DC8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D405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281F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DD3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09F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5BC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33B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D7C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6048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726B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8D6E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8CFC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D541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80F4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34D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AAC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5BA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321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F2C47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09E9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4A35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CA72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D0D3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F77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681E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B405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990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34E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6C4C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5858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57EF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B328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34C3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1199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E3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4437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A2C2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261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AE96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889E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A6FA2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86C9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A0FA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DE38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6177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8512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4DB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3BF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BD83C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5EAF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2C63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7E08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4506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DB4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A893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A22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2F8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EFF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87D721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30364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B93B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BDF1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2F67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B575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5E0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A1E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BA15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B93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0223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4415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3469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6CED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DF30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6DD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525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386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92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AD1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6E09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B3A3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0D45D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F5DD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9F76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8409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4D7C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2E5F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E01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55D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27BB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E3DDA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5AC2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45ED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9CDF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0D34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CD2F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C2AF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7088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219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D209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EBFF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F505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EEA2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D7B5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10F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0EF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B3E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51EC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6FE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59AB38">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DB70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F60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51BF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1747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EC72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24BA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C916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C72B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2FC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9D105A">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E64F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FF35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4E82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F167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8CA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CFC0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0A0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CB85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4D7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9C449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95BF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E27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426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DF42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4A7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C81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7C26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97A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6D2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77022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4C87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0E6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1,010.54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F7E29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C9FA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1C7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805E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C15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0985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283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1D33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67B9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7C05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4096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A755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947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879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EE2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4F1B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60D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07E5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CA09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0BB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B58A0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7625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D758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8553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FC53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84192">
            <w:pPr>
              <w:spacing w:beforeLines="0" w:afterLines="0"/>
              <w:jc w:val="right"/>
              <w:rPr>
                <w:rFonts w:hint="eastAsia" w:ascii="宋体" w:hAnsi="宋体" w:eastAsia="宋体" w:cs="宋体"/>
                <w:color w:val="000000"/>
                <w:sz w:val="22"/>
                <w:szCs w:val="22"/>
              </w:rPr>
            </w:pPr>
          </w:p>
        </w:tc>
      </w:tr>
      <w:tr w14:paraId="44223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6F5E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D9F3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9369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324E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B19F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265C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835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F5C78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40D93A">
            <w:pPr>
              <w:spacing w:beforeLines="0" w:afterLines="0"/>
              <w:jc w:val="right"/>
              <w:rPr>
                <w:rFonts w:hint="eastAsia" w:ascii="宋体" w:hAnsi="宋体" w:eastAsia="宋体" w:cs="宋体"/>
                <w:color w:val="000000"/>
                <w:sz w:val="22"/>
                <w:szCs w:val="22"/>
              </w:rPr>
            </w:pPr>
          </w:p>
        </w:tc>
      </w:tr>
      <w:tr w14:paraId="4CE85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B040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AB6F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F00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EFE74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3521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491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86E6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5CC5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C7A89">
            <w:pPr>
              <w:spacing w:beforeLines="0" w:afterLines="0"/>
              <w:jc w:val="right"/>
              <w:rPr>
                <w:rFonts w:hint="eastAsia" w:ascii="宋体" w:hAnsi="宋体" w:eastAsia="宋体" w:cs="宋体"/>
                <w:color w:val="000000"/>
                <w:sz w:val="22"/>
                <w:szCs w:val="22"/>
              </w:rPr>
            </w:pPr>
          </w:p>
        </w:tc>
      </w:tr>
      <w:tr w14:paraId="24114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9BF87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7ACC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D43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52A7D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5229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41A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CFB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1,012.19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85C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33D9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105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04DD01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3E298744">
            <w:pPr>
              <w:spacing w:beforeLines="0" w:afterLines="0"/>
              <w:jc w:val="left"/>
              <w:rPr>
                <w:rFonts w:hint="eastAsia" w:ascii="宋体" w:hAnsi="宋体" w:eastAsia="宋体" w:cs="宋体"/>
                <w:color w:val="000000"/>
                <w:sz w:val="20"/>
                <w:szCs w:val="20"/>
              </w:rPr>
            </w:pPr>
          </w:p>
        </w:tc>
      </w:tr>
    </w:tbl>
    <w:p w14:paraId="2F80009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CCFAA88">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1"/>
        <w:gridCol w:w="521"/>
        <w:gridCol w:w="521"/>
        <w:gridCol w:w="7663"/>
        <w:gridCol w:w="2314"/>
        <w:gridCol w:w="2314"/>
        <w:gridCol w:w="2315"/>
      </w:tblGrid>
      <w:tr w14:paraId="0F401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4B73496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321D4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35AF83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69BF2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D9AAD0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C1D3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583C98">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7E484D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271C6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F78E97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0" w:type="auto"/>
            <w:gridSpan w:val="2"/>
            <w:tcBorders>
              <w:top w:val="nil"/>
              <w:left w:val="nil"/>
              <w:bottom w:val="nil"/>
              <w:right w:val="nil"/>
              <w:tl2br w:val="nil"/>
              <w:tr2bl w:val="nil"/>
            </w:tcBorders>
            <w:shd w:val="clear" w:color="auto" w:fill="FFFFFF"/>
            <w:noWrap/>
            <w:vAlign w:val="bottom"/>
          </w:tcPr>
          <w:p w14:paraId="3B014B1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20C8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3BC3B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5B120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7C157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2B2BA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46D75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ED8A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F4ACE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CB73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6DED8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C489C5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BC43C7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964A78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8341B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353E6F">
            <w:pPr>
              <w:spacing w:beforeLines="0" w:afterLines="0"/>
              <w:jc w:val="center"/>
              <w:rPr>
                <w:rFonts w:hint="eastAsia" w:ascii="宋体" w:hAnsi="宋体" w:eastAsia="宋体" w:cs="宋体"/>
                <w:color w:val="000000"/>
                <w:sz w:val="22"/>
                <w:szCs w:val="22"/>
              </w:rPr>
            </w:pPr>
          </w:p>
        </w:tc>
      </w:tr>
      <w:tr w14:paraId="61A28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076406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E743A0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D2172B">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99DC82">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D37663">
            <w:pPr>
              <w:spacing w:beforeLines="0" w:afterLines="0"/>
              <w:jc w:val="center"/>
              <w:rPr>
                <w:rFonts w:hint="eastAsia" w:ascii="宋体" w:hAnsi="宋体" w:eastAsia="宋体" w:cs="宋体"/>
                <w:color w:val="000000"/>
                <w:sz w:val="22"/>
                <w:szCs w:val="22"/>
              </w:rPr>
            </w:pPr>
          </w:p>
        </w:tc>
      </w:tr>
      <w:tr w14:paraId="020C1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42F6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57E8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4A44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F068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52AF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DFC5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A6A01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1,012.19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3E636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447.34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7515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564.85</w:t>
            </w:r>
          </w:p>
        </w:tc>
      </w:tr>
      <w:tr w14:paraId="284F9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BC13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A5DD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B77E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518.81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2CB5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DF1F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116.11</w:t>
            </w:r>
          </w:p>
        </w:tc>
      </w:tr>
      <w:tr w14:paraId="2FBB9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21D9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439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D0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2E85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2AD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17.34</w:t>
            </w:r>
          </w:p>
        </w:tc>
      </w:tr>
      <w:tr w14:paraId="39531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59BE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37F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4DF7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A31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04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5.61</w:t>
            </w:r>
          </w:p>
        </w:tc>
      </w:tr>
      <w:tr w14:paraId="0B0C3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0E52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80D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信访事务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504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3EF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5B23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11.73</w:t>
            </w:r>
          </w:p>
        </w:tc>
      </w:tr>
      <w:tr w14:paraId="49B8C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ED8D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3C2B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4E49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501.48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9EE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A8D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98.77</w:t>
            </w:r>
          </w:p>
        </w:tc>
      </w:tr>
      <w:tr w14:paraId="04CB6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827B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AB2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4FB7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D0D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402.70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720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F18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D3FE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AB5E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EAB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C55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AA6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98.77</w:t>
            </w:r>
          </w:p>
        </w:tc>
      </w:tr>
      <w:tr w14:paraId="7DAEB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9551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0DEB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公共安全支出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E2E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4A40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2EBA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r>
      <w:tr w14:paraId="1481E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6D82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815A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其他公共安全支出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A8BD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B94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ECE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r>
      <w:tr w14:paraId="5A085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591F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2049999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89C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其他公共安全支出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200B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10D6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DCB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32.00</w:t>
            </w:r>
          </w:p>
        </w:tc>
      </w:tr>
      <w:tr w14:paraId="48D41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325C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ADE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教育支出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370A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BE4E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029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r>
      <w:tr w14:paraId="0B0B7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DB78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374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普通教育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E41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980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DBE4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r>
      <w:tr w14:paraId="3E8B8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BD41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2050202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278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小学教育</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607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E9B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6A66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105.00</w:t>
            </w:r>
          </w:p>
        </w:tc>
      </w:tr>
      <w:tr w14:paraId="30145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A7C8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D32D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2CC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91ED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797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r>
      <w:tr w14:paraId="07E5A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FA55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DBF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71B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4B9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BC29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r>
      <w:tr w14:paraId="49794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D3C84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BFB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C0BE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7553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06C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238.12</w:t>
            </w:r>
          </w:p>
        </w:tc>
      </w:tr>
      <w:tr w14:paraId="070A6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9D4E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1C2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6B62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62D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3F99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D47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E63F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1C4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0D4B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0DA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897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861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86E1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01C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CED3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C06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A33B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413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F305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6E3E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42F3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177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1127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ACD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FBED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2C1A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E3C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F3D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7C25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935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3B55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0EE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51E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3177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837E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E8A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9612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7377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53A0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9702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607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4A6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B796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6F27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076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A749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57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4C7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6F2B9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6186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1A93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46EC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90D9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6B8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DDA2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5B18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541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737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4BB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r>
      <w:tr w14:paraId="66314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E217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BD8C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318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452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F7B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r>
      <w:tr w14:paraId="7B50F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60C4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AF7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D8F0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2B0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5FE1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73.62</w:t>
            </w:r>
          </w:p>
        </w:tc>
      </w:tr>
      <w:tr w14:paraId="71D75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470ED3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1380643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5797212">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033C5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4355FCF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18BD1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2B4951C1">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21B38186">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430DD15D">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46D2491C">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14E73484">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078A4E26">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5EC6C3AE">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4ACB7DF2">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57420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3B9AF56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1696" w:type="pct"/>
            <w:gridSpan w:val="2"/>
            <w:tcBorders>
              <w:top w:val="nil"/>
              <w:left w:val="nil"/>
              <w:bottom w:val="nil"/>
              <w:right w:val="nil"/>
              <w:tl2br w:val="nil"/>
              <w:tr2bl w:val="nil"/>
            </w:tcBorders>
            <w:shd w:val="clear" w:color="auto" w:fill="FFFFFF"/>
            <w:noWrap/>
            <w:vAlign w:val="bottom"/>
          </w:tcPr>
          <w:p w14:paraId="211F6890">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69943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FACAB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5F9C7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7E4D4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1CF18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C490D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BA7D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5FA0B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77489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0974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046C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73A1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AE70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9D6D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446E89C">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71B3393">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350B04">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D0588C">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727D61">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2254420">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CAA1EFB">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CD4BEF">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E3B77F">
            <w:pPr>
              <w:spacing w:beforeLines="0" w:afterLines="0"/>
              <w:jc w:val="center"/>
              <w:rPr>
                <w:rFonts w:hint="eastAsia" w:ascii="宋体" w:hAnsi="宋体" w:eastAsia="宋体" w:cs="宋体"/>
                <w:color w:val="000000"/>
                <w:sz w:val="22"/>
                <w:szCs w:val="22"/>
              </w:rPr>
            </w:pPr>
          </w:p>
        </w:tc>
      </w:tr>
      <w:tr w14:paraId="4FD3C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32AA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F0A1C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E701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375.52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FC6F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29304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7D0BB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5DAC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5049C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BCCEC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95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D3A7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D467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44524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144.24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1383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0A292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0E8EA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32B5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0BFB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BDD52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E3E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BE24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BEAD6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AC04B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101.30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B86B3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E975E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3A6E7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CF3B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E55A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CA182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86E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1E8E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38DE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F82E4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56.55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057E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99325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21C94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E012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6058C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AFD2E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9D6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A45EA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38D4F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C6084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58B2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C059D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560B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EA82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986EA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D91A2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5C6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4708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522BF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C4D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33.62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5C4B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DA012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06A97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8AE0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A200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B69C9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007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F698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48026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FD7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AE5B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EDBFE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1A7A2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46D8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220EE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50086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80E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0F0A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D6683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F38E4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CB3B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02874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411AB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80E6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0864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C2C2C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3F2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4606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24E1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9C66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13.57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BE42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D9D80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39E5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2C0B5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4B860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F67EB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723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6ED6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EFB9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B38F2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7B7F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F33F0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DABE4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D0AA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A7B3E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BB0F2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450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B0A9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52808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592A6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0.58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91DE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3A7FF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7BC9A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4370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CA0F3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6889D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F67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5C32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C25E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AEDEE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3FCA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D42E0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90F7D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FCF2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482A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AB7E7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FCB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820F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3BE6E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E0BF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916C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610CB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79D2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B030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F050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2CEA4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E0B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3A1D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00FAD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078B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C7DC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78749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4B6AC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00AF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DB13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CB17A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5B6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A352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F60AA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56EF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39.77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441A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92CC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95633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CAC7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636A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85B02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46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9CA8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F928B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5BDA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5B16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A400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7D826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C037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766C0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585DB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23A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2DE9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16B1C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D198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DCEB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31B9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7C81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BA6D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CDAC5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10202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284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CDF8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115A5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87F86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FB8E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E1D13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70C22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8F44A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0A91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692AD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40E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72BB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DE10E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134A6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4524D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B8EE6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3E04D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D49C3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A928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04A01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5AB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4CA0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AD2F3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303D9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EC891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67D08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BD14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1FB2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FC1B0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8B448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3DD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2801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99CB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4FC01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1EA0F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3BEE9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B39AF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33FD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2E2BB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A68ED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69B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EA84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36FD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E016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76E5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1D74E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7553B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A7F7D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D7314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AAFE8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68A9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4A9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468EC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13E8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110C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67C3A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D00EE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1D2F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159A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00E2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D59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20C7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F9D93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8D6BF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2CAAE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F71ED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B7685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C885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1C0B8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F3FAF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E19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AF5F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D5966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7981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4C16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67609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D0220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BB64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24268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D9EE2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008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A92A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5A74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D4C1F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D1A0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8A93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859C6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26.17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C49E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EDA31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53421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2B5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6CA3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46EA6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F2FB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CEBD5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0637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8B6A5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C15DFB">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7845AE7">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2062F5B">
            <w:pPr>
              <w:spacing w:beforeLines="0" w:afterLines="0"/>
              <w:jc w:val="right"/>
              <w:rPr>
                <w:rFonts w:hint="eastAsia" w:ascii="宋体" w:hAnsi="宋体" w:eastAsia="宋体" w:cs="宋体"/>
                <w:color w:val="000000"/>
                <w:sz w:val="22"/>
                <w:szCs w:val="22"/>
              </w:rPr>
            </w:pPr>
          </w:p>
        </w:tc>
      </w:tr>
      <w:tr w14:paraId="7E759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2AC63B">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3A3BABA">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DFD3B7A">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859E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25B6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1651C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9DFCBE">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F43E53D">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930F031">
            <w:pPr>
              <w:spacing w:beforeLines="0" w:afterLines="0"/>
              <w:jc w:val="right"/>
              <w:rPr>
                <w:rFonts w:hint="eastAsia" w:ascii="宋体" w:hAnsi="宋体" w:eastAsia="宋体" w:cs="宋体"/>
                <w:color w:val="000000"/>
                <w:sz w:val="22"/>
                <w:szCs w:val="22"/>
              </w:rPr>
            </w:pPr>
          </w:p>
        </w:tc>
      </w:tr>
      <w:tr w14:paraId="5721C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35DA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95CD6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415.28</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41490E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40797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32.05</w:t>
            </w:r>
          </w:p>
        </w:tc>
      </w:tr>
      <w:tr w14:paraId="3FA91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66D029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31690C7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1C90374">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6158A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05AA8DF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1A401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B03DCD4">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3182E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1EB4A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26867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FC3A6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F578A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D28B6C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D17E87">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1135C38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70280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70F99F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0" w:type="auto"/>
            <w:gridSpan w:val="2"/>
            <w:tcBorders>
              <w:top w:val="nil"/>
              <w:left w:val="nil"/>
              <w:bottom w:val="nil"/>
              <w:right w:val="nil"/>
              <w:tl2br w:val="nil"/>
              <w:tr2bl w:val="nil"/>
            </w:tcBorders>
            <w:shd w:val="clear" w:color="auto" w:fill="FFFFFF"/>
            <w:noWrap/>
            <w:vAlign w:val="bottom"/>
          </w:tcPr>
          <w:p w14:paraId="28446FC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EA08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5CB17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8CC29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20BB4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F22AD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DF9E0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21942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23357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6A3EB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1D401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737BFC">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EF9E8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A9E38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55836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5E1FE1">
            <w:pPr>
              <w:spacing w:beforeLines="0" w:afterLines="0"/>
              <w:jc w:val="center"/>
              <w:rPr>
                <w:rFonts w:hint="eastAsia" w:ascii="宋体" w:hAnsi="宋体" w:eastAsia="宋体" w:cs="宋体"/>
                <w:color w:val="000000"/>
                <w:sz w:val="22"/>
                <w:szCs w:val="22"/>
              </w:rPr>
            </w:pPr>
          </w:p>
        </w:tc>
      </w:tr>
      <w:tr w14:paraId="5801E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3FCEA8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D26020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5D4EE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1300D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B7129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345A21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C727A5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F3A6C4">
            <w:pPr>
              <w:spacing w:beforeLines="0" w:afterLines="0"/>
              <w:jc w:val="center"/>
              <w:rPr>
                <w:rFonts w:hint="eastAsia" w:ascii="宋体" w:hAnsi="宋体" w:eastAsia="宋体" w:cs="宋体"/>
                <w:color w:val="000000"/>
                <w:sz w:val="22"/>
                <w:szCs w:val="22"/>
              </w:rPr>
            </w:pPr>
          </w:p>
        </w:tc>
      </w:tr>
      <w:tr w14:paraId="66736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E29C94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7C4BC2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F3CAACA">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BD7BB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F6ED96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6F732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EBE8459">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FE0A6B">
            <w:pPr>
              <w:spacing w:beforeLines="0" w:afterLines="0"/>
              <w:jc w:val="center"/>
              <w:rPr>
                <w:rFonts w:hint="eastAsia" w:ascii="宋体" w:hAnsi="宋体" w:eastAsia="宋体" w:cs="宋体"/>
                <w:color w:val="000000"/>
                <w:sz w:val="22"/>
                <w:szCs w:val="22"/>
              </w:rPr>
            </w:pPr>
          </w:p>
        </w:tc>
      </w:tr>
      <w:tr w14:paraId="6A4AA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6253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A5CF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32DD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9A8A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DE55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4082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F6A8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EEC5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0805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41106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17E0DF">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D86A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329B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2D34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5B20B">
            <w:pPr>
              <w:spacing w:beforeLines="0" w:afterLines="0"/>
              <w:jc w:val="right"/>
              <w:rPr>
                <w:rFonts w:hint="eastAsia" w:ascii="宋体" w:hAnsi="宋体" w:eastAsia="宋体" w:cs="宋体"/>
                <w:b/>
                <w:color w:val="000000"/>
                <w:sz w:val="22"/>
                <w:szCs w:val="22"/>
              </w:rPr>
            </w:pPr>
          </w:p>
        </w:tc>
      </w:tr>
      <w:tr w14:paraId="77979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A3AF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8DF8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0E7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247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2DC5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816B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E3BF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06EB4">
            <w:pPr>
              <w:spacing w:beforeLines="0" w:afterLines="0"/>
              <w:jc w:val="right"/>
              <w:rPr>
                <w:rFonts w:hint="eastAsia" w:ascii="宋体" w:hAnsi="宋体" w:eastAsia="宋体" w:cs="宋体"/>
                <w:color w:val="000000"/>
                <w:sz w:val="22"/>
                <w:szCs w:val="22"/>
              </w:rPr>
            </w:pPr>
          </w:p>
        </w:tc>
      </w:tr>
      <w:tr w14:paraId="14F06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E648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CB30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B362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74BE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CBE8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01D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36B1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64ACB7">
            <w:pPr>
              <w:spacing w:beforeLines="0" w:afterLines="0"/>
              <w:jc w:val="right"/>
              <w:rPr>
                <w:rFonts w:hint="eastAsia" w:ascii="宋体" w:hAnsi="宋体" w:eastAsia="宋体" w:cs="宋体"/>
                <w:color w:val="000000"/>
                <w:sz w:val="22"/>
                <w:szCs w:val="22"/>
              </w:rPr>
            </w:pPr>
          </w:p>
        </w:tc>
      </w:tr>
      <w:tr w14:paraId="53BA8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AAC4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C77B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96E7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0239C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B79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AE6A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4E8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B2DE8">
            <w:pPr>
              <w:spacing w:beforeLines="0" w:afterLines="0"/>
              <w:jc w:val="right"/>
              <w:rPr>
                <w:rFonts w:hint="eastAsia" w:ascii="宋体" w:hAnsi="宋体" w:eastAsia="宋体" w:cs="宋体"/>
                <w:color w:val="000000"/>
                <w:sz w:val="22"/>
                <w:szCs w:val="22"/>
              </w:rPr>
            </w:pPr>
          </w:p>
        </w:tc>
      </w:tr>
      <w:tr w14:paraId="12684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0201E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6B35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DE1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759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D90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07C0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7D02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096EBD">
            <w:pPr>
              <w:spacing w:beforeLines="0" w:afterLines="0"/>
              <w:jc w:val="right"/>
              <w:rPr>
                <w:rFonts w:hint="eastAsia" w:ascii="宋体" w:hAnsi="宋体" w:eastAsia="宋体" w:cs="宋体"/>
                <w:color w:val="000000"/>
                <w:sz w:val="22"/>
                <w:szCs w:val="22"/>
              </w:rPr>
            </w:pPr>
          </w:p>
        </w:tc>
      </w:tr>
      <w:tr w14:paraId="50CAC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877E5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0FB47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4A5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418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53C6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72B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6C0A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5ADF9">
            <w:pPr>
              <w:spacing w:beforeLines="0" w:afterLines="0"/>
              <w:jc w:val="right"/>
              <w:rPr>
                <w:rFonts w:hint="eastAsia" w:ascii="宋体" w:hAnsi="宋体" w:eastAsia="宋体" w:cs="宋体"/>
                <w:color w:val="000000"/>
                <w:sz w:val="22"/>
                <w:szCs w:val="22"/>
              </w:rPr>
            </w:pPr>
          </w:p>
        </w:tc>
      </w:tr>
      <w:tr w14:paraId="7E41C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54BF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5422A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F123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768B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A124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DB9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D2165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C43DD5">
            <w:pPr>
              <w:spacing w:beforeLines="0" w:afterLines="0"/>
              <w:jc w:val="right"/>
              <w:rPr>
                <w:rFonts w:hint="eastAsia" w:ascii="宋体" w:hAnsi="宋体" w:eastAsia="宋体" w:cs="宋体"/>
                <w:color w:val="000000"/>
                <w:sz w:val="22"/>
                <w:szCs w:val="22"/>
              </w:rPr>
            </w:pPr>
          </w:p>
        </w:tc>
      </w:tr>
      <w:tr w14:paraId="5EEA6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463086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3E6ED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0374180E">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38AB52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9685DF4">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00AEF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5A73166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380C2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58190E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A74221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14E9B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13A6A7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E92A5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9A2B74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3B754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592FF76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0" w:type="auto"/>
            <w:gridSpan w:val="2"/>
            <w:tcBorders>
              <w:top w:val="nil"/>
              <w:left w:val="nil"/>
              <w:bottom w:val="nil"/>
              <w:right w:val="nil"/>
              <w:tl2br w:val="nil"/>
              <w:tr2bl w:val="nil"/>
            </w:tcBorders>
            <w:shd w:val="clear" w:color="auto" w:fill="FFFFFF"/>
            <w:noWrap/>
            <w:vAlign w:val="bottom"/>
          </w:tcPr>
          <w:p w14:paraId="3C263E3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0FCD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77818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DCD6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6A970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73D25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F2B34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78BFD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AF38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D805C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4F43A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C18B02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DFE34F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1B9BD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08B32D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F20AC7">
            <w:pPr>
              <w:spacing w:beforeLines="0" w:afterLines="0"/>
              <w:jc w:val="center"/>
              <w:rPr>
                <w:rFonts w:hint="eastAsia" w:ascii="宋体" w:hAnsi="宋体" w:eastAsia="宋体" w:cs="宋体"/>
                <w:color w:val="000000"/>
                <w:sz w:val="22"/>
                <w:szCs w:val="22"/>
              </w:rPr>
            </w:pPr>
          </w:p>
        </w:tc>
      </w:tr>
      <w:tr w14:paraId="26234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712E49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056A8B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751A5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EDF3E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20A429">
            <w:pPr>
              <w:spacing w:beforeLines="0" w:afterLines="0"/>
              <w:jc w:val="center"/>
              <w:rPr>
                <w:rFonts w:hint="eastAsia" w:ascii="宋体" w:hAnsi="宋体" w:eastAsia="宋体" w:cs="宋体"/>
                <w:color w:val="000000"/>
                <w:sz w:val="22"/>
                <w:szCs w:val="22"/>
              </w:rPr>
            </w:pPr>
          </w:p>
        </w:tc>
      </w:tr>
      <w:tr w14:paraId="7F552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2C7A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4CB4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49A4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AD03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21270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8392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E1E2E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3614C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770DF">
            <w:pPr>
              <w:spacing w:beforeLines="0" w:afterLines="0"/>
              <w:jc w:val="right"/>
              <w:rPr>
                <w:rFonts w:hint="eastAsia" w:ascii="宋体" w:hAnsi="宋体" w:eastAsia="宋体" w:cs="宋体"/>
                <w:b/>
                <w:color w:val="000000"/>
                <w:sz w:val="22"/>
                <w:szCs w:val="22"/>
              </w:rPr>
            </w:pPr>
          </w:p>
        </w:tc>
      </w:tr>
      <w:tr w14:paraId="0D329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B9994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D7180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0E5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318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D6AFB5">
            <w:pPr>
              <w:spacing w:beforeLines="0" w:afterLines="0"/>
              <w:jc w:val="right"/>
              <w:rPr>
                <w:rFonts w:hint="eastAsia" w:ascii="宋体" w:hAnsi="宋体" w:eastAsia="宋体" w:cs="宋体"/>
                <w:color w:val="000000"/>
                <w:sz w:val="22"/>
                <w:szCs w:val="22"/>
              </w:rPr>
            </w:pPr>
          </w:p>
        </w:tc>
      </w:tr>
      <w:tr w14:paraId="50DD6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724B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5A568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08D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836C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BBDB0">
            <w:pPr>
              <w:spacing w:beforeLines="0" w:afterLines="0"/>
              <w:jc w:val="right"/>
              <w:rPr>
                <w:rFonts w:hint="eastAsia" w:ascii="宋体" w:hAnsi="宋体" w:eastAsia="宋体" w:cs="宋体"/>
                <w:color w:val="000000"/>
                <w:sz w:val="22"/>
                <w:szCs w:val="22"/>
              </w:rPr>
            </w:pPr>
          </w:p>
        </w:tc>
      </w:tr>
      <w:tr w14:paraId="2A877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C64E2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F746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E909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678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A121B0">
            <w:pPr>
              <w:spacing w:beforeLines="0" w:afterLines="0"/>
              <w:jc w:val="right"/>
              <w:rPr>
                <w:rFonts w:hint="eastAsia" w:ascii="宋体" w:hAnsi="宋体" w:eastAsia="宋体" w:cs="宋体"/>
                <w:color w:val="000000"/>
                <w:sz w:val="22"/>
                <w:szCs w:val="22"/>
              </w:rPr>
            </w:pPr>
          </w:p>
        </w:tc>
      </w:tr>
      <w:tr w14:paraId="4A991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B3DDB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FFBE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7BF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3E4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51828">
            <w:pPr>
              <w:spacing w:beforeLines="0" w:afterLines="0"/>
              <w:jc w:val="right"/>
              <w:rPr>
                <w:rFonts w:hint="eastAsia" w:ascii="宋体" w:hAnsi="宋体" w:eastAsia="宋体" w:cs="宋体"/>
                <w:color w:val="000000"/>
                <w:sz w:val="22"/>
                <w:szCs w:val="22"/>
              </w:rPr>
            </w:pPr>
          </w:p>
        </w:tc>
      </w:tr>
      <w:tr w14:paraId="6A47A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B0ED6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97C45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85ED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B343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D6328">
            <w:pPr>
              <w:spacing w:beforeLines="0" w:afterLines="0"/>
              <w:jc w:val="right"/>
              <w:rPr>
                <w:rFonts w:hint="eastAsia" w:ascii="宋体" w:hAnsi="宋体" w:eastAsia="宋体" w:cs="宋体"/>
                <w:color w:val="000000"/>
                <w:sz w:val="22"/>
                <w:szCs w:val="22"/>
              </w:rPr>
            </w:pPr>
          </w:p>
        </w:tc>
      </w:tr>
      <w:tr w14:paraId="1D1BF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C2B5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B269D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78C7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BE7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120EB4">
            <w:pPr>
              <w:spacing w:beforeLines="0" w:afterLines="0"/>
              <w:jc w:val="right"/>
              <w:rPr>
                <w:rFonts w:hint="eastAsia" w:ascii="宋体" w:hAnsi="宋体" w:eastAsia="宋体" w:cs="宋体"/>
                <w:color w:val="000000"/>
                <w:sz w:val="22"/>
                <w:szCs w:val="22"/>
              </w:rPr>
            </w:pPr>
          </w:p>
        </w:tc>
      </w:tr>
      <w:tr w14:paraId="2944E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3CE9F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6CB49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12272CB2">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BDF639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721FB6E">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3"/>
        <w:gridCol w:w="1892"/>
        <w:gridCol w:w="675"/>
        <w:gridCol w:w="1573"/>
        <w:gridCol w:w="1933"/>
        <w:gridCol w:w="1213"/>
        <w:gridCol w:w="674"/>
        <w:gridCol w:w="1892"/>
        <w:gridCol w:w="675"/>
        <w:gridCol w:w="1573"/>
        <w:gridCol w:w="2101"/>
        <w:gridCol w:w="1280"/>
      </w:tblGrid>
      <w:tr w14:paraId="5090D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0" w:type="auto"/>
            <w:gridSpan w:val="12"/>
            <w:tcBorders>
              <w:top w:val="nil"/>
              <w:left w:val="nil"/>
              <w:bottom w:val="nil"/>
              <w:right w:val="nil"/>
              <w:tl2br w:val="nil"/>
              <w:tr2bl w:val="nil"/>
            </w:tcBorders>
            <w:shd w:val="clear" w:color="auto" w:fill="FFFFFF"/>
            <w:noWrap/>
            <w:vAlign w:val="bottom"/>
          </w:tcPr>
          <w:p w14:paraId="07E28CF2">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0B418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B2883A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11043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80010C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B778FF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868E0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1D83C5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B5D33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0A3BEB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742B2B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083285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5E5137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5B71D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2ACEC97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部门：中共怀化市鹤城区委政法委员会</w:t>
            </w:r>
          </w:p>
        </w:tc>
        <w:tc>
          <w:tcPr>
            <w:tcW w:w="0" w:type="auto"/>
            <w:gridSpan w:val="2"/>
            <w:tcBorders>
              <w:top w:val="nil"/>
              <w:left w:val="nil"/>
              <w:bottom w:val="nil"/>
              <w:right w:val="nil"/>
              <w:tl2br w:val="nil"/>
              <w:tr2bl w:val="nil"/>
            </w:tcBorders>
            <w:shd w:val="clear" w:color="auto" w:fill="FFFFFF"/>
            <w:noWrap/>
            <w:vAlign w:val="bottom"/>
          </w:tcPr>
          <w:p w14:paraId="51035E7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6341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193437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F9A7A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49AB5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2B927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983B8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5A06FD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EAEAA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4361D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E11B7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0" w:type="auto"/>
            <w:gridSpan w:val="3"/>
            <w:tcBorders>
              <w:top w:val="nil"/>
              <w:left w:val="nil"/>
              <w:bottom w:val="single" w:color="000000" w:sz="4" w:space="0"/>
              <w:right w:val="single" w:color="000000" w:sz="4" w:space="0"/>
              <w:tl2br w:val="nil"/>
              <w:tr2bl w:val="nil"/>
            </w:tcBorders>
            <w:shd w:val="clear" w:color="FFFFFF" w:fill="FFFFFF"/>
            <w:noWrap w:val="0"/>
            <w:vAlign w:val="center"/>
          </w:tcPr>
          <w:p w14:paraId="5EDBEB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886D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28500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1DCF85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18862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09F27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44A0E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1702DA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9BEF57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C24D7B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07FD511">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1ED88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1C321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514BEB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A81B0A3">
            <w:pPr>
              <w:spacing w:beforeLines="0" w:afterLines="0"/>
              <w:jc w:val="center"/>
              <w:rPr>
                <w:rFonts w:hint="eastAsia" w:ascii="宋体" w:hAnsi="宋体" w:eastAsia="宋体" w:cs="宋体"/>
                <w:color w:val="000000"/>
                <w:sz w:val="22"/>
                <w:szCs w:val="22"/>
              </w:rPr>
            </w:pPr>
          </w:p>
        </w:tc>
      </w:tr>
      <w:tr w14:paraId="712D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9AAF0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1844F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F7116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5BE04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83986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14600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24C797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0EFEF0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737E31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654B3C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45D21D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FFFFFF" w:fill="FFFFFF"/>
            <w:noWrap w:val="0"/>
            <w:vAlign w:val="center"/>
          </w:tcPr>
          <w:p w14:paraId="3840FF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36A79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EF5C4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52E2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76C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0A308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E500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DFD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55F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7DB0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4AE5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B0B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5874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7730B">
            <w:pPr>
              <w:spacing w:beforeLines="0" w:afterLines="0"/>
              <w:jc w:val="right"/>
              <w:rPr>
                <w:rFonts w:hint="eastAsia" w:ascii="宋体" w:hAnsi="宋体" w:eastAsia="宋体" w:cs="宋体"/>
                <w:color w:val="000000"/>
                <w:sz w:val="22"/>
                <w:szCs w:val="22"/>
              </w:rPr>
            </w:pPr>
          </w:p>
        </w:tc>
      </w:tr>
      <w:tr w14:paraId="6D771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0" w:type="auto"/>
            <w:gridSpan w:val="12"/>
            <w:tcBorders>
              <w:top w:val="nil"/>
              <w:left w:val="nil"/>
              <w:bottom w:val="nil"/>
              <w:right w:val="nil"/>
              <w:tl2br w:val="nil"/>
              <w:tr2bl w:val="nil"/>
            </w:tcBorders>
            <w:shd w:val="clear" w:color="auto" w:fill="FFFFFF"/>
            <w:noWrap w:val="0"/>
            <w:vAlign w:val="center"/>
          </w:tcPr>
          <w:p w14:paraId="4BC0C1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16FA9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0" w:type="auto"/>
            <w:gridSpan w:val="12"/>
            <w:tcBorders>
              <w:top w:val="nil"/>
              <w:left w:val="nil"/>
              <w:bottom w:val="nil"/>
              <w:right w:val="nil"/>
              <w:tl2br w:val="nil"/>
              <w:tr2bl w:val="nil"/>
            </w:tcBorders>
            <w:shd w:val="clear" w:color="auto" w:fill="FFFFFF"/>
            <w:noWrap w:val="0"/>
            <w:vAlign w:val="top"/>
          </w:tcPr>
          <w:p w14:paraId="1F660B51">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9C9E56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BF70CF9">
      <w:pPr>
        <w:spacing w:beforeLines="0" w:afterLines="0"/>
        <w:rPr>
          <w:rFonts w:hint="eastAsia"/>
          <w:sz w:val="21"/>
          <w:szCs w:val="22"/>
        </w:rPr>
      </w:pPr>
    </w:p>
    <w:p w14:paraId="74F5D8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2B70A6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35AE0F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1012.19</w:t>
      </w:r>
      <w:r>
        <w:rPr>
          <w:rFonts w:ascii="宋体" w:hAnsi="宋体" w:eastAsia="宋体" w:cs="宋体"/>
          <w:color w:val="000000"/>
          <w:sz w:val="28"/>
        </w:rPr>
        <w:t>万元。与上年相比，减少346.22万元，减少25.49%，主要是因为部分专项资金财政未拨付到位。</w:t>
      </w:r>
    </w:p>
    <w:p w14:paraId="4586DA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1012.19</w:t>
      </w:r>
      <w:r>
        <w:rPr>
          <w:rFonts w:ascii="宋体" w:hAnsi="宋体" w:eastAsia="宋体" w:cs="宋体"/>
          <w:color w:val="000000"/>
          <w:sz w:val="28"/>
        </w:rPr>
        <w:t>万元。与上年相比，</w:t>
      </w:r>
      <w:r>
        <w:rPr>
          <w:rFonts w:ascii="宋体" w:hAnsi="宋体" w:eastAsia="宋体" w:cs="宋体"/>
          <w:sz w:val="28"/>
        </w:rPr>
        <w:t>减少346.22万元</w:t>
      </w:r>
      <w:r>
        <w:rPr>
          <w:rFonts w:ascii="宋体" w:hAnsi="宋体" w:eastAsia="宋体" w:cs="宋体"/>
          <w:color w:val="000000"/>
          <w:sz w:val="28"/>
        </w:rPr>
        <w:t>，</w:t>
      </w:r>
      <w:r>
        <w:rPr>
          <w:rFonts w:ascii="宋体" w:hAnsi="宋体" w:eastAsia="宋体" w:cs="宋体"/>
          <w:sz w:val="28"/>
        </w:rPr>
        <w:t>减少25.49%</w:t>
      </w:r>
      <w:r>
        <w:rPr>
          <w:rFonts w:ascii="宋体" w:hAnsi="宋体" w:eastAsia="宋体" w:cs="宋体"/>
          <w:color w:val="000000"/>
          <w:sz w:val="28"/>
        </w:rPr>
        <w:t>，主要是因为雪亮工程部分款项未在当年支付，肇事肇祸精神障碍患者管理经费未在当年支付。</w:t>
      </w:r>
    </w:p>
    <w:p w14:paraId="26C2A5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349F66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2022年度本年收入合计1010.54万元，其中：财政拨款收入1010.54万元，占100.00%；上级补助收入0万元，占0%；事业收入0万元，占0%；经营收入0万元，占0%；附属单位上缴收入0万元，占0%；其他收入0万元，占0%。</w:t>
      </w:r>
    </w:p>
    <w:p w14:paraId="4CB1E4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049936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2022年度本年支出合计1012.19万元，其中：基本支出447.34万元，占44.20%；项目支出564.85万元，占55.80%；上缴上级支出0万元，占0%；经营支出0万元，占0%；对附属单位补助支出0万元，占0%。</w:t>
      </w:r>
    </w:p>
    <w:p w14:paraId="5FF8EA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420911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2022年度财政拨款收入总计1012.19万元，与上年相比，减少341.22万元，减少25.21%，主要是因为部分专项资金财政未拨付到位。</w:t>
      </w:r>
    </w:p>
    <w:p w14:paraId="0C3833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2022年度财政拨款支出总计1012.19万元，与上年相比，减少341.22万元，减少25.21%，主要是因为雪亮工程部分款项未在当年支付，肇事肇祸精神障碍患者管理费用未在当年支付。</w:t>
      </w:r>
    </w:p>
    <w:p w14:paraId="1B69AA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642610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6C51A1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2022年度财政拨款支出1012.19万元，占本年支出合计的100.00%，与上年相比，财政拨款支出减少341.22万元，减少25.21%，主要是因为雪量工程部分款项未在当年支付。</w:t>
      </w:r>
    </w:p>
    <w:p w14:paraId="5F7F65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698537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1012.19万元，主要用于以下方面：一般公共服务支出（类）518.81万元，占51.26%；公共安全支出（类）32万元，占3.16%；教育支出（类）105万元，占10.37%；科学技术支出（类）238.12万元，占23.53%；社会保障和就业支出（类）31.06万元，占3.07%；卫生健康支出（类）13.57万元，占1.34%；其他支出（类）73.62万元，占7.27%；</w:t>
      </w:r>
    </w:p>
    <w:p w14:paraId="4C046D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26B95E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2022年度财政拨款支出年初预算数为1649.50万元，支出决算数为</w:t>
      </w:r>
      <w:r>
        <w:rPr>
          <w:rFonts w:ascii="宋体" w:hAnsi="宋体" w:eastAsia="宋体" w:cs="宋体"/>
          <w:sz w:val="28"/>
        </w:rPr>
        <w:t>1012.19</w:t>
      </w:r>
      <w:r>
        <w:rPr>
          <w:rFonts w:ascii="宋体" w:hAnsi="宋体" w:eastAsia="宋体" w:cs="宋体"/>
          <w:color w:val="000000"/>
          <w:sz w:val="28"/>
        </w:rPr>
        <w:t>万元，完成年初预算的61.36%，其中：</w:t>
      </w:r>
    </w:p>
    <w:p w14:paraId="4F6ABF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1、一般公共服务支出（类）政府办公厅（室）及相关机构事务（款）机关服务（项）。</w:t>
      </w:r>
    </w:p>
    <w:p w14:paraId="56C51D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年初预算为0万元，支出决算为5.61万元，因年初预算金额为0万元，无法计算百分比。决算数大于年初预算数的主要原因是：以前年度结转。</w:t>
      </w:r>
    </w:p>
    <w:p w14:paraId="4B1ED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2、一般公共服务支出（类）政府办公厅（室）及相关机构事务（款）信访事务（项）。</w:t>
      </w:r>
    </w:p>
    <w:p w14:paraId="21B43B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年初预算为0万元，支出决算为11.73万元，因年初预算金额为0万元，无法计算百分比。决算数大于年初预算数的主要原因是：年中追加信访维稳安保工作经费。</w:t>
      </w:r>
    </w:p>
    <w:p w14:paraId="2D3AE5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3、一般公共服务支出（类）党委办公厅（室）及相关机构事务（款）行政运行（项）。</w:t>
      </w:r>
    </w:p>
    <w:p w14:paraId="128214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年初预算为393.80万元，支出决算为402.7万元，完成预算的102.26%。决算数大于年初预算数的主要原因是：上年结转。</w:t>
      </w:r>
    </w:p>
    <w:p w14:paraId="5B2D0B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4、一般公共服务支出（类）党委办公厅（室）及相关机构事务（款）一般行政管理事务（项）。</w:t>
      </w:r>
    </w:p>
    <w:p w14:paraId="0453B5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年初预算为1136.58万元，支出决算为98.77万元，完成预算的8.69%。决算数小于年初预算数的主要原因是：部分项目资金以其他功能科目下达。</w:t>
      </w:r>
    </w:p>
    <w:p w14:paraId="072893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5、公共安全支出（类）其他公共安全支出（款）其他公共安全支出（项）。</w:t>
      </w:r>
    </w:p>
    <w:p w14:paraId="35D903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年初预算为0万元，支出决算为32万元，因年初预算金额为0万元，无法计算百分比。决算数大于年初预算数的主要原因是：司法救助金。</w:t>
      </w:r>
    </w:p>
    <w:p w14:paraId="0E975E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6、教育支出（类）普通教育（款）小学教育（项）。</w:t>
      </w:r>
    </w:p>
    <w:p w14:paraId="6DC2AE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年初预算为0万元，支出决算为105万元，因年初预算金额为0万元，无法计算百分比。决算数大于年初预算数的主要原因是：中小学校安防设施建设（雪亮工程）部分款项为此功能科目。</w:t>
      </w:r>
    </w:p>
    <w:p w14:paraId="1042F0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7、科学技术支出（类）其他科学技术支出（款）其他科学技术支出（项）。</w:t>
      </w:r>
    </w:p>
    <w:p w14:paraId="6B683D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年初预算为0万元，支出决算为238.12万元，因年初预算金额为0万元，无法计算百分比。决算数大于年初预算数的主要原因是：雪亮工程部分款项为此功能科目。</w:t>
      </w:r>
    </w:p>
    <w:p w14:paraId="2CACEF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8、社会保障和就业支出（类）行政事业单位养老支出（款）行政单位离退休（项）。</w:t>
      </w:r>
    </w:p>
    <w:p w14:paraId="7B26D3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年初预算为0万元，支出决算为0.12万元，因年初预算金额为0万元，无法计算百分比。决算数大于年初预算数的主要原因是：年初未做预算。</w:t>
      </w:r>
    </w:p>
    <w:p w14:paraId="7CDB4F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9、社会保障和就业支出（类）行政事业单位养老支出（款）机关事业单位基本养老保险缴费支出（项）。</w:t>
      </w:r>
    </w:p>
    <w:p w14:paraId="5C3621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年初预算为32.91万元，支出决算为25.65万元，完成预算的77.94%。决算数小于年初预算数的主要原因是：部分月份社保费次年下达、次年支付。</w:t>
      </w:r>
    </w:p>
    <w:p w14:paraId="3612B3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10、社会保障和就业支出（类）其他社会保障和就业支出（款）其他社会保障和就业支出（项）。</w:t>
      </w:r>
    </w:p>
    <w:p w14:paraId="59395D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年初预算为0万元，支出决算为5.29万元，因年初预算金额为0万元，无法计算百分比。决算数大于年初预算数的主要原因是：失业保险、工伤保险年初未做预算。</w:t>
      </w:r>
    </w:p>
    <w:p w14:paraId="5850AC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11、卫生健康支出（类）行政事业单位医疗（款）行政单位医疗（项）。</w:t>
      </w:r>
    </w:p>
    <w:p w14:paraId="66CAD7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年初预算为15.66万元，支出决算为13.57万元，完成预算的86.65%。决算数小于年初预算数的主要原因是：部分月份医保次年下达、次年支付。</w:t>
      </w:r>
    </w:p>
    <w:p w14:paraId="54D5BC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12、其他支出（类）其他支出（款）其他支出（项）。</w:t>
      </w:r>
    </w:p>
    <w:p w14:paraId="2BBB14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年初预算为0万元，支出决算为73.62万元，因年初预算金额为0万元，无法计算百分比。决算数大于年初预算数的主要原因是：雪亮工程部分款项为此功能科目。</w:t>
      </w:r>
    </w:p>
    <w:p w14:paraId="501D78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13、一般公共服务支出（类）其他一般公共服务支出（款）国家赔偿费用支出（项）。</w:t>
      </w:r>
    </w:p>
    <w:p w14:paraId="4F189A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E6D26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14、公共安全支出（类）其他公共安全支出（款）国家司法救助支出（项）。</w:t>
      </w:r>
    </w:p>
    <w:p w14:paraId="1B64BE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30</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57DB6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15、社会保障和就业支出（类）行政事业单位养老支出（款）机关事业单位职业年金缴费支出（项）。</w:t>
      </w:r>
    </w:p>
    <w:p w14:paraId="4D2F6C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16.45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232E7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16、住房保障支出（类）住房改革支出（款）住房公积金（项）。</w:t>
      </w:r>
    </w:p>
    <w:p w14:paraId="4E5E41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23.49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21169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2E657A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2022年度财政拨款基本支出447.33万元，其中：</w:t>
      </w:r>
    </w:p>
    <w:p w14:paraId="61F05A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人员经费415.28万元，占基本支出的92.84%，主要包括：基本工资、津贴补贴、奖金、绩效工资、机关事业单位基本养老保险缴费、职工基本医疗保险缴费、其他社会保障缴费、奖励金、其他对个人和家庭的补助。</w:t>
      </w:r>
    </w:p>
    <w:p w14:paraId="6B4CF1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公用经费32.05万元，占基本支出的7.16%，主要包括</w:t>
      </w:r>
      <w:r>
        <w:rPr>
          <w:rFonts w:hint="eastAsia" w:ascii="宋体" w:hAnsi="宋体" w:eastAsia="宋体" w:cs="宋体"/>
          <w:color w:val="000000"/>
          <w:sz w:val="28"/>
          <w:lang w:eastAsia="zh-CN"/>
        </w:rPr>
        <w:t>：</w:t>
      </w:r>
      <w:r>
        <w:rPr>
          <w:rFonts w:ascii="宋体" w:hAnsi="宋体" w:eastAsia="宋体" w:cs="宋体"/>
          <w:color w:val="000000"/>
          <w:sz w:val="28"/>
        </w:rPr>
        <w:t>办公费、邮电费、工会经费、福利费、其他交通费用、其他商品和服务支出。</w:t>
      </w:r>
    </w:p>
    <w:p w14:paraId="38B151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69D982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2C2BEB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“三公”经费财政拨款支出预算为0万元，支出决算为0万元，因年初预算金额为0万元，无法计算百分比，其中：</w:t>
      </w:r>
      <w:bookmarkStart w:id="0" w:name="_GoBack"/>
      <w:bookmarkEnd w:id="0"/>
    </w:p>
    <w:p w14:paraId="420C59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2E6864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公务接待费支出预算为0万元，支出决算为0万元，因年初预算金额为0万元，无法计算百分比，决算数与预算数一致，与上年相比减少0.53万元，减少主要原因是无公务接待费。</w:t>
      </w:r>
    </w:p>
    <w:p w14:paraId="1C5C8A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公务用车购置费支出预算为0万元，支出决算为0万元，因年初预算金额为0万元，无法计算百分比，决算数与预算数一致，与上年相比持平，持平主要原因是无公务用车。</w:t>
      </w:r>
    </w:p>
    <w:p w14:paraId="3DB2CE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公务用车运行维护费支出预算为0万元，支出决算为0万元，因年初预算金额为0万元，无法计算百分比，决算数与预算数一致，与上年相比持平，持平主要原因是无公务用车。</w:t>
      </w:r>
    </w:p>
    <w:p w14:paraId="17E09B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4166F4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0E9637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34D311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万元，主要是全年共接待来访团组0个、来宾0人次，主要是没有发生的接待支出。</w:t>
      </w:r>
    </w:p>
    <w:p w14:paraId="54FE8D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3、公务用车购置费及运行维护费支出决算为0万元，其中：公务用车购置费0万元，中共怀化市鹤城区委政法委员会更新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658B4D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254686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79BF01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23A1BB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本部门2022年度机关运行经费支出32.05万元，比上年决算数减少8.69万元，减少21.33%，主要原因是：人员变动及压减开支。</w:t>
      </w:r>
    </w:p>
    <w:p w14:paraId="207B95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19F220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79AD8E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331058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5C6A2E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7C4A29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970E9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44E05F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3E6AD5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部门整体支出1012.19万元，使用主要内容包括基本支出和项目支出。2022年基本支出447.34万元，其中人员经费415.28万元，主要用于在职人员的基本工资、津贴补贴等；公用经费32.05万元，主要用于为保障单位机构正常运转、完成日常工作任务而发生的各项支出，包括用于办公费、印刷费等日常公用经费。2022年专项资金支出564.85万元，主要内容包括社会治安综合治理、雪亮工程、肇事肇事精神障碍患者管理、铁路护路、舆情应对、维稳、执法监督、司法救助、见义勇为奖励走访、风险评估等。 经济性分析:雪亮工程建设项目依法采用公开招投标方式组织项目实施，其他项目的支出通过湖南省电子采购平台采购。雪亮工程建设项目依法采用公开招投标方式组织项目实施，选取价格最低者中标。社会治安综合治理项目中，2021年度重点民生实事项目乡村雪亮工程设备采购第三方检测、雪亮工程建设编制可行性研究报告、鹤城区2022年省重点民生实事中小学安防设施建设项目信息化工程监理服务、雪亮工程四期维护等均通过湖南省电子采购平台竞价采购，选取价格最低者中标。 效率性分析: 截止2022年底，除雪亮工程外，其余项目已全部完成。项目完成质量良好。 有效性分析:铁路安全案件发生率下降；网络安全问题发生率下降；优化社会风气；涉法涉诉信访案件困难群众人数减少；宣传教育覆盖率大于90%；全区全年化解矛盾纠纷1000余起；净化网络环境；社会环境稳定;提供就业岗位多个；因肇事肇祸精神障碍患者引起的经济损失减少。 可持续性分析:均建立长效机制。</w:t>
      </w:r>
    </w:p>
    <w:p w14:paraId="121F95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0AF2E2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着力增强预算编制的全面性、准确性。</w:t>
      </w:r>
    </w:p>
    <w:p w14:paraId="439896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0E831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3E2255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5CB663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42B89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0CA655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5EB66B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4932DF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379B19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0966D7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42620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BE540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2DEF72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03EF1C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0629B5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075D69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2B539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D2AE2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77867A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55D097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BE5C1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56E75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76A4EC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8092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962C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A24B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3029A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CA0C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BFB8A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DD9D9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A7FF8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510A6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48EBA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44E1B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D8058B9"/>
    <w:rsid w:val="2F7158E5"/>
    <w:rsid w:val="44C12C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30</Pages>
  <Words>10838</Words>
  <Characters>14569</Characters>
  <TotalTime>3</TotalTime>
  <ScaleCrop>false</ScaleCrop>
  <LinksUpToDate>false</LinksUpToDate>
  <CharactersWithSpaces>14824</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2024-08-20T09:44:00Z</dcterms:created>
  <dc:creator>86135</dc:creator>
  <cp:lastModifiedBy>日月日月</cp:lastModifiedBy>
  <dcterms:modified xsi:type="dcterms:W3CDTF">2024-09-05T08:51:32Z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B5479B1561A34203A180B061ADCD1314_13</vt:lpwstr>
  </property>
</Properties>
</file>