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eastAsia="黑体"/>
          <w:sz w:val="56"/>
          <w:szCs w:val="56"/>
          <w:lang w:val="en-US" w:eastAsia="zh-CN"/>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w:t>
      </w:r>
      <w:r>
        <w:rPr>
          <w:rFonts w:hint="eastAsia"/>
          <w:sz w:val="84"/>
          <w:szCs w:val="84"/>
          <w:lang w:val="en-US" w:eastAsia="zh-CN"/>
        </w:rPr>
        <w:t>1</w:t>
      </w:r>
      <w:r>
        <w:rPr>
          <w:rFonts w:hint="eastAsia"/>
          <w:sz w:val="84"/>
          <w:szCs w:val="84"/>
        </w:rPr>
        <w:t>年度</w:t>
      </w:r>
    </w:p>
    <w:p>
      <w:pPr>
        <w:pStyle w:val="10"/>
        <w:jc w:val="center"/>
        <w:rPr>
          <w:sz w:val="84"/>
          <w:szCs w:val="84"/>
        </w:rPr>
      </w:pPr>
      <w:r>
        <w:rPr>
          <w:rFonts w:hint="eastAsia"/>
          <w:sz w:val="84"/>
          <w:szCs w:val="84"/>
          <w:lang w:eastAsia="zh-CN"/>
        </w:rPr>
        <w:t>怀化市河西小学</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both"/>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怀化市河西小学</w:t>
      </w:r>
      <w:r>
        <w:rPr>
          <w:rFonts w:hint="eastAsia"/>
          <w:b/>
          <w:sz w:val="28"/>
          <w:szCs w:val="28"/>
        </w:rPr>
        <w:t>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w:t>
      </w:r>
      <w:r>
        <w:rPr>
          <w:rFonts w:hint="eastAsia" w:hAnsi="仿宋_GB2312"/>
          <w:b/>
          <w:sz w:val="28"/>
          <w:szCs w:val="28"/>
          <w:lang w:val="en-US" w:eastAsia="zh-CN"/>
        </w:rPr>
        <w:t>1</w:t>
      </w:r>
      <w:r>
        <w:rPr>
          <w:rFonts w:hint="eastAsia" w:hAnsi="仿宋_GB2312"/>
          <w:b/>
          <w:sz w:val="28"/>
          <w:szCs w:val="28"/>
        </w:rPr>
        <w:t>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w:t>
      </w:r>
      <w:r>
        <w:rPr>
          <w:rFonts w:hint="eastAsia" w:hAnsi="仿宋_GB2312"/>
          <w:b/>
          <w:sz w:val="28"/>
          <w:szCs w:val="28"/>
          <w:lang w:val="en-US" w:eastAsia="zh-CN"/>
        </w:rPr>
        <w:t>1</w:t>
      </w:r>
      <w:r>
        <w:rPr>
          <w:rFonts w:hint="eastAsia" w:hAnsi="仿宋_GB2312"/>
          <w:b/>
          <w:sz w:val="28"/>
          <w:szCs w:val="28"/>
        </w:rPr>
        <w:t>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lang w:val="en-US" w:eastAsia="zh-CN"/>
        </w:rPr>
        <w:t>九、国有资本经营预算财政拨款支出情况</w:t>
      </w:r>
    </w:p>
    <w:p>
      <w:pPr>
        <w:autoSpaceDE w:val="0"/>
        <w:autoSpaceDN w:val="0"/>
        <w:adjustRightInd w:val="0"/>
        <w:spacing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lang w:val="en-US" w:eastAsia="zh-CN"/>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、关于政府采购支出说明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十三、关于国有资产占用情况说明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lang w:val="en-US" w:eastAsia="zh-CN"/>
        </w:rPr>
        <w:t>十四</w:t>
      </w:r>
      <w:r>
        <w:rPr>
          <w:rFonts w:hint="eastAsia" w:ascii="仿宋_GB2312" w:hAnsi="仿宋_GB2312" w:cs="仿宋_GB2312" w:eastAsiaTheme="minorEastAsia"/>
          <w:sz w:val="28"/>
          <w:szCs w:val="28"/>
        </w:rPr>
        <w:t>、关</w:t>
      </w:r>
      <w:r>
        <w:rPr>
          <w:rFonts w:hint="eastAsia" w:cs="仿宋_GB2312" w:asciiTheme="minorEastAsia" w:hAnsiTheme="minorEastAsia" w:eastAsiaTheme="minorEastAsia"/>
          <w:sz w:val="28"/>
          <w:szCs w:val="28"/>
        </w:rPr>
        <w:t>于202</w:t>
      </w:r>
      <w:r>
        <w:rPr>
          <w:rFonts w:hint="eastAsia" w:cs="仿宋_GB2312" w:asciiTheme="minorEastAsia" w:hAnsiTheme="minorEastAsia" w:eastAsiaTheme="minorEastAsia"/>
          <w:sz w:val="28"/>
          <w:szCs w:val="28"/>
          <w:lang w:val="en-US" w:eastAsia="zh-CN"/>
        </w:rPr>
        <w:t>1</w:t>
      </w:r>
      <w:r>
        <w:rPr>
          <w:rFonts w:hint="eastAsia" w:cs="仿宋_GB2312" w:asciiTheme="minorEastAsia" w:hAnsiTheme="minorEastAsia" w:eastAsiaTheme="minorEastAsia"/>
          <w:sz w:val="28"/>
          <w:szCs w:val="28"/>
        </w:rPr>
        <w:t>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lang w:eastAsia="zh-CN"/>
        </w:rPr>
        <w:t>怀化市河西小学</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hint="eastAsia" w:asciiTheme="minorEastAsia" w:hAnsiTheme="minorEastAsia" w:eastAsiaTheme="minorEastAsia"/>
          <w:sz w:val="32"/>
          <w:szCs w:val="32"/>
          <w:lang w:eastAsia="zh-CN"/>
        </w:rPr>
      </w:pPr>
      <w:r>
        <w:rPr>
          <w:rFonts w:hint="eastAsia" w:asciiTheme="minorEastAsia" w:hAnsiTheme="minorEastAsia"/>
          <w:bCs/>
          <w:kern w:val="0"/>
          <w:sz w:val="32"/>
          <w:szCs w:val="32"/>
        </w:rPr>
        <w:t>（一）</w:t>
      </w:r>
      <w:r>
        <w:rPr>
          <w:rFonts w:hint="eastAsia" w:cs="仿宋" w:asciiTheme="minorEastAsia" w:hAnsiTheme="minorEastAsia"/>
          <w:sz w:val="30"/>
          <w:szCs w:val="30"/>
          <w:lang w:eastAsia="zh-CN"/>
        </w:rPr>
        <w:t>怀化市河西小学</w:t>
      </w:r>
      <w:r>
        <w:rPr>
          <w:rFonts w:hint="eastAsia" w:cs="仿宋" w:asciiTheme="minorEastAsia" w:hAnsiTheme="minorEastAsia"/>
          <w:sz w:val="30"/>
          <w:szCs w:val="30"/>
        </w:rPr>
        <w:t>是全额拨款的事业单位</w:t>
      </w:r>
      <w:r>
        <w:rPr>
          <w:rFonts w:hint="eastAsia" w:cs="仿宋" w:asciiTheme="minorEastAsia" w:hAnsiTheme="minorEastAsia"/>
          <w:sz w:val="30"/>
          <w:szCs w:val="30"/>
          <w:lang w:eastAsia="zh-CN"/>
        </w:rPr>
        <w:t>；</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9</w:t>
      </w:r>
      <w:r>
        <w:rPr>
          <w:rFonts w:hint="eastAsia" w:cs="仿宋" w:asciiTheme="minorEastAsia" w:hAnsiTheme="minorEastAsia"/>
          <w:sz w:val="32"/>
          <w:szCs w:val="32"/>
        </w:rPr>
        <w:t>个职能处室：学校办公室、校长室、工会、党支部、总务处、教务处、德育处、教研室、财务室。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怀化市河西小学</w:t>
      </w:r>
      <w:r>
        <w:rPr>
          <w:rFonts w:hint="eastAsia" w:asciiTheme="minorEastAsia" w:hAnsiTheme="minorEastAsia"/>
          <w:bCs/>
          <w:kern w:val="0"/>
          <w:sz w:val="32"/>
          <w:szCs w:val="32"/>
        </w:rPr>
        <w:t>本级</w:t>
      </w:r>
      <w:r>
        <w:rPr>
          <w:rFonts w:hint="eastAsia" w:ascii="Times New Roman" w:hAnsi="Times New Roman" w:eastAsia="仿宋_GB2312" w:cs="Times New Roman"/>
          <w:bCs/>
          <w:kern w:val="0"/>
          <w:sz w:val="32"/>
          <w:szCs w:val="32"/>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hint="eastAsia" w:asciiTheme="minorEastAsia" w:hAnsiTheme="minorEastAsia" w:eastAsiaTheme="minorEastAsia"/>
          <w:sz w:val="32"/>
          <w:szCs w:val="32"/>
          <w:lang w:eastAsia="zh-CN"/>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w:t>
      </w:r>
      <w:r>
        <w:rPr>
          <w:rFonts w:hint="eastAsia"/>
          <w:sz w:val="70"/>
          <w:szCs w:val="70"/>
          <w:lang w:val="en-US" w:eastAsia="zh-CN"/>
        </w:rPr>
        <w:t>1</w:t>
      </w:r>
      <w:r>
        <w:rPr>
          <w:rFonts w:hint="eastAsia"/>
          <w:sz w:val="70"/>
          <w:szCs w:val="70"/>
        </w:rPr>
        <w:t>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年度收入总计</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val="en-US" w:eastAsia="zh-CN"/>
        </w:rPr>
        <w:t>减少963.06万</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val="en-US" w:eastAsia="zh-CN"/>
        </w:rPr>
        <w:t>减少28</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怀化市鹤城区河西学校于2020年9月分成怀化市河西小学和怀化市河西中学。学校教师人数减少，学生人数减少，总体收入相对减少。</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年度支出总计</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val="en-US" w:eastAsia="zh-CN"/>
        </w:rPr>
        <w:t>减少963.06万</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val="en-US" w:eastAsia="zh-CN"/>
        </w:rPr>
        <w:t>减少28</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怀化市鹤城区河西学校于2020年9月分成怀化市河西小学和怀化市河西中学。学校教师人数减少，学生人数减少，总体支出相对减少。</w:t>
      </w:r>
    </w:p>
    <w:p>
      <w:pPr>
        <w:pStyle w:val="10"/>
        <w:rPr>
          <w:rFonts w:asciiTheme="minorEastAsia" w:hAnsiTheme="minorEastAsia" w:eastAsiaTheme="minorEastAsia"/>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%；上级补助收入0万元，占0%；事业收入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%；经营收入0万元，占0%；附属单位上缴收入0万元，占0%；其他收入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1949.07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79.36</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506.87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20.64</w:t>
      </w:r>
      <w:r>
        <w:rPr>
          <w:rFonts w:hint="eastAsia" w:asciiTheme="minorEastAsia" w:hAnsiTheme="minorEastAsia" w:eastAsiaTheme="minorEastAsia"/>
          <w:sz w:val="32"/>
          <w:szCs w:val="32"/>
        </w:rPr>
        <w:t>%；上缴上级支出0万元，占0%；经营支出0万元，占0%；对附属单位补助支出0万元，占0%。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年度财政拨款收入总计</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为收入的最主要来源，</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收入来源的比例</w:t>
      </w:r>
      <w:r>
        <w:rPr>
          <w:rFonts w:hint="eastAsia" w:asciiTheme="minorEastAsia" w:hAnsiTheme="minorEastAsia" w:eastAsiaTheme="minorEastAsia"/>
          <w:sz w:val="32"/>
          <w:szCs w:val="32"/>
          <w:lang w:val="en-US" w:eastAsia="zh-CN"/>
        </w:rPr>
        <w:t>增加了14.4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原因：今年财政拨款收入较去年相比是呈增长趋势的，主要是因为学生与教师公用经费标准增加，教师工资上涨，以及相应的医疗保险、养老保险、失业保险、工伤保险、生育保险的缴费基数增加。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年度财政拨款支出总计</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val="en-US" w:eastAsia="zh-CN"/>
        </w:rPr>
        <w:t>减少472.06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减少19</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比例</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val="en-US" w:eastAsia="zh-CN"/>
        </w:rPr>
        <w:t>增加14.4</w:t>
      </w:r>
      <w:r>
        <w:rPr>
          <w:rFonts w:hint="eastAsia" w:asciiTheme="minorEastAsia" w:hAnsiTheme="minorEastAsia" w:eastAsiaTheme="minorEastAsia"/>
          <w:sz w:val="32"/>
          <w:szCs w:val="32"/>
        </w:rPr>
        <w:t>%，原因：今年财政拨款收入较去年相比是呈增长趋势的，主要是因为学生与教师公用经费标准增加，教师工资上涨，以及相应的医疗保险、养老保险、失业保险、工伤保险、生育保险的缴费基数增加。</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万元，主要用于以下方面：一般公共服务（类）支出0万元，占0%；教育（类）支出</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%;社会保障和就业服务（类）支出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%；卫生健康（类）支出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万元，占0%。</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年度财政拨款支出年初预算数为</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2455.94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1、教育支出（类）普通教育（款）</w:t>
      </w:r>
      <w:r>
        <w:rPr>
          <w:rFonts w:hint="eastAsia" w:asciiTheme="minorEastAsia" w:hAnsiTheme="minorEastAsia" w:eastAsiaTheme="minorEastAsia"/>
          <w:sz w:val="32"/>
          <w:szCs w:val="32"/>
          <w:lang w:val="en-US" w:eastAsia="zh-CN"/>
        </w:rPr>
        <w:t>小学</w:t>
      </w:r>
      <w:r>
        <w:rPr>
          <w:rFonts w:hint="eastAsia" w:asciiTheme="minorEastAsia" w:hAnsiTheme="minorEastAsia" w:eastAsiaTheme="minorEastAsia"/>
          <w:sz w:val="32"/>
          <w:szCs w:val="32"/>
        </w:rPr>
        <w:t>教育（项）。</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1949.06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1949.06</w:t>
      </w:r>
      <w:r>
        <w:rPr>
          <w:rFonts w:hint="eastAsia" w:asciiTheme="minorEastAsia" w:hAnsiTheme="minorEastAsia" w:eastAsiaTheme="minorEastAsia"/>
          <w:sz w:val="32"/>
          <w:szCs w:val="32"/>
        </w:rPr>
        <w:t>万元，完成年初预算的100%.</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2、教育支出（类）普通教育（款）其他普通教育支出（项）。</w:t>
      </w:r>
    </w:p>
    <w:p>
      <w:pPr>
        <w:pStyle w:val="10"/>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506.88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506.88</w:t>
      </w:r>
      <w:r>
        <w:rPr>
          <w:rFonts w:hint="eastAsia" w:asciiTheme="minorEastAsia" w:hAnsiTheme="minorEastAsia" w:eastAsiaTheme="minorEastAsia"/>
          <w:sz w:val="32"/>
          <w:szCs w:val="32"/>
        </w:rPr>
        <w:t>万元，完成年初预算的100%.</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年度财政拨款基本支出</w:t>
      </w:r>
      <w:r>
        <w:rPr>
          <w:rFonts w:hint="eastAsia" w:asciiTheme="minorEastAsia" w:hAnsiTheme="minorEastAsia" w:eastAsiaTheme="minorEastAsia"/>
          <w:sz w:val="32"/>
          <w:szCs w:val="32"/>
          <w:lang w:val="en-US" w:eastAsia="zh-CN"/>
        </w:rPr>
        <w:t>1949.06万</w:t>
      </w:r>
      <w:r>
        <w:rPr>
          <w:rFonts w:hint="eastAsia" w:asciiTheme="minorEastAsia" w:hAnsiTheme="minorEastAsia" w:eastAsiaTheme="minorEastAsia"/>
          <w:sz w:val="32"/>
          <w:szCs w:val="32"/>
        </w:rPr>
        <w:t>元，其中：人员经费</w:t>
      </w:r>
      <w:r>
        <w:rPr>
          <w:rFonts w:hint="eastAsia" w:asciiTheme="minorEastAsia" w:hAnsiTheme="minorEastAsia" w:eastAsiaTheme="minorEastAsia"/>
          <w:sz w:val="32"/>
          <w:szCs w:val="32"/>
          <w:lang w:val="en-US" w:eastAsia="zh-CN"/>
        </w:rPr>
        <w:t>1928.93</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98.97</w:t>
      </w:r>
      <w:r>
        <w:rPr>
          <w:rFonts w:hint="eastAsia" w:asciiTheme="minorEastAsia" w:hAnsiTheme="minorEastAsia" w:eastAsiaTheme="minorEastAsia"/>
          <w:sz w:val="32"/>
          <w:szCs w:val="32"/>
        </w:rPr>
        <w:t>%,主要包括基本工资、津贴补贴、奖金、伙食补助费、机关事业单位基本养老保险费、职工基本医疗保险缴费、其他工资福利支出、对个人和家庭的补助、生活补助、其他对个人和家庭的补助；公用经费</w:t>
      </w:r>
      <w:r>
        <w:rPr>
          <w:rFonts w:hint="eastAsia" w:asciiTheme="minorEastAsia" w:hAnsiTheme="minorEastAsia" w:eastAsiaTheme="minorEastAsia"/>
          <w:sz w:val="32"/>
          <w:szCs w:val="32"/>
          <w:lang w:val="en-US" w:eastAsia="zh-CN"/>
        </w:rPr>
        <w:t>20.13</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19.35</w:t>
      </w:r>
      <w:r>
        <w:rPr>
          <w:rFonts w:hint="eastAsia" w:asciiTheme="minorEastAsia" w:hAnsiTheme="minorEastAsia" w:eastAsiaTheme="minorEastAsia"/>
          <w:sz w:val="32"/>
          <w:szCs w:val="32"/>
        </w:rPr>
        <w:t>%，主要包括办公费、印刷费、水费、电费、维修费、租赁费、劳务费、工会经费、其他商品和服务支出、办公设备购置。</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0"/>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公务用车运行维护费支出预算为0万元，支出决算为0万元，由于预算数为0，无法计算百分比，决算数等于预算数的主要原因是未购置公务用车，与上年相比相同。</w:t>
      </w:r>
    </w:p>
    <w:p>
      <w:pPr>
        <w:pStyle w:val="10"/>
        <w:rPr>
          <w:rFonts w:asciiTheme="minorEastAsia" w:hAnsiTheme="minorEastAsia" w:eastAsiaTheme="minorEastAsia"/>
          <w:b/>
          <w:sz w:val="32"/>
          <w:szCs w:val="32"/>
        </w:rPr>
      </w:pPr>
      <w:bookmarkStart w:id="0" w:name="_GoBack"/>
      <w:bookmarkEnd w:id="0"/>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年度“三公”经费财政拨款支出决算中，公务接待费支出决算0万元，占0%,因公出国（境）费支出0万元，占0%,公务用车购置费及运行维护费支出决算0万元，占0%。其中：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1、因公出国（境）费支出决算为0万元，全年安排因公出国（境）团组0个，累计0人次，本单位无因公出国。</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r>
        <w:rPr>
          <w:rFonts w:hint="eastAsia" w:asciiTheme="minorEastAsia" w:hAnsiTheme="minorEastAsia" w:eastAsiaTheme="minorEastAsia"/>
          <w:color w:val="000000" w:themeColor="text1"/>
          <w:sz w:val="32"/>
          <w:szCs w:val="32"/>
          <w14:textFill>
            <w14:solidFill>
              <w14:schemeClr w14:val="tx1"/>
            </w14:solidFill>
          </w14:textFill>
        </w:rPr>
        <w:t>本单位例行节约，零招待费</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3、公务用车购置费及运行维护费支出决算为0万元，其中：公务用车购置费0万元。更新公务用车0辆</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公务用车运行维护费0万元，截止</w:t>
      </w:r>
      <w:r>
        <w:rPr>
          <w:rFonts w:hint="eastAsia" w:asciiTheme="minorEastAsia" w:hAnsiTheme="minorEastAsia" w:eastAsiaTheme="minorEastAsia"/>
          <w:sz w:val="32"/>
          <w:szCs w:val="32"/>
          <w:lang w:eastAsia="zh-CN"/>
        </w:rPr>
        <w:t>2021</w:t>
      </w:r>
      <w:r>
        <w:rPr>
          <w:rFonts w:hint="eastAsia" w:asciiTheme="minorEastAsia" w:hAnsiTheme="minorEastAsia" w:eastAsiaTheme="minorEastAsia"/>
          <w:sz w:val="32"/>
          <w:szCs w:val="32"/>
        </w:rPr>
        <w:t>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年度政府性基金预算财政拨款收入0万元；年初结转和结余0万元；支出0万元，其中基本支出0万元，项目支出0万元；年末结转和结余0万元。本单位无政府性基金收支。</w:t>
      </w:r>
    </w:p>
    <w:p>
      <w:pPr>
        <w:pStyle w:val="10"/>
        <w:numPr>
          <w:ilvl w:val="0"/>
          <w:numId w:val="2"/>
        </w:numPr>
        <w:rPr>
          <w:rFonts w:hint="eastAsia" w:hAnsi="黑体"/>
          <w:b/>
          <w:sz w:val="32"/>
          <w:szCs w:val="32"/>
        </w:rPr>
      </w:pPr>
      <w:r>
        <w:rPr>
          <w:rFonts w:hint="eastAsia" w:hAnsi="黑体"/>
          <w:b/>
          <w:sz w:val="32"/>
          <w:szCs w:val="32"/>
        </w:rPr>
        <w:t>国有资本经营预算财政拨款支出情况</w:t>
      </w:r>
    </w:p>
    <w:p>
      <w:pPr>
        <w:pStyle w:val="10"/>
        <w:ind w:firstLine="640" w:firstLineChars="200"/>
        <w:rPr>
          <w:rFonts w:hint="eastAsia" w:asciiTheme="minorEastAsia" w:hAnsiTheme="minorEastAsia"/>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p>
    <w:p>
      <w:pPr>
        <w:pStyle w:val="10"/>
        <w:rPr>
          <w:rFonts w:hAnsi="黑体"/>
          <w:b/>
          <w:sz w:val="32"/>
          <w:szCs w:val="32"/>
        </w:rPr>
      </w:pPr>
      <w:r>
        <w:rPr>
          <w:rFonts w:hint="eastAsia" w:hAnsi="黑体"/>
          <w:b/>
          <w:sz w:val="32"/>
          <w:szCs w:val="32"/>
          <w:lang w:val="en-US" w:eastAsia="zh-CN"/>
        </w:rPr>
        <w:t>十</w:t>
      </w:r>
      <w:r>
        <w:rPr>
          <w:rFonts w:hint="eastAsia" w:hAnsi="黑体"/>
          <w:b/>
          <w:sz w:val="32"/>
          <w:szCs w:val="32"/>
        </w:rPr>
        <w:t>、关于机关运行经费支出说明</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本部门202</w:t>
      </w:r>
      <w:r>
        <w:rPr>
          <w:rFonts w:hint="eastAsia" w:asciiTheme="minorEastAsia" w:hAnsiTheme="minorEastAsia"/>
          <w:sz w:val="32"/>
          <w:szCs w:val="32"/>
          <w:lang w:val="en-US" w:eastAsia="zh-CN"/>
        </w:rPr>
        <w:t>1</w:t>
      </w:r>
      <w:r>
        <w:rPr>
          <w:rFonts w:hint="eastAsia" w:asciiTheme="minorEastAsia" w:hAnsiTheme="minorEastAsia"/>
          <w:sz w:val="32"/>
          <w:szCs w:val="32"/>
        </w:rPr>
        <w:t>年度机关运行经费支出0万元，</w:t>
      </w:r>
      <w:r>
        <w:rPr>
          <w:rFonts w:hint="eastAsia" w:cs="黑体" w:asciiTheme="minorEastAsia" w:hAnsiTheme="minorEastAsia"/>
          <w:color w:val="000000"/>
          <w:kern w:val="0"/>
          <w:sz w:val="32"/>
          <w:szCs w:val="32"/>
        </w:rPr>
        <w:t>由于本单位为事业单位，没有机关运行经费。</w:t>
      </w:r>
    </w:p>
    <w:p>
      <w:pPr>
        <w:pStyle w:val="10"/>
        <w:rPr>
          <w:rFonts w:hAnsi="黑体"/>
          <w:b/>
          <w:sz w:val="32"/>
          <w:szCs w:val="32"/>
        </w:rPr>
      </w:pPr>
      <w:r>
        <w:rPr>
          <w:rFonts w:hint="eastAsia" w:hAnsi="黑体"/>
          <w:b/>
          <w:sz w:val="32"/>
          <w:szCs w:val="32"/>
        </w:rPr>
        <w:t>十</w:t>
      </w:r>
      <w:r>
        <w:rPr>
          <w:rFonts w:hint="eastAsia" w:hAnsi="黑体"/>
          <w:b/>
          <w:sz w:val="32"/>
          <w:szCs w:val="32"/>
          <w:lang w:val="en-US" w:eastAsia="zh-CN"/>
        </w:rPr>
        <w:t>一</w:t>
      </w:r>
      <w:r>
        <w:rPr>
          <w:rFonts w:hint="eastAsia" w:hAnsi="黑体"/>
          <w:b/>
          <w:sz w:val="32"/>
          <w:szCs w:val="32"/>
        </w:rPr>
        <w:t>、一般性支出情况</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202</w:t>
      </w:r>
      <w:r>
        <w:rPr>
          <w:rFonts w:hint="eastAsia" w:asciiTheme="minorEastAsia" w:hAnsiTheme="minorEastAsia"/>
          <w:sz w:val="32"/>
          <w:szCs w:val="32"/>
          <w:lang w:val="en-US" w:eastAsia="zh-CN"/>
        </w:rPr>
        <w:t>1</w:t>
      </w:r>
      <w:r>
        <w:rPr>
          <w:rFonts w:hint="eastAsia" w:asciiTheme="minorEastAsia" w:hAnsiTheme="minorEastAsia"/>
          <w:sz w:val="32"/>
          <w:szCs w:val="32"/>
        </w:rPr>
        <w:t>年本部门开支</w:t>
      </w:r>
      <w:r>
        <w:rPr>
          <w:rFonts w:hint="eastAsia" w:cs="黑体" w:asciiTheme="minorEastAsia" w:hAnsiTheme="minorEastAsia"/>
          <w:color w:val="000000"/>
          <w:kern w:val="0"/>
          <w:sz w:val="32"/>
          <w:szCs w:val="32"/>
        </w:rPr>
        <w:t>办公费</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万元；培训费</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万元，用于外出教育教学专门培训，印刷费</w:t>
      </w:r>
      <w:r>
        <w:rPr>
          <w:rFonts w:hint="eastAsia" w:cs="黑体" w:asciiTheme="minorEastAsia" w:hAnsiTheme="minorEastAsia"/>
          <w:color w:val="000000"/>
          <w:kern w:val="0"/>
          <w:sz w:val="32"/>
          <w:szCs w:val="32"/>
          <w:lang w:val="en-US" w:eastAsia="zh-CN"/>
        </w:rPr>
        <w:t>0.63</w:t>
      </w:r>
      <w:r>
        <w:rPr>
          <w:rFonts w:hint="eastAsia" w:cs="黑体" w:asciiTheme="minorEastAsia" w:hAnsiTheme="minorEastAsia"/>
          <w:color w:val="000000"/>
          <w:kern w:val="0"/>
          <w:sz w:val="32"/>
          <w:szCs w:val="32"/>
        </w:rPr>
        <w:t>万元；水费</w:t>
      </w:r>
      <w:r>
        <w:rPr>
          <w:rFonts w:hint="eastAsia" w:cs="黑体" w:asciiTheme="minorEastAsia" w:hAnsiTheme="minorEastAsia"/>
          <w:color w:val="000000"/>
          <w:kern w:val="0"/>
          <w:sz w:val="32"/>
          <w:szCs w:val="32"/>
          <w:lang w:val="en-US" w:eastAsia="zh-CN"/>
        </w:rPr>
        <w:t>6.2</w:t>
      </w:r>
      <w:r>
        <w:rPr>
          <w:rFonts w:hint="eastAsia" w:cs="黑体" w:asciiTheme="minorEastAsia" w:hAnsiTheme="minorEastAsia"/>
          <w:color w:val="000000"/>
          <w:kern w:val="0"/>
          <w:sz w:val="32"/>
          <w:szCs w:val="32"/>
        </w:rPr>
        <w:t>万元；电费</w:t>
      </w:r>
      <w:r>
        <w:rPr>
          <w:rFonts w:hint="eastAsia" w:cs="黑体" w:asciiTheme="minorEastAsia" w:hAnsiTheme="minorEastAsia"/>
          <w:color w:val="000000"/>
          <w:kern w:val="0"/>
          <w:sz w:val="32"/>
          <w:szCs w:val="32"/>
          <w:lang w:val="en-US" w:eastAsia="zh-CN"/>
        </w:rPr>
        <w:t>8.5</w:t>
      </w:r>
      <w:r>
        <w:rPr>
          <w:rFonts w:hint="eastAsia" w:cs="黑体" w:asciiTheme="minorEastAsia" w:hAnsiTheme="minorEastAsia"/>
          <w:color w:val="000000"/>
          <w:kern w:val="0"/>
          <w:sz w:val="32"/>
          <w:szCs w:val="32"/>
        </w:rPr>
        <w:t>万元；维修（护）费</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万元；租赁费</w:t>
      </w:r>
      <w:r>
        <w:rPr>
          <w:rFonts w:hint="eastAsia" w:cs="黑体" w:asciiTheme="minorEastAsia" w:hAnsiTheme="minorEastAsia"/>
          <w:color w:val="000000"/>
          <w:kern w:val="0"/>
          <w:sz w:val="32"/>
          <w:szCs w:val="32"/>
          <w:lang w:val="en-US" w:eastAsia="zh-CN"/>
        </w:rPr>
        <w:t>0.38</w:t>
      </w:r>
      <w:r>
        <w:rPr>
          <w:rFonts w:hint="eastAsia" w:cs="黑体" w:asciiTheme="minorEastAsia" w:hAnsiTheme="minorEastAsia"/>
          <w:color w:val="000000"/>
          <w:kern w:val="0"/>
          <w:sz w:val="32"/>
          <w:szCs w:val="32"/>
        </w:rPr>
        <w:t>万元；劳务费</w:t>
      </w:r>
      <w:r>
        <w:rPr>
          <w:rFonts w:hint="eastAsia" w:cs="黑体" w:asciiTheme="minorEastAsia" w:hAnsiTheme="minorEastAsia"/>
          <w:color w:val="000000"/>
          <w:kern w:val="0"/>
          <w:sz w:val="32"/>
          <w:szCs w:val="32"/>
          <w:lang w:val="en-US" w:eastAsia="zh-CN"/>
        </w:rPr>
        <w:t>34.4</w:t>
      </w:r>
      <w:r>
        <w:rPr>
          <w:rFonts w:hint="eastAsia" w:cs="黑体" w:asciiTheme="minorEastAsia" w:hAnsiTheme="minorEastAsia"/>
          <w:color w:val="000000"/>
          <w:kern w:val="0"/>
          <w:sz w:val="32"/>
          <w:szCs w:val="32"/>
        </w:rPr>
        <w:t>万元；工会经费</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万元，其他商品和服务支出</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万元，用于维持教育教学工作运行。</w:t>
      </w:r>
    </w:p>
    <w:p>
      <w:pPr>
        <w:pStyle w:val="10"/>
        <w:rPr>
          <w:rFonts w:hAnsi="黑体"/>
          <w:b/>
          <w:sz w:val="32"/>
          <w:szCs w:val="32"/>
        </w:rPr>
      </w:pPr>
      <w:r>
        <w:rPr>
          <w:rFonts w:hint="eastAsia" w:hAnsi="黑体"/>
          <w:b/>
          <w:sz w:val="32"/>
          <w:szCs w:val="32"/>
        </w:rPr>
        <w:t>十</w:t>
      </w:r>
      <w:r>
        <w:rPr>
          <w:rFonts w:hint="eastAsia" w:hAnsi="黑体"/>
          <w:b/>
          <w:sz w:val="32"/>
          <w:szCs w:val="32"/>
          <w:lang w:val="en-US" w:eastAsia="zh-CN"/>
        </w:rPr>
        <w:t>二</w:t>
      </w:r>
      <w:r>
        <w:rPr>
          <w:rFonts w:hint="eastAsia" w:hAnsi="黑体"/>
          <w:b/>
          <w:sz w:val="32"/>
          <w:szCs w:val="32"/>
        </w:rPr>
        <w:t>、关于政府采购支出说明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w:t>
      </w:r>
      <w:r>
        <w:rPr>
          <w:rFonts w:hint="eastAsia" w:hAnsi="黑体"/>
          <w:b/>
          <w:sz w:val="32"/>
          <w:szCs w:val="32"/>
          <w:lang w:val="en-US" w:eastAsia="zh-CN"/>
        </w:rPr>
        <w:t>三</w:t>
      </w:r>
      <w:r>
        <w:rPr>
          <w:rFonts w:hint="eastAsia" w:hAnsi="黑体"/>
          <w:b/>
          <w:sz w:val="32"/>
          <w:szCs w:val="32"/>
        </w:rPr>
        <w:t>、关于国有资产占用情况说明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12月31日，本单位共有车辆0辆，其中，主要领导干部用车0辆，机要通信用车0辆、应急保障用车0辆、执法执勤用车0辆、特种专业技术用车0辆、其他用车0辆，其他用车无；单位价值50万元以上通用设备0台（套）；单位价值100万元以上专用设备0台（套）。</w:t>
      </w:r>
    </w:p>
    <w:p>
      <w:pPr>
        <w:pStyle w:val="10"/>
        <w:rPr>
          <w:rFonts w:hAnsi="黑体"/>
          <w:b/>
          <w:sz w:val="32"/>
          <w:szCs w:val="32"/>
        </w:rPr>
      </w:pPr>
      <w:r>
        <w:rPr>
          <w:rFonts w:hint="eastAsia" w:hAnsi="黑体"/>
          <w:b/>
          <w:sz w:val="32"/>
          <w:szCs w:val="32"/>
        </w:rPr>
        <w:t>十</w:t>
      </w:r>
      <w:r>
        <w:rPr>
          <w:rFonts w:hint="eastAsia" w:hAnsi="黑体"/>
          <w:b/>
          <w:sz w:val="32"/>
          <w:szCs w:val="32"/>
          <w:lang w:val="en-US" w:eastAsia="zh-CN"/>
        </w:rPr>
        <w:t>四</w:t>
      </w:r>
      <w:r>
        <w:rPr>
          <w:rFonts w:hint="eastAsia" w:hAnsi="黑体"/>
          <w:b/>
          <w:sz w:val="32"/>
          <w:szCs w:val="32"/>
        </w:rPr>
        <w:t>、关于202</w:t>
      </w:r>
      <w:r>
        <w:rPr>
          <w:rFonts w:hint="eastAsia" w:hAnsi="黑体"/>
          <w:b/>
          <w:sz w:val="32"/>
          <w:szCs w:val="32"/>
          <w:lang w:val="en-US" w:eastAsia="zh-CN"/>
        </w:rPr>
        <w:t>1</w:t>
      </w:r>
      <w:r>
        <w:rPr>
          <w:rFonts w:hint="eastAsia" w:hAnsi="黑体"/>
          <w:b/>
          <w:sz w:val="32"/>
          <w:szCs w:val="32"/>
        </w:rPr>
        <w:t>年度预算绩效情况的说明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本部门预算绩效管理开展情况、绩效目标和绩效评价报告等附后。</w:t>
      </w:r>
    </w:p>
    <w:p>
      <w:pPr>
        <w:pStyle w:val="10"/>
        <w:rPr>
          <w:rFonts w:hAnsi="黑体"/>
          <w:b/>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both"/>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w:t>
      </w:r>
      <w:r>
        <w:rPr>
          <w:rFonts w:hint="eastAsia" w:cs="黑体" w:asciiTheme="minorEastAsia" w:hAnsiTheme="minorEastAsia"/>
          <w:b/>
          <w:color w:val="000000"/>
          <w:kern w:val="0"/>
          <w:sz w:val="32"/>
          <w:szCs w:val="32"/>
          <w:lang w:val="en-US" w:eastAsia="zh-CN"/>
        </w:rPr>
        <w:t>1</w:t>
      </w:r>
      <w:r>
        <w:rPr>
          <w:rFonts w:hint="eastAsia" w:cs="黑体" w:asciiTheme="minorEastAsia" w:hAnsiTheme="minorEastAsia"/>
          <w:b/>
          <w:color w:val="000000"/>
          <w:kern w:val="0"/>
          <w:sz w:val="32"/>
          <w:szCs w:val="32"/>
        </w:rPr>
        <w:t>年度部门整体支出绩效评价报告</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怀化市河西小学是全额拨款的事业单位。内设9个职能处室：学校办公室、校长室、工会、党支部、总务处、教务处、德育处、教研室、财务室。主要工作职责：</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全面贯彻党的教育方针，落实九年义务教育各项政策，保障学生受教育的各项权利，维护教师职工各项权益。</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编制人员情况:现实有在职人员148人（其中全额拨款148人，自收自支0人），离退休人员33人(其中财政拨款33人，自收自支0人）。</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基本支出：2021年年初预算数为2455.94万元，是指为保障单位机构正常运转、完成日常工作任务而发生的各项支出，包括用于基本工资、津贴补贴等人员经费以及办公费、印刷费、水电费、物业管理费等日常公用经费。</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项目支出：2021年年初预算数为506.8万元，是指单位为完成特定行政工作任务或事业发展目标而发生的支出，包括有产业发展引导类0万元、专项业务费用类0万元、基本建设类0万元、对个人和家庭补助类506.8万元。</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widowControl/>
        <w:spacing w:line="500" w:lineRule="auto"/>
        <w:ind w:firstLine="640" w:firstLineChars="200"/>
        <w:jc w:val="left"/>
        <w:rPr>
          <w:rFonts w:eastAsia="仿宋_GB2312"/>
          <w:sz w:val="32"/>
          <w:szCs w:val="32"/>
        </w:rPr>
      </w:pPr>
      <w:r>
        <w:rPr>
          <w:rFonts w:hint="eastAsia" w:cs="黑体" w:asciiTheme="minorEastAsia" w:hAnsiTheme="minorEastAsia" w:eastAsiaTheme="minorEastAsia"/>
          <w:color w:val="000000"/>
          <w:kern w:val="0"/>
          <w:sz w:val="32"/>
          <w:szCs w:val="32"/>
          <w:lang w:val="en-US" w:eastAsia="zh-CN" w:bidi="ar-SA"/>
        </w:rPr>
        <w:t>2021年政府性基金支出为0万元，2021年无政府性基金支出。</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1.截至2019年12月31日，本部门无车辆，无50万元以上的专用设备。</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2.截至2020年，本部门无新增车辆，无新增50万元以上的通用设备和专用设备。</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3.截至2021年，本部门无新增车辆，无新增50万元以上的通用设备和专用设备。</w:t>
      </w:r>
    </w:p>
    <w:p>
      <w:pPr>
        <w:pStyle w:val="11"/>
        <w:widowControl/>
        <w:spacing w:line="600" w:lineRule="exact"/>
        <w:ind w:left="0" w:leftChars="0" w:firstLine="640" w:firstLineChars="20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2021年社会保险基金预算支出为0万元，2021年无社会保险基金支出。</w:t>
      </w:r>
    </w:p>
    <w:p>
      <w:pPr>
        <w:widowControl/>
        <w:spacing w:line="600" w:lineRule="exact"/>
        <w:ind w:firstLine="645"/>
        <w:jc w:val="left"/>
        <w:rPr>
          <w:rFonts w:eastAsia="黑体"/>
          <w:sz w:val="32"/>
          <w:szCs w:val="32"/>
        </w:rPr>
      </w:pPr>
      <w:r>
        <w:rPr>
          <w:rFonts w:eastAsia="黑体"/>
          <w:sz w:val="32"/>
          <w:szCs w:val="32"/>
        </w:rPr>
        <w:t>六、部门整体支出绩效情况</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按照我区预算绩效管理工作的总体要求，2021年我单位整体支出2455.94万元，全部实行整体支出绩效目标管理，编报绩效目标的项目4个，涉及项目支出83.8万元，其中专项业务费用类项目0个，共0万元，基本建设类项目0个，共0万元，对个人和家庭补助类项目4个，共52.06万元，产业发展引导类项目0个，共0万元，全部实行项目支出绩效目标管理。</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2021年怀化市河西小学申报的项目共4个，分别为校园安保费用、营养午餐、人才津贴、乡镇津贴。</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1、校园安保项目，年度绩效目标为确保学校的正常运行，维护校园安全，保障各项工作的实现。</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2、营养午餐项目，年度绩效目标为保障学生的饮食安全，改善农村学校学生的生活水平。</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3、人才津贴项目，落实国家政策规定，提高边远地区教师待遇，改善学校办学条件，提高教育教学质量。</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4、乡镇津贴项目，确保学校的正常运行，落实国家政策规定，提高边远地区教师待遇，改善学校办学条件</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本年度绩效目标未存在偏离，但在执行过程中还存在下列问题：</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1、学校财务人员身兼数职，专业知识水平低，对绩效目标部分概念模糊。</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2、绩效目标的设定需要各个部门分解汇总，全员参与，相互协调，学校对绩效评价还未建立全员参与的意识，部分绩效目标无法量化。</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1、注重提高财务人员自身业务能力水平，加强思想和业务培训。</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2、进一步提高绩效目标评价意识和方法，细化财务管理。</w:t>
      </w:r>
    </w:p>
    <w:p>
      <w:pPr>
        <w:widowControl/>
        <w:spacing w:line="600" w:lineRule="exact"/>
        <w:ind w:firstLine="645"/>
        <w:jc w:val="left"/>
        <w:rPr>
          <w:rFonts w:eastAsia="黑体"/>
          <w:sz w:val="32"/>
          <w:szCs w:val="32"/>
        </w:rPr>
      </w:pPr>
      <w:r>
        <w:rPr>
          <w:rFonts w:eastAsia="黑体"/>
          <w:sz w:val="32"/>
          <w:szCs w:val="32"/>
        </w:rPr>
        <w:t>九、其他需要说明的情况</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无</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A54069"/>
    <w:multiLevelType w:val="singleLevel"/>
    <w:tmpl w:val="0AA54069"/>
    <w:lvl w:ilvl="0" w:tentative="0">
      <w:start w:val="9"/>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A3F69"/>
    <w:rsid w:val="000F29C5"/>
    <w:rsid w:val="00103957"/>
    <w:rsid w:val="00137E4E"/>
    <w:rsid w:val="00152C6D"/>
    <w:rsid w:val="00153ED0"/>
    <w:rsid w:val="00162D39"/>
    <w:rsid w:val="001678BD"/>
    <w:rsid w:val="001A5970"/>
    <w:rsid w:val="001A67DB"/>
    <w:rsid w:val="001C3C29"/>
    <w:rsid w:val="001D51E5"/>
    <w:rsid w:val="001E080D"/>
    <w:rsid w:val="001E42E6"/>
    <w:rsid w:val="001E53D0"/>
    <w:rsid w:val="001F0C3B"/>
    <w:rsid w:val="00202C82"/>
    <w:rsid w:val="00214427"/>
    <w:rsid w:val="00226CB7"/>
    <w:rsid w:val="00260C44"/>
    <w:rsid w:val="00264552"/>
    <w:rsid w:val="00264EF9"/>
    <w:rsid w:val="00265724"/>
    <w:rsid w:val="0027426B"/>
    <w:rsid w:val="002B1C51"/>
    <w:rsid w:val="002E0A30"/>
    <w:rsid w:val="003130C4"/>
    <w:rsid w:val="00316C4B"/>
    <w:rsid w:val="0032192B"/>
    <w:rsid w:val="0033364B"/>
    <w:rsid w:val="003479BD"/>
    <w:rsid w:val="0037197D"/>
    <w:rsid w:val="003768D5"/>
    <w:rsid w:val="003838D5"/>
    <w:rsid w:val="003C2984"/>
    <w:rsid w:val="003C47E6"/>
    <w:rsid w:val="003C4FC2"/>
    <w:rsid w:val="003C75F4"/>
    <w:rsid w:val="003E307E"/>
    <w:rsid w:val="003F6163"/>
    <w:rsid w:val="00416E61"/>
    <w:rsid w:val="0042790C"/>
    <w:rsid w:val="00440743"/>
    <w:rsid w:val="004506F9"/>
    <w:rsid w:val="004717A2"/>
    <w:rsid w:val="00473DF3"/>
    <w:rsid w:val="004778C0"/>
    <w:rsid w:val="00487911"/>
    <w:rsid w:val="00491741"/>
    <w:rsid w:val="004C7EFB"/>
    <w:rsid w:val="004D0771"/>
    <w:rsid w:val="004D48F7"/>
    <w:rsid w:val="004D4B1F"/>
    <w:rsid w:val="00500E5F"/>
    <w:rsid w:val="005122EF"/>
    <w:rsid w:val="0051441A"/>
    <w:rsid w:val="00517C33"/>
    <w:rsid w:val="00523644"/>
    <w:rsid w:val="00535E35"/>
    <w:rsid w:val="0054069E"/>
    <w:rsid w:val="00544866"/>
    <w:rsid w:val="0056602C"/>
    <w:rsid w:val="005767CC"/>
    <w:rsid w:val="00590C79"/>
    <w:rsid w:val="00590D9F"/>
    <w:rsid w:val="00595D26"/>
    <w:rsid w:val="005A74E6"/>
    <w:rsid w:val="005B404E"/>
    <w:rsid w:val="005D4D55"/>
    <w:rsid w:val="005D5A2B"/>
    <w:rsid w:val="005E2CFB"/>
    <w:rsid w:val="005F3D1C"/>
    <w:rsid w:val="00612938"/>
    <w:rsid w:val="0062378F"/>
    <w:rsid w:val="00641842"/>
    <w:rsid w:val="00651EEC"/>
    <w:rsid w:val="00665DD5"/>
    <w:rsid w:val="006868BB"/>
    <w:rsid w:val="00691E8C"/>
    <w:rsid w:val="006A22C4"/>
    <w:rsid w:val="006A351B"/>
    <w:rsid w:val="006B0422"/>
    <w:rsid w:val="006B11AE"/>
    <w:rsid w:val="006C1B53"/>
    <w:rsid w:val="006C67C0"/>
    <w:rsid w:val="006D7730"/>
    <w:rsid w:val="006E5284"/>
    <w:rsid w:val="006F3EB5"/>
    <w:rsid w:val="00702E34"/>
    <w:rsid w:val="00704395"/>
    <w:rsid w:val="00712D99"/>
    <w:rsid w:val="00717621"/>
    <w:rsid w:val="00720FF1"/>
    <w:rsid w:val="0072318D"/>
    <w:rsid w:val="00727A53"/>
    <w:rsid w:val="00786A71"/>
    <w:rsid w:val="00787B42"/>
    <w:rsid w:val="0079638D"/>
    <w:rsid w:val="007A6E70"/>
    <w:rsid w:val="007C4539"/>
    <w:rsid w:val="007C7293"/>
    <w:rsid w:val="007D5CB9"/>
    <w:rsid w:val="007F3657"/>
    <w:rsid w:val="00800CA4"/>
    <w:rsid w:val="008048AB"/>
    <w:rsid w:val="00812ED5"/>
    <w:rsid w:val="008277D9"/>
    <w:rsid w:val="0084478C"/>
    <w:rsid w:val="00860E0B"/>
    <w:rsid w:val="0086638C"/>
    <w:rsid w:val="008900FE"/>
    <w:rsid w:val="008A3E8D"/>
    <w:rsid w:val="008E311D"/>
    <w:rsid w:val="009237C4"/>
    <w:rsid w:val="00944C48"/>
    <w:rsid w:val="00950252"/>
    <w:rsid w:val="00967F5D"/>
    <w:rsid w:val="00971979"/>
    <w:rsid w:val="009A0F95"/>
    <w:rsid w:val="009B3ADF"/>
    <w:rsid w:val="009C3B52"/>
    <w:rsid w:val="009E6817"/>
    <w:rsid w:val="009E6E9A"/>
    <w:rsid w:val="00A01D2B"/>
    <w:rsid w:val="00A12FA2"/>
    <w:rsid w:val="00A42218"/>
    <w:rsid w:val="00A57845"/>
    <w:rsid w:val="00A70249"/>
    <w:rsid w:val="00A70B02"/>
    <w:rsid w:val="00A71D9F"/>
    <w:rsid w:val="00A7208A"/>
    <w:rsid w:val="00A841DF"/>
    <w:rsid w:val="00A92E9F"/>
    <w:rsid w:val="00AA7F1A"/>
    <w:rsid w:val="00AD05A3"/>
    <w:rsid w:val="00B276A9"/>
    <w:rsid w:val="00B33BEA"/>
    <w:rsid w:val="00B57C9F"/>
    <w:rsid w:val="00B63572"/>
    <w:rsid w:val="00B649CB"/>
    <w:rsid w:val="00B845B3"/>
    <w:rsid w:val="00B85D8B"/>
    <w:rsid w:val="00BB4A40"/>
    <w:rsid w:val="00BD6C3E"/>
    <w:rsid w:val="00BE3674"/>
    <w:rsid w:val="00C10681"/>
    <w:rsid w:val="00C3049A"/>
    <w:rsid w:val="00C31B1E"/>
    <w:rsid w:val="00C4494E"/>
    <w:rsid w:val="00C57A35"/>
    <w:rsid w:val="00C63B7D"/>
    <w:rsid w:val="00C77645"/>
    <w:rsid w:val="00CC61BA"/>
    <w:rsid w:val="00CD22B3"/>
    <w:rsid w:val="00CE04C3"/>
    <w:rsid w:val="00CE76A0"/>
    <w:rsid w:val="00D0242F"/>
    <w:rsid w:val="00D029F0"/>
    <w:rsid w:val="00D148C6"/>
    <w:rsid w:val="00D17A8A"/>
    <w:rsid w:val="00D415BA"/>
    <w:rsid w:val="00D644EE"/>
    <w:rsid w:val="00DB09ED"/>
    <w:rsid w:val="00DD06FF"/>
    <w:rsid w:val="00DD5FE9"/>
    <w:rsid w:val="00E00C7A"/>
    <w:rsid w:val="00E15826"/>
    <w:rsid w:val="00E37D6C"/>
    <w:rsid w:val="00E429F3"/>
    <w:rsid w:val="00E55B68"/>
    <w:rsid w:val="00E67BE6"/>
    <w:rsid w:val="00E8683C"/>
    <w:rsid w:val="00EA2B72"/>
    <w:rsid w:val="00F74360"/>
    <w:rsid w:val="00FB462F"/>
    <w:rsid w:val="00FE16FA"/>
    <w:rsid w:val="00FE328A"/>
    <w:rsid w:val="00FE6269"/>
    <w:rsid w:val="15DF3BF2"/>
    <w:rsid w:val="2CFD7D70"/>
    <w:rsid w:val="31E91028"/>
    <w:rsid w:val="32674CE9"/>
    <w:rsid w:val="3A744AE8"/>
    <w:rsid w:val="41D16145"/>
    <w:rsid w:val="47B642F1"/>
    <w:rsid w:val="48827114"/>
    <w:rsid w:val="4CB0068B"/>
    <w:rsid w:val="4ECC61A8"/>
    <w:rsid w:val="531A30AF"/>
    <w:rsid w:val="5D215C54"/>
    <w:rsid w:val="6120497C"/>
    <w:rsid w:val="623472EB"/>
    <w:rsid w:val="6766019E"/>
    <w:rsid w:val="6B30646F"/>
    <w:rsid w:val="73D6524F"/>
    <w:rsid w:val="7569773B"/>
    <w:rsid w:val="78EA2A4B"/>
    <w:rsid w:val="794C1B10"/>
    <w:rsid w:val="7B356810"/>
    <w:rsid w:val="7DCE51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7497E-44B3-467D-A22C-6A612BCCFD0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4827</Words>
  <Characters>5217</Characters>
  <Lines>38</Lines>
  <Paragraphs>10</Paragraphs>
  <TotalTime>0</TotalTime>
  <ScaleCrop>false</ScaleCrop>
  <LinksUpToDate>false</LinksUpToDate>
  <CharactersWithSpaces>5223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yanyan小朋友 </cp:lastModifiedBy>
  <cp:lastPrinted>2021-07-28T00:12:00Z</cp:lastPrinted>
  <dcterms:modified xsi:type="dcterms:W3CDTF">2023-09-27T18:42:05Z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BCB8E69B5A4A4559B64CD0A6BB3B9940</vt:lpwstr>
  </property>
</Properties>
</file>