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2747" w:rsidRDefault="00CB2747">
      <w:pPr>
        <w:pStyle w:val="Default"/>
        <w:jc w:val="center"/>
        <w:rPr>
          <w:sz w:val="56"/>
          <w:szCs w:val="56"/>
        </w:rPr>
      </w:pPr>
    </w:p>
    <w:p w:rsidR="00CB2747" w:rsidRDefault="00CB2747">
      <w:pPr>
        <w:pStyle w:val="Default"/>
        <w:jc w:val="center"/>
        <w:rPr>
          <w:sz w:val="56"/>
          <w:szCs w:val="56"/>
        </w:rPr>
      </w:pPr>
    </w:p>
    <w:p w:rsidR="00CB2747" w:rsidRDefault="00CB2747">
      <w:pPr>
        <w:pStyle w:val="Default"/>
        <w:jc w:val="center"/>
        <w:rPr>
          <w:sz w:val="84"/>
          <w:szCs w:val="84"/>
        </w:rPr>
      </w:pPr>
    </w:p>
    <w:p w:rsidR="00CB2747" w:rsidRDefault="00CB2747">
      <w:pPr>
        <w:pStyle w:val="Default"/>
        <w:jc w:val="center"/>
        <w:rPr>
          <w:sz w:val="84"/>
          <w:szCs w:val="84"/>
        </w:rPr>
      </w:pPr>
    </w:p>
    <w:p w:rsidR="00CB2747" w:rsidRDefault="00770DB9">
      <w:pPr>
        <w:pStyle w:val="Default"/>
        <w:jc w:val="center"/>
        <w:rPr>
          <w:sz w:val="84"/>
          <w:szCs w:val="84"/>
        </w:rPr>
      </w:pPr>
      <w:r>
        <w:rPr>
          <w:rFonts w:hint="eastAsia"/>
          <w:sz w:val="84"/>
          <w:szCs w:val="84"/>
        </w:rPr>
        <w:t>2020</w:t>
      </w:r>
      <w:r>
        <w:rPr>
          <w:rFonts w:hint="eastAsia"/>
          <w:sz w:val="84"/>
          <w:szCs w:val="84"/>
        </w:rPr>
        <w:t>年度</w:t>
      </w:r>
    </w:p>
    <w:p w:rsidR="00CB2747" w:rsidRDefault="00770DB9">
      <w:pPr>
        <w:pStyle w:val="Default"/>
        <w:jc w:val="center"/>
        <w:rPr>
          <w:sz w:val="84"/>
          <w:szCs w:val="84"/>
        </w:rPr>
      </w:pPr>
      <w:r>
        <w:rPr>
          <w:rFonts w:hint="eastAsia"/>
          <w:sz w:val="84"/>
          <w:szCs w:val="84"/>
        </w:rPr>
        <w:t>城中</w:t>
      </w:r>
      <w:r>
        <w:rPr>
          <w:rFonts w:hint="eastAsia"/>
          <w:sz w:val="84"/>
          <w:szCs w:val="84"/>
        </w:rPr>
        <w:t>街道办事处</w:t>
      </w:r>
      <w:r>
        <w:rPr>
          <w:rFonts w:hint="eastAsia"/>
          <w:sz w:val="84"/>
          <w:szCs w:val="84"/>
        </w:rPr>
        <w:t>部门决算</w:t>
      </w:r>
    </w:p>
    <w:p w:rsidR="00CB2747" w:rsidRDefault="00CB2747">
      <w:pPr>
        <w:pStyle w:val="Default"/>
        <w:jc w:val="center"/>
        <w:rPr>
          <w:sz w:val="56"/>
          <w:szCs w:val="56"/>
        </w:rPr>
      </w:pPr>
    </w:p>
    <w:p w:rsidR="00CB2747" w:rsidRDefault="00CB2747">
      <w:pPr>
        <w:pStyle w:val="Default"/>
        <w:jc w:val="center"/>
        <w:rPr>
          <w:sz w:val="56"/>
          <w:szCs w:val="56"/>
        </w:rPr>
      </w:pPr>
    </w:p>
    <w:p w:rsidR="00CB2747" w:rsidRDefault="00CB2747">
      <w:pPr>
        <w:pStyle w:val="Default"/>
        <w:jc w:val="center"/>
        <w:rPr>
          <w:sz w:val="56"/>
          <w:szCs w:val="56"/>
        </w:rPr>
      </w:pPr>
    </w:p>
    <w:p w:rsidR="00CB2747" w:rsidRDefault="00CB2747">
      <w:pPr>
        <w:pStyle w:val="Default"/>
        <w:jc w:val="center"/>
        <w:rPr>
          <w:sz w:val="56"/>
          <w:szCs w:val="56"/>
        </w:rPr>
      </w:pPr>
    </w:p>
    <w:p w:rsidR="00CB2747" w:rsidRDefault="00CB2747">
      <w:pPr>
        <w:pStyle w:val="Default"/>
        <w:jc w:val="center"/>
        <w:rPr>
          <w:sz w:val="32"/>
          <w:szCs w:val="32"/>
        </w:rPr>
      </w:pPr>
    </w:p>
    <w:p w:rsidR="00CB2747" w:rsidRDefault="00CB2747">
      <w:pPr>
        <w:pStyle w:val="Default"/>
        <w:jc w:val="center"/>
        <w:rPr>
          <w:sz w:val="32"/>
          <w:szCs w:val="32"/>
        </w:rPr>
      </w:pPr>
    </w:p>
    <w:p w:rsidR="00CB2747" w:rsidRDefault="00CB2747">
      <w:pPr>
        <w:pStyle w:val="Default"/>
        <w:jc w:val="center"/>
        <w:rPr>
          <w:sz w:val="32"/>
          <w:szCs w:val="32"/>
        </w:rPr>
      </w:pPr>
    </w:p>
    <w:p w:rsidR="00CB2747" w:rsidRDefault="00CB2747">
      <w:pPr>
        <w:pStyle w:val="Default"/>
        <w:jc w:val="center"/>
        <w:rPr>
          <w:sz w:val="32"/>
          <w:szCs w:val="32"/>
        </w:rPr>
      </w:pPr>
    </w:p>
    <w:p w:rsidR="00CB2747" w:rsidRDefault="00CB2747">
      <w:pPr>
        <w:pStyle w:val="Default"/>
        <w:jc w:val="center"/>
        <w:rPr>
          <w:sz w:val="32"/>
          <w:szCs w:val="32"/>
        </w:rPr>
      </w:pPr>
    </w:p>
    <w:p w:rsidR="00CB2747" w:rsidRDefault="00CB2747">
      <w:pPr>
        <w:pStyle w:val="Default"/>
        <w:spacing w:line="540" w:lineRule="exact"/>
        <w:jc w:val="center"/>
        <w:rPr>
          <w:sz w:val="56"/>
          <w:szCs w:val="56"/>
        </w:rPr>
      </w:pPr>
    </w:p>
    <w:p w:rsidR="00CB2747" w:rsidRDefault="00CB2747">
      <w:pPr>
        <w:pStyle w:val="Default"/>
        <w:spacing w:line="500" w:lineRule="exact"/>
        <w:jc w:val="center"/>
        <w:rPr>
          <w:b/>
          <w:sz w:val="36"/>
          <w:szCs w:val="28"/>
        </w:rPr>
      </w:pPr>
    </w:p>
    <w:p w:rsidR="00CB2747" w:rsidRDefault="00CB2747">
      <w:pPr>
        <w:pStyle w:val="Default"/>
        <w:spacing w:line="500" w:lineRule="exact"/>
        <w:jc w:val="center"/>
        <w:rPr>
          <w:b/>
          <w:sz w:val="36"/>
          <w:szCs w:val="28"/>
        </w:rPr>
      </w:pPr>
    </w:p>
    <w:p w:rsidR="00CB2747" w:rsidRDefault="00770DB9">
      <w:pPr>
        <w:pStyle w:val="Default"/>
        <w:spacing w:line="500" w:lineRule="exact"/>
        <w:jc w:val="center"/>
        <w:rPr>
          <w:b/>
          <w:sz w:val="36"/>
          <w:szCs w:val="28"/>
        </w:rPr>
      </w:pPr>
      <w:r>
        <w:rPr>
          <w:rFonts w:hint="eastAsia"/>
          <w:b/>
          <w:sz w:val="36"/>
          <w:szCs w:val="28"/>
        </w:rPr>
        <w:lastRenderedPageBreak/>
        <w:t>目录</w:t>
      </w:r>
    </w:p>
    <w:p w:rsidR="00CB2747" w:rsidRDefault="00770DB9">
      <w:pPr>
        <w:pStyle w:val="Default"/>
        <w:spacing w:line="500" w:lineRule="exact"/>
        <w:rPr>
          <w:rFonts w:ascii="仿宋_GB2312" w:hAnsi="仿宋_GB2312" w:cs="仿宋_GB2312"/>
          <w:b/>
          <w:sz w:val="28"/>
          <w:szCs w:val="28"/>
        </w:rPr>
      </w:pPr>
      <w:r>
        <w:rPr>
          <w:rFonts w:hint="eastAsia"/>
          <w:b/>
          <w:sz w:val="28"/>
          <w:szCs w:val="28"/>
        </w:rPr>
        <w:t>第一部分</w:t>
      </w:r>
      <w:r>
        <w:rPr>
          <w:rFonts w:hint="eastAsia"/>
          <w:b/>
          <w:sz w:val="28"/>
          <w:szCs w:val="28"/>
        </w:rPr>
        <w:t>单位概况</w:t>
      </w:r>
    </w:p>
    <w:p w:rsidR="00CB2747" w:rsidRDefault="00770DB9">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一、部门职责</w:t>
      </w:r>
    </w:p>
    <w:p w:rsidR="00CB2747" w:rsidRDefault="00770DB9">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二、机构设置</w:t>
      </w:r>
    </w:p>
    <w:p w:rsidR="00CB2747" w:rsidRDefault="00770DB9">
      <w:pPr>
        <w:pStyle w:val="Default"/>
        <w:spacing w:line="500" w:lineRule="exact"/>
        <w:rPr>
          <w:rFonts w:ascii="仿宋_GB2312" w:hAnsi="仿宋_GB2312" w:cs="仿宋_GB2312"/>
          <w:b/>
          <w:sz w:val="28"/>
          <w:szCs w:val="28"/>
        </w:rPr>
      </w:pPr>
      <w:r>
        <w:rPr>
          <w:rFonts w:hAnsi="仿宋_GB2312" w:hint="eastAsia"/>
          <w:b/>
          <w:sz w:val="28"/>
          <w:szCs w:val="28"/>
        </w:rPr>
        <w:t>第二部分</w:t>
      </w:r>
      <w:r>
        <w:rPr>
          <w:rFonts w:hAnsi="仿宋_GB2312"/>
          <w:b/>
          <w:sz w:val="28"/>
          <w:szCs w:val="28"/>
        </w:rPr>
        <w:t>20</w:t>
      </w:r>
      <w:r>
        <w:rPr>
          <w:rFonts w:hAnsi="仿宋_GB2312" w:hint="eastAsia"/>
          <w:b/>
          <w:sz w:val="28"/>
          <w:szCs w:val="28"/>
        </w:rPr>
        <w:t>20</w:t>
      </w:r>
      <w:r>
        <w:rPr>
          <w:rFonts w:hAnsi="仿宋_GB2312" w:hint="eastAsia"/>
          <w:b/>
          <w:sz w:val="28"/>
          <w:szCs w:val="28"/>
        </w:rPr>
        <w:t>年度部门决算表</w:t>
      </w:r>
    </w:p>
    <w:p w:rsidR="00CB2747" w:rsidRDefault="00770DB9">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一、收入支出决算总表</w:t>
      </w:r>
    </w:p>
    <w:p w:rsidR="00CB2747" w:rsidRDefault="00770DB9">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二、收入决算表</w:t>
      </w:r>
    </w:p>
    <w:p w:rsidR="00CB2747" w:rsidRDefault="00770DB9">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三、支出决算表</w:t>
      </w:r>
    </w:p>
    <w:p w:rsidR="00CB2747" w:rsidRDefault="00770DB9">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四、财政拨款收入支出决算总表</w:t>
      </w:r>
    </w:p>
    <w:p w:rsidR="00CB2747" w:rsidRDefault="00770DB9">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五、一般公共预算财政拨款支出决算表</w:t>
      </w:r>
    </w:p>
    <w:p w:rsidR="00CB2747" w:rsidRDefault="00770DB9">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六、一般公共预算财政拨款基本支出决算表</w:t>
      </w:r>
    </w:p>
    <w:p w:rsidR="00CB2747" w:rsidRDefault="00770DB9">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七、一般公共预算财政拨款</w:t>
      </w:r>
      <w:r>
        <w:rPr>
          <w:rFonts w:asciiTheme="minorEastAsia" w:eastAsiaTheme="minorEastAsia" w:hAnsiTheme="minorEastAsia" w:cs="仿宋_GB2312"/>
          <w:sz w:val="28"/>
          <w:szCs w:val="28"/>
        </w:rPr>
        <w:t>“</w:t>
      </w:r>
      <w:r>
        <w:rPr>
          <w:rFonts w:asciiTheme="minorEastAsia" w:eastAsiaTheme="minorEastAsia" w:hAnsiTheme="minorEastAsia" w:cs="仿宋_GB2312"/>
          <w:sz w:val="28"/>
          <w:szCs w:val="28"/>
        </w:rPr>
        <w:t>三公</w:t>
      </w:r>
      <w:r>
        <w:rPr>
          <w:rFonts w:asciiTheme="minorEastAsia" w:eastAsiaTheme="minorEastAsia" w:hAnsiTheme="minorEastAsia" w:cs="仿宋_GB2312"/>
          <w:sz w:val="28"/>
          <w:szCs w:val="28"/>
        </w:rPr>
        <w:t>”</w:t>
      </w:r>
      <w:r>
        <w:rPr>
          <w:rFonts w:asciiTheme="minorEastAsia" w:eastAsiaTheme="minorEastAsia" w:hAnsiTheme="minorEastAsia" w:cs="仿宋_GB2312"/>
          <w:sz w:val="28"/>
          <w:szCs w:val="28"/>
        </w:rPr>
        <w:t>经费支出决算表</w:t>
      </w:r>
    </w:p>
    <w:p w:rsidR="00CB2747" w:rsidRDefault="00770DB9">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八、政府性基金预算财政拨款收入支出决算表</w:t>
      </w:r>
    </w:p>
    <w:p w:rsidR="00CB2747" w:rsidRDefault="00770DB9">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hint="eastAsia"/>
          <w:sz w:val="28"/>
          <w:szCs w:val="28"/>
        </w:rPr>
        <w:t>九、国有资本经营预算财政拨款支出决算表</w:t>
      </w:r>
    </w:p>
    <w:p w:rsidR="00CB2747" w:rsidRDefault="00770DB9">
      <w:pPr>
        <w:pStyle w:val="Default"/>
        <w:spacing w:line="500" w:lineRule="exact"/>
        <w:rPr>
          <w:rFonts w:ascii="仿宋_GB2312" w:hAnsi="仿宋_GB2312" w:cs="仿宋_GB2312"/>
          <w:b/>
          <w:sz w:val="28"/>
          <w:szCs w:val="28"/>
        </w:rPr>
      </w:pPr>
      <w:r>
        <w:rPr>
          <w:rFonts w:hAnsi="仿宋_GB2312" w:hint="eastAsia"/>
          <w:b/>
          <w:sz w:val="28"/>
          <w:szCs w:val="28"/>
        </w:rPr>
        <w:t>第三部分</w:t>
      </w:r>
      <w:r>
        <w:rPr>
          <w:rFonts w:hAnsi="仿宋_GB2312"/>
          <w:b/>
          <w:sz w:val="28"/>
          <w:szCs w:val="28"/>
        </w:rPr>
        <w:t>20</w:t>
      </w:r>
      <w:r>
        <w:rPr>
          <w:rFonts w:hAnsi="仿宋_GB2312" w:hint="eastAsia"/>
          <w:b/>
          <w:sz w:val="28"/>
          <w:szCs w:val="28"/>
        </w:rPr>
        <w:t>20</w:t>
      </w:r>
      <w:r>
        <w:rPr>
          <w:rFonts w:hAnsi="仿宋_GB2312" w:hint="eastAsia"/>
          <w:b/>
          <w:sz w:val="28"/>
          <w:szCs w:val="28"/>
        </w:rPr>
        <w:t>年度部门决算情况说明</w:t>
      </w:r>
    </w:p>
    <w:p w:rsidR="00CB2747" w:rsidRDefault="00770DB9">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一、收入支出决算总体情况说明</w:t>
      </w:r>
    </w:p>
    <w:p w:rsidR="00CB2747" w:rsidRDefault="00770DB9">
      <w:pPr>
        <w:spacing w:line="500" w:lineRule="exact"/>
        <w:ind w:firstLineChars="250" w:firstLine="700"/>
        <w:jc w:val="left"/>
        <w:rPr>
          <w:rFonts w:ascii="仿宋_GB2312" w:hAnsi="仿宋_GB2312" w:cs="仿宋_GB2312"/>
          <w:sz w:val="28"/>
          <w:szCs w:val="28"/>
        </w:rPr>
      </w:pPr>
      <w:r>
        <w:rPr>
          <w:rFonts w:ascii="仿宋_GB2312" w:hAnsi="仿宋_GB2312" w:cs="仿宋_GB2312"/>
          <w:sz w:val="28"/>
          <w:szCs w:val="28"/>
        </w:rPr>
        <w:t>二、收入决算情况说明</w:t>
      </w:r>
    </w:p>
    <w:p w:rsidR="00CB2747" w:rsidRDefault="00770DB9">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三、支出决算情况说明</w:t>
      </w:r>
    </w:p>
    <w:p w:rsidR="00CB2747" w:rsidRDefault="00770DB9">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四、财政拨款收入支出决算总体情况说明</w:t>
      </w:r>
    </w:p>
    <w:p w:rsidR="00CB2747" w:rsidRDefault="00770DB9">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五、一般公共预算财政拨款支出决算情况说明</w:t>
      </w:r>
    </w:p>
    <w:p w:rsidR="00CB2747" w:rsidRDefault="00770DB9">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六、一般公共预算财政拨款基本支出决算情况说明</w:t>
      </w:r>
    </w:p>
    <w:p w:rsidR="00CB2747" w:rsidRDefault="00770DB9">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七、一般公共预算财政拨款三公经费支出决算情况说明</w:t>
      </w:r>
    </w:p>
    <w:p w:rsidR="00CB2747" w:rsidRDefault="00770DB9">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八</w:t>
      </w:r>
      <w:r>
        <w:rPr>
          <w:rFonts w:ascii="仿宋_GB2312" w:hAnsi="仿宋_GB2312" w:cs="仿宋_GB2312"/>
          <w:color w:val="000000"/>
          <w:kern w:val="0"/>
          <w:sz w:val="28"/>
          <w:szCs w:val="28"/>
        </w:rPr>
        <w:t>、</w:t>
      </w:r>
      <w:r>
        <w:rPr>
          <w:rFonts w:ascii="仿宋_GB2312" w:hAnsi="仿宋_GB2312" w:cs="仿宋_GB2312" w:hint="eastAsia"/>
          <w:color w:val="000000"/>
          <w:kern w:val="0"/>
          <w:sz w:val="28"/>
          <w:szCs w:val="28"/>
        </w:rPr>
        <w:t>政府性基金预算收入支出决算情况</w:t>
      </w:r>
    </w:p>
    <w:p w:rsidR="00CB2747" w:rsidRDefault="00770DB9">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九</w:t>
      </w:r>
      <w:r>
        <w:rPr>
          <w:rFonts w:ascii="仿宋_GB2312" w:hAnsi="仿宋_GB2312" w:cs="仿宋_GB2312"/>
          <w:color w:val="000000"/>
          <w:kern w:val="0"/>
          <w:sz w:val="28"/>
          <w:szCs w:val="28"/>
        </w:rPr>
        <w:t>、</w:t>
      </w:r>
      <w:r>
        <w:rPr>
          <w:rFonts w:ascii="仿宋_GB2312" w:hAnsi="仿宋_GB2312" w:cs="仿宋_GB2312" w:hint="eastAsia"/>
          <w:color w:val="000000"/>
          <w:kern w:val="0"/>
          <w:sz w:val="28"/>
          <w:szCs w:val="28"/>
        </w:rPr>
        <w:t>关于机关运行经费支出说明</w:t>
      </w:r>
    </w:p>
    <w:p w:rsidR="00CB2747" w:rsidRDefault="00770DB9">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十、一般性支出情况</w:t>
      </w:r>
    </w:p>
    <w:p w:rsidR="00CB2747" w:rsidRDefault="00770DB9">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十一、关于政府采购支出说明</w:t>
      </w:r>
    </w:p>
    <w:p w:rsidR="00CB2747" w:rsidRDefault="00770DB9">
      <w:pPr>
        <w:pStyle w:val="Default"/>
        <w:spacing w:line="500" w:lineRule="exact"/>
        <w:ind w:firstLineChars="250" w:firstLine="700"/>
        <w:rPr>
          <w:rFonts w:ascii="仿宋_GB2312" w:eastAsiaTheme="minorEastAsia" w:hAnsi="仿宋_GB2312" w:cs="仿宋_GB2312"/>
          <w:sz w:val="28"/>
          <w:szCs w:val="28"/>
        </w:rPr>
      </w:pPr>
      <w:r>
        <w:rPr>
          <w:rFonts w:ascii="仿宋_GB2312" w:eastAsiaTheme="minorEastAsia" w:hAnsi="仿宋_GB2312" w:cs="仿宋_GB2312" w:hint="eastAsia"/>
          <w:sz w:val="28"/>
          <w:szCs w:val="28"/>
        </w:rPr>
        <w:t>十二、关于国有资产占用情况说明</w:t>
      </w:r>
    </w:p>
    <w:p w:rsidR="00CB2747" w:rsidRDefault="00770DB9">
      <w:pPr>
        <w:pStyle w:val="Default"/>
        <w:spacing w:line="500" w:lineRule="exact"/>
        <w:ind w:firstLineChars="250" w:firstLine="700"/>
        <w:rPr>
          <w:rFonts w:ascii="仿宋_GB2312" w:eastAsiaTheme="minorEastAsia" w:hAnsi="仿宋_GB2312" w:cs="仿宋_GB2312"/>
          <w:sz w:val="28"/>
          <w:szCs w:val="28"/>
        </w:rPr>
      </w:pPr>
      <w:r>
        <w:rPr>
          <w:rFonts w:ascii="仿宋_GB2312" w:eastAsiaTheme="minorEastAsia" w:hAnsi="仿宋_GB2312" w:cs="仿宋_GB2312" w:hint="eastAsia"/>
          <w:sz w:val="28"/>
          <w:szCs w:val="28"/>
        </w:rPr>
        <w:t>十三、关</w:t>
      </w:r>
      <w:r>
        <w:rPr>
          <w:rFonts w:asciiTheme="minorEastAsia" w:eastAsiaTheme="minorEastAsia" w:hAnsiTheme="minorEastAsia" w:cs="仿宋_GB2312" w:hint="eastAsia"/>
          <w:sz w:val="28"/>
          <w:szCs w:val="28"/>
        </w:rPr>
        <w:t>于</w:t>
      </w:r>
      <w:r>
        <w:rPr>
          <w:rFonts w:asciiTheme="minorEastAsia" w:eastAsiaTheme="minorEastAsia" w:hAnsiTheme="minorEastAsia" w:cs="仿宋_GB2312" w:hint="eastAsia"/>
          <w:sz w:val="28"/>
          <w:szCs w:val="28"/>
        </w:rPr>
        <w:t>2020</w:t>
      </w:r>
      <w:r>
        <w:rPr>
          <w:rFonts w:asciiTheme="minorEastAsia" w:eastAsiaTheme="minorEastAsia" w:hAnsiTheme="minorEastAsia" w:cs="仿宋_GB2312" w:hint="eastAsia"/>
          <w:sz w:val="28"/>
          <w:szCs w:val="28"/>
        </w:rPr>
        <w:t>年</w:t>
      </w:r>
      <w:r>
        <w:rPr>
          <w:rFonts w:ascii="仿宋_GB2312" w:eastAsiaTheme="minorEastAsia" w:hAnsi="仿宋_GB2312" w:cs="仿宋_GB2312" w:hint="eastAsia"/>
          <w:sz w:val="28"/>
          <w:szCs w:val="28"/>
        </w:rPr>
        <w:t>度预算绩效情况的说明</w:t>
      </w:r>
    </w:p>
    <w:p w:rsidR="00CB2747" w:rsidRDefault="00770DB9">
      <w:pPr>
        <w:autoSpaceDE w:val="0"/>
        <w:autoSpaceDN w:val="0"/>
        <w:adjustRightInd w:val="0"/>
        <w:spacing w:line="500" w:lineRule="exact"/>
        <w:jc w:val="left"/>
        <w:rPr>
          <w:rFonts w:ascii="黑体" w:eastAsia="黑体" w:hAnsi="黑体" w:cs="黑体"/>
          <w:b/>
          <w:color w:val="000000"/>
          <w:kern w:val="0"/>
          <w:sz w:val="28"/>
          <w:szCs w:val="28"/>
        </w:rPr>
      </w:pPr>
      <w:r>
        <w:rPr>
          <w:rFonts w:ascii="黑体" w:eastAsia="黑体" w:hAnsi="黑体" w:cs="黑体"/>
          <w:b/>
          <w:color w:val="000000"/>
          <w:kern w:val="0"/>
          <w:sz w:val="28"/>
          <w:szCs w:val="28"/>
        </w:rPr>
        <w:t>第四部分名词解释</w:t>
      </w:r>
    </w:p>
    <w:p w:rsidR="00CB2747" w:rsidRDefault="00770DB9">
      <w:pPr>
        <w:autoSpaceDE w:val="0"/>
        <w:autoSpaceDN w:val="0"/>
        <w:adjustRightInd w:val="0"/>
        <w:spacing w:line="500" w:lineRule="exact"/>
        <w:jc w:val="left"/>
        <w:rPr>
          <w:rFonts w:ascii="黑体" w:eastAsia="黑体" w:hAnsi="黑体" w:cs="仿宋_GB2312"/>
          <w:b/>
          <w:color w:val="000000"/>
          <w:kern w:val="0"/>
          <w:sz w:val="28"/>
          <w:szCs w:val="28"/>
        </w:rPr>
      </w:pPr>
      <w:r>
        <w:rPr>
          <w:rFonts w:ascii="黑体" w:eastAsia="黑体" w:hAnsi="黑体" w:cs="黑体" w:hint="eastAsia"/>
          <w:b/>
          <w:color w:val="000000"/>
          <w:kern w:val="0"/>
          <w:sz w:val="28"/>
          <w:szCs w:val="28"/>
        </w:rPr>
        <w:t>第五部分附件</w:t>
      </w:r>
    </w:p>
    <w:p w:rsidR="00CB2747" w:rsidRDefault="00CB2747">
      <w:pPr>
        <w:jc w:val="center"/>
        <w:rPr>
          <w:sz w:val="72"/>
          <w:szCs w:val="72"/>
        </w:rPr>
      </w:pPr>
    </w:p>
    <w:p w:rsidR="00CB2747" w:rsidRDefault="00CB2747">
      <w:pPr>
        <w:jc w:val="center"/>
        <w:rPr>
          <w:sz w:val="72"/>
          <w:szCs w:val="72"/>
        </w:rPr>
      </w:pPr>
    </w:p>
    <w:p w:rsidR="00CB2747" w:rsidRDefault="00CB2747">
      <w:pPr>
        <w:jc w:val="center"/>
        <w:rPr>
          <w:sz w:val="72"/>
          <w:szCs w:val="72"/>
        </w:rPr>
      </w:pPr>
    </w:p>
    <w:p w:rsidR="00CB2747" w:rsidRDefault="00CB2747">
      <w:pPr>
        <w:jc w:val="center"/>
        <w:rPr>
          <w:sz w:val="72"/>
          <w:szCs w:val="72"/>
        </w:rPr>
      </w:pPr>
    </w:p>
    <w:p w:rsidR="00CB2747" w:rsidRDefault="00CB2747">
      <w:pPr>
        <w:rPr>
          <w:sz w:val="72"/>
          <w:szCs w:val="72"/>
        </w:rPr>
      </w:pPr>
    </w:p>
    <w:p w:rsidR="00CB2747" w:rsidRDefault="00770DB9">
      <w:pPr>
        <w:pStyle w:val="Default"/>
        <w:jc w:val="center"/>
        <w:rPr>
          <w:sz w:val="84"/>
          <w:szCs w:val="84"/>
        </w:rPr>
      </w:pPr>
      <w:r>
        <w:rPr>
          <w:rFonts w:hint="eastAsia"/>
          <w:sz w:val="84"/>
          <w:szCs w:val="84"/>
        </w:rPr>
        <w:t>第一部分</w:t>
      </w:r>
    </w:p>
    <w:p w:rsidR="00CB2747" w:rsidRDefault="00CB2747">
      <w:pPr>
        <w:pStyle w:val="Default"/>
        <w:jc w:val="center"/>
        <w:rPr>
          <w:sz w:val="84"/>
          <w:szCs w:val="84"/>
        </w:rPr>
      </w:pPr>
    </w:p>
    <w:p w:rsidR="00CB2747" w:rsidRDefault="00770DB9">
      <w:pPr>
        <w:pStyle w:val="Default"/>
        <w:jc w:val="center"/>
        <w:rPr>
          <w:sz w:val="84"/>
          <w:szCs w:val="84"/>
        </w:rPr>
      </w:pPr>
      <w:r>
        <w:rPr>
          <w:rFonts w:hint="eastAsia"/>
          <w:sz w:val="84"/>
          <w:szCs w:val="84"/>
        </w:rPr>
        <w:t>城中</w:t>
      </w:r>
      <w:r>
        <w:rPr>
          <w:rFonts w:hint="eastAsia"/>
          <w:sz w:val="84"/>
          <w:szCs w:val="84"/>
        </w:rPr>
        <w:t>街道办事处</w:t>
      </w:r>
      <w:r>
        <w:rPr>
          <w:rFonts w:hint="eastAsia"/>
          <w:sz w:val="84"/>
          <w:szCs w:val="84"/>
        </w:rPr>
        <w:t>单位概况</w:t>
      </w:r>
    </w:p>
    <w:p w:rsidR="00CB2747" w:rsidRDefault="00CB2747">
      <w:pPr>
        <w:jc w:val="center"/>
        <w:rPr>
          <w:sz w:val="72"/>
          <w:szCs w:val="72"/>
        </w:rPr>
      </w:pPr>
    </w:p>
    <w:p w:rsidR="00CB2747" w:rsidRDefault="00CB2747">
      <w:pPr>
        <w:jc w:val="center"/>
        <w:rPr>
          <w:sz w:val="72"/>
          <w:szCs w:val="72"/>
        </w:rPr>
      </w:pPr>
    </w:p>
    <w:p w:rsidR="00CB2747" w:rsidRDefault="00CB2747">
      <w:pPr>
        <w:jc w:val="center"/>
        <w:rPr>
          <w:sz w:val="72"/>
          <w:szCs w:val="72"/>
        </w:rPr>
      </w:pPr>
    </w:p>
    <w:p w:rsidR="00CB2747" w:rsidRDefault="00CB2747">
      <w:pPr>
        <w:jc w:val="center"/>
        <w:rPr>
          <w:sz w:val="72"/>
          <w:szCs w:val="72"/>
        </w:rPr>
      </w:pPr>
    </w:p>
    <w:p w:rsidR="00CB2747" w:rsidRDefault="00CB2747">
      <w:pPr>
        <w:jc w:val="center"/>
        <w:rPr>
          <w:sz w:val="72"/>
          <w:szCs w:val="72"/>
        </w:rPr>
      </w:pPr>
    </w:p>
    <w:p w:rsidR="00CB2747" w:rsidRDefault="00CB2747">
      <w:pPr>
        <w:pStyle w:val="a7"/>
        <w:ind w:left="720" w:firstLineChars="0" w:firstLine="0"/>
        <w:jc w:val="left"/>
        <w:rPr>
          <w:rFonts w:ascii="黑体" w:eastAsia="黑体" w:hAnsi="黑体"/>
          <w:sz w:val="32"/>
          <w:szCs w:val="32"/>
        </w:rPr>
      </w:pPr>
    </w:p>
    <w:p w:rsidR="00CB2747" w:rsidRDefault="00CB2747">
      <w:pPr>
        <w:pStyle w:val="a7"/>
        <w:ind w:left="720" w:firstLineChars="0" w:firstLine="0"/>
        <w:jc w:val="left"/>
        <w:rPr>
          <w:rFonts w:ascii="黑体" w:eastAsia="黑体" w:hAnsi="黑体"/>
          <w:sz w:val="32"/>
          <w:szCs w:val="32"/>
        </w:rPr>
      </w:pPr>
    </w:p>
    <w:p w:rsidR="00CB2747" w:rsidRDefault="00CB2747">
      <w:pPr>
        <w:pStyle w:val="a7"/>
        <w:ind w:left="720" w:firstLineChars="0" w:firstLine="0"/>
        <w:jc w:val="left"/>
        <w:rPr>
          <w:rFonts w:ascii="黑体" w:eastAsia="黑体" w:hAnsi="黑体"/>
          <w:sz w:val="32"/>
          <w:szCs w:val="32"/>
        </w:rPr>
      </w:pPr>
    </w:p>
    <w:p w:rsidR="00CB2747" w:rsidRDefault="00770DB9">
      <w:pPr>
        <w:pStyle w:val="a7"/>
        <w:numPr>
          <w:ilvl w:val="0"/>
          <w:numId w:val="1"/>
        </w:numPr>
        <w:ind w:firstLineChars="0"/>
        <w:jc w:val="left"/>
        <w:rPr>
          <w:rFonts w:ascii="黑体" w:eastAsia="黑体" w:hAnsi="黑体"/>
          <w:sz w:val="32"/>
          <w:szCs w:val="32"/>
        </w:rPr>
      </w:pPr>
      <w:r>
        <w:rPr>
          <w:rFonts w:ascii="黑体" w:eastAsia="黑体" w:hAnsi="黑体"/>
          <w:sz w:val="32"/>
          <w:szCs w:val="32"/>
        </w:rPr>
        <w:lastRenderedPageBreak/>
        <w:t>部门职责</w:t>
      </w:r>
    </w:p>
    <w:p w:rsidR="00CB2747" w:rsidRDefault="00770DB9">
      <w:pPr>
        <w:spacing w:line="50" w:lineRule="atLeast"/>
        <w:ind w:firstLineChars="200" w:firstLine="640"/>
        <w:rPr>
          <w:rFonts w:ascii="宋体" w:eastAsia="宋体" w:hAnsi="宋体" w:cs="宋体"/>
          <w:sz w:val="32"/>
          <w:szCs w:val="32"/>
        </w:rPr>
      </w:pPr>
      <w:r>
        <w:rPr>
          <w:rFonts w:ascii="宋体" w:eastAsia="宋体" w:hAnsi="宋体" w:cs="宋体" w:hint="eastAsia"/>
          <w:sz w:val="32"/>
          <w:szCs w:val="32"/>
        </w:rPr>
        <w:t>城中街道在区委、区政府的正确领导下，</w:t>
      </w:r>
      <w:r>
        <w:rPr>
          <w:rFonts w:ascii="宋体" w:eastAsia="宋体" w:hAnsi="宋体" w:cs="宋体" w:hint="eastAsia"/>
          <w:sz w:val="32"/>
          <w:szCs w:val="32"/>
        </w:rPr>
        <w:t>紧紧围绕“一极两带”“一个中心、四个怀化”“</w:t>
      </w:r>
      <w:r>
        <w:rPr>
          <w:rFonts w:ascii="宋体" w:eastAsia="宋体" w:hAnsi="宋体" w:cs="宋体" w:hint="eastAsia"/>
          <w:sz w:val="32"/>
          <w:szCs w:val="32"/>
        </w:rPr>
        <w:t>五个鹤城</w:t>
      </w:r>
      <w:r>
        <w:rPr>
          <w:rFonts w:ascii="宋体" w:eastAsia="宋体" w:hAnsi="宋体" w:cs="宋体" w:hint="eastAsia"/>
          <w:sz w:val="32"/>
          <w:szCs w:val="32"/>
        </w:rPr>
        <w:t>”发展战略，</w:t>
      </w:r>
      <w:r>
        <w:rPr>
          <w:rFonts w:ascii="宋体" w:eastAsia="宋体" w:hAnsi="宋体" w:cs="宋体" w:hint="eastAsia"/>
          <w:sz w:val="32"/>
          <w:szCs w:val="32"/>
        </w:rPr>
        <w:t>真抓实干、尽职担当，积极应对克服新冠肺炎疫情不利影响，统筹做好疫情防控和经济社会发展各项工作，聚焦疫情防控、社会治理、民生保障、安全生产等重点工作任务，实现了辖区经济社会的平稳发展与和谐稳定</w:t>
      </w:r>
      <w:r>
        <w:rPr>
          <w:rFonts w:ascii="宋体" w:eastAsia="宋体" w:hAnsi="宋体" w:cs="宋体" w:hint="eastAsia"/>
          <w:sz w:val="32"/>
          <w:szCs w:val="32"/>
        </w:rPr>
        <w:t>。</w:t>
      </w:r>
    </w:p>
    <w:p w:rsidR="00CB2747" w:rsidRDefault="00770DB9">
      <w:pPr>
        <w:widowControl/>
        <w:spacing w:line="600" w:lineRule="exact"/>
        <w:rPr>
          <w:rFonts w:ascii="黑体" w:eastAsia="黑体" w:hAnsi="黑体"/>
          <w:bCs/>
          <w:kern w:val="0"/>
          <w:sz w:val="32"/>
          <w:szCs w:val="32"/>
        </w:rPr>
      </w:pPr>
      <w:r>
        <w:rPr>
          <w:rFonts w:ascii="黑体" w:eastAsia="黑体" w:hAnsi="黑体" w:hint="eastAsia"/>
          <w:bCs/>
          <w:kern w:val="0"/>
          <w:sz w:val="32"/>
          <w:szCs w:val="32"/>
        </w:rPr>
        <w:t>二、机构设置及决算单位构成</w:t>
      </w:r>
    </w:p>
    <w:p w:rsidR="00CB2747" w:rsidRDefault="00770DB9">
      <w:pPr>
        <w:widowControl/>
        <w:spacing w:line="600" w:lineRule="exact"/>
        <w:ind w:firstLineChars="200" w:firstLine="640"/>
        <w:rPr>
          <w:rFonts w:ascii="宋体" w:eastAsia="宋体" w:hAnsi="宋体" w:cs="宋体"/>
          <w:bCs/>
          <w:kern w:val="0"/>
          <w:sz w:val="32"/>
          <w:szCs w:val="32"/>
        </w:rPr>
      </w:pPr>
      <w:r>
        <w:rPr>
          <w:rFonts w:asciiTheme="minorEastAsia" w:hAnsiTheme="minorEastAsia" w:hint="eastAsia"/>
          <w:bCs/>
          <w:kern w:val="0"/>
          <w:sz w:val="32"/>
          <w:szCs w:val="32"/>
        </w:rPr>
        <w:t>（一）内设机构设置。</w:t>
      </w:r>
      <w:r>
        <w:rPr>
          <w:rFonts w:ascii="宋体" w:eastAsia="宋体" w:hAnsi="宋体" w:cs="宋体" w:hint="eastAsia"/>
          <w:sz w:val="32"/>
          <w:szCs w:val="32"/>
        </w:rPr>
        <w:t>城中</w:t>
      </w:r>
      <w:r>
        <w:rPr>
          <w:rFonts w:ascii="宋体" w:eastAsia="宋体" w:hAnsi="宋体" w:cs="宋体" w:hint="eastAsia"/>
          <w:sz w:val="32"/>
          <w:szCs w:val="32"/>
        </w:rPr>
        <w:t>街道办事处</w:t>
      </w:r>
      <w:r>
        <w:rPr>
          <w:rFonts w:ascii="宋体" w:eastAsia="宋体" w:hAnsi="宋体" w:cs="宋体" w:hint="eastAsia"/>
          <w:bCs/>
          <w:kern w:val="0"/>
          <w:sz w:val="32"/>
          <w:szCs w:val="32"/>
        </w:rPr>
        <w:t>内设机构包括：办事处机关、办事处事业，财政所及办事处下辖各社区。</w:t>
      </w:r>
    </w:p>
    <w:p w:rsidR="00CB2747" w:rsidRDefault="00770DB9">
      <w:pPr>
        <w:ind w:firstLineChars="200" w:firstLine="640"/>
        <w:jc w:val="left"/>
        <w:rPr>
          <w:rFonts w:ascii="仿宋_GB2312" w:eastAsia="仿宋_GB2312" w:hAnsiTheme="minorEastAsia"/>
          <w:sz w:val="28"/>
          <w:szCs w:val="32"/>
        </w:rPr>
      </w:pPr>
      <w:r>
        <w:rPr>
          <w:rFonts w:asciiTheme="minorEastAsia" w:hAnsiTheme="minorEastAsia" w:hint="eastAsia"/>
          <w:bCs/>
          <w:kern w:val="0"/>
          <w:sz w:val="32"/>
          <w:szCs w:val="32"/>
        </w:rPr>
        <w:t>（二）决算单位构成。</w:t>
      </w:r>
      <w:r>
        <w:rPr>
          <w:rFonts w:ascii="宋体" w:eastAsia="宋体" w:hAnsi="宋体" w:cs="宋体" w:hint="eastAsia"/>
          <w:sz w:val="32"/>
          <w:szCs w:val="32"/>
        </w:rPr>
        <w:t>城中</w:t>
      </w:r>
      <w:r>
        <w:rPr>
          <w:rFonts w:ascii="宋体" w:eastAsia="宋体" w:hAnsi="宋体" w:cs="宋体" w:hint="eastAsia"/>
          <w:sz w:val="32"/>
          <w:szCs w:val="32"/>
        </w:rPr>
        <w:t>街道办事处</w:t>
      </w:r>
      <w:r>
        <w:rPr>
          <w:rFonts w:ascii="宋体" w:eastAsia="宋体" w:hAnsi="宋体" w:cs="宋体" w:hint="eastAsia"/>
          <w:bCs/>
          <w:kern w:val="0"/>
          <w:sz w:val="32"/>
          <w:szCs w:val="32"/>
        </w:rPr>
        <w:t>20</w:t>
      </w:r>
      <w:r>
        <w:rPr>
          <w:rFonts w:ascii="宋体" w:eastAsia="宋体" w:hAnsi="宋体" w:cs="宋体" w:hint="eastAsia"/>
          <w:bCs/>
          <w:kern w:val="0"/>
          <w:sz w:val="32"/>
          <w:szCs w:val="32"/>
        </w:rPr>
        <w:t>20</w:t>
      </w:r>
      <w:r>
        <w:rPr>
          <w:rFonts w:ascii="宋体" w:eastAsia="宋体" w:hAnsi="宋体" w:cs="宋体" w:hint="eastAsia"/>
          <w:bCs/>
          <w:kern w:val="0"/>
          <w:sz w:val="32"/>
          <w:szCs w:val="32"/>
        </w:rPr>
        <w:t>年部门决算汇总公开单位构成包括：</w:t>
      </w:r>
      <w:r>
        <w:rPr>
          <w:rFonts w:ascii="宋体" w:eastAsia="宋体" w:hAnsi="宋体" w:cs="宋体" w:hint="eastAsia"/>
          <w:sz w:val="32"/>
          <w:szCs w:val="32"/>
        </w:rPr>
        <w:t>红星街道办事处</w:t>
      </w:r>
      <w:r>
        <w:rPr>
          <w:rFonts w:ascii="宋体" w:eastAsia="宋体" w:hAnsi="宋体" w:cs="宋体" w:hint="eastAsia"/>
          <w:bCs/>
          <w:kern w:val="0"/>
          <w:sz w:val="32"/>
          <w:szCs w:val="32"/>
        </w:rPr>
        <w:t>本级以及下辖</w:t>
      </w:r>
      <w:r>
        <w:rPr>
          <w:rFonts w:ascii="宋体" w:eastAsia="宋体" w:hAnsi="宋体" w:cs="宋体" w:hint="eastAsia"/>
          <w:bCs/>
          <w:kern w:val="0"/>
          <w:sz w:val="32"/>
          <w:szCs w:val="32"/>
        </w:rPr>
        <w:t>1</w:t>
      </w:r>
      <w:r>
        <w:rPr>
          <w:rFonts w:ascii="宋体" w:eastAsia="宋体" w:hAnsi="宋体" w:cs="宋体" w:hint="eastAsia"/>
          <w:bCs/>
          <w:kern w:val="0"/>
          <w:sz w:val="32"/>
          <w:szCs w:val="32"/>
        </w:rPr>
        <w:t>5</w:t>
      </w:r>
      <w:r>
        <w:rPr>
          <w:rFonts w:ascii="宋体" w:eastAsia="宋体" w:hAnsi="宋体" w:cs="宋体" w:hint="eastAsia"/>
          <w:bCs/>
          <w:kern w:val="0"/>
          <w:sz w:val="32"/>
          <w:szCs w:val="32"/>
        </w:rPr>
        <w:t>个社区</w:t>
      </w:r>
      <w:r>
        <w:rPr>
          <w:rFonts w:ascii="宋体" w:eastAsia="宋体" w:hAnsi="宋体" w:cs="宋体" w:hint="eastAsia"/>
          <w:bCs/>
          <w:kern w:val="0"/>
          <w:sz w:val="32"/>
          <w:szCs w:val="32"/>
        </w:rPr>
        <w:t>（</w:t>
      </w:r>
      <w:r>
        <w:rPr>
          <w:rFonts w:ascii="宋体" w:eastAsia="宋体" w:hAnsi="宋体" w:cs="宋体" w:hint="eastAsia"/>
          <w:bCs/>
          <w:kern w:val="0"/>
          <w:sz w:val="32"/>
          <w:szCs w:val="32"/>
        </w:rPr>
        <w:t>新街、文化山、东兴、茶园、铁树湾、天星坪、人民路、芷江路、三角坪、鹤州、西兴、梨园路、府星路、雪峰和斜水塘</w:t>
      </w:r>
      <w:r>
        <w:rPr>
          <w:rFonts w:ascii="宋体" w:eastAsia="宋体" w:hAnsi="宋体" w:cs="宋体" w:hint="eastAsia"/>
          <w:bCs/>
          <w:kern w:val="0"/>
          <w:sz w:val="32"/>
          <w:szCs w:val="32"/>
        </w:rPr>
        <w:t>社区）。</w:t>
      </w:r>
    </w:p>
    <w:p w:rsidR="00CB2747" w:rsidRDefault="00CB2747">
      <w:pPr>
        <w:widowControl/>
        <w:spacing w:line="600" w:lineRule="exact"/>
        <w:rPr>
          <w:rFonts w:asciiTheme="minorEastAsia" w:hAnsiTheme="minorEastAsia"/>
          <w:bCs/>
          <w:kern w:val="0"/>
          <w:sz w:val="32"/>
          <w:szCs w:val="32"/>
        </w:rPr>
      </w:pPr>
    </w:p>
    <w:p w:rsidR="00CB2747" w:rsidRDefault="00CB2747">
      <w:pPr>
        <w:jc w:val="left"/>
        <w:rPr>
          <w:rFonts w:ascii="仿宋_GB2312" w:eastAsia="仿宋_GB2312" w:hAnsiTheme="minorEastAsia"/>
          <w:sz w:val="28"/>
          <w:szCs w:val="32"/>
        </w:rPr>
      </w:pPr>
    </w:p>
    <w:p w:rsidR="00CB2747" w:rsidRDefault="00CB2747">
      <w:pPr>
        <w:jc w:val="center"/>
        <w:rPr>
          <w:rFonts w:ascii="黑体" w:eastAsia="黑体" w:hAnsi="黑体"/>
          <w:sz w:val="28"/>
          <w:szCs w:val="28"/>
        </w:rPr>
      </w:pPr>
    </w:p>
    <w:p w:rsidR="00CB2747" w:rsidRDefault="00CB2747">
      <w:pPr>
        <w:jc w:val="center"/>
        <w:rPr>
          <w:rFonts w:ascii="黑体" w:eastAsia="黑体" w:hAnsi="黑体"/>
          <w:sz w:val="28"/>
          <w:szCs w:val="28"/>
        </w:rPr>
      </w:pPr>
    </w:p>
    <w:p w:rsidR="00CB2747" w:rsidRDefault="00CB2747">
      <w:pPr>
        <w:jc w:val="center"/>
        <w:rPr>
          <w:rFonts w:ascii="黑体" w:eastAsia="黑体" w:hAnsi="黑体"/>
          <w:sz w:val="28"/>
          <w:szCs w:val="28"/>
        </w:rPr>
      </w:pPr>
    </w:p>
    <w:p w:rsidR="00CB2747" w:rsidRDefault="00CB2747">
      <w:pPr>
        <w:jc w:val="center"/>
        <w:rPr>
          <w:rFonts w:ascii="黑体" w:eastAsia="黑体" w:hAnsi="黑体"/>
          <w:sz w:val="28"/>
          <w:szCs w:val="28"/>
        </w:rPr>
      </w:pPr>
    </w:p>
    <w:p w:rsidR="00CB2747" w:rsidRDefault="00CB2747">
      <w:pPr>
        <w:jc w:val="center"/>
        <w:rPr>
          <w:rFonts w:ascii="黑体" w:eastAsia="黑体" w:hAnsi="黑体"/>
          <w:sz w:val="28"/>
          <w:szCs w:val="28"/>
        </w:rPr>
      </w:pPr>
    </w:p>
    <w:p w:rsidR="00CB2747" w:rsidRDefault="00CB2747">
      <w:pPr>
        <w:jc w:val="center"/>
        <w:rPr>
          <w:rFonts w:ascii="黑体" w:eastAsia="黑体" w:hAnsi="黑体"/>
          <w:sz w:val="28"/>
          <w:szCs w:val="28"/>
        </w:rPr>
      </w:pPr>
    </w:p>
    <w:p w:rsidR="00CB2747" w:rsidRDefault="00CB2747">
      <w:pPr>
        <w:jc w:val="center"/>
        <w:rPr>
          <w:rFonts w:ascii="黑体" w:eastAsia="黑体" w:hAnsi="黑体"/>
          <w:sz w:val="28"/>
          <w:szCs w:val="28"/>
        </w:rPr>
      </w:pPr>
    </w:p>
    <w:p w:rsidR="00CB2747" w:rsidRDefault="00CB2747">
      <w:pPr>
        <w:jc w:val="center"/>
        <w:rPr>
          <w:rFonts w:ascii="黑体" w:eastAsia="黑体" w:hAnsi="黑体"/>
          <w:sz w:val="28"/>
          <w:szCs w:val="28"/>
        </w:rPr>
      </w:pPr>
    </w:p>
    <w:p w:rsidR="00CB2747" w:rsidRDefault="00CB2747">
      <w:pPr>
        <w:jc w:val="center"/>
        <w:rPr>
          <w:rFonts w:ascii="黑体" w:eastAsia="黑体" w:hAnsi="黑体"/>
          <w:sz w:val="28"/>
          <w:szCs w:val="28"/>
        </w:rPr>
      </w:pPr>
    </w:p>
    <w:p w:rsidR="00CB2747" w:rsidRDefault="00CB2747">
      <w:pPr>
        <w:jc w:val="center"/>
        <w:rPr>
          <w:rFonts w:ascii="黑体" w:eastAsia="黑体" w:hAnsi="黑体"/>
          <w:sz w:val="28"/>
          <w:szCs w:val="28"/>
        </w:rPr>
      </w:pPr>
    </w:p>
    <w:p w:rsidR="00CB2747" w:rsidRDefault="00CB2747">
      <w:pPr>
        <w:jc w:val="center"/>
        <w:rPr>
          <w:rFonts w:ascii="黑体" w:eastAsia="黑体" w:hAnsi="黑体"/>
          <w:sz w:val="28"/>
          <w:szCs w:val="28"/>
        </w:rPr>
      </w:pPr>
    </w:p>
    <w:p w:rsidR="00CB2747" w:rsidRDefault="00CB2747">
      <w:pPr>
        <w:jc w:val="center"/>
        <w:rPr>
          <w:rFonts w:ascii="黑体" w:eastAsia="黑体" w:hAnsi="黑体"/>
          <w:sz w:val="28"/>
          <w:szCs w:val="28"/>
        </w:rPr>
      </w:pPr>
    </w:p>
    <w:p w:rsidR="00CB2747" w:rsidRDefault="00CB2747">
      <w:pPr>
        <w:jc w:val="center"/>
        <w:rPr>
          <w:sz w:val="72"/>
          <w:szCs w:val="72"/>
        </w:rPr>
      </w:pPr>
    </w:p>
    <w:p w:rsidR="00CB2747" w:rsidRDefault="00CB2747">
      <w:pPr>
        <w:jc w:val="center"/>
        <w:rPr>
          <w:sz w:val="72"/>
          <w:szCs w:val="72"/>
        </w:rPr>
      </w:pPr>
    </w:p>
    <w:p w:rsidR="00CB2747" w:rsidRDefault="00CB2747">
      <w:pPr>
        <w:jc w:val="center"/>
        <w:rPr>
          <w:sz w:val="72"/>
          <w:szCs w:val="72"/>
        </w:rPr>
      </w:pPr>
    </w:p>
    <w:p w:rsidR="00CB2747" w:rsidRDefault="00CB2747">
      <w:pPr>
        <w:jc w:val="center"/>
        <w:rPr>
          <w:sz w:val="72"/>
          <w:szCs w:val="72"/>
        </w:rPr>
      </w:pPr>
    </w:p>
    <w:p w:rsidR="00CB2747" w:rsidRDefault="00CB2747">
      <w:pPr>
        <w:jc w:val="center"/>
        <w:rPr>
          <w:sz w:val="72"/>
          <w:szCs w:val="72"/>
        </w:rPr>
      </w:pPr>
    </w:p>
    <w:p w:rsidR="00CB2747" w:rsidRDefault="00770DB9">
      <w:pPr>
        <w:jc w:val="center"/>
        <w:rPr>
          <w:sz w:val="72"/>
          <w:szCs w:val="72"/>
        </w:rPr>
      </w:pPr>
      <w:r>
        <w:rPr>
          <w:rFonts w:hint="eastAsia"/>
          <w:sz w:val="72"/>
          <w:szCs w:val="72"/>
        </w:rPr>
        <w:t>第二部分</w:t>
      </w:r>
    </w:p>
    <w:p w:rsidR="00CB2747" w:rsidRDefault="00CB2747">
      <w:pPr>
        <w:jc w:val="center"/>
        <w:rPr>
          <w:sz w:val="72"/>
          <w:szCs w:val="72"/>
        </w:rPr>
      </w:pPr>
    </w:p>
    <w:p w:rsidR="00CB2747" w:rsidRDefault="00770DB9">
      <w:pPr>
        <w:jc w:val="center"/>
        <w:rPr>
          <w:sz w:val="72"/>
          <w:szCs w:val="72"/>
        </w:rPr>
      </w:pPr>
      <w:r>
        <w:rPr>
          <w:rFonts w:hint="eastAsia"/>
          <w:sz w:val="72"/>
          <w:szCs w:val="72"/>
        </w:rPr>
        <w:t>部门决算表</w:t>
      </w:r>
      <w:r>
        <w:rPr>
          <w:sz w:val="72"/>
          <w:szCs w:val="72"/>
        </w:rPr>
        <w:br/>
      </w:r>
      <w:r>
        <w:rPr>
          <w:rFonts w:hint="eastAsia"/>
          <w:sz w:val="72"/>
          <w:szCs w:val="72"/>
        </w:rPr>
        <w:t>（表格见附件）</w:t>
      </w:r>
    </w:p>
    <w:p w:rsidR="00CB2747" w:rsidRDefault="00CB2747">
      <w:pPr>
        <w:jc w:val="center"/>
        <w:rPr>
          <w:sz w:val="72"/>
          <w:szCs w:val="72"/>
        </w:rPr>
      </w:pPr>
    </w:p>
    <w:p w:rsidR="00CB2747" w:rsidRDefault="00CB2747">
      <w:pPr>
        <w:jc w:val="left"/>
        <w:rPr>
          <w:rFonts w:asciiTheme="minorEastAsia" w:hAnsiTheme="minorEastAsia"/>
          <w:sz w:val="32"/>
          <w:szCs w:val="32"/>
        </w:rPr>
        <w:sectPr w:rsidR="00CB2747">
          <w:pgSz w:w="11906" w:h="16838"/>
          <w:pgMar w:top="720" w:right="720" w:bottom="720" w:left="720" w:header="851" w:footer="992" w:gutter="0"/>
          <w:cols w:space="425"/>
          <w:docGrid w:type="lines" w:linePitch="312"/>
        </w:sectPr>
      </w:pPr>
    </w:p>
    <w:p w:rsidR="00CB2747" w:rsidRDefault="00CB2747">
      <w:pPr>
        <w:pStyle w:val="Default"/>
        <w:rPr>
          <w:sz w:val="72"/>
          <w:szCs w:val="72"/>
        </w:rPr>
      </w:pPr>
    </w:p>
    <w:p w:rsidR="00CB2747" w:rsidRDefault="00CB2747">
      <w:pPr>
        <w:pStyle w:val="Default"/>
        <w:rPr>
          <w:sz w:val="72"/>
          <w:szCs w:val="72"/>
        </w:rPr>
      </w:pPr>
    </w:p>
    <w:p w:rsidR="00CB2747" w:rsidRDefault="00CB2747">
      <w:pPr>
        <w:pStyle w:val="Default"/>
        <w:rPr>
          <w:sz w:val="72"/>
          <w:szCs w:val="72"/>
        </w:rPr>
      </w:pPr>
    </w:p>
    <w:p w:rsidR="00CB2747" w:rsidRDefault="00CB2747">
      <w:pPr>
        <w:pStyle w:val="Default"/>
        <w:rPr>
          <w:sz w:val="72"/>
          <w:szCs w:val="72"/>
        </w:rPr>
      </w:pPr>
    </w:p>
    <w:p w:rsidR="00CB2747" w:rsidRDefault="00CB2747">
      <w:pPr>
        <w:pStyle w:val="Default"/>
        <w:jc w:val="center"/>
        <w:rPr>
          <w:sz w:val="72"/>
          <w:szCs w:val="72"/>
        </w:rPr>
      </w:pPr>
    </w:p>
    <w:p w:rsidR="00CB2747" w:rsidRDefault="00CB2747">
      <w:pPr>
        <w:pStyle w:val="Default"/>
        <w:jc w:val="center"/>
        <w:rPr>
          <w:sz w:val="72"/>
          <w:szCs w:val="72"/>
        </w:rPr>
      </w:pPr>
    </w:p>
    <w:p w:rsidR="00CB2747" w:rsidRDefault="00770DB9">
      <w:pPr>
        <w:pStyle w:val="Default"/>
        <w:jc w:val="center"/>
        <w:rPr>
          <w:sz w:val="72"/>
          <w:szCs w:val="72"/>
        </w:rPr>
      </w:pPr>
      <w:r>
        <w:rPr>
          <w:rFonts w:hint="eastAsia"/>
          <w:sz w:val="72"/>
          <w:szCs w:val="72"/>
        </w:rPr>
        <w:t>第三部分</w:t>
      </w:r>
    </w:p>
    <w:p w:rsidR="00CB2747" w:rsidRDefault="00CB2747">
      <w:pPr>
        <w:pStyle w:val="Default"/>
        <w:jc w:val="center"/>
        <w:rPr>
          <w:sz w:val="70"/>
          <w:szCs w:val="70"/>
        </w:rPr>
      </w:pPr>
    </w:p>
    <w:p w:rsidR="00CB2747" w:rsidRDefault="00770DB9">
      <w:pPr>
        <w:pStyle w:val="Default"/>
        <w:jc w:val="center"/>
        <w:rPr>
          <w:sz w:val="70"/>
          <w:szCs w:val="70"/>
        </w:rPr>
      </w:pPr>
      <w:r>
        <w:rPr>
          <w:sz w:val="70"/>
          <w:szCs w:val="70"/>
        </w:rPr>
        <w:t>20</w:t>
      </w:r>
      <w:r>
        <w:rPr>
          <w:rFonts w:hint="eastAsia"/>
          <w:sz w:val="70"/>
          <w:szCs w:val="70"/>
        </w:rPr>
        <w:t>20</w:t>
      </w:r>
      <w:r>
        <w:rPr>
          <w:rFonts w:hint="eastAsia"/>
          <w:sz w:val="70"/>
          <w:szCs w:val="70"/>
        </w:rPr>
        <w:t>年度部门决算情况说明</w:t>
      </w:r>
    </w:p>
    <w:p w:rsidR="00CB2747" w:rsidRDefault="00770DB9">
      <w:pPr>
        <w:widowControl/>
        <w:jc w:val="left"/>
        <w:rPr>
          <w:rFonts w:ascii="黑体" w:eastAsia="黑体" w:cs="黑体"/>
          <w:color w:val="000000"/>
          <w:kern w:val="0"/>
          <w:sz w:val="70"/>
          <w:szCs w:val="70"/>
        </w:rPr>
      </w:pPr>
      <w:r>
        <w:rPr>
          <w:sz w:val="70"/>
          <w:szCs w:val="70"/>
        </w:rPr>
        <w:br w:type="page"/>
      </w:r>
    </w:p>
    <w:p w:rsidR="00CB2747" w:rsidRDefault="00CB2747">
      <w:pPr>
        <w:pStyle w:val="Default"/>
        <w:rPr>
          <w:rFonts w:asciiTheme="minorEastAsia" w:eastAsiaTheme="minorEastAsia" w:hAnsiTheme="minorEastAsia"/>
          <w:sz w:val="32"/>
          <w:szCs w:val="32"/>
        </w:rPr>
      </w:pPr>
    </w:p>
    <w:p w:rsidR="00CB2747" w:rsidRDefault="00770DB9">
      <w:pPr>
        <w:pStyle w:val="Default"/>
        <w:rPr>
          <w:rFonts w:hAnsi="黑体"/>
          <w:b/>
          <w:sz w:val="32"/>
          <w:szCs w:val="32"/>
        </w:rPr>
      </w:pPr>
      <w:r>
        <w:rPr>
          <w:rFonts w:hAnsi="黑体" w:hint="eastAsia"/>
          <w:b/>
          <w:sz w:val="32"/>
          <w:szCs w:val="32"/>
        </w:rPr>
        <w:t>一、收入支出决算总体情况说明</w:t>
      </w:r>
    </w:p>
    <w:p w:rsidR="00CB2747" w:rsidRDefault="00770DB9">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年度收入</w:t>
      </w:r>
      <w:r>
        <w:rPr>
          <w:rFonts w:asciiTheme="minorEastAsia" w:eastAsiaTheme="minorEastAsia" w:hAnsiTheme="minorEastAsia" w:hint="eastAsia"/>
          <w:sz w:val="32"/>
          <w:szCs w:val="32"/>
        </w:rPr>
        <w:t>合计</w:t>
      </w:r>
      <w:r>
        <w:rPr>
          <w:rFonts w:asciiTheme="minorEastAsia" w:eastAsiaTheme="minorEastAsia" w:hAnsiTheme="minorEastAsia" w:hint="eastAsia"/>
          <w:sz w:val="32"/>
          <w:szCs w:val="32"/>
        </w:rPr>
        <w:t>2288.05</w:t>
      </w:r>
      <w:r>
        <w:rPr>
          <w:rFonts w:asciiTheme="minorEastAsia" w:eastAsiaTheme="minorEastAsia" w:hAnsiTheme="minorEastAsia" w:hint="eastAsia"/>
          <w:sz w:val="32"/>
          <w:szCs w:val="32"/>
        </w:rPr>
        <w:t>万元。与上年相比，增加</w:t>
      </w:r>
      <w:r>
        <w:rPr>
          <w:rFonts w:asciiTheme="minorEastAsia" w:eastAsiaTheme="minorEastAsia" w:hAnsiTheme="minorEastAsia" w:hint="eastAsia"/>
          <w:sz w:val="32"/>
          <w:szCs w:val="32"/>
        </w:rPr>
        <w:t>474.36</w:t>
      </w:r>
      <w:r>
        <w:rPr>
          <w:rFonts w:asciiTheme="minorEastAsia" w:eastAsiaTheme="minorEastAsia" w:hAnsiTheme="minorEastAsia" w:hint="eastAsia"/>
          <w:sz w:val="32"/>
          <w:szCs w:val="32"/>
        </w:rPr>
        <w:t>万元，增长</w:t>
      </w:r>
      <w:r>
        <w:rPr>
          <w:rFonts w:asciiTheme="minorEastAsia" w:eastAsiaTheme="minorEastAsia" w:hAnsiTheme="minorEastAsia" w:hint="eastAsia"/>
          <w:sz w:val="32"/>
          <w:szCs w:val="32"/>
        </w:rPr>
        <w:t>26.15</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，主要是因为</w:t>
      </w:r>
      <w:r>
        <w:rPr>
          <w:rFonts w:asciiTheme="minorEastAsia" w:eastAsiaTheme="minorEastAsia" w:hAnsiTheme="minorEastAsia" w:hint="eastAsia"/>
          <w:sz w:val="32"/>
          <w:szCs w:val="32"/>
        </w:rPr>
        <w:t>财政拨款收入增加</w:t>
      </w:r>
      <w:r>
        <w:rPr>
          <w:rFonts w:asciiTheme="minorEastAsia" w:eastAsiaTheme="minorEastAsia" w:hAnsiTheme="minorEastAsia" w:hint="eastAsia"/>
          <w:sz w:val="32"/>
          <w:szCs w:val="32"/>
        </w:rPr>
        <w:t>474.36</w:t>
      </w:r>
      <w:r>
        <w:rPr>
          <w:rFonts w:asciiTheme="minorEastAsia" w:eastAsiaTheme="minorEastAsia" w:hAnsiTheme="minorEastAsia" w:hint="eastAsia"/>
          <w:sz w:val="32"/>
          <w:szCs w:val="32"/>
        </w:rPr>
        <w:t>万元。</w:t>
      </w:r>
    </w:p>
    <w:p w:rsidR="00CB2747" w:rsidRDefault="00770DB9">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年度支出</w:t>
      </w:r>
      <w:r>
        <w:rPr>
          <w:rFonts w:asciiTheme="minorEastAsia" w:eastAsiaTheme="minorEastAsia" w:hAnsiTheme="minorEastAsia" w:hint="eastAsia"/>
          <w:sz w:val="32"/>
          <w:szCs w:val="32"/>
        </w:rPr>
        <w:t>合</w:t>
      </w:r>
      <w:r>
        <w:rPr>
          <w:rFonts w:asciiTheme="minorEastAsia" w:eastAsiaTheme="minorEastAsia" w:hAnsiTheme="minorEastAsia" w:hint="eastAsia"/>
          <w:sz w:val="32"/>
          <w:szCs w:val="32"/>
        </w:rPr>
        <w:t>计</w:t>
      </w:r>
      <w:r>
        <w:rPr>
          <w:rFonts w:asciiTheme="minorEastAsia" w:eastAsiaTheme="minorEastAsia" w:hAnsiTheme="minorEastAsia" w:hint="eastAsia"/>
          <w:sz w:val="32"/>
          <w:szCs w:val="32"/>
        </w:rPr>
        <w:t>2340.18</w:t>
      </w:r>
      <w:r>
        <w:rPr>
          <w:rFonts w:asciiTheme="minorEastAsia" w:eastAsiaTheme="minorEastAsia" w:hAnsiTheme="minorEastAsia" w:hint="eastAsia"/>
          <w:sz w:val="32"/>
          <w:szCs w:val="32"/>
        </w:rPr>
        <w:t>万元。与上年相比，</w:t>
      </w:r>
      <w:r>
        <w:rPr>
          <w:rFonts w:asciiTheme="minorEastAsia" w:eastAsiaTheme="minorEastAsia" w:hAnsiTheme="minorEastAsia" w:hint="eastAsia"/>
          <w:sz w:val="32"/>
          <w:szCs w:val="32"/>
        </w:rPr>
        <w:t>增加</w:t>
      </w:r>
      <w:r>
        <w:rPr>
          <w:rFonts w:asciiTheme="minorEastAsia" w:eastAsiaTheme="minorEastAsia" w:hAnsiTheme="minorEastAsia" w:hint="eastAsia"/>
          <w:sz w:val="32"/>
          <w:szCs w:val="32"/>
        </w:rPr>
        <w:t>264.36</w:t>
      </w:r>
      <w:r>
        <w:rPr>
          <w:rFonts w:asciiTheme="minorEastAsia" w:eastAsiaTheme="minorEastAsia" w:hAnsiTheme="minorEastAsia" w:hint="eastAsia"/>
          <w:sz w:val="32"/>
          <w:szCs w:val="32"/>
        </w:rPr>
        <w:t>万元，</w:t>
      </w:r>
      <w:r>
        <w:rPr>
          <w:rFonts w:asciiTheme="minorEastAsia" w:eastAsiaTheme="minorEastAsia" w:hAnsiTheme="minorEastAsia" w:hint="eastAsia"/>
          <w:sz w:val="32"/>
          <w:szCs w:val="32"/>
        </w:rPr>
        <w:t>增加</w:t>
      </w:r>
      <w:r>
        <w:rPr>
          <w:rFonts w:asciiTheme="minorEastAsia" w:eastAsiaTheme="minorEastAsia" w:hAnsiTheme="minorEastAsia" w:hint="eastAsia"/>
          <w:sz w:val="32"/>
          <w:szCs w:val="32"/>
        </w:rPr>
        <w:t>12.74</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，主要是因为</w:t>
      </w:r>
      <w:r>
        <w:rPr>
          <w:rFonts w:asciiTheme="minorEastAsia" w:eastAsiaTheme="minorEastAsia" w:hAnsiTheme="minorEastAsia" w:hint="eastAsia"/>
          <w:sz w:val="32"/>
          <w:szCs w:val="32"/>
        </w:rPr>
        <w:t>一般公共服务支出增加</w:t>
      </w:r>
      <w:r>
        <w:rPr>
          <w:rFonts w:asciiTheme="minorEastAsia" w:eastAsiaTheme="minorEastAsia" w:hAnsiTheme="minorEastAsia" w:hint="eastAsia"/>
          <w:sz w:val="32"/>
          <w:szCs w:val="32"/>
        </w:rPr>
        <w:t>251.29</w:t>
      </w:r>
      <w:r>
        <w:rPr>
          <w:rFonts w:asciiTheme="minorEastAsia" w:eastAsiaTheme="minorEastAsia" w:hAnsiTheme="minorEastAsia" w:hint="eastAsia"/>
          <w:sz w:val="32"/>
          <w:szCs w:val="32"/>
        </w:rPr>
        <w:t>万元，社会保障和就业支出增加</w:t>
      </w:r>
      <w:r>
        <w:rPr>
          <w:rFonts w:asciiTheme="minorEastAsia" w:eastAsiaTheme="minorEastAsia" w:hAnsiTheme="minorEastAsia" w:hint="eastAsia"/>
          <w:sz w:val="32"/>
          <w:szCs w:val="32"/>
        </w:rPr>
        <w:t>24.43</w:t>
      </w:r>
      <w:r>
        <w:rPr>
          <w:rFonts w:asciiTheme="minorEastAsia" w:eastAsiaTheme="minorEastAsia" w:hAnsiTheme="minorEastAsia" w:hint="eastAsia"/>
          <w:sz w:val="32"/>
          <w:szCs w:val="32"/>
        </w:rPr>
        <w:t>万元，卫生健康支出增加</w:t>
      </w:r>
      <w:r>
        <w:rPr>
          <w:rFonts w:asciiTheme="minorEastAsia" w:eastAsiaTheme="minorEastAsia" w:hAnsiTheme="minorEastAsia" w:hint="eastAsia"/>
          <w:sz w:val="32"/>
          <w:szCs w:val="32"/>
        </w:rPr>
        <w:t>23.87</w:t>
      </w:r>
      <w:r>
        <w:rPr>
          <w:rFonts w:asciiTheme="minorEastAsia" w:eastAsiaTheme="minorEastAsia" w:hAnsiTheme="minorEastAsia" w:hint="eastAsia"/>
          <w:sz w:val="32"/>
          <w:szCs w:val="32"/>
        </w:rPr>
        <w:t>万元，节能环保支出减少</w:t>
      </w:r>
      <w:r>
        <w:rPr>
          <w:rFonts w:asciiTheme="minorEastAsia" w:eastAsiaTheme="minorEastAsia" w:hAnsiTheme="minorEastAsia" w:hint="eastAsia"/>
          <w:sz w:val="32"/>
          <w:szCs w:val="32"/>
        </w:rPr>
        <w:t>54.28</w:t>
      </w:r>
      <w:r>
        <w:rPr>
          <w:rFonts w:asciiTheme="minorEastAsia" w:eastAsiaTheme="minorEastAsia" w:hAnsiTheme="minorEastAsia" w:hint="eastAsia"/>
          <w:sz w:val="32"/>
          <w:szCs w:val="32"/>
        </w:rPr>
        <w:t>万元，城乡社区支出增加</w:t>
      </w:r>
      <w:r>
        <w:rPr>
          <w:rFonts w:asciiTheme="minorEastAsia" w:eastAsiaTheme="minorEastAsia" w:hAnsiTheme="minorEastAsia" w:hint="eastAsia"/>
          <w:sz w:val="32"/>
          <w:szCs w:val="32"/>
        </w:rPr>
        <w:t>139.93</w:t>
      </w:r>
      <w:r>
        <w:rPr>
          <w:rFonts w:asciiTheme="minorEastAsia" w:eastAsiaTheme="minorEastAsia" w:hAnsiTheme="minorEastAsia" w:hint="eastAsia"/>
          <w:sz w:val="32"/>
          <w:szCs w:val="32"/>
        </w:rPr>
        <w:t>万元，农林水支出减少</w:t>
      </w:r>
      <w:r>
        <w:rPr>
          <w:rFonts w:asciiTheme="minorEastAsia" w:eastAsiaTheme="minorEastAsia" w:hAnsiTheme="minorEastAsia" w:hint="eastAsia"/>
          <w:sz w:val="32"/>
          <w:szCs w:val="32"/>
        </w:rPr>
        <w:t>107.52</w:t>
      </w:r>
      <w:r>
        <w:rPr>
          <w:rFonts w:asciiTheme="minorEastAsia" w:eastAsiaTheme="minorEastAsia" w:hAnsiTheme="minorEastAsia" w:hint="eastAsia"/>
          <w:sz w:val="32"/>
          <w:szCs w:val="32"/>
        </w:rPr>
        <w:t>万元，其他支出减少</w:t>
      </w:r>
      <w:r>
        <w:rPr>
          <w:rFonts w:asciiTheme="minorEastAsia" w:eastAsiaTheme="minorEastAsia" w:hAnsiTheme="minorEastAsia" w:hint="eastAsia"/>
          <w:sz w:val="32"/>
          <w:szCs w:val="32"/>
        </w:rPr>
        <w:t>5.74</w:t>
      </w:r>
      <w:r>
        <w:rPr>
          <w:rFonts w:asciiTheme="minorEastAsia" w:eastAsiaTheme="minorEastAsia" w:hAnsiTheme="minorEastAsia" w:hint="eastAsia"/>
          <w:sz w:val="32"/>
          <w:szCs w:val="32"/>
        </w:rPr>
        <w:t>万元。</w:t>
      </w:r>
    </w:p>
    <w:p w:rsidR="00CB2747" w:rsidRDefault="00770DB9">
      <w:pPr>
        <w:pStyle w:val="Default"/>
        <w:rPr>
          <w:rFonts w:hAnsi="黑体"/>
          <w:b/>
          <w:sz w:val="32"/>
          <w:szCs w:val="32"/>
        </w:rPr>
      </w:pPr>
      <w:r>
        <w:rPr>
          <w:rFonts w:hAnsi="黑体" w:hint="eastAsia"/>
          <w:b/>
          <w:sz w:val="32"/>
          <w:szCs w:val="32"/>
        </w:rPr>
        <w:t>二、收入决算情况说明</w:t>
      </w:r>
    </w:p>
    <w:p w:rsidR="00CB2747" w:rsidRDefault="00770DB9">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本年收入合计</w:t>
      </w:r>
      <w:r>
        <w:rPr>
          <w:rFonts w:asciiTheme="minorEastAsia" w:eastAsiaTheme="minorEastAsia" w:hAnsiTheme="minorEastAsia" w:hint="eastAsia"/>
          <w:sz w:val="32"/>
          <w:szCs w:val="32"/>
        </w:rPr>
        <w:t>2282.05</w:t>
      </w:r>
      <w:r>
        <w:rPr>
          <w:rFonts w:asciiTheme="minorEastAsia" w:eastAsiaTheme="minorEastAsia" w:hAnsiTheme="minorEastAsia" w:hint="eastAsia"/>
          <w:sz w:val="32"/>
          <w:szCs w:val="32"/>
        </w:rPr>
        <w:t>万元，其中：财政拨款收入</w:t>
      </w:r>
      <w:r>
        <w:rPr>
          <w:rFonts w:asciiTheme="minorEastAsia" w:eastAsiaTheme="minorEastAsia" w:hAnsiTheme="minorEastAsia" w:hint="eastAsia"/>
          <w:sz w:val="32"/>
          <w:szCs w:val="32"/>
        </w:rPr>
        <w:t>2282.05</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100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；上级补助收入</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；事业收入</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；经营收入</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；附属单位上缴收入</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；其他收入</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w:t>
      </w:r>
    </w:p>
    <w:p w:rsidR="00CB2747" w:rsidRDefault="00770DB9">
      <w:pPr>
        <w:pStyle w:val="Default"/>
        <w:rPr>
          <w:rFonts w:hAnsi="黑体"/>
          <w:b/>
          <w:sz w:val="32"/>
          <w:szCs w:val="32"/>
        </w:rPr>
      </w:pPr>
      <w:r>
        <w:rPr>
          <w:rFonts w:hAnsi="黑体" w:hint="eastAsia"/>
          <w:b/>
          <w:sz w:val="32"/>
          <w:szCs w:val="32"/>
        </w:rPr>
        <w:t>三、支出决算情况说明</w:t>
      </w:r>
    </w:p>
    <w:p w:rsidR="00CB2747" w:rsidRDefault="00770DB9">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本年支出合计</w:t>
      </w:r>
      <w:r>
        <w:rPr>
          <w:rFonts w:asciiTheme="minorEastAsia" w:eastAsiaTheme="minorEastAsia" w:hAnsiTheme="minorEastAsia" w:hint="eastAsia"/>
          <w:sz w:val="32"/>
          <w:szCs w:val="32"/>
        </w:rPr>
        <w:t>2340.18</w:t>
      </w:r>
      <w:r>
        <w:rPr>
          <w:rFonts w:asciiTheme="minorEastAsia" w:eastAsiaTheme="minorEastAsia" w:hAnsiTheme="minorEastAsia" w:hint="eastAsia"/>
          <w:sz w:val="32"/>
          <w:szCs w:val="32"/>
        </w:rPr>
        <w:t>万元，其中：基本支出</w:t>
      </w:r>
      <w:r>
        <w:rPr>
          <w:rFonts w:asciiTheme="minorEastAsia" w:eastAsiaTheme="minorEastAsia" w:hAnsiTheme="minorEastAsia" w:hint="eastAsia"/>
          <w:sz w:val="32"/>
          <w:szCs w:val="32"/>
        </w:rPr>
        <w:t>2240.32</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95.73</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；项目支出</w:t>
      </w:r>
      <w:r>
        <w:rPr>
          <w:rFonts w:asciiTheme="minorEastAsia" w:eastAsiaTheme="minorEastAsia" w:hAnsiTheme="minorEastAsia" w:hint="eastAsia"/>
          <w:sz w:val="32"/>
          <w:szCs w:val="32"/>
        </w:rPr>
        <w:t>99.86</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4.27</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；上缴上级支出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；经营支出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；对附属单位补助支出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w:t>
      </w:r>
    </w:p>
    <w:p w:rsidR="00CB2747" w:rsidRDefault="00770DB9">
      <w:pPr>
        <w:pStyle w:val="Default"/>
        <w:rPr>
          <w:rFonts w:hAnsi="黑体"/>
          <w:b/>
          <w:sz w:val="32"/>
          <w:szCs w:val="32"/>
        </w:rPr>
      </w:pPr>
      <w:r>
        <w:rPr>
          <w:rFonts w:hAnsi="黑体" w:hint="eastAsia"/>
          <w:b/>
          <w:sz w:val="32"/>
          <w:szCs w:val="32"/>
        </w:rPr>
        <w:t>四、财政拨款收入支出决算总体情况说明</w:t>
      </w:r>
    </w:p>
    <w:p w:rsidR="00CB2747" w:rsidRDefault="00770DB9">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年度财政拨款收入总计</w:t>
      </w:r>
      <w:r>
        <w:rPr>
          <w:rFonts w:asciiTheme="minorEastAsia" w:eastAsiaTheme="minorEastAsia" w:hAnsiTheme="minorEastAsia" w:hint="eastAsia"/>
          <w:sz w:val="32"/>
          <w:szCs w:val="32"/>
        </w:rPr>
        <w:t>2288.05</w:t>
      </w:r>
      <w:r>
        <w:rPr>
          <w:rFonts w:asciiTheme="minorEastAsia" w:eastAsiaTheme="minorEastAsia" w:hAnsiTheme="minorEastAsia" w:hint="eastAsia"/>
          <w:sz w:val="32"/>
          <w:szCs w:val="32"/>
        </w:rPr>
        <w:t>万元。与上年相比，增加</w:t>
      </w:r>
      <w:r>
        <w:rPr>
          <w:rFonts w:asciiTheme="minorEastAsia" w:eastAsiaTheme="minorEastAsia" w:hAnsiTheme="minorEastAsia" w:hint="eastAsia"/>
          <w:sz w:val="32"/>
          <w:szCs w:val="32"/>
        </w:rPr>
        <w:t>474.36</w:t>
      </w:r>
      <w:r>
        <w:rPr>
          <w:rFonts w:asciiTheme="minorEastAsia" w:eastAsiaTheme="minorEastAsia" w:hAnsiTheme="minorEastAsia" w:hint="eastAsia"/>
          <w:sz w:val="32"/>
          <w:szCs w:val="32"/>
        </w:rPr>
        <w:t>万元，增长</w:t>
      </w:r>
      <w:r>
        <w:rPr>
          <w:rFonts w:asciiTheme="minorEastAsia" w:eastAsiaTheme="minorEastAsia" w:hAnsiTheme="minorEastAsia" w:hint="eastAsia"/>
          <w:sz w:val="32"/>
          <w:szCs w:val="32"/>
        </w:rPr>
        <w:t>26.15</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，主要是因为</w:t>
      </w:r>
      <w:r>
        <w:rPr>
          <w:rFonts w:asciiTheme="minorEastAsia" w:eastAsiaTheme="minorEastAsia" w:hAnsiTheme="minorEastAsia" w:hint="eastAsia"/>
          <w:sz w:val="32"/>
          <w:szCs w:val="32"/>
        </w:rPr>
        <w:t>一般公共预算财政拨款收入增加</w:t>
      </w:r>
      <w:r>
        <w:rPr>
          <w:rFonts w:asciiTheme="minorEastAsia" w:eastAsiaTheme="minorEastAsia" w:hAnsiTheme="minorEastAsia" w:hint="eastAsia"/>
          <w:sz w:val="32"/>
          <w:szCs w:val="32"/>
        </w:rPr>
        <w:t>474.36</w:t>
      </w:r>
      <w:r>
        <w:rPr>
          <w:rFonts w:asciiTheme="minorEastAsia" w:eastAsiaTheme="minorEastAsia" w:hAnsiTheme="minorEastAsia" w:hint="eastAsia"/>
          <w:sz w:val="32"/>
          <w:szCs w:val="32"/>
        </w:rPr>
        <w:t>万元</w:t>
      </w:r>
    </w:p>
    <w:p w:rsidR="00CB2747" w:rsidRDefault="00770DB9">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年度财政拨款支出总计</w:t>
      </w:r>
      <w:r>
        <w:rPr>
          <w:rFonts w:asciiTheme="minorEastAsia" w:eastAsiaTheme="minorEastAsia" w:hAnsiTheme="minorEastAsia" w:hint="eastAsia"/>
          <w:sz w:val="32"/>
          <w:szCs w:val="32"/>
        </w:rPr>
        <w:t>2340.18</w:t>
      </w:r>
      <w:r>
        <w:rPr>
          <w:rFonts w:asciiTheme="minorEastAsia" w:eastAsiaTheme="minorEastAsia" w:hAnsiTheme="minorEastAsia" w:hint="eastAsia"/>
          <w:sz w:val="32"/>
          <w:szCs w:val="32"/>
        </w:rPr>
        <w:t>万元。与上年相比，增加</w:t>
      </w:r>
      <w:r>
        <w:rPr>
          <w:rFonts w:asciiTheme="minorEastAsia" w:eastAsiaTheme="minorEastAsia" w:hAnsiTheme="minorEastAsia" w:hint="eastAsia"/>
          <w:sz w:val="32"/>
          <w:szCs w:val="32"/>
        </w:rPr>
        <w:t>264.36</w:t>
      </w:r>
      <w:r>
        <w:rPr>
          <w:rFonts w:asciiTheme="minorEastAsia" w:eastAsiaTheme="minorEastAsia" w:hAnsiTheme="minorEastAsia" w:hint="eastAsia"/>
          <w:sz w:val="32"/>
          <w:szCs w:val="32"/>
        </w:rPr>
        <w:t>万元，增长</w:t>
      </w:r>
      <w:r>
        <w:rPr>
          <w:rFonts w:asciiTheme="minorEastAsia" w:eastAsiaTheme="minorEastAsia" w:hAnsiTheme="minorEastAsia" w:hint="eastAsia"/>
          <w:sz w:val="32"/>
          <w:szCs w:val="32"/>
        </w:rPr>
        <w:t>12.74</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，主要是因为</w:t>
      </w:r>
      <w:r>
        <w:rPr>
          <w:rFonts w:asciiTheme="minorEastAsia" w:eastAsiaTheme="minorEastAsia" w:hAnsiTheme="minorEastAsia" w:hint="eastAsia"/>
          <w:sz w:val="32"/>
          <w:szCs w:val="32"/>
        </w:rPr>
        <w:t>一般公共服务支出增加</w:t>
      </w:r>
      <w:r>
        <w:rPr>
          <w:rFonts w:asciiTheme="minorEastAsia" w:eastAsiaTheme="minorEastAsia" w:hAnsiTheme="minorEastAsia" w:hint="eastAsia"/>
          <w:sz w:val="32"/>
          <w:szCs w:val="32"/>
        </w:rPr>
        <w:t>251.29</w:t>
      </w:r>
      <w:r>
        <w:rPr>
          <w:rFonts w:asciiTheme="minorEastAsia" w:eastAsiaTheme="minorEastAsia" w:hAnsiTheme="minorEastAsia" w:hint="eastAsia"/>
          <w:sz w:val="32"/>
          <w:szCs w:val="32"/>
        </w:rPr>
        <w:t>万元，社会保障和就业支出增加</w:t>
      </w:r>
      <w:r>
        <w:rPr>
          <w:rFonts w:asciiTheme="minorEastAsia" w:eastAsiaTheme="minorEastAsia" w:hAnsiTheme="minorEastAsia" w:hint="eastAsia"/>
          <w:sz w:val="32"/>
          <w:szCs w:val="32"/>
        </w:rPr>
        <w:t>24.43</w:t>
      </w:r>
      <w:r>
        <w:rPr>
          <w:rFonts w:asciiTheme="minorEastAsia" w:eastAsiaTheme="minorEastAsia" w:hAnsiTheme="minorEastAsia" w:hint="eastAsia"/>
          <w:sz w:val="32"/>
          <w:szCs w:val="32"/>
        </w:rPr>
        <w:t>万元，卫生健康支出增加</w:t>
      </w:r>
      <w:r>
        <w:rPr>
          <w:rFonts w:asciiTheme="minorEastAsia" w:eastAsiaTheme="minorEastAsia" w:hAnsiTheme="minorEastAsia" w:hint="eastAsia"/>
          <w:sz w:val="32"/>
          <w:szCs w:val="32"/>
        </w:rPr>
        <w:t>23.87</w:t>
      </w:r>
      <w:r>
        <w:rPr>
          <w:rFonts w:asciiTheme="minorEastAsia" w:eastAsiaTheme="minorEastAsia" w:hAnsiTheme="minorEastAsia" w:hint="eastAsia"/>
          <w:sz w:val="32"/>
          <w:szCs w:val="32"/>
        </w:rPr>
        <w:t>万元，节能环保支出减少</w:t>
      </w:r>
      <w:r>
        <w:rPr>
          <w:rFonts w:asciiTheme="minorEastAsia" w:eastAsiaTheme="minorEastAsia" w:hAnsiTheme="minorEastAsia" w:hint="eastAsia"/>
          <w:sz w:val="32"/>
          <w:szCs w:val="32"/>
        </w:rPr>
        <w:t>54.28</w:t>
      </w:r>
      <w:r>
        <w:rPr>
          <w:rFonts w:asciiTheme="minorEastAsia" w:eastAsiaTheme="minorEastAsia" w:hAnsiTheme="minorEastAsia" w:hint="eastAsia"/>
          <w:sz w:val="32"/>
          <w:szCs w:val="32"/>
        </w:rPr>
        <w:t>万元，城乡社区支出增加</w:t>
      </w:r>
      <w:r>
        <w:rPr>
          <w:rFonts w:asciiTheme="minorEastAsia" w:eastAsiaTheme="minorEastAsia" w:hAnsiTheme="minorEastAsia" w:hint="eastAsia"/>
          <w:sz w:val="32"/>
          <w:szCs w:val="32"/>
        </w:rPr>
        <w:t>139.93</w:t>
      </w:r>
      <w:r>
        <w:rPr>
          <w:rFonts w:asciiTheme="minorEastAsia" w:eastAsiaTheme="minorEastAsia" w:hAnsiTheme="minorEastAsia" w:hint="eastAsia"/>
          <w:sz w:val="32"/>
          <w:szCs w:val="32"/>
        </w:rPr>
        <w:t>万元，农林水支出减少</w:t>
      </w:r>
      <w:r>
        <w:rPr>
          <w:rFonts w:asciiTheme="minorEastAsia" w:eastAsiaTheme="minorEastAsia" w:hAnsiTheme="minorEastAsia" w:hint="eastAsia"/>
          <w:sz w:val="32"/>
          <w:szCs w:val="32"/>
        </w:rPr>
        <w:t>107.52</w:t>
      </w:r>
      <w:r>
        <w:rPr>
          <w:rFonts w:asciiTheme="minorEastAsia" w:eastAsiaTheme="minorEastAsia" w:hAnsiTheme="minorEastAsia" w:hint="eastAsia"/>
          <w:sz w:val="32"/>
          <w:szCs w:val="32"/>
        </w:rPr>
        <w:t>万元，</w:t>
      </w:r>
      <w:r>
        <w:rPr>
          <w:rFonts w:asciiTheme="minorEastAsia" w:eastAsiaTheme="minorEastAsia" w:hAnsiTheme="minorEastAsia" w:hint="eastAsia"/>
          <w:sz w:val="32"/>
          <w:szCs w:val="32"/>
        </w:rPr>
        <w:lastRenderedPageBreak/>
        <w:t>其他支出减少</w:t>
      </w:r>
      <w:r>
        <w:rPr>
          <w:rFonts w:asciiTheme="minorEastAsia" w:eastAsiaTheme="minorEastAsia" w:hAnsiTheme="minorEastAsia" w:hint="eastAsia"/>
          <w:sz w:val="32"/>
          <w:szCs w:val="32"/>
        </w:rPr>
        <w:t>5.74</w:t>
      </w:r>
      <w:r>
        <w:rPr>
          <w:rFonts w:asciiTheme="minorEastAsia" w:eastAsiaTheme="minorEastAsia" w:hAnsiTheme="minorEastAsia" w:hint="eastAsia"/>
          <w:sz w:val="32"/>
          <w:szCs w:val="32"/>
        </w:rPr>
        <w:t>万元。</w:t>
      </w:r>
    </w:p>
    <w:p w:rsidR="00CB2747" w:rsidRDefault="00770DB9">
      <w:pPr>
        <w:pStyle w:val="Default"/>
        <w:rPr>
          <w:rFonts w:hAnsi="黑体"/>
          <w:b/>
          <w:sz w:val="32"/>
          <w:szCs w:val="32"/>
        </w:rPr>
      </w:pPr>
      <w:r>
        <w:rPr>
          <w:rFonts w:hAnsi="黑体" w:hint="eastAsia"/>
          <w:b/>
          <w:sz w:val="32"/>
          <w:szCs w:val="32"/>
        </w:rPr>
        <w:t>五、一般公共预算财政拨款支出决算情况说明</w:t>
      </w:r>
    </w:p>
    <w:p w:rsidR="00CB2747" w:rsidRDefault="00770DB9" w:rsidP="008C0D49">
      <w:pPr>
        <w:pStyle w:val="Default"/>
        <w:ind w:firstLineChars="200" w:firstLine="643"/>
        <w:rPr>
          <w:rFonts w:asciiTheme="minorEastAsia" w:eastAsiaTheme="minorEastAsia" w:hAnsiTheme="minorEastAsia"/>
          <w:b/>
          <w:sz w:val="32"/>
          <w:szCs w:val="32"/>
        </w:rPr>
      </w:pPr>
      <w:r>
        <w:rPr>
          <w:rFonts w:asciiTheme="minorEastAsia" w:eastAsiaTheme="minorEastAsia" w:hAnsiTheme="minorEastAsia" w:hint="eastAsia"/>
          <w:b/>
          <w:sz w:val="32"/>
          <w:szCs w:val="32"/>
        </w:rPr>
        <w:t>（一）财政拨款支出决算总体情况</w:t>
      </w:r>
    </w:p>
    <w:p w:rsidR="00CB2747" w:rsidRDefault="00770DB9">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年度财政拨款支出</w:t>
      </w:r>
      <w:r>
        <w:rPr>
          <w:rFonts w:asciiTheme="minorEastAsia" w:eastAsiaTheme="minorEastAsia" w:hAnsiTheme="minorEastAsia" w:hint="eastAsia"/>
          <w:sz w:val="32"/>
          <w:szCs w:val="32"/>
        </w:rPr>
        <w:t>2340.18</w:t>
      </w:r>
      <w:r>
        <w:rPr>
          <w:rFonts w:asciiTheme="minorEastAsia" w:eastAsiaTheme="minorEastAsia" w:hAnsiTheme="minorEastAsia" w:hint="eastAsia"/>
          <w:sz w:val="32"/>
          <w:szCs w:val="32"/>
        </w:rPr>
        <w:t>万元，占本年支出合计的</w:t>
      </w:r>
      <w:r>
        <w:rPr>
          <w:rFonts w:asciiTheme="minorEastAsia" w:eastAsiaTheme="minorEastAsia" w:hAnsiTheme="minorEastAsia" w:hint="eastAsia"/>
          <w:sz w:val="32"/>
          <w:szCs w:val="32"/>
        </w:rPr>
        <w:t>100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，与上年相比，财政拨款支出增加</w:t>
      </w:r>
      <w:r>
        <w:rPr>
          <w:rFonts w:asciiTheme="minorEastAsia" w:eastAsiaTheme="minorEastAsia" w:hAnsiTheme="minorEastAsia" w:hint="eastAsia"/>
          <w:sz w:val="32"/>
          <w:szCs w:val="32"/>
        </w:rPr>
        <w:t>264.36</w:t>
      </w:r>
      <w:r>
        <w:rPr>
          <w:rFonts w:asciiTheme="minorEastAsia" w:eastAsiaTheme="minorEastAsia" w:hAnsiTheme="minorEastAsia" w:hint="eastAsia"/>
          <w:sz w:val="32"/>
          <w:szCs w:val="32"/>
        </w:rPr>
        <w:t>万元，增长</w:t>
      </w:r>
      <w:r>
        <w:rPr>
          <w:rFonts w:asciiTheme="minorEastAsia" w:eastAsiaTheme="minorEastAsia" w:hAnsiTheme="minorEastAsia" w:hint="eastAsia"/>
          <w:sz w:val="32"/>
          <w:szCs w:val="32"/>
        </w:rPr>
        <w:t>12.74</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，主要是因为</w:t>
      </w:r>
      <w:r>
        <w:rPr>
          <w:rFonts w:asciiTheme="minorEastAsia" w:eastAsiaTheme="minorEastAsia" w:hAnsiTheme="minorEastAsia" w:hint="eastAsia"/>
          <w:sz w:val="32"/>
          <w:szCs w:val="32"/>
        </w:rPr>
        <w:t>一般公共服务支出增加</w:t>
      </w:r>
      <w:r>
        <w:rPr>
          <w:rFonts w:asciiTheme="minorEastAsia" w:eastAsiaTheme="minorEastAsia" w:hAnsiTheme="minorEastAsia" w:hint="eastAsia"/>
          <w:sz w:val="32"/>
          <w:szCs w:val="32"/>
        </w:rPr>
        <w:t>251.29</w:t>
      </w:r>
      <w:r>
        <w:rPr>
          <w:rFonts w:asciiTheme="minorEastAsia" w:eastAsiaTheme="minorEastAsia" w:hAnsiTheme="minorEastAsia" w:hint="eastAsia"/>
          <w:sz w:val="32"/>
          <w:szCs w:val="32"/>
        </w:rPr>
        <w:t>万元，社会保障和就业支出增加</w:t>
      </w:r>
      <w:r>
        <w:rPr>
          <w:rFonts w:asciiTheme="minorEastAsia" w:eastAsiaTheme="minorEastAsia" w:hAnsiTheme="minorEastAsia" w:hint="eastAsia"/>
          <w:sz w:val="32"/>
          <w:szCs w:val="32"/>
        </w:rPr>
        <w:t>24.43</w:t>
      </w:r>
      <w:r>
        <w:rPr>
          <w:rFonts w:asciiTheme="minorEastAsia" w:eastAsiaTheme="minorEastAsia" w:hAnsiTheme="minorEastAsia" w:hint="eastAsia"/>
          <w:sz w:val="32"/>
          <w:szCs w:val="32"/>
        </w:rPr>
        <w:t>万元，卫生健康支出增加</w:t>
      </w:r>
      <w:r>
        <w:rPr>
          <w:rFonts w:asciiTheme="minorEastAsia" w:eastAsiaTheme="minorEastAsia" w:hAnsiTheme="minorEastAsia" w:hint="eastAsia"/>
          <w:sz w:val="32"/>
          <w:szCs w:val="32"/>
        </w:rPr>
        <w:t>23.87</w:t>
      </w:r>
      <w:r>
        <w:rPr>
          <w:rFonts w:asciiTheme="minorEastAsia" w:eastAsiaTheme="minorEastAsia" w:hAnsiTheme="minorEastAsia" w:hint="eastAsia"/>
          <w:sz w:val="32"/>
          <w:szCs w:val="32"/>
        </w:rPr>
        <w:t>万元，节能环保支出减少</w:t>
      </w:r>
      <w:r>
        <w:rPr>
          <w:rFonts w:asciiTheme="minorEastAsia" w:eastAsiaTheme="minorEastAsia" w:hAnsiTheme="minorEastAsia" w:hint="eastAsia"/>
          <w:sz w:val="32"/>
          <w:szCs w:val="32"/>
        </w:rPr>
        <w:t>54.28</w:t>
      </w:r>
      <w:r>
        <w:rPr>
          <w:rFonts w:asciiTheme="minorEastAsia" w:eastAsiaTheme="minorEastAsia" w:hAnsiTheme="minorEastAsia" w:hint="eastAsia"/>
          <w:sz w:val="32"/>
          <w:szCs w:val="32"/>
        </w:rPr>
        <w:t>万元，城乡社区支出增加</w:t>
      </w:r>
      <w:r>
        <w:rPr>
          <w:rFonts w:asciiTheme="minorEastAsia" w:eastAsiaTheme="minorEastAsia" w:hAnsiTheme="minorEastAsia" w:hint="eastAsia"/>
          <w:sz w:val="32"/>
          <w:szCs w:val="32"/>
        </w:rPr>
        <w:t>139.93</w:t>
      </w:r>
      <w:r>
        <w:rPr>
          <w:rFonts w:asciiTheme="minorEastAsia" w:eastAsiaTheme="minorEastAsia" w:hAnsiTheme="minorEastAsia" w:hint="eastAsia"/>
          <w:sz w:val="32"/>
          <w:szCs w:val="32"/>
        </w:rPr>
        <w:t>万元，农林水支出减少</w:t>
      </w:r>
      <w:r>
        <w:rPr>
          <w:rFonts w:asciiTheme="minorEastAsia" w:eastAsiaTheme="minorEastAsia" w:hAnsiTheme="minorEastAsia" w:hint="eastAsia"/>
          <w:sz w:val="32"/>
          <w:szCs w:val="32"/>
        </w:rPr>
        <w:t>107.52</w:t>
      </w:r>
      <w:r>
        <w:rPr>
          <w:rFonts w:asciiTheme="minorEastAsia" w:eastAsiaTheme="minorEastAsia" w:hAnsiTheme="minorEastAsia" w:hint="eastAsia"/>
          <w:sz w:val="32"/>
          <w:szCs w:val="32"/>
        </w:rPr>
        <w:t>万元，其他支出减少</w:t>
      </w:r>
      <w:r>
        <w:rPr>
          <w:rFonts w:asciiTheme="minorEastAsia" w:eastAsiaTheme="minorEastAsia" w:hAnsiTheme="minorEastAsia" w:hint="eastAsia"/>
          <w:sz w:val="32"/>
          <w:szCs w:val="32"/>
        </w:rPr>
        <w:t>5.74</w:t>
      </w:r>
      <w:r>
        <w:rPr>
          <w:rFonts w:asciiTheme="minorEastAsia" w:eastAsiaTheme="minorEastAsia" w:hAnsiTheme="minorEastAsia" w:hint="eastAsia"/>
          <w:sz w:val="32"/>
          <w:szCs w:val="32"/>
        </w:rPr>
        <w:t>万元。</w:t>
      </w:r>
    </w:p>
    <w:p w:rsidR="00CB2747" w:rsidRDefault="00770DB9" w:rsidP="008C0D49">
      <w:pPr>
        <w:pStyle w:val="Default"/>
        <w:ind w:firstLineChars="150" w:firstLine="482"/>
        <w:rPr>
          <w:rFonts w:asciiTheme="minorEastAsia" w:eastAsiaTheme="minorEastAsia" w:hAnsiTheme="minorEastAsia"/>
          <w:b/>
          <w:sz w:val="32"/>
          <w:szCs w:val="32"/>
        </w:rPr>
      </w:pPr>
      <w:r>
        <w:rPr>
          <w:rFonts w:asciiTheme="minorEastAsia" w:eastAsiaTheme="minorEastAsia" w:hAnsiTheme="minorEastAsia" w:hint="eastAsia"/>
          <w:b/>
          <w:sz w:val="32"/>
          <w:szCs w:val="32"/>
        </w:rPr>
        <w:t>（二）财政拨款支出决算结构情况</w:t>
      </w:r>
    </w:p>
    <w:p w:rsidR="00CB2747" w:rsidRDefault="00770DB9">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年度财政拨款支出</w:t>
      </w:r>
      <w:r>
        <w:rPr>
          <w:rFonts w:asciiTheme="minorEastAsia" w:eastAsiaTheme="minorEastAsia" w:hAnsiTheme="minorEastAsia" w:hint="eastAsia"/>
          <w:sz w:val="32"/>
          <w:szCs w:val="32"/>
        </w:rPr>
        <w:t>2340.18</w:t>
      </w:r>
      <w:r>
        <w:rPr>
          <w:rFonts w:asciiTheme="minorEastAsia" w:eastAsiaTheme="minorEastAsia" w:hAnsiTheme="minorEastAsia" w:hint="eastAsia"/>
          <w:sz w:val="32"/>
          <w:szCs w:val="32"/>
        </w:rPr>
        <w:t>万元，主要用于以下方面：一般公共服务（类）支出</w:t>
      </w:r>
      <w:r>
        <w:rPr>
          <w:rFonts w:asciiTheme="minorEastAsia" w:eastAsiaTheme="minorEastAsia" w:hAnsiTheme="minorEastAsia" w:hint="eastAsia"/>
          <w:sz w:val="32"/>
          <w:szCs w:val="32"/>
        </w:rPr>
        <w:t>712.6</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30.45</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；公共安全（类）支出</w:t>
      </w:r>
      <w:r>
        <w:rPr>
          <w:rFonts w:asciiTheme="minorEastAsia" w:eastAsiaTheme="minorEastAsia" w:hAnsiTheme="minorEastAsia" w:hint="eastAsia"/>
          <w:sz w:val="32"/>
          <w:szCs w:val="32"/>
        </w:rPr>
        <w:t>1.18</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0.05%</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文化旅游体育与传媒（类）支出</w:t>
      </w:r>
      <w:r>
        <w:rPr>
          <w:rFonts w:asciiTheme="minorEastAsia" w:eastAsiaTheme="minorEastAsia" w:hAnsiTheme="minorEastAsia" w:hint="eastAsia"/>
          <w:sz w:val="32"/>
          <w:szCs w:val="32"/>
        </w:rPr>
        <w:t>1</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0.04%</w:t>
      </w:r>
      <w:r>
        <w:rPr>
          <w:rFonts w:asciiTheme="minorEastAsia" w:eastAsiaTheme="minorEastAsia" w:hAnsiTheme="minorEastAsia" w:hint="eastAsia"/>
          <w:sz w:val="32"/>
          <w:szCs w:val="32"/>
        </w:rPr>
        <w:t>；文化</w:t>
      </w:r>
      <w:r>
        <w:rPr>
          <w:rFonts w:asciiTheme="minorEastAsia" w:eastAsiaTheme="minorEastAsia" w:hAnsiTheme="minorEastAsia" w:hint="eastAsia"/>
          <w:sz w:val="32"/>
          <w:szCs w:val="32"/>
        </w:rPr>
        <w:t>社会保障和就业（类）支出</w:t>
      </w:r>
      <w:r>
        <w:rPr>
          <w:rFonts w:asciiTheme="minorEastAsia" w:eastAsiaTheme="minorEastAsia" w:hAnsiTheme="minorEastAsia" w:hint="eastAsia"/>
          <w:sz w:val="32"/>
          <w:szCs w:val="32"/>
        </w:rPr>
        <w:t>496.29</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21.21%</w:t>
      </w:r>
      <w:r>
        <w:rPr>
          <w:rFonts w:asciiTheme="minorEastAsia" w:eastAsiaTheme="minorEastAsia" w:hAnsiTheme="minorEastAsia" w:hint="eastAsia"/>
          <w:sz w:val="32"/>
          <w:szCs w:val="32"/>
        </w:rPr>
        <w:t>；卫生健康（类）支出</w:t>
      </w:r>
      <w:r>
        <w:rPr>
          <w:rFonts w:asciiTheme="minorEastAsia" w:eastAsiaTheme="minorEastAsia" w:hAnsiTheme="minorEastAsia" w:hint="eastAsia"/>
          <w:sz w:val="32"/>
          <w:szCs w:val="32"/>
        </w:rPr>
        <w:t>149.26</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6.38%</w:t>
      </w:r>
      <w:r>
        <w:rPr>
          <w:rFonts w:asciiTheme="minorEastAsia" w:eastAsiaTheme="minorEastAsia" w:hAnsiTheme="minorEastAsia" w:hint="eastAsia"/>
          <w:sz w:val="32"/>
          <w:szCs w:val="32"/>
        </w:rPr>
        <w:t>；城乡社区（类）支出</w:t>
      </w:r>
      <w:r>
        <w:rPr>
          <w:rFonts w:asciiTheme="minorEastAsia" w:eastAsiaTheme="minorEastAsia" w:hAnsiTheme="minorEastAsia" w:hint="eastAsia"/>
          <w:sz w:val="32"/>
          <w:szCs w:val="32"/>
        </w:rPr>
        <w:t>967.74</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41.35%</w:t>
      </w:r>
      <w:r>
        <w:rPr>
          <w:rFonts w:asciiTheme="minorEastAsia" w:eastAsiaTheme="minorEastAsia" w:hAnsiTheme="minorEastAsia" w:hint="eastAsia"/>
          <w:sz w:val="32"/>
          <w:szCs w:val="32"/>
        </w:rPr>
        <w:t>；农林水（类）支出</w:t>
      </w:r>
      <w:r>
        <w:rPr>
          <w:rFonts w:asciiTheme="minorEastAsia" w:eastAsiaTheme="minorEastAsia" w:hAnsiTheme="minorEastAsia" w:hint="eastAsia"/>
          <w:sz w:val="32"/>
          <w:szCs w:val="32"/>
        </w:rPr>
        <w:t>6.11</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0.26%</w:t>
      </w:r>
      <w:r>
        <w:rPr>
          <w:rFonts w:asciiTheme="minorEastAsia" w:eastAsiaTheme="minorEastAsia" w:hAnsiTheme="minorEastAsia" w:hint="eastAsia"/>
          <w:sz w:val="32"/>
          <w:szCs w:val="32"/>
        </w:rPr>
        <w:t>；其他支出（类）支出</w:t>
      </w:r>
      <w:r>
        <w:rPr>
          <w:rFonts w:asciiTheme="minorEastAsia" w:eastAsiaTheme="minorEastAsia" w:hAnsiTheme="minorEastAsia" w:hint="eastAsia"/>
          <w:sz w:val="32"/>
          <w:szCs w:val="32"/>
        </w:rPr>
        <w:t>6</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0.26%</w:t>
      </w:r>
    </w:p>
    <w:p w:rsidR="00CB2747" w:rsidRDefault="00770DB9" w:rsidP="008C0D49">
      <w:pPr>
        <w:pStyle w:val="Default"/>
        <w:ind w:firstLineChars="250" w:firstLine="803"/>
        <w:rPr>
          <w:rFonts w:asciiTheme="minorEastAsia" w:eastAsiaTheme="minorEastAsia" w:hAnsiTheme="minorEastAsia"/>
          <w:b/>
          <w:sz w:val="32"/>
          <w:szCs w:val="32"/>
        </w:rPr>
      </w:pPr>
      <w:r>
        <w:rPr>
          <w:rFonts w:asciiTheme="minorEastAsia" w:eastAsiaTheme="minorEastAsia" w:hAnsiTheme="minorEastAsia" w:hint="eastAsia"/>
          <w:b/>
          <w:sz w:val="32"/>
          <w:szCs w:val="32"/>
        </w:rPr>
        <w:t>（三）财政拨款支出决算具体情况</w:t>
      </w:r>
    </w:p>
    <w:p w:rsidR="00CB2747" w:rsidRDefault="00770DB9">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年度财政拨款支出年初预算数为</w:t>
      </w:r>
      <w:r>
        <w:rPr>
          <w:rFonts w:asciiTheme="minorEastAsia" w:eastAsiaTheme="minorEastAsia" w:hAnsiTheme="minorEastAsia" w:hint="eastAsia"/>
          <w:sz w:val="32"/>
          <w:szCs w:val="32"/>
        </w:rPr>
        <w:t>2036.7</w:t>
      </w:r>
      <w:r>
        <w:rPr>
          <w:rFonts w:asciiTheme="minorEastAsia" w:eastAsiaTheme="minorEastAsia" w:hAnsiTheme="minorEastAsia" w:hint="eastAsia"/>
          <w:sz w:val="32"/>
          <w:szCs w:val="32"/>
        </w:rPr>
        <w:t>万元，支出决算数为</w:t>
      </w:r>
      <w:r>
        <w:rPr>
          <w:rFonts w:asciiTheme="minorEastAsia" w:eastAsiaTheme="minorEastAsia" w:hAnsiTheme="minorEastAsia" w:hint="eastAsia"/>
          <w:sz w:val="32"/>
          <w:szCs w:val="32"/>
        </w:rPr>
        <w:t>2340.18</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114.9</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，其中：</w:t>
      </w:r>
    </w:p>
    <w:p w:rsidR="00CB2747" w:rsidRDefault="00770DB9">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1</w:t>
      </w:r>
      <w:r>
        <w:rPr>
          <w:rFonts w:asciiTheme="minorEastAsia" w:eastAsiaTheme="minorEastAsia" w:hAnsiTheme="minorEastAsia" w:hint="eastAsia"/>
          <w:sz w:val="32"/>
          <w:szCs w:val="32"/>
        </w:rPr>
        <w:t>、一般公共服务</w:t>
      </w:r>
      <w:r>
        <w:rPr>
          <w:rFonts w:asciiTheme="minorEastAsia" w:eastAsiaTheme="minorEastAsia" w:hAnsiTheme="minorEastAsia" w:hint="eastAsia"/>
          <w:sz w:val="32"/>
          <w:szCs w:val="32"/>
        </w:rPr>
        <w:t>201</w:t>
      </w:r>
      <w:r>
        <w:rPr>
          <w:rFonts w:asciiTheme="minorEastAsia" w:eastAsiaTheme="minorEastAsia" w:hAnsiTheme="minorEastAsia" w:hint="eastAsia"/>
          <w:sz w:val="32"/>
          <w:szCs w:val="32"/>
        </w:rPr>
        <w:t>（类）政府办公厅（室）及相关机构事务</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3</w:t>
      </w:r>
      <w:r>
        <w:rPr>
          <w:rFonts w:asciiTheme="minorEastAsia" w:eastAsiaTheme="minorEastAsia" w:hAnsiTheme="minorEastAsia" w:hint="eastAsia"/>
          <w:sz w:val="32"/>
          <w:szCs w:val="32"/>
        </w:rPr>
        <w:t>（款）</w:t>
      </w:r>
      <w:r>
        <w:rPr>
          <w:rFonts w:asciiTheme="minorEastAsia" w:eastAsiaTheme="minorEastAsia" w:hAnsiTheme="minorEastAsia" w:hint="eastAsia"/>
          <w:sz w:val="32"/>
          <w:szCs w:val="32"/>
        </w:rPr>
        <w:t>行政运行</w:t>
      </w:r>
      <w:r>
        <w:rPr>
          <w:rFonts w:asciiTheme="minorEastAsia" w:eastAsiaTheme="minorEastAsia" w:hAnsiTheme="minorEastAsia" w:hint="eastAsia"/>
          <w:sz w:val="32"/>
          <w:szCs w:val="32"/>
        </w:rPr>
        <w:t>01</w:t>
      </w:r>
      <w:r>
        <w:rPr>
          <w:rFonts w:asciiTheme="minorEastAsia" w:eastAsiaTheme="minorEastAsia" w:hAnsiTheme="minorEastAsia" w:hint="eastAsia"/>
          <w:sz w:val="32"/>
          <w:szCs w:val="32"/>
        </w:rPr>
        <w:t>（项）。</w:t>
      </w:r>
    </w:p>
    <w:p w:rsidR="00CB2747" w:rsidRDefault="00770DB9">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274.52</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236.89</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86.29</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w:t>
      </w:r>
      <w:r>
        <w:rPr>
          <w:rFonts w:asciiTheme="minorEastAsia" w:eastAsiaTheme="minorEastAsia" w:hAnsiTheme="minorEastAsia" w:hint="eastAsia"/>
          <w:sz w:val="32"/>
          <w:szCs w:val="32"/>
        </w:rPr>
        <w:t>小</w:t>
      </w:r>
      <w:r>
        <w:rPr>
          <w:rFonts w:asciiTheme="minorEastAsia" w:eastAsiaTheme="minorEastAsia" w:hAnsiTheme="minorEastAsia" w:hint="eastAsia"/>
          <w:sz w:val="32"/>
          <w:szCs w:val="32"/>
        </w:rPr>
        <w:t>于年初预算数的主要原因是：</w:t>
      </w:r>
      <w:r>
        <w:rPr>
          <w:rFonts w:asciiTheme="minorEastAsia" w:eastAsiaTheme="minorEastAsia" w:hAnsiTheme="minorEastAsia" w:hint="eastAsia"/>
          <w:sz w:val="32"/>
          <w:szCs w:val="32"/>
        </w:rPr>
        <w:t>支出减少。</w:t>
      </w:r>
    </w:p>
    <w:p w:rsidR="00CB2747" w:rsidRDefault="00770DB9">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2</w:t>
      </w:r>
      <w:r>
        <w:rPr>
          <w:rFonts w:asciiTheme="minorEastAsia" w:eastAsiaTheme="minorEastAsia" w:hAnsiTheme="minorEastAsia" w:hint="eastAsia"/>
          <w:sz w:val="32"/>
          <w:szCs w:val="32"/>
        </w:rPr>
        <w:t>、一般公共服务</w:t>
      </w:r>
      <w:r>
        <w:rPr>
          <w:rFonts w:asciiTheme="minorEastAsia" w:eastAsiaTheme="minorEastAsia" w:hAnsiTheme="minorEastAsia" w:hint="eastAsia"/>
          <w:sz w:val="32"/>
          <w:szCs w:val="32"/>
        </w:rPr>
        <w:t>201</w:t>
      </w:r>
      <w:r>
        <w:rPr>
          <w:rFonts w:asciiTheme="minorEastAsia" w:eastAsiaTheme="minorEastAsia" w:hAnsiTheme="minorEastAsia" w:hint="eastAsia"/>
          <w:sz w:val="32"/>
          <w:szCs w:val="32"/>
        </w:rPr>
        <w:t>（类）政府办公厅（室）及相关机构事务</w:t>
      </w:r>
      <w:r>
        <w:rPr>
          <w:rFonts w:asciiTheme="minorEastAsia" w:eastAsiaTheme="minorEastAsia" w:hAnsiTheme="minorEastAsia" w:hint="eastAsia"/>
          <w:sz w:val="32"/>
          <w:szCs w:val="32"/>
        </w:rPr>
        <w:t>03</w:t>
      </w:r>
      <w:r>
        <w:rPr>
          <w:rFonts w:asciiTheme="minorEastAsia" w:eastAsiaTheme="minorEastAsia" w:hAnsiTheme="minorEastAsia" w:hint="eastAsia"/>
          <w:sz w:val="32"/>
          <w:szCs w:val="32"/>
        </w:rPr>
        <w:t>（款）</w:t>
      </w:r>
      <w:r>
        <w:rPr>
          <w:rFonts w:asciiTheme="minorEastAsia" w:eastAsiaTheme="minorEastAsia" w:hAnsiTheme="minorEastAsia" w:hint="eastAsia"/>
          <w:sz w:val="32"/>
          <w:szCs w:val="32"/>
        </w:rPr>
        <w:t>机关服务</w:t>
      </w:r>
      <w:r>
        <w:rPr>
          <w:rFonts w:asciiTheme="minorEastAsia" w:eastAsiaTheme="minorEastAsia" w:hAnsiTheme="minorEastAsia" w:hint="eastAsia"/>
          <w:sz w:val="32"/>
          <w:szCs w:val="32"/>
        </w:rPr>
        <w:t>03</w:t>
      </w:r>
      <w:r>
        <w:rPr>
          <w:rFonts w:asciiTheme="minorEastAsia" w:eastAsiaTheme="minorEastAsia" w:hAnsiTheme="minorEastAsia" w:hint="eastAsia"/>
          <w:sz w:val="32"/>
          <w:szCs w:val="32"/>
        </w:rPr>
        <w:t>（项）。</w:t>
      </w:r>
    </w:p>
    <w:p w:rsidR="00CB2747" w:rsidRDefault="00770DB9">
      <w:pPr>
        <w:pStyle w:val="Default"/>
        <w:ind w:firstLineChars="250" w:firstLine="800"/>
        <w:rPr>
          <w:rFonts w:asciiTheme="minorEastAsia" w:eastAsiaTheme="minorEastAsia" w:hAnsiTheme="minorEastAsia"/>
          <w:color w:val="auto"/>
          <w:sz w:val="32"/>
          <w:szCs w:val="32"/>
        </w:rPr>
      </w:pPr>
      <w:r>
        <w:rPr>
          <w:rFonts w:asciiTheme="minorEastAsia" w:eastAsiaTheme="minorEastAsia" w:hAnsiTheme="minorEastAsia" w:hint="eastAsia"/>
          <w:sz w:val="32"/>
          <w:szCs w:val="32"/>
        </w:rPr>
        <w:lastRenderedPageBreak/>
        <w:t>年初预算为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139.96</w:t>
      </w:r>
      <w:r>
        <w:rPr>
          <w:rFonts w:asciiTheme="minorEastAsia" w:eastAsiaTheme="minorEastAsia" w:hAnsiTheme="minorEastAsia" w:hint="eastAsia"/>
          <w:sz w:val="32"/>
          <w:szCs w:val="32"/>
        </w:rPr>
        <w:t>万元，完成年初预算的</w:t>
      </w:r>
      <w:r>
        <w:rPr>
          <w:rFonts w:ascii="宋体" w:eastAsia="宋体" w:hAnsi="宋体" w:cs="宋体" w:hint="eastAsia"/>
          <w:sz w:val="28"/>
          <w:szCs w:val="28"/>
        </w:rPr>
        <w:t>∞</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，决算数大于年初预算数的主要原因是：</w:t>
      </w:r>
      <w:r>
        <w:rPr>
          <w:rFonts w:asciiTheme="minorEastAsia" w:eastAsiaTheme="minorEastAsia" w:hAnsiTheme="minorEastAsia" w:hint="eastAsia"/>
          <w:color w:val="auto"/>
          <w:sz w:val="32"/>
          <w:szCs w:val="32"/>
        </w:rPr>
        <w:t>年初未纳入预算，后期追加工作经费。</w:t>
      </w:r>
    </w:p>
    <w:p w:rsidR="00CB2747" w:rsidRDefault="00770DB9">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3</w:t>
      </w:r>
      <w:r>
        <w:rPr>
          <w:rFonts w:asciiTheme="minorEastAsia" w:eastAsiaTheme="minorEastAsia" w:hAnsiTheme="minorEastAsia" w:hint="eastAsia"/>
          <w:sz w:val="32"/>
          <w:szCs w:val="32"/>
        </w:rPr>
        <w:t>、一般公共服务</w:t>
      </w:r>
      <w:r>
        <w:rPr>
          <w:rFonts w:asciiTheme="minorEastAsia" w:eastAsiaTheme="minorEastAsia" w:hAnsiTheme="minorEastAsia" w:hint="eastAsia"/>
          <w:sz w:val="32"/>
          <w:szCs w:val="32"/>
        </w:rPr>
        <w:t>201</w:t>
      </w:r>
      <w:r>
        <w:rPr>
          <w:rFonts w:asciiTheme="minorEastAsia" w:eastAsiaTheme="minorEastAsia" w:hAnsiTheme="minorEastAsia" w:hint="eastAsia"/>
          <w:sz w:val="32"/>
          <w:szCs w:val="32"/>
        </w:rPr>
        <w:t>（类）政府办公厅（室）及相关机构事务</w:t>
      </w:r>
      <w:r>
        <w:rPr>
          <w:rFonts w:asciiTheme="minorEastAsia" w:eastAsiaTheme="minorEastAsia" w:hAnsiTheme="minorEastAsia" w:hint="eastAsia"/>
          <w:sz w:val="32"/>
          <w:szCs w:val="32"/>
        </w:rPr>
        <w:t>03</w:t>
      </w:r>
      <w:r>
        <w:rPr>
          <w:rFonts w:asciiTheme="minorEastAsia" w:eastAsiaTheme="minorEastAsia" w:hAnsiTheme="minorEastAsia" w:hint="eastAsia"/>
          <w:sz w:val="32"/>
          <w:szCs w:val="32"/>
        </w:rPr>
        <w:t>（款）</w:t>
      </w:r>
      <w:r>
        <w:rPr>
          <w:rFonts w:asciiTheme="minorEastAsia" w:eastAsiaTheme="minorEastAsia" w:hAnsiTheme="minorEastAsia" w:hint="eastAsia"/>
          <w:sz w:val="32"/>
          <w:szCs w:val="32"/>
        </w:rPr>
        <w:t>事业运行</w:t>
      </w:r>
      <w:r>
        <w:rPr>
          <w:rFonts w:asciiTheme="minorEastAsia" w:eastAsiaTheme="minorEastAsia" w:hAnsiTheme="minorEastAsia" w:hint="eastAsia"/>
          <w:sz w:val="32"/>
          <w:szCs w:val="32"/>
        </w:rPr>
        <w:t>50</w:t>
      </w:r>
      <w:r>
        <w:rPr>
          <w:rFonts w:asciiTheme="minorEastAsia" w:eastAsiaTheme="minorEastAsia" w:hAnsiTheme="minorEastAsia" w:hint="eastAsia"/>
          <w:sz w:val="32"/>
          <w:szCs w:val="32"/>
        </w:rPr>
        <w:t>（项）。</w:t>
      </w:r>
    </w:p>
    <w:p w:rsidR="00CB2747" w:rsidRDefault="00770DB9">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163.24</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139.96</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85.74</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w:t>
      </w:r>
      <w:r>
        <w:rPr>
          <w:rFonts w:asciiTheme="minorEastAsia" w:eastAsiaTheme="minorEastAsia" w:hAnsiTheme="minorEastAsia" w:hint="eastAsia"/>
          <w:sz w:val="32"/>
          <w:szCs w:val="32"/>
        </w:rPr>
        <w:t>小</w:t>
      </w:r>
      <w:r>
        <w:rPr>
          <w:rFonts w:asciiTheme="minorEastAsia" w:eastAsiaTheme="minorEastAsia" w:hAnsiTheme="minorEastAsia" w:hint="eastAsia"/>
          <w:sz w:val="32"/>
          <w:szCs w:val="32"/>
        </w:rPr>
        <w:t>于年初预算数的主要原因是：</w:t>
      </w:r>
      <w:r>
        <w:rPr>
          <w:rFonts w:asciiTheme="minorEastAsia" w:eastAsiaTheme="minorEastAsia" w:hAnsiTheme="minorEastAsia" w:hint="eastAsia"/>
          <w:sz w:val="32"/>
          <w:szCs w:val="32"/>
        </w:rPr>
        <w:t>支出减少。</w:t>
      </w:r>
    </w:p>
    <w:p w:rsidR="00CB2747" w:rsidRDefault="00770DB9">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4</w:t>
      </w:r>
      <w:r>
        <w:rPr>
          <w:rFonts w:asciiTheme="minorEastAsia" w:eastAsiaTheme="minorEastAsia" w:hAnsiTheme="minorEastAsia" w:hint="eastAsia"/>
          <w:sz w:val="32"/>
          <w:szCs w:val="32"/>
        </w:rPr>
        <w:t>、一般公共服务</w:t>
      </w:r>
      <w:r>
        <w:rPr>
          <w:rFonts w:asciiTheme="minorEastAsia" w:eastAsiaTheme="minorEastAsia" w:hAnsiTheme="minorEastAsia" w:hint="eastAsia"/>
          <w:sz w:val="32"/>
          <w:szCs w:val="32"/>
        </w:rPr>
        <w:t>201</w:t>
      </w:r>
      <w:r>
        <w:rPr>
          <w:rFonts w:asciiTheme="minorEastAsia" w:eastAsiaTheme="minorEastAsia" w:hAnsiTheme="minorEastAsia" w:hint="eastAsia"/>
          <w:sz w:val="32"/>
          <w:szCs w:val="32"/>
        </w:rPr>
        <w:t>（类）</w:t>
      </w:r>
      <w:r>
        <w:rPr>
          <w:rFonts w:asciiTheme="minorEastAsia" w:eastAsiaTheme="minorEastAsia" w:hAnsiTheme="minorEastAsia" w:hint="eastAsia"/>
          <w:sz w:val="32"/>
          <w:szCs w:val="32"/>
        </w:rPr>
        <w:t>财政事务</w:t>
      </w:r>
      <w:r>
        <w:rPr>
          <w:rFonts w:asciiTheme="minorEastAsia" w:eastAsiaTheme="minorEastAsia" w:hAnsiTheme="minorEastAsia" w:hint="eastAsia"/>
          <w:sz w:val="32"/>
          <w:szCs w:val="32"/>
        </w:rPr>
        <w:t>06</w:t>
      </w:r>
      <w:r>
        <w:rPr>
          <w:rFonts w:asciiTheme="minorEastAsia" w:eastAsiaTheme="minorEastAsia" w:hAnsiTheme="minorEastAsia" w:hint="eastAsia"/>
          <w:sz w:val="32"/>
          <w:szCs w:val="32"/>
        </w:rPr>
        <w:t>（款）</w:t>
      </w:r>
      <w:r>
        <w:rPr>
          <w:rFonts w:asciiTheme="minorEastAsia" w:eastAsiaTheme="minorEastAsia" w:hAnsiTheme="minorEastAsia" w:hint="eastAsia"/>
          <w:sz w:val="32"/>
          <w:szCs w:val="32"/>
        </w:rPr>
        <w:t>行政运行</w:t>
      </w:r>
      <w:r>
        <w:rPr>
          <w:rFonts w:asciiTheme="minorEastAsia" w:eastAsiaTheme="minorEastAsia" w:hAnsiTheme="minorEastAsia" w:hint="eastAsia"/>
          <w:sz w:val="32"/>
          <w:szCs w:val="32"/>
        </w:rPr>
        <w:t>01</w:t>
      </w:r>
      <w:r>
        <w:rPr>
          <w:rFonts w:asciiTheme="minorEastAsia" w:eastAsiaTheme="minorEastAsia" w:hAnsiTheme="minorEastAsia" w:hint="eastAsia"/>
          <w:sz w:val="32"/>
          <w:szCs w:val="32"/>
        </w:rPr>
        <w:t>（项）。</w:t>
      </w:r>
    </w:p>
    <w:p w:rsidR="00CB2747" w:rsidRDefault="00770DB9">
      <w:pPr>
        <w:pStyle w:val="Default"/>
        <w:ind w:firstLineChars="300" w:firstLine="96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29.49</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24.77</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83.99</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，决算数小于年初预算数的主要原因是：</w:t>
      </w:r>
      <w:r>
        <w:rPr>
          <w:rFonts w:asciiTheme="minorEastAsia" w:eastAsiaTheme="minorEastAsia" w:hAnsiTheme="minorEastAsia" w:hint="eastAsia"/>
          <w:sz w:val="32"/>
          <w:szCs w:val="32"/>
        </w:rPr>
        <w:t>控制经费，压减开支。</w:t>
      </w:r>
    </w:p>
    <w:p w:rsidR="00CB2747" w:rsidRDefault="00770DB9">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5</w:t>
      </w:r>
      <w:r>
        <w:rPr>
          <w:rFonts w:asciiTheme="minorEastAsia" w:eastAsiaTheme="minorEastAsia" w:hAnsiTheme="minorEastAsia" w:hint="eastAsia"/>
          <w:sz w:val="32"/>
          <w:szCs w:val="32"/>
        </w:rPr>
        <w:t>、一般公共服务</w:t>
      </w:r>
      <w:r>
        <w:rPr>
          <w:rFonts w:asciiTheme="minorEastAsia" w:eastAsiaTheme="minorEastAsia" w:hAnsiTheme="minorEastAsia" w:hint="eastAsia"/>
          <w:sz w:val="32"/>
          <w:szCs w:val="32"/>
        </w:rPr>
        <w:t>201</w:t>
      </w:r>
      <w:r>
        <w:rPr>
          <w:rFonts w:asciiTheme="minorEastAsia" w:eastAsiaTheme="minorEastAsia" w:hAnsiTheme="minorEastAsia" w:hint="eastAsia"/>
          <w:sz w:val="32"/>
          <w:szCs w:val="32"/>
        </w:rPr>
        <w:t>（类）</w:t>
      </w:r>
      <w:r>
        <w:rPr>
          <w:rFonts w:asciiTheme="minorEastAsia" w:eastAsiaTheme="minorEastAsia" w:hAnsiTheme="minorEastAsia" w:hint="eastAsia"/>
          <w:sz w:val="32"/>
          <w:szCs w:val="32"/>
        </w:rPr>
        <w:t>财政事务</w:t>
      </w:r>
      <w:r>
        <w:rPr>
          <w:rFonts w:asciiTheme="minorEastAsia" w:eastAsiaTheme="minorEastAsia" w:hAnsiTheme="minorEastAsia" w:hint="eastAsia"/>
          <w:sz w:val="32"/>
          <w:szCs w:val="32"/>
        </w:rPr>
        <w:t>06</w:t>
      </w:r>
      <w:r>
        <w:rPr>
          <w:rFonts w:asciiTheme="minorEastAsia" w:eastAsiaTheme="minorEastAsia" w:hAnsiTheme="minorEastAsia" w:hint="eastAsia"/>
          <w:sz w:val="32"/>
          <w:szCs w:val="32"/>
        </w:rPr>
        <w:t>（款）</w:t>
      </w:r>
      <w:r>
        <w:rPr>
          <w:rFonts w:asciiTheme="minorEastAsia" w:eastAsiaTheme="minorEastAsia" w:hAnsiTheme="minorEastAsia" w:hint="eastAsia"/>
          <w:sz w:val="32"/>
          <w:szCs w:val="32"/>
        </w:rPr>
        <w:t>信息化建设</w:t>
      </w:r>
      <w:r>
        <w:rPr>
          <w:rFonts w:asciiTheme="minorEastAsia" w:eastAsiaTheme="minorEastAsia" w:hAnsiTheme="minorEastAsia" w:hint="eastAsia"/>
          <w:sz w:val="32"/>
          <w:szCs w:val="32"/>
        </w:rPr>
        <w:t>07</w:t>
      </w:r>
      <w:r>
        <w:rPr>
          <w:rFonts w:asciiTheme="minorEastAsia" w:eastAsiaTheme="minorEastAsia" w:hAnsiTheme="minorEastAsia" w:hint="eastAsia"/>
          <w:sz w:val="32"/>
          <w:szCs w:val="32"/>
        </w:rPr>
        <w:t>（项）。</w:t>
      </w:r>
    </w:p>
    <w:p w:rsidR="00CB2747" w:rsidRDefault="00770DB9">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3</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1.9</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63.33</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w:t>
      </w:r>
      <w:r>
        <w:rPr>
          <w:rFonts w:asciiTheme="minorEastAsia" w:eastAsiaTheme="minorEastAsia" w:hAnsiTheme="minorEastAsia" w:hint="eastAsia"/>
          <w:sz w:val="32"/>
          <w:szCs w:val="32"/>
        </w:rPr>
        <w:t>小于</w:t>
      </w:r>
      <w:r>
        <w:rPr>
          <w:rFonts w:asciiTheme="minorEastAsia" w:eastAsiaTheme="minorEastAsia" w:hAnsiTheme="minorEastAsia" w:hint="eastAsia"/>
          <w:sz w:val="32"/>
          <w:szCs w:val="32"/>
        </w:rPr>
        <w:t>年初预算数的主要原因是：</w:t>
      </w:r>
      <w:r>
        <w:rPr>
          <w:rFonts w:asciiTheme="minorEastAsia" w:eastAsiaTheme="minorEastAsia" w:hAnsiTheme="minorEastAsia" w:hint="eastAsia"/>
          <w:sz w:val="32"/>
          <w:szCs w:val="32"/>
        </w:rPr>
        <w:t>控制经费，压减开支。</w:t>
      </w:r>
    </w:p>
    <w:p w:rsidR="00CB2747" w:rsidRDefault="00770DB9">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6</w:t>
      </w:r>
      <w:r>
        <w:rPr>
          <w:rFonts w:asciiTheme="minorEastAsia" w:eastAsiaTheme="minorEastAsia" w:hAnsiTheme="minorEastAsia" w:hint="eastAsia"/>
          <w:sz w:val="32"/>
          <w:szCs w:val="32"/>
        </w:rPr>
        <w:t>、一般公共服务</w:t>
      </w:r>
      <w:r>
        <w:rPr>
          <w:rFonts w:asciiTheme="minorEastAsia" w:eastAsiaTheme="minorEastAsia" w:hAnsiTheme="minorEastAsia" w:hint="eastAsia"/>
          <w:sz w:val="32"/>
          <w:szCs w:val="32"/>
        </w:rPr>
        <w:t>201</w:t>
      </w:r>
      <w:r>
        <w:rPr>
          <w:rFonts w:asciiTheme="minorEastAsia" w:eastAsiaTheme="minorEastAsia" w:hAnsiTheme="minorEastAsia" w:hint="eastAsia"/>
          <w:sz w:val="32"/>
          <w:szCs w:val="32"/>
        </w:rPr>
        <w:t>（类）</w:t>
      </w:r>
      <w:r>
        <w:rPr>
          <w:rFonts w:asciiTheme="minorEastAsia" w:eastAsiaTheme="minorEastAsia" w:hAnsiTheme="minorEastAsia" w:hint="eastAsia"/>
          <w:sz w:val="32"/>
          <w:szCs w:val="32"/>
        </w:rPr>
        <w:t>其他一般公共服务支出</w:t>
      </w:r>
      <w:r>
        <w:rPr>
          <w:rFonts w:asciiTheme="minorEastAsia" w:eastAsiaTheme="minorEastAsia" w:hAnsiTheme="minorEastAsia" w:hint="eastAsia"/>
          <w:sz w:val="32"/>
          <w:szCs w:val="32"/>
        </w:rPr>
        <w:t>99</w:t>
      </w:r>
      <w:r>
        <w:rPr>
          <w:rFonts w:asciiTheme="minorEastAsia" w:eastAsiaTheme="minorEastAsia" w:hAnsiTheme="minorEastAsia" w:hint="eastAsia"/>
          <w:sz w:val="32"/>
          <w:szCs w:val="32"/>
        </w:rPr>
        <w:t>（款）</w:t>
      </w:r>
      <w:r>
        <w:rPr>
          <w:rFonts w:asciiTheme="minorEastAsia" w:eastAsiaTheme="minorEastAsia" w:hAnsiTheme="minorEastAsia" w:hint="eastAsia"/>
          <w:sz w:val="32"/>
          <w:szCs w:val="32"/>
        </w:rPr>
        <w:t>其他一般公共服务支出</w:t>
      </w:r>
      <w:r>
        <w:rPr>
          <w:rFonts w:asciiTheme="minorEastAsia" w:eastAsiaTheme="minorEastAsia" w:hAnsiTheme="minorEastAsia" w:hint="eastAsia"/>
          <w:sz w:val="32"/>
          <w:szCs w:val="32"/>
        </w:rPr>
        <w:t>99</w:t>
      </w:r>
      <w:r>
        <w:rPr>
          <w:rFonts w:asciiTheme="minorEastAsia" w:eastAsiaTheme="minorEastAsia" w:hAnsiTheme="minorEastAsia" w:hint="eastAsia"/>
          <w:sz w:val="32"/>
          <w:szCs w:val="32"/>
        </w:rPr>
        <w:t>（项）。</w:t>
      </w:r>
    </w:p>
    <w:p w:rsidR="00CB2747" w:rsidRDefault="00770DB9">
      <w:pPr>
        <w:pStyle w:val="Default"/>
        <w:ind w:firstLineChars="250" w:firstLine="800"/>
        <w:rPr>
          <w:rFonts w:asciiTheme="minorEastAsia" w:eastAsiaTheme="minorEastAsia" w:hAnsiTheme="minorEastAsia"/>
          <w:color w:val="auto"/>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157.43</w:t>
      </w:r>
      <w:r>
        <w:rPr>
          <w:rFonts w:asciiTheme="minorEastAsia" w:eastAsiaTheme="minorEastAsia" w:hAnsiTheme="minorEastAsia" w:hint="eastAsia"/>
          <w:sz w:val="32"/>
          <w:szCs w:val="32"/>
        </w:rPr>
        <w:t>万元，完成年初预算的</w:t>
      </w:r>
      <w:r>
        <w:rPr>
          <w:rFonts w:ascii="宋体" w:eastAsia="宋体" w:hAnsi="宋体" w:cs="宋体" w:hint="eastAsia"/>
          <w:sz w:val="28"/>
          <w:szCs w:val="28"/>
        </w:rPr>
        <w:t>∞</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，决算数大于年初预算数的主要原因是：</w:t>
      </w:r>
      <w:r>
        <w:rPr>
          <w:rFonts w:asciiTheme="minorEastAsia" w:eastAsiaTheme="minorEastAsia" w:hAnsiTheme="minorEastAsia" w:hint="eastAsia"/>
          <w:sz w:val="32"/>
          <w:szCs w:val="32"/>
        </w:rPr>
        <w:t>年初未纳入预算，</w:t>
      </w:r>
      <w:r>
        <w:rPr>
          <w:rFonts w:asciiTheme="minorEastAsia" w:eastAsiaTheme="minorEastAsia" w:hAnsiTheme="minorEastAsia" w:hint="eastAsia"/>
          <w:color w:val="auto"/>
          <w:sz w:val="32"/>
          <w:szCs w:val="32"/>
        </w:rPr>
        <w:t>后期追加公共服务资金。</w:t>
      </w:r>
    </w:p>
    <w:p w:rsidR="00CB2747" w:rsidRDefault="00770DB9">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color w:val="auto"/>
          <w:sz w:val="32"/>
          <w:szCs w:val="32"/>
        </w:rPr>
        <w:t>7</w:t>
      </w:r>
      <w:r>
        <w:rPr>
          <w:rFonts w:asciiTheme="minorEastAsia" w:eastAsiaTheme="minorEastAsia" w:hAnsiTheme="minorEastAsia" w:hint="eastAsia"/>
          <w:color w:val="auto"/>
          <w:sz w:val="32"/>
          <w:szCs w:val="32"/>
        </w:rPr>
        <w:t>、</w:t>
      </w:r>
      <w:r>
        <w:rPr>
          <w:rFonts w:asciiTheme="minorEastAsia" w:eastAsiaTheme="minorEastAsia" w:hAnsiTheme="minorEastAsia" w:hint="eastAsia"/>
          <w:color w:val="auto"/>
          <w:sz w:val="32"/>
          <w:szCs w:val="32"/>
        </w:rPr>
        <w:t>国防支出</w:t>
      </w:r>
      <w:r>
        <w:rPr>
          <w:rFonts w:asciiTheme="minorEastAsia" w:eastAsiaTheme="minorEastAsia" w:hAnsiTheme="minorEastAsia" w:hint="eastAsia"/>
          <w:color w:val="auto"/>
          <w:sz w:val="32"/>
          <w:szCs w:val="32"/>
        </w:rPr>
        <w:t>203</w:t>
      </w:r>
      <w:r>
        <w:rPr>
          <w:rFonts w:asciiTheme="minorEastAsia" w:eastAsiaTheme="minorEastAsia" w:hAnsiTheme="minorEastAsia" w:hint="eastAsia"/>
          <w:color w:val="auto"/>
          <w:sz w:val="32"/>
          <w:szCs w:val="32"/>
        </w:rPr>
        <w:t>（类）</w:t>
      </w:r>
      <w:r>
        <w:rPr>
          <w:rFonts w:asciiTheme="minorEastAsia" w:eastAsiaTheme="minorEastAsia" w:hAnsiTheme="minorEastAsia" w:hint="eastAsia"/>
          <w:color w:val="auto"/>
          <w:sz w:val="32"/>
          <w:szCs w:val="32"/>
        </w:rPr>
        <w:t>其他国防支出</w:t>
      </w:r>
      <w:r>
        <w:rPr>
          <w:rFonts w:asciiTheme="minorEastAsia" w:eastAsiaTheme="minorEastAsia" w:hAnsiTheme="minorEastAsia" w:hint="eastAsia"/>
          <w:sz w:val="32"/>
          <w:szCs w:val="32"/>
        </w:rPr>
        <w:t>99</w:t>
      </w:r>
      <w:r>
        <w:rPr>
          <w:rFonts w:asciiTheme="minorEastAsia" w:eastAsiaTheme="minorEastAsia" w:hAnsiTheme="minorEastAsia" w:hint="eastAsia"/>
          <w:sz w:val="32"/>
          <w:szCs w:val="32"/>
        </w:rPr>
        <w:t>（款）</w:t>
      </w:r>
      <w:r>
        <w:rPr>
          <w:rFonts w:asciiTheme="minorEastAsia" w:eastAsiaTheme="minorEastAsia" w:hAnsiTheme="minorEastAsia" w:hint="eastAsia"/>
          <w:sz w:val="32"/>
          <w:szCs w:val="32"/>
        </w:rPr>
        <w:t>其他国防支出</w:t>
      </w:r>
      <w:r>
        <w:rPr>
          <w:rFonts w:asciiTheme="minorEastAsia" w:eastAsiaTheme="minorEastAsia" w:hAnsiTheme="minorEastAsia" w:hint="eastAsia"/>
          <w:sz w:val="32"/>
          <w:szCs w:val="32"/>
        </w:rPr>
        <w:t>01</w:t>
      </w:r>
      <w:r>
        <w:rPr>
          <w:rFonts w:asciiTheme="minorEastAsia" w:eastAsiaTheme="minorEastAsia" w:hAnsiTheme="minorEastAsia" w:hint="eastAsia"/>
          <w:sz w:val="32"/>
          <w:szCs w:val="32"/>
        </w:rPr>
        <w:t>（项）。</w:t>
      </w:r>
    </w:p>
    <w:p w:rsidR="00CB2747" w:rsidRDefault="00770DB9">
      <w:pPr>
        <w:pStyle w:val="Default"/>
        <w:ind w:firstLineChars="250" w:firstLine="800"/>
        <w:rPr>
          <w:rFonts w:asciiTheme="minorEastAsia" w:eastAsiaTheme="minorEastAsia" w:hAnsiTheme="minorEastAsia"/>
          <w:color w:val="auto"/>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1.18</w:t>
      </w:r>
      <w:r>
        <w:rPr>
          <w:rFonts w:asciiTheme="minorEastAsia" w:eastAsiaTheme="minorEastAsia" w:hAnsiTheme="minorEastAsia" w:hint="eastAsia"/>
          <w:sz w:val="32"/>
          <w:szCs w:val="32"/>
        </w:rPr>
        <w:t>万元，完成年初预算的</w:t>
      </w:r>
      <w:r>
        <w:rPr>
          <w:rFonts w:ascii="宋体" w:eastAsia="宋体" w:hAnsi="宋体" w:cs="宋体" w:hint="eastAsia"/>
          <w:sz w:val="28"/>
          <w:szCs w:val="28"/>
        </w:rPr>
        <w:t>∞</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，决算数大于年初预算数的主要原因是：</w:t>
      </w:r>
      <w:r>
        <w:rPr>
          <w:rFonts w:asciiTheme="minorEastAsia" w:eastAsiaTheme="minorEastAsia" w:hAnsiTheme="minorEastAsia" w:hint="eastAsia"/>
          <w:sz w:val="32"/>
          <w:szCs w:val="32"/>
        </w:rPr>
        <w:t>年初未纳入预算，后期追加国防支出资金。</w:t>
      </w:r>
    </w:p>
    <w:p w:rsidR="00CB2747" w:rsidRDefault="00770DB9">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color w:val="auto"/>
          <w:sz w:val="32"/>
          <w:szCs w:val="32"/>
        </w:rPr>
        <w:t>8</w:t>
      </w:r>
      <w:r>
        <w:rPr>
          <w:rFonts w:asciiTheme="minorEastAsia" w:eastAsiaTheme="minorEastAsia" w:hAnsiTheme="minorEastAsia" w:hint="eastAsia"/>
          <w:color w:val="auto"/>
          <w:sz w:val="32"/>
          <w:szCs w:val="32"/>
        </w:rPr>
        <w:t>、</w:t>
      </w:r>
      <w:r>
        <w:rPr>
          <w:rFonts w:asciiTheme="minorEastAsia" w:eastAsiaTheme="minorEastAsia" w:hAnsiTheme="minorEastAsia" w:hint="eastAsia"/>
          <w:color w:val="auto"/>
          <w:sz w:val="32"/>
          <w:szCs w:val="32"/>
        </w:rPr>
        <w:t>文化旅游体育与传媒支出</w:t>
      </w:r>
      <w:r>
        <w:rPr>
          <w:rFonts w:asciiTheme="minorEastAsia" w:eastAsiaTheme="minorEastAsia" w:hAnsiTheme="minorEastAsia" w:hint="eastAsia"/>
          <w:color w:val="auto"/>
          <w:sz w:val="32"/>
          <w:szCs w:val="32"/>
        </w:rPr>
        <w:t>207</w:t>
      </w:r>
      <w:r>
        <w:rPr>
          <w:rFonts w:asciiTheme="minorEastAsia" w:eastAsiaTheme="minorEastAsia" w:hAnsiTheme="minorEastAsia" w:hint="eastAsia"/>
          <w:color w:val="auto"/>
          <w:sz w:val="32"/>
          <w:szCs w:val="32"/>
        </w:rPr>
        <w:t>（类）</w:t>
      </w:r>
      <w:r>
        <w:rPr>
          <w:rFonts w:asciiTheme="minorEastAsia" w:eastAsiaTheme="minorEastAsia" w:hAnsiTheme="minorEastAsia" w:hint="eastAsia"/>
          <w:color w:val="auto"/>
          <w:sz w:val="32"/>
          <w:szCs w:val="32"/>
        </w:rPr>
        <w:t>文化和旅游</w:t>
      </w:r>
      <w:r>
        <w:rPr>
          <w:rFonts w:asciiTheme="minorEastAsia" w:eastAsiaTheme="minorEastAsia" w:hAnsiTheme="minorEastAsia" w:hint="eastAsia"/>
          <w:sz w:val="32"/>
          <w:szCs w:val="32"/>
        </w:rPr>
        <w:t>01</w:t>
      </w:r>
      <w:r>
        <w:rPr>
          <w:rFonts w:asciiTheme="minorEastAsia" w:eastAsiaTheme="minorEastAsia" w:hAnsiTheme="minorEastAsia" w:hint="eastAsia"/>
          <w:sz w:val="32"/>
          <w:szCs w:val="32"/>
        </w:rPr>
        <w:t>（款）</w:t>
      </w:r>
      <w:r>
        <w:rPr>
          <w:rFonts w:asciiTheme="minorEastAsia" w:eastAsiaTheme="minorEastAsia" w:hAnsiTheme="minorEastAsia" w:hint="eastAsia"/>
          <w:sz w:val="32"/>
          <w:szCs w:val="32"/>
        </w:rPr>
        <w:t>其他文化旅游和旅游支出</w:t>
      </w:r>
      <w:r>
        <w:rPr>
          <w:rFonts w:asciiTheme="minorEastAsia" w:eastAsiaTheme="minorEastAsia" w:hAnsiTheme="minorEastAsia" w:hint="eastAsia"/>
          <w:sz w:val="32"/>
          <w:szCs w:val="32"/>
        </w:rPr>
        <w:t>99</w:t>
      </w:r>
      <w:r>
        <w:rPr>
          <w:rFonts w:asciiTheme="minorEastAsia" w:eastAsiaTheme="minorEastAsia" w:hAnsiTheme="minorEastAsia" w:hint="eastAsia"/>
          <w:sz w:val="32"/>
          <w:szCs w:val="32"/>
        </w:rPr>
        <w:t>（项）。</w:t>
      </w:r>
    </w:p>
    <w:p w:rsidR="00CB2747" w:rsidRDefault="00770DB9">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1</w:t>
      </w:r>
      <w:r>
        <w:rPr>
          <w:rFonts w:asciiTheme="minorEastAsia" w:eastAsiaTheme="minorEastAsia" w:hAnsiTheme="minorEastAsia" w:hint="eastAsia"/>
          <w:sz w:val="32"/>
          <w:szCs w:val="32"/>
        </w:rPr>
        <w:t>万元，完成年初预算的</w:t>
      </w:r>
      <w:r>
        <w:rPr>
          <w:rFonts w:ascii="宋体" w:eastAsia="宋体" w:hAnsi="宋体" w:cs="宋体" w:hint="eastAsia"/>
          <w:sz w:val="28"/>
          <w:szCs w:val="28"/>
        </w:rPr>
        <w:t>∞</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，决算数大于年初预算数的主要原因是：</w:t>
      </w:r>
      <w:r>
        <w:rPr>
          <w:rFonts w:asciiTheme="minorEastAsia" w:eastAsiaTheme="minorEastAsia" w:hAnsiTheme="minorEastAsia" w:hint="eastAsia"/>
          <w:sz w:val="32"/>
          <w:szCs w:val="32"/>
        </w:rPr>
        <w:t>年初未纳入预算，后期追加文体资金。</w:t>
      </w:r>
    </w:p>
    <w:p w:rsidR="00CB2747" w:rsidRDefault="00770DB9">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lastRenderedPageBreak/>
        <w:t>9</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社会保障和就业支出</w:t>
      </w:r>
      <w:r>
        <w:rPr>
          <w:rFonts w:asciiTheme="minorEastAsia" w:eastAsiaTheme="minorEastAsia" w:hAnsiTheme="minorEastAsia" w:hint="eastAsia"/>
          <w:sz w:val="32"/>
          <w:szCs w:val="32"/>
        </w:rPr>
        <w:t>208</w:t>
      </w:r>
      <w:r>
        <w:rPr>
          <w:rFonts w:asciiTheme="minorEastAsia" w:eastAsiaTheme="minorEastAsia" w:hAnsiTheme="minorEastAsia" w:hint="eastAsia"/>
          <w:sz w:val="32"/>
          <w:szCs w:val="32"/>
        </w:rPr>
        <w:t>（类）</w:t>
      </w:r>
      <w:r>
        <w:rPr>
          <w:rFonts w:asciiTheme="minorEastAsia" w:eastAsiaTheme="minorEastAsia" w:hAnsiTheme="minorEastAsia" w:hint="eastAsia"/>
          <w:sz w:val="32"/>
          <w:szCs w:val="32"/>
        </w:rPr>
        <w:t>民政管理事务</w:t>
      </w:r>
      <w:r>
        <w:rPr>
          <w:rFonts w:asciiTheme="minorEastAsia" w:eastAsiaTheme="minorEastAsia" w:hAnsiTheme="minorEastAsia" w:hint="eastAsia"/>
          <w:sz w:val="32"/>
          <w:szCs w:val="32"/>
        </w:rPr>
        <w:t>02</w:t>
      </w:r>
      <w:r>
        <w:rPr>
          <w:rFonts w:asciiTheme="minorEastAsia" w:eastAsiaTheme="minorEastAsia" w:hAnsiTheme="minorEastAsia" w:hint="eastAsia"/>
          <w:sz w:val="32"/>
          <w:szCs w:val="32"/>
        </w:rPr>
        <w:t>（款）</w:t>
      </w:r>
      <w:r>
        <w:rPr>
          <w:rFonts w:asciiTheme="minorEastAsia" w:eastAsiaTheme="minorEastAsia" w:hAnsiTheme="minorEastAsia" w:hint="eastAsia"/>
          <w:sz w:val="32"/>
          <w:szCs w:val="32"/>
        </w:rPr>
        <w:t>基层政权建设和社区治理</w:t>
      </w:r>
      <w:r>
        <w:rPr>
          <w:rFonts w:asciiTheme="minorEastAsia" w:eastAsiaTheme="minorEastAsia" w:hAnsiTheme="minorEastAsia" w:hint="eastAsia"/>
          <w:sz w:val="32"/>
          <w:szCs w:val="32"/>
        </w:rPr>
        <w:t>08</w:t>
      </w:r>
      <w:r>
        <w:rPr>
          <w:rFonts w:asciiTheme="minorEastAsia" w:eastAsiaTheme="minorEastAsia" w:hAnsiTheme="minorEastAsia" w:hint="eastAsia"/>
          <w:sz w:val="32"/>
          <w:szCs w:val="32"/>
        </w:rPr>
        <w:t>（项）。</w:t>
      </w:r>
    </w:p>
    <w:p w:rsidR="00CB2747" w:rsidRDefault="00770DB9">
      <w:pPr>
        <w:pStyle w:val="Default"/>
        <w:ind w:firstLineChars="250" w:firstLine="800"/>
        <w:rPr>
          <w:rFonts w:asciiTheme="minorEastAsia" w:eastAsiaTheme="minorEastAsia" w:hAnsiTheme="minorEastAsia"/>
          <w:color w:val="auto"/>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45</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315.69</w:t>
      </w:r>
      <w:r>
        <w:rPr>
          <w:rFonts w:asciiTheme="minorEastAsia" w:eastAsiaTheme="minorEastAsia" w:hAnsiTheme="minorEastAsia" w:hint="eastAsia"/>
          <w:sz w:val="32"/>
          <w:szCs w:val="32"/>
        </w:rPr>
        <w:t>万元，完成年初预算的</w:t>
      </w:r>
      <w:r>
        <w:rPr>
          <w:rFonts w:ascii="宋体" w:eastAsia="宋体" w:hAnsi="宋体" w:cs="宋体" w:hint="eastAsia"/>
          <w:sz w:val="28"/>
          <w:szCs w:val="28"/>
        </w:rPr>
        <w:t>701.53</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，决算数大于年初预算数的主要原因是：</w:t>
      </w:r>
      <w:r>
        <w:rPr>
          <w:rFonts w:asciiTheme="minorEastAsia" w:eastAsiaTheme="minorEastAsia" w:hAnsiTheme="minorEastAsia" w:hint="eastAsia"/>
          <w:sz w:val="32"/>
          <w:szCs w:val="32"/>
        </w:rPr>
        <w:t>社区支出大部分年初未纳入预算，</w:t>
      </w:r>
      <w:r>
        <w:rPr>
          <w:rFonts w:asciiTheme="minorEastAsia" w:eastAsiaTheme="minorEastAsia" w:hAnsiTheme="minorEastAsia" w:hint="eastAsia"/>
          <w:color w:val="auto"/>
          <w:sz w:val="32"/>
          <w:szCs w:val="32"/>
        </w:rPr>
        <w:t>后期追加社区居委会补助。</w:t>
      </w:r>
    </w:p>
    <w:p w:rsidR="00CB2747" w:rsidRDefault="00770DB9">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10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社会保障和就业支出</w:t>
      </w:r>
      <w:r>
        <w:rPr>
          <w:rFonts w:asciiTheme="minorEastAsia" w:eastAsiaTheme="minorEastAsia" w:hAnsiTheme="minorEastAsia" w:hint="eastAsia"/>
          <w:sz w:val="32"/>
          <w:szCs w:val="32"/>
        </w:rPr>
        <w:t>208</w:t>
      </w:r>
      <w:r>
        <w:rPr>
          <w:rFonts w:asciiTheme="minorEastAsia" w:eastAsiaTheme="minorEastAsia" w:hAnsiTheme="minorEastAsia" w:hint="eastAsia"/>
          <w:sz w:val="32"/>
          <w:szCs w:val="32"/>
        </w:rPr>
        <w:t>（类）</w:t>
      </w:r>
      <w:r>
        <w:rPr>
          <w:rFonts w:asciiTheme="minorEastAsia" w:eastAsiaTheme="minorEastAsia" w:hAnsiTheme="minorEastAsia" w:hint="eastAsia"/>
          <w:sz w:val="32"/>
          <w:szCs w:val="32"/>
        </w:rPr>
        <w:t>行政事业单位养老保险支出</w:t>
      </w:r>
      <w:r>
        <w:rPr>
          <w:rFonts w:asciiTheme="minorEastAsia" w:eastAsiaTheme="minorEastAsia" w:hAnsiTheme="minorEastAsia" w:hint="eastAsia"/>
          <w:sz w:val="32"/>
          <w:szCs w:val="32"/>
        </w:rPr>
        <w:t>05</w:t>
      </w:r>
      <w:r>
        <w:rPr>
          <w:rFonts w:asciiTheme="minorEastAsia" w:eastAsiaTheme="minorEastAsia" w:hAnsiTheme="minorEastAsia" w:hint="eastAsia"/>
          <w:sz w:val="32"/>
          <w:szCs w:val="32"/>
        </w:rPr>
        <w:t>（款）</w:t>
      </w:r>
      <w:r>
        <w:rPr>
          <w:rFonts w:asciiTheme="minorEastAsia" w:eastAsiaTheme="minorEastAsia" w:hAnsiTheme="minorEastAsia" w:hint="eastAsia"/>
          <w:sz w:val="32"/>
          <w:szCs w:val="32"/>
        </w:rPr>
        <w:t>机关事业单位基本养老保险缴费支出</w:t>
      </w:r>
      <w:r>
        <w:rPr>
          <w:rFonts w:asciiTheme="minorEastAsia" w:eastAsiaTheme="minorEastAsia" w:hAnsiTheme="minorEastAsia" w:hint="eastAsia"/>
          <w:sz w:val="32"/>
          <w:szCs w:val="32"/>
        </w:rPr>
        <w:t>05</w:t>
      </w:r>
      <w:r>
        <w:rPr>
          <w:rFonts w:asciiTheme="minorEastAsia" w:eastAsiaTheme="minorEastAsia" w:hAnsiTheme="minorEastAsia" w:hint="eastAsia"/>
          <w:sz w:val="32"/>
          <w:szCs w:val="32"/>
        </w:rPr>
        <w:t>（项）。</w:t>
      </w:r>
    </w:p>
    <w:p w:rsidR="00CB2747" w:rsidRDefault="00770DB9">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132.31</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76.24</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57.62</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w:t>
      </w:r>
      <w:r>
        <w:rPr>
          <w:rFonts w:asciiTheme="minorEastAsia" w:eastAsiaTheme="minorEastAsia" w:hAnsiTheme="minorEastAsia" w:hint="eastAsia"/>
          <w:sz w:val="32"/>
          <w:szCs w:val="32"/>
        </w:rPr>
        <w:t>小于</w:t>
      </w:r>
      <w:r>
        <w:rPr>
          <w:rFonts w:asciiTheme="minorEastAsia" w:eastAsiaTheme="minorEastAsia" w:hAnsiTheme="minorEastAsia" w:hint="eastAsia"/>
          <w:sz w:val="32"/>
          <w:szCs w:val="32"/>
        </w:rPr>
        <w:t>年初预算数的主要原因是：</w:t>
      </w:r>
      <w:r>
        <w:rPr>
          <w:rFonts w:asciiTheme="minorEastAsia" w:eastAsiaTheme="minorEastAsia" w:hAnsiTheme="minorEastAsia" w:hint="eastAsia"/>
          <w:sz w:val="32"/>
          <w:szCs w:val="32"/>
        </w:rPr>
        <w:t>税务实际稽核数据为准。</w:t>
      </w:r>
    </w:p>
    <w:p w:rsidR="00CB2747" w:rsidRDefault="00770DB9">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11</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社会保障和就业支出</w:t>
      </w:r>
      <w:r>
        <w:rPr>
          <w:rFonts w:asciiTheme="minorEastAsia" w:eastAsiaTheme="minorEastAsia" w:hAnsiTheme="minorEastAsia" w:hint="eastAsia"/>
          <w:sz w:val="32"/>
          <w:szCs w:val="32"/>
        </w:rPr>
        <w:t>208</w:t>
      </w:r>
      <w:r>
        <w:rPr>
          <w:rFonts w:asciiTheme="minorEastAsia" w:eastAsiaTheme="minorEastAsia" w:hAnsiTheme="minorEastAsia" w:hint="eastAsia"/>
          <w:sz w:val="32"/>
          <w:szCs w:val="32"/>
        </w:rPr>
        <w:t>（类）</w:t>
      </w:r>
      <w:r>
        <w:rPr>
          <w:rFonts w:asciiTheme="minorEastAsia" w:eastAsiaTheme="minorEastAsia" w:hAnsiTheme="minorEastAsia" w:hint="eastAsia"/>
          <w:sz w:val="32"/>
          <w:szCs w:val="32"/>
        </w:rPr>
        <w:t>就业补助</w:t>
      </w:r>
      <w:r>
        <w:rPr>
          <w:rFonts w:asciiTheme="minorEastAsia" w:eastAsiaTheme="minorEastAsia" w:hAnsiTheme="minorEastAsia" w:hint="eastAsia"/>
          <w:sz w:val="32"/>
          <w:szCs w:val="32"/>
        </w:rPr>
        <w:t>05</w:t>
      </w:r>
      <w:r>
        <w:rPr>
          <w:rFonts w:asciiTheme="minorEastAsia" w:eastAsiaTheme="minorEastAsia" w:hAnsiTheme="minorEastAsia" w:hint="eastAsia"/>
          <w:sz w:val="32"/>
          <w:szCs w:val="32"/>
        </w:rPr>
        <w:t>（款）</w:t>
      </w:r>
      <w:r>
        <w:rPr>
          <w:rFonts w:asciiTheme="minorEastAsia" w:eastAsiaTheme="minorEastAsia" w:hAnsiTheme="minorEastAsia" w:hint="eastAsia"/>
          <w:sz w:val="32"/>
          <w:szCs w:val="32"/>
        </w:rPr>
        <w:t>其他就业补助支出</w:t>
      </w:r>
      <w:r>
        <w:rPr>
          <w:rFonts w:asciiTheme="minorEastAsia" w:eastAsiaTheme="minorEastAsia" w:hAnsiTheme="minorEastAsia" w:hint="eastAsia"/>
          <w:sz w:val="32"/>
          <w:szCs w:val="32"/>
        </w:rPr>
        <w:t>05</w:t>
      </w:r>
      <w:r>
        <w:rPr>
          <w:rFonts w:asciiTheme="minorEastAsia" w:eastAsiaTheme="minorEastAsia" w:hAnsiTheme="minorEastAsia" w:hint="eastAsia"/>
          <w:sz w:val="32"/>
          <w:szCs w:val="32"/>
        </w:rPr>
        <w:t>（项）。</w:t>
      </w:r>
    </w:p>
    <w:p w:rsidR="00CB2747" w:rsidRDefault="00770DB9">
      <w:pPr>
        <w:pStyle w:val="Default"/>
        <w:ind w:firstLineChars="300" w:firstLine="96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40.43</w:t>
      </w:r>
      <w:r>
        <w:rPr>
          <w:rFonts w:asciiTheme="minorEastAsia" w:eastAsiaTheme="minorEastAsia" w:hAnsiTheme="minorEastAsia" w:hint="eastAsia"/>
          <w:sz w:val="32"/>
          <w:szCs w:val="32"/>
        </w:rPr>
        <w:t>万元，完成年初预算的</w:t>
      </w:r>
      <w:r>
        <w:rPr>
          <w:rFonts w:ascii="宋体" w:eastAsia="宋体" w:hAnsi="宋体" w:cs="宋体" w:hint="eastAsia"/>
          <w:sz w:val="28"/>
          <w:szCs w:val="28"/>
        </w:rPr>
        <w:t>∞</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w:t>
      </w:r>
      <w:r>
        <w:rPr>
          <w:rFonts w:asciiTheme="minorEastAsia" w:eastAsiaTheme="minorEastAsia" w:hAnsiTheme="minorEastAsia" w:hint="eastAsia"/>
          <w:sz w:val="32"/>
          <w:szCs w:val="32"/>
        </w:rPr>
        <w:t>大于</w:t>
      </w:r>
      <w:r>
        <w:rPr>
          <w:rFonts w:asciiTheme="minorEastAsia" w:eastAsiaTheme="minorEastAsia" w:hAnsiTheme="minorEastAsia" w:hint="eastAsia"/>
          <w:sz w:val="32"/>
          <w:szCs w:val="32"/>
        </w:rPr>
        <w:t>年初预算数的主要原因是：</w:t>
      </w:r>
      <w:r>
        <w:rPr>
          <w:rFonts w:asciiTheme="minorEastAsia" w:eastAsiaTheme="minorEastAsia" w:hAnsiTheme="minorEastAsia" w:hint="eastAsia"/>
          <w:sz w:val="32"/>
          <w:szCs w:val="32"/>
        </w:rPr>
        <w:t>年初未纳入预算，后期追加就业补助资金。</w:t>
      </w:r>
    </w:p>
    <w:p w:rsidR="00CB2747" w:rsidRDefault="00770DB9">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12</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社会保障和就业支出</w:t>
      </w:r>
      <w:r>
        <w:rPr>
          <w:rFonts w:asciiTheme="minorEastAsia" w:eastAsiaTheme="minorEastAsia" w:hAnsiTheme="minorEastAsia" w:hint="eastAsia"/>
          <w:sz w:val="32"/>
          <w:szCs w:val="32"/>
        </w:rPr>
        <w:t>208</w:t>
      </w:r>
      <w:r>
        <w:rPr>
          <w:rFonts w:asciiTheme="minorEastAsia" w:eastAsiaTheme="minorEastAsia" w:hAnsiTheme="minorEastAsia" w:hint="eastAsia"/>
          <w:sz w:val="32"/>
          <w:szCs w:val="32"/>
        </w:rPr>
        <w:t>（类）</w:t>
      </w:r>
      <w:r>
        <w:rPr>
          <w:rFonts w:asciiTheme="minorEastAsia" w:eastAsiaTheme="minorEastAsia" w:hAnsiTheme="minorEastAsia" w:hint="eastAsia"/>
          <w:sz w:val="32"/>
          <w:szCs w:val="32"/>
        </w:rPr>
        <w:t>抚恤</w:t>
      </w:r>
      <w:r>
        <w:rPr>
          <w:rFonts w:asciiTheme="minorEastAsia" w:eastAsiaTheme="minorEastAsia" w:hAnsiTheme="minorEastAsia" w:hint="eastAsia"/>
          <w:sz w:val="32"/>
          <w:szCs w:val="32"/>
        </w:rPr>
        <w:t>08</w:t>
      </w:r>
      <w:r>
        <w:rPr>
          <w:rFonts w:asciiTheme="minorEastAsia" w:eastAsiaTheme="minorEastAsia" w:hAnsiTheme="minorEastAsia" w:hint="eastAsia"/>
          <w:sz w:val="32"/>
          <w:szCs w:val="32"/>
        </w:rPr>
        <w:t>（款）</w:t>
      </w:r>
      <w:r>
        <w:rPr>
          <w:rFonts w:asciiTheme="minorEastAsia" w:eastAsiaTheme="minorEastAsia" w:hAnsiTheme="minorEastAsia" w:hint="eastAsia"/>
          <w:sz w:val="32"/>
          <w:szCs w:val="32"/>
        </w:rPr>
        <w:t>在乡复员、退伍军人生活补助</w:t>
      </w:r>
      <w:r>
        <w:rPr>
          <w:rFonts w:asciiTheme="minorEastAsia" w:eastAsiaTheme="minorEastAsia" w:hAnsiTheme="minorEastAsia" w:hint="eastAsia"/>
          <w:sz w:val="32"/>
          <w:szCs w:val="32"/>
        </w:rPr>
        <w:t>03</w:t>
      </w:r>
      <w:r>
        <w:rPr>
          <w:rFonts w:asciiTheme="minorEastAsia" w:eastAsiaTheme="minorEastAsia" w:hAnsiTheme="minorEastAsia" w:hint="eastAsia"/>
          <w:sz w:val="32"/>
          <w:szCs w:val="32"/>
        </w:rPr>
        <w:t>（项）。</w:t>
      </w:r>
    </w:p>
    <w:p w:rsidR="00CB2747" w:rsidRDefault="00770DB9">
      <w:pPr>
        <w:pStyle w:val="Default"/>
        <w:ind w:firstLineChars="300" w:firstLine="96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9</w:t>
      </w:r>
      <w:r>
        <w:rPr>
          <w:rFonts w:asciiTheme="minorEastAsia" w:eastAsiaTheme="minorEastAsia" w:hAnsiTheme="minorEastAsia" w:hint="eastAsia"/>
          <w:sz w:val="32"/>
          <w:szCs w:val="32"/>
        </w:rPr>
        <w:t>万元，完成年初预算的</w:t>
      </w:r>
      <w:r>
        <w:rPr>
          <w:rFonts w:ascii="宋体" w:eastAsia="宋体" w:hAnsi="宋体" w:cs="宋体" w:hint="eastAsia"/>
          <w:sz w:val="28"/>
          <w:szCs w:val="28"/>
        </w:rPr>
        <w:t>∞</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w:t>
      </w:r>
      <w:r>
        <w:rPr>
          <w:rFonts w:asciiTheme="minorEastAsia" w:eastAsiaTheme="minorEastAsia" w:hAnsiTheme="minorEastAsia" w:hint="eastAsia"/>
          <w:sz w:val="32"/>
          <w:szCs w:val="32"/>
        </w:rPr>
        <w:t>大于</w:t>
      </w:r>
      <w:r>
        <w:rPr>
          <w:rFonts w:asciiTheme="minorEastAsia" w:eastAsiaTheme="minorEastAsia" w:hAnsiTheme="minorEastAsia" w:hint="eastAsia"/>
          <w:sz w:val="32"/>
          <w:szCs w:val="32"/>
        </w:rPr>
        <w:t>年初预算数的主要原因是：</w:t>
      </w:r>
      <w:r>
        <w:rPr>
          <w:rFonts w:asciiTheme="minorEastAsia" w:eastAsiaTheme="minorEastAsia" w:hAnsiTheme="minorEastAsia" w:hint="eastAsia"/>
          <w:sz w:val="32"/>
          <w:szCs w:val="32"/>
        </w:rPr>
        <w:t>年初未纳入预算，后期追加抚恤资金。</w:t>
      </w:r>
    </w:p>
    <w:p w:rsidR="00CB2747" w:rsidRDefault="00770DB9">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13</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社会保障和就业支出</w:t>
      </w:r>
      <w:r>
        <w:rPr>
          <w:rFonts w:asciiTheme="minorEastAsia" w:eastAsiaTheme="minorEastAsia" w:hAnsiTheme="minorEastAsia" w:hint="eastAsia"/>
          <w:sz w:val="32"/>
          <w:szCs w:val="32"/>
        </w:rPr>
        <w:t>208</w:t>
      </w:r>
      <w:r>
        <w:rPr>
          <w:rFonts w:asciiTheme="minorEastAsia" w:eastAsiaTheme="minorEastAsia" w:hAnsiTheme="minorEastAsia" w:hint="eastAsia"/>
          <w:sz w:val="32"/>
          <w:szCs w:val="32"/>
        </w:rPr>
        <w:t>（类）</w:t>
      </w:r>
      <w:r>
        <w:rPr>
          <w:rFonts w:asciiTheme="minorEastAsia" w:eastAsiaTheme="minorEastAsia" w:hAnsiTheme="minorEastAsia" w:hint="eastAsia"/>
          <w:sz w:val="32"/>
          <w:szCs w:val="32"/>
        </w:rPr>
        <w:t>最低生活保障</w:t>
      </w:r>
      <w:r>
        <w:rPr>
          <w:rFonts w:asciiTheme="minorEastAsia" w:eastAsiaTheme="minorEastAsia" w:hAnsiTheme="minorEastAsia" w:hint="eastAsia"/>
          <w:sz w:val="32"/>
          <w:szCs w:val="32"/>
        </w:rPr>
        <w:t>19</w:t>
      </w:r>
      <w:r>
        <w:rPr>
          <w:rFonts w:asciiTheme="minorEastAsia" w:eastAsiaTheme="minorEastAsia" w:hAnsiTheme="minorEastAsia" w:hint="eastAsia"/>
          <w:sz w:val="32"/>
          <w:szCs w:val="32"/>
        </w:rPr>
        <w:t>（款）</w:t>
      </w:r>
      <w:r>
        <w:rPr>
          <w:rFonts w:asciiTheme="minorEastAsia" w:eastAsiaTheme="minorEastAsia" w:hAnsiTheme="minorEastAsia" w:hint="eastAsia"/>
          <w:sz w:val="32"/>
          <w:szCs w:val="32"/>
        </w:rPr>
        <w:t>城市最低生活保障金支出</w:t>
      </w:r>
      <w:r>
        <w:rPr>
          <w:rFonts w:asciiTheme="minorEastAsia" w:eastAsiaTheme="minorEastAsia" w:hAnsiTheme="minorEastAsia" w:hint="eastAsia"/>
          <w:sz w:val="32"/>
          <w:szCs w:val="32"/>
        </w:rPr>
        <w:t>01</w:t>
      </w:r>
      <w:r>
        <w:rPr>
          <w:rFonts w:asciiTheme="minorEastAsia" w:eastAsiaTheme="minorEastAsia" w:hAnsiTheme="minorEastAsia" w:hint="eastAsia"/>
          <w:sz w:val="32"/>
          <w:szCs w:val="32"/>
        </w:rPr>
        <w:t>（项）。</w:t>
      </w:r>
    </w:p>
    <w:p w:rsidR="00CB2747" w:rsidRDefault="00770DB9">
      <w:pPr>
        <w:pStyle w:val="Default"/>
        <w:ind w:firstLineChars="300" w:firstLine="96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54.43</w:t>
      </w:r>
      <w:r>
        <w:rPr>
          <w:rFonts w:asciiTheme="minorEastAsia" w:eastAsiaTheme="minorEastAsia" w:hAnsiTheme="minorEastAsia" w:hint="eastAsia"/>
          <w:sz w:val="32"/>
          <w:szCs w:val="32"/>
        </w:rPr>
        <w:t>万元，完成年初预算的</w:t>
      </w:r>
      <w:r>
        <w:rPr>
          <w:rFonts w:ascii="宋体" w:eastAsia="宋体" w:hAnsi="宋体" w:cs="宋体" w:hint="eastAsia"/>
          <w:sz w:val="28"/>
          <w:szCs w:val="28"/>
        </w:rPr>
        <w:t>∞</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w:t>
      </w:r>
      <w:r>
        <w:rPr>
          <w:rFonts w:asciiTheme="minorEastAsia" w:eastAsiaTheme="minorEastAsia" w:hAnsiTheme="minorEastAsia" w:hint="eastAsia"/>
          <w:sz w:val="32"/>
          <w:szCs w:val="32"/>
        </w:rPr>
        <w:t>大于</w:t>
      </w:r>
      <w:r>
        <w:rPr>
          <w:rFonts w:asciiTheme="minorEastAsia" w:eastAsiaTheme="minorEastAsia" w:hAnsiTheme="minorEastAsia" w:hint="eastAsia"/>
          <w:sz w:val="32"/>
          <w:szCs w:val="32"/>
        </w:rPr>
        <w:t>年初预算数的主要原因是：</w:t>
      </w:r>
      <w:r>
        <w:rPr>
          <w:rFonts w:asciiTheme="minorEastAsia" w:eastAsiaTheme="minorEastAsia" w:hAnsiTheme="minorEastAsia" w:hint="eastAsia"/>
          <w:sz w:val="32"/>
          <w:szCs w:val="32"/>
        </w:rPr>
        <w:t>年初未纳入预算，后期追加城市最低生活保障资金。</w:t>
      </w:r>
    </w:p>
    <w:p w:rsidR="00CB2747" w:rsidRDefault="00770DB9">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14</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卫生健康支出</w:t>
      </w:r>
      <w:r>
        <w:rPr>
          <w:rFonts w:asciiTheme="minorEastAsia" w:eastAsiaTheme="minorEastAsia" w:hAnsiTheme="minorEastAsia" w:hint="eastAsia"/>
          <w:sz w:val="32"/>
          <w:szCs w:val="32"/>
        </w:rPr>
        <w:t>210</w:t>
      </w:r>
      <w:r>
        <w:rPr>
          <w:rFonts w:asciiTheme="minorEastAsia" w:eastAsiaTheme="minorEastAsia" w:hAnsiTheme="minorEastAsia" w:hint="eastAsia"/>
          <w:sz w:val="32"/>
          <w:szCs w:val="32"/>
        </w:rPr>
        <w:t>（类）</w:t>
      </w:r>
      <w:r>
        <w:rPr>
          <w:rFonts w:asciiTheme="minorEastAsia" w:eastAsiaTheme="minorEastAsia" w:hAnsiTheme="minorEastAsia" w:hint="eastAsia"/>
          <w:sz w:val="32"/>
          <w:szCs w:val="32"/>
        </w:rPr>
        <w:t>公共卫生</w:t>
      </w:r>
      <w:r>
        <w:rPr>
          <w:rFonts w:asciiTheme="minorEastAsia" w:eastAsiaTheme="minorEastAsia" w:hAnsiTheme="minorEastAsia" w:hint="eastAsia"/>
          <w:sz w:val="32"/>
          <w:szCs w:val="32"/>
        </w:rPr>
        <w:t>04</w:t>
      </w:r>
      <w:r>
        <w:rPr>
          <w:rFonts w:asciiTheme="minorEastAsia" w:eastAsiaTheme="minorEastAsia" w:hAnsiTheme="minorEastAsia" w:hint="eastAsia"/>
          <w:sz w:val="32"/>
          <w:szCs w:val="32"/>
        </w:rPr>
        <w:t>（款）</w:t>
      </w:r>
      <w:r>
        <w:rPr>
          <w:rFonts w:asciiTheme="minorEastAsia" w:eastAsiaTheme="minorEastAsia" w:hAnsiTheme="minorEastAsia" w:hint="eastAsia"/>
          <w:sz w:val="32"/>
          <w:szCs w:val="32"/>
        </w:rPr>
        <w:t>突发公共卫生事件应急</w:t>
      </w:r>
      <w:r>
        <w:rPr>
          <w:rFonts w:asciiTheme="minorEastAsia" w:eastAsiaTheme="minorEastAsia" w:hAnsiTheme="minorEastAsia" w:hint="eastAsia"/>
          <w:sz w:val="32"/>
          <w:szCs w:val="32"/>
        </w:rPr>
        <w:lastRenderedPageBreak/>
        <w:t>处理</w:t>
      </w:r>
      <w:r>
        <w:rPr>
          <w:rFonts w:asciiTheme="minorEastAsia" w:eastAsiaTheme="minorEastAsia" w:hAnsiTheme="minorEastAsia" w:hint="eastAsia"/>
          <w:sz w:val="32"/>
          <w:szCs w:val="32"/>
        </w:rPr>
        <w:t>10</w:t>
      </w:r>
      <w:r>
        <w:rPr>
          <w:rFonts w:asciiTheme="minorEastAsia" w:eastAsiaTheme="minorEastAsia" w:hAnsiTheme="minorEastAsia" w:hint="eastAsia"/>
          <w:sz w:val="32"/>
          <w:szCs w:val="32"/>
        </w:rPr>
        <w:t>（项）。</w:t>
      </w:r>
    </w:p>
    <w:p w:rsidR="00CB2747" w:rsidRDefault="00770DB9">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103.27</w:t>
      </w:r>
      <w:r>
        <w:rPr>
          <w:rFonts w:asciiTheme="minorEastAsia" w:eastAsiaTheme="minorEastAsia" w:hAnsiTheme="minorEastAsia" w:hint="eastAsia"/>
          <w:sz w:val="32"/>
          <w:szCs w:val="32"/>
        </w:rPr>
        <w:t>万元，完成年初预算的</w:t>
      </w:r>
      <w:r>
        <w:rPr>
          <w:rFonts w:ascii="宋体" w:eastAsia="宋体" w:hAnsi="宋体" w:cs="宋体" w:hint="eastAsia"/>
          <w:sz w:val="28"/>
          <w:szCs w:val="28"/>
        </w:rPr>
        <w:t>∞</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w:t>
      </w:r>
      <w:r>
        <w:rPr>
          <w:rFonts w:asciiTheme="minorEastAsia" w:eastAsiaTheme="minorEastAsia" w:hAnsiTheme="minorEastAsia" w:hint="eastAsia"/>
          <w:sz w:val="32"/>
          <w:szCs w:val="32"/>
        </w:rPr>
        <w:t>大于年初预算数的主要原因是：</w:t>
      </w:r>
      <w:r>
        <w:rPr>
          <w:rFonts w:asciiTheme="minorEastAsia" w:eastAsiaTheme="minorEastAsia" w:hAnsiTheme="minorEastAsia" w:hint="eastAsia"/>
          <w:sz w:val="32"/>
          <w:szCs w:val="32"/>
        </w:rPr>
        <w:t>年初未纳入预算，</w:t>
      </w: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年新冠疫情爆发，该专项资金增加。</w:t>
      </w:r>
    </w:p>
    <w:p w:rsidR="00CB2747" w:rsidRDefault="00770DB9">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15</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卫生健康支出</w:t>
      </w:r>
      <w:r>
        <w:rPr>
          <w:rFonts w:asciiTheme="minorEastAsia" w:eastAsiaTheme="minorEastAsia" w:hAnsiTheme="minorEastAsia" w:hint="eastAsia"/>
          <w:sz w:val="32"/>
          <w:szCs w:val="32"/>
        </w:rPr>
        <w:t>210</w:t>
      </w:r>
      <w:r>
        <w:rPr>
          <w:rFonts w:asciiTheme="minorEastAsia" w:eastAsiaTheme="minorEastAsia" w:hAnsiTheme="minorEastAsia" w:hint="eastAsia"/>
          <w:sz w:val="32"/>
          <w:szCs w:val="32"/>
        </w:rPr>
        <w:t>（类）</w:t>
      </w:r>
      <w:r>
        <w:rPr>
          <w:rFonts w:asciiTheme="minorEastAsia" w:eastAsiaTheme="minorEastAsia" w:hAnsiTheme="minorEastAsia" w:hint="eastAsia"/>
          <w:sz w:val="32"/>
          <w:szCs w:val="32"/>
        </w:rPr>
        <w:t>计划生育事务</w:t>
      </w:r>
      <w:r>
        <w:rPr>
          <w:rFonts w:asciiTheme="minorEastAsia" w:eastAsiaTheme="minorEastAsia" w:hAnsiTheme="minorEastAsia" w:hint="eastAsia"/>
          <w:sz w:val="32"/>
          <w:szCs w:val="32"/>
        </w:rPr>
        <w:t>07</w:t>
      </w:r>
      <w:r>
        <w:rPr>
          <w:rFonts w:asciiTheme="minorEastAsia" w:eastAsiaTheme="minorEastAsia" w:hAnsiTheme="minorEastAsia" w:hint="eastAsia"/>
          <w:sz w:val="32"/>
          <w:szCs w:val="32"/>
        </w:rPr>
        <w:t>（款）</w:t>
      </w:r>
      <w:r>
        <w:rPr>
          <w:rFonts w:asciiTheme="minorEastAsia" w:eastAsiaTheme="minorEastAsia" w:hAnsiTheme="minorEastAsia" w:hint="eastAsia"/>
          <w:sz w:val="32"/>
          <w:szCs w:val="32"/>
        </w:rPr>
        <w:t>其他计划生育事务支出</w:t>
      </w:r>
      <w:r>
        <w:rPr>
          <w:rFonts w:asciiTheme="minorEastAsia" w:eastAsiaTheme="minorEastAsia" w:hAnsiTheme="minorEastAsia" w:hint="eastAsia"/>
          <w:sz w:val="32"/>
          <w:szCs w:val="32"/>
        </w:rPr>
        <w:t>99</w:t>
      </w:r>
      <w:r>
        <w:rPr>
          <w:rFonts w:asciiTheme="minorEastAsia" w:eastAsiaTheme="minorEastAsia" w:hAnsiTheme="minorEastAsia" w:hint="eastAsia"/>
          <w:sz w:val="32"/>
          <w:szCs w:val="32"/>
        </w:rPr>
        <w:t>（项）。</w:t>
      </w:r>
    </w:p>
    <w:p w:rsidR="00CB2747" w:rsidRDefault="00770DB9">
      <w:pPr>
        <w:pStyle w:val="Default"/>
        <w:ind w:firstLineChars="200" w:firstLine="640"/>
        <w:rPr>
          <w:rFonts w:asciiTheme="minorEastAsia" w:eastAsiaTheme="minorEastAsia" w:hAnsiTheme="minorEastAsia"/>
          <w:color w:val="auto"/>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6.18</w:t>
      </w:r>
      <w:r>
        <w:rPr>
          <w:rFonts w:asciiTheme="minorEastAsia" w:eastAsiaTheme="minorEastAsia" w:hAnsiTheme="minorEastAsia" w:hint="eastAsia"/>
          <w:sz w:val="32"/>
          <w:szCs w:val="32"/>
        </w:rPr>
        <w:t>万元，完成年初预算的</w:t>
      </w:r>
      <w:r>
        <w:rPr>
          <w:rFonts w:ascii="宋体" w:eastAsia="宋体" w:hAnsi="宋体" w:cs="宋体" w:hint="eastAsia"/>
          <w:sz w:val="28"/>
          <w:szCs w:val="28"/>
        </w:rPr>
        <w:t>∞</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，决算数大于年初预算数的主要原因是：</w:t>
      </w:r>
      <w:r>
        <w:rPr>
          <w:rFonts w:asciiTheme="minorEastAsia" w:eastAsiaTheme="minorEastAsia" w:hAnsiTheme="minorEastAsia" w:hint="eastAsia"/>
          <w:sz w:val="32"/>
          <w:szCs w:val="32"/>
        </w:rPr>
        <w:t>年初未纳入预算，后期追加</w:t>
      </w:r>
      <w:r>
        <w:rPr>
          <w:rFonts w:asciiTheme="minorEastAsia" w:eastAsiaTheme="minorEastAsia" w:hAnsiTheme="minorEastAsia" w:hint="eastAsia"/>
          <w:color w:val="auto"/>
          <w:sz w:val="32"/>
          <w:szCs w:val="32"/>
        </w:rPr>
        <w:t>卫生健康经费。</w:t>
      </w:r>
    </w:p>
    <w:p w:rsidR="00CB2747" w:rsidRDefault="00770DB9">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16</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卫生健康支出</w:t>
      </w:r>
      <w:r>
        <w:rPr>
          <w:rFonts w:asciiTheme="minorEastAsia" w:eastAsiaTheme="minorEastAsia" w:hAnsiTheme="minorEastAsia" w:hint="eastAsia"/>
          <w:sz w:val="32"/>
          <w:szCs w:val="32"/>
        </w:rPr>
        <w:t>210</w:t>
      </w:r>
      <w:r>
        <w:rPr>
          <w:rFonts w:asciiTheme="minorEastAsia" w:eastAsiaTheme="minorEastAsia" w:hAnsiTheme="minorEastAsia" w:hint="eastAsia"/>
          <w:sz w:val="32"/>
          <w:szCs w:val="32"/>
        </w:rPr>
        <w:t>（类）</w:t>
      </w:r>
      <w:r>
        <w:rPr>
          <w:rFonts w:asciiTheme="minorEastAsia" w:eastAsiaTheme="minorEastAsia" w:hAnsiTheme="minorEastAsia" w:hint="eastAsia"/>
          <w:sz w:val="32"/>
          <w:szCs w:val="32"/>
        </w:rPr>
        <w:t>行政事业单位医疗</w:t>
      </w:r>
      <w:r>
        <w:rPr>
          <w:rFonts w:asciiTheme="minorEastAsia" w:eastAsiaTheme="minorEastAsia" w:hAnsiTheme="minorEastAsia" w:hint="eastAsia"/>
          <w:sz w:val="32"/>
          <w:szCs w:val="32"/>
        </w:rPr>
        <w:t>11</w:t>
      </w:r>
      <w:r>
        <w:rPr>
          <w:rFonts w:asciiTheme="minorEastAsia" w:eastAsiaTheme="minorEastAsia" w:hAnsiTheme="minorEastAsia" w:hint="eastAsia"/>
          <w:sz w:val="32"/>
          <w:szCs w:val="32"/>
        </w:rPr>
        <w:t>（款）</w:t>
      </w:r>
      <w:r>
        <w:rPr>
          <w:rFonts w:asciiTheme="minorEastAsia" w:eastAsiaTheme="minorEastAsia" w:hAnsiTheme="minorEastAsia" w:hint="eastAsia"/>
          <w:sz w:val="32"/>
          <w:szCs w:val="32"/>
        </w:rPr>
        <w:t>行政单位医疗</w:t>
      </w:r>
      <w:r>
        <w:rPr>
          <w:rFonts w:asciiTheme="minorEastAsia" w:eastAsiaTheme="minorEastAsia" w:hAnsiTheme="minorEastAsia" w:hint="eastAsia"/>
          <w:sz w:val="32"/>
          <w:szCs w:val="32"/>
        </w:rPr>
        <w:t>01</w:t>
      </w:r>
      <w:r>
        <w:rPr>
          <w:rFonts w:asciiTheme="minorEastAsia" w:eastAsiaTheme="minorEastAsia" w:hAnsiTheme="minorEastAsia" w:hint="eastAsia"/>
          <w:sz w:val="32"/>
          <w:szCs w:val="32"/>
        </w:rPr>
        <w:t>（项）。</w:t>
      </w:r>
    </w:p>
    <w:p w:rsidR="00CB2747" w:rsidRDefault="00770DB9">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13.34</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39.81</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298.43</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w:t>
      </w:r>
      <w:r>
        <w:rPr>
          <w:rFonts w:asciiTheme="minorEastAsia" w:eastAsiaTheme="minorEastAsia" w:hAnsiTheme="minorEastAsia" w:hint="eastAsia"/>
          <w:sz w:val="32"/>
          <w:szCs w:val="32"/>
        </w:rPr>
        <w:t>大</w:t>
      </w:r>
      <w:r>
        <w:rPr>
          <w:rFonts w:asciiTheme="minorEastAsia" w:eastAsiaTheme="minorEastAsia" w:hAnsiTheme="minorEastAsia" w:hint="eastAsia"/>
          <w:sz w:val="32"/>
          <w:szCs w:val="32"/>
        </w:rPr>
        <w:t>于年初预算数的主要原因是：</w:t>
      </w:r>
      <w:r>
        <w:rPr>
          <w:rFonts w:asciiTheme="minorEastAsia" w:eastAsiaTheme="minorEastAsia" w:hAnsiTheme="minorEastAsia" w:hint="eastAsia"/>
          <w:sz w:val="32"/>
          <w:szCs w:val="32"/>
        </w:rPr>
        <w:t>实际医疗保险费用支出增加。</w:t>
      </w:r>
    </w:p>
    <w:p w:rsidR="00CB2747" w:rsidRDefault="00770DB9">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17</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城乡社区支出</w:t>
      </w:r>
      <w:r>
        <w:rPr>
          <w:rFonts w:asciiTheme="minorEastAsia" w:eastAsiaTheme="minorEastAsia" w:hAnsiTheme="minorEastAsia" w:hint="eastAsia"/>
          <w:sz w:val="32"/>
          <w:szCs w:val="32"/>
        </w:rPr>
        <w:t>212</w:t>
      </w:r>
      <w:r>
        <w:rPr>
          <w:rFonts w:asciiTheme="minorEastAsia" w:eastAsiaTheme="minorEastAsia" w:hAnsiTheme="minorEastAsia" w:hint="eastAsia"/>
          <w:sz w:val="32"/>
          <w:szCs w:val="32"/>
        </w:rPr>
        <w:t>（类）</w:t>
      </w:r>
      <w:r>
        <w:rPr>
          <w:rFonts w:asciiTheme="minorEastAsia" w:eastAsiaTheme="minorEastAsia" w:hAnsiTheme="minorEastAsia" w:hint="eastAsia"/>
          <w:sz w:val="32"/>
          <w:szCs w:val="32"/>
        </w:rPr>
        <w:t>城乡社区事务管理</w:t>
      </w:r>
      <w:r>
        <w:rPr>
          <w:rFonts w:asciiTheme="minorEastAsia" w:eastAsiaTheme="minorEastAsia" w:hAnsiTheme="minorEastAsia" w:hint="eastAsia"/>
          <w:sz w:val="32"/>
          <w:szCs w:val="32"/>
        </w:rPr>
        <w:t>01</w:t>
      </w:r>
      <w:r>
        <w:rPr>
          <w:rFonts w:asciiTheme="minorEastAsia" w:eastAsiaTheme="minorEastAsia" w:hAnsiTheme="minorEastAsia" w:hint="eastAsia"/>
          <w:sz w:val="32"/>
          <w:szCs w:val="32"/>
        </w:rPr>
        <w:t>（款）</w:t>
      </w:r>
      <w:r>
        <w:rPr>
          <w:rFonts w:asciiTheme="minorEastAsia" w:eastAsiaTheme="minorEastAsia" w:hAnsiTheme="minorEastAsia" w:hint="eastAsia"/>
          <w:sz w:val="32"/>
          <w:szCs w:val="32"/>
        </w:rPr>
        <w:t>行政运行</w:t>
      </w:r>
      <w:r>
        <w:rPr>
          <w:rFonts w:asciiTheme="minorEastAsia" w:eastAsiaTheme="minorEastAsia" w:hAnsiTheme="minorEastAsia" w:hint="eastAsia"/>
          <w:sz w:val="32"/>
          <w:szCs w:val="32"/>
        </w:rPr>
        <w:t>01</w:t>
      </w:r>
      <w:r>
        <w:rPr>
          <w:rFonts w:asciiTheme="minorEastAsia" w:eastAsiaTheme="minorEastAsia" w:hAnsiTheme="minorEastAsia" w:hint="eastAsia"/>
          <w:sz w:val="32"/>
          <w:szCs w:val="32"/>
        </w:rPr>
        <w:t>（项）。</w:t>
      </w:r>
    </w:p>
    <w:p w:rsidR="00CB2747" w:rsidRDefault="00770DB9">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996.39</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869.42</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87.26</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，决算数小于年初预算数的主要原因是：</w:t>
      </w:r>
      <w:r>
        <w:rPr>
          <w:rFonts w:asciiTheme="minorEastAsia" w:eastAsiaTheme="minorEastAsia" w:hAnsiTheme="minorEastAsia" w:hint="eastAsia"/>
          <w:sz w:val="32"/>
          <w:szCs w:val="32"/>
        </w:rPr>
        <w:t>控制经费，压减开支。</w:t>
      </w:r>
    </w:p>
    <w:p w:rsidR="00CB2747" w:rsidRDefault="00770DB9">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18</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城乡社区支出</w:t>
      </w:r>
      <w:r>
        <w:rPr>
          <w:rFonts w:asciiTheme="minorEastAsia" w:eastAsiaTheme="minorEastAsia" w:hAnsiTheme="minorEastAsia" w:hint="eastAsia"/>
          <w:sz w:val="32"/>
          <w:szCs w:val="32"/>
        </w:rPr>
        <w:t>212</w:t>
      </w:r>
      <w:r>
        <w:rPr>
          <w:rFonts w:asciiTheme="minorEastAsia" w:eastAsiaTheme="minorEastAsia" w:hAnsiTheme="minorEastAsia" w:hint="eastAsia"/>
          <w:sz w:val="32"/>
          <w:szCs w:val="32"/>
        </w:rPr>
        <w:t>（类）</w:t>
      </w:r>
      <w:r>
        <w:rPr>
          <w:rFonts w:asciiTheme="minorEastAsia" w:eastAsiaTheme="minorEastAsia" w:hAnsiTheme="minorEastAsia" w:hint="eastAsia"/>
          <w:sz w:val="32"/>
          <w:szCs w:val="32"/>
        </w:rPr>
        <w:t>城乡社区事务管理</w:t>
      </w:r>
      <w:r>
        <w:rPr>
          <w:rFonts w:asciiTheme="minorEastAsia" w:eastAsiaTheme="minorEastAsia" w:hAnsiTheme="minorEastAsia" w:hint="eastAsia"/>
          <w:sz w:val="32"/>
          <w:szCs w:val="32"/>
        </w:rPr>
        <w:t>01</w:t>
      </w:r>
      <w:r>
        <w:rPr>
          <w:rFonts w:asciiTheme="minorEastAsia" w:eastAsiaTheme="minorEastAsia" w:hAnsiTheme="minorEastAsia" w:hint="eastAsia"/>
          <w:sz w:val="32"/>
          <w:szCs w:val="32"/>
        </w:rPr>
        <w:t>（款）</w:t>
      </w:r>
      <w:r>
        <w:rPr>
          <w:rFonts w:asciiTheme="minorEastAsia" w:eastAsiaTheme="minorEastAsia" w:hAnsiTheme="minorEastAsia" w:hint="eastAsia"/>
          <w:sz w:val="32"/>
          <w:szCs w:val="32"/>
        </w:rPr>
        <w:t>城管执法</w:t>
      </w:r>
      <w:r>
        <w:rPr>
          <w:rFonts w:asciiTheme="minorEastAsia" w:eastAsiaTheme="minorEastAsia" w:hAnsiTheme="minorEastAsia" w:hint="eastAsia"/>
          <w:sz w:val="32"/>
          <w:szCs w:val="32"/>
        </w:rPr>
        <w:t>04</w:t>
      </w:r>
      <w:r>
        <w:rPr>
          <w:rFonts w:asciiTheme="minorEastAsia" w:eastAsiaTheme="minorEastAsia" w:hAnsiTheme="minorEastAsia" w:hint="eastAsia"/>
          <w:sz w:val="32"/>
          <w:szCs w:val="32"/>
        </w:rPr>
        <w:t>（项）。</w:t>
      </w:r>
    </w:p>
    <w:p w:rsidR="00CB2747" w:rsidRDefault="00770DB9">
      <w:pPr>
        <w:pStyle w:val="Default"/>
        <w:ind w:firstLineChars="200" w:firstLine="640"/>
        <w:rPr>
          <w:rFonts w:asciiTheme="minorEastAsia" w:eastAsiaTheme="minorEastAsia" w:hAnsiTheme="minorEastAsia"/>
          <w:color w:val="auto"/>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40.73</w:t>
      </w:r>
      <w:r>
        <w:rPr>
          <w:rFonts w:asciiTheme="minorEastAsia" w:eastAsiaTheme="minorEastAsia" w:hAnsiTheme="minorEastAsia" w:hint="eastAsia"/>
          <w:sz w:val="32"/>
          <w:szCs w:val="32"/>
        </w:rPr>
        <w:t>万元，完成年初预算的</w:t>
      </w:r>
      <w:r>
        <w:rPr>
          <w:rFonts w:ascii="宋体" w:eastAsia="宋体" w:hAnsi="宋体" w:cs="宋体" w:hint="eastAsia"/>
          <w:sz w:val="28"/>
          <w:szCs w:val="28"/>
        </w:rPr>
        <w:t>∞</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，决算数大于年初预算数的主要原因是：</w:t>
      </w:r>
      <w:r>
        <w:rPr>
          <w:rFonts w:asciiTheme="minorEastAsia" w:eastAsiaTheme="minorEastAsia" w:hAnsiTheme="minorEastAsia" w:hint="eastAsia"/>
          <w:sz w:val="32"/>
          <w:szCs w:val="32"/>
        </w:rPr>
        <w:t>年初未纳入预算，</w:t>
      </w:r>
      <w:r>
        <w:rPr>
          <w:rFonts w:asciiTheme="minorEastAsia" w:eastAsiaTheme="minorEastAsia" w:hAnsiTheme="minorEastAsia" w:hint="eastAsia"/>
          <w:color w:val="auto"/>
          <w:sz w:val="32"/>
          <w:szCs w:val="32"/>
        </w:rPr>
        <w:t>后期追加城管执法工作经费。</w:t>
      </w:r>
    </w:p>
    <w:p w:rsidR="00CB2747" w:rsidRDefault="00770DB9">
      <w:pPr>
        <w:pStyle w:val="Default"/>
        <w:ind w:firstLineChars="200" w:firstLine="640"/>
        <w:rPr>
          <w:rFonts w:asciiTheme="minorEastAsia" w:eastAsiaTheme="minorEastAsia" w:hAnsiTheme="minorEastAsia"/>
          <w:color w:val="auto"/>
          <w:sz w:val="32"/>
          <w:szCs w:val="32"/>
        </w:rPr>
      </w:pPr>
      <w:r>
        <w:rPr>
          <w:rFonts w:asciiTheme="minorEastAsia" w:eastAsiaTheme="minorEastAsia" w:hAnsiTheme="minorEastAsia" w:hint="eastAsia"/>
          <w:color w:val="auto"/>
          <w:sz w:val="32"/>
          <w:szCs w:val="32"/>
        </w:rPr>
        <w:t>19</w:t>
      </w:r>
      <w:r>
        <w:rPr>
          <w:rFonts w:asciiTheme="minorEastAsia" w:eastAsiaTheme="minorEastAsia" w:hAnsiTheme="minorEastAsia" w:hint="eastAsia"/>
          <w:color w:val="auto"/>
          <w:sz w:val="32"/>
          <w:szCs w:val="32"/>
        </w:rPr>
        <w:t>、</w:t>
      </w:r>
      <w:r>
        <w:rPr>
          <w:rFonts w:asciiTheme="minorEastAsia" w:eastAsiaTheme="minorEastAsia" w:hAnsiTheme="minorEastAsia" w:hint="eastAsia"/>
          <w:sz w:val="32"/>
          <w:szCs w:val="32"/>
        </w:rPr>
        <w:t>城乡社区支出</w:t>
      </w:r>
      <w:r>
        <w:rPr>
          <w:rFonts w:asciiTheme="minorEastAsia" w:eastAsiaTheme="minorEastAsia" w:hAnsiTheme="minorEastAsia" w:hint="eastAsia"/>
          <w:sz w:val="32"/>
          <w:szCs w:val="32"/>
        </w:rPr>
        <w:t>212</w:t>
      </w:r>
      <w:r>
        <w:rPr>
          <w:rFonts w:asciiTheme="minorEastAsia" w:eastAsiaTheme="minorEastAsia" w:hAnsiTheme="minorEastAsia" w:hint="eastAsia"/>
          <w:sz w:val="32"/>
          <w:szCs w:val="32"/>
        </w:rPr>
        <w:t>（类）</w:t>
      </w:r>
      <w:r>
        <w:rPr>
          <w:rFonts w:asciiTheme="minorEastAsia" w:eastAsiaTheme="minorEastAsia" w:hAnsiTheme="minorEastAsia" w:hint="eastAsia"/>
          <w:sz w:val="32"/>
          <w:szCs w:val="32"/>
        </w:rPr>
        <w:t>城乡社区事务管理</w:t>
      </w:r>
      <w:r>
        <w:rPr>
          <w:rFonts w:asciiTheme="minorEastAsia" w:eastAsiaTheme="minorEastAsia" w:hAnsiTheme="minorEastAsia" w:hint="eastAsia"/>
          <w:sz w:val="32"/>
          <w:szCs w:val="32"/>
        </w:rPr>
        <w:t>01</w:t>
      </w:r>
      <w:r>
        <w:rPr>
          <w:rFonts w:asciiTheme="minorEastAsia" w:eastAsiaTheme="minorEastAsia" w:hAnsiTheme="minorEastAsia" w:hint="eastAsia"/>
          <w:sz w:val="32"/>
          <w:szCs w:val="32"/>
        </w:rPr>
        <w:t>（款）</w:t>
      </w:r>
      <w:r>
        <w:rPr>
          <w:rFonts w:asciiTheme="minorEastAsia" w:eastAsiaTheme="minorEastAsia" w:hAnsiTheme="minorEastAsia" w:hint="eastAsia"/>
          <w:sz w:val="32"/>
          <w:szCs w:val="32"/>
        </w:rPr>
        <w:t>其他城乡社区事务支出</w:t>
      </w:r>
      <w:r>
        <w:rPr>
          <w:rFonts w:asciiTheme="minorEastAsia" w:eastAsiaTheme="minorEastAsia" w:hAnsiTheme="minorEastAsia" w:hint="eastAsia"/>
          <w:sz w:val="32"/>
          <w:szCs w:val="32"/>
        </w:rPr>
        <w:t>01</w:t>
      </w:r>
      <w:r>
        <w:rPr>
          <w:rFonts w:asciiTheme="minorEastAsia" w:eastAsiaTheme="minorEastAsia" w:hAnsiTheme="minorEastAsia" w:hint="eastAsia"/>
          <w:sz w:val="32"/>
          <w:szCs w:val="32"/>
        </w:rPr>
        <w:t>（项）。</w:t>
      </w:r>
    </w:p>
    <w:p w:rsidR="00CB2747" w:rsidRDefault="00770DB9">
      <w:pPr>
        <w:pStyle w:val="Default"/>
        <w:ind w:firstLineChars="200" w:firstLine="640"/>
        <w:rPr>
          <w:rFonts w:asciiTheme="minorEastAsia" w:eastAsiaTheme="minorEastAsia" w:hAnsiTheme="minorEastAsia"/>
          <w:color w:val="auto"/>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16.6</w:t>
      </w:r>
      <w:r>
        <w:rPr>
          <w:rFonts w:asciiTheme="minorEastAsia" w:eastAsiaTheme="minorEastAsia" w:hAnsiTheme="minorEastAsia" w:hint="eastAsia"/>
          <w:sz w:val="32"/>
          <w:szCs w:val="32"/>
        </w:rPr>
        <w:t>万元，完成年初预算的</w:t>
      </w:r>
      <w:r>
        <w:rPr>
          <w:rFonts w:ascii="宋体" w:eastAsia="宋体" w:hAnsi="宋体" w:cs="宋体" w:hint="eastAsia"/>
          <w:sz w:val="28"/>
          <w:szCs w:val="28"/>
        </w:rPr>
        <w:t>∞</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，决算数大于年初预算数的主要原因是：</w:t>
      </w:r>
      <w:r>
        <w:rPr>
          <w:rFonts w:asciiTheme="minorEastAsia" w:eastAsiaTheme="minorEastAsia" w:hAnsiTheme="minorEastAsia" w:hint="eastAsia"/>
          <w:sz w:val="32"/>
          <w:szCs w:val="32"/>
        </w:rPr>
        <w:t>年初未纳入预算，</w:t>
      </w:r>
      <w:r>
        <w:rPr>
          <w:rFonts w:asciiTheme="minorEastAsia" w:eastAsiaTheme="minorEastAsia" w:hAnsiTheme="minorEastAsia" w:hint="eastAsia"/>
          <w:color w:val="auto"/>
          <w:sz w:val="32"/>
          <w:szCs w:val="32"/>
        </w:rPr>
        <w:t>后期追加其他城乡社区事务工作经费。</w:t>
      </w:r>
    </w:p>
    <w:p w:rsidR="00CB2747" w:rsidRDefault="00770DB9">
      <w:pPr>
        <w:pStyle w:val="Default"/>
        <w:ind w:firstLineChars="200" w:firstLine="640"/>
        <w:rPr>
          <w:rFonts w:asciiTheme="minorEastAsia" w:eastAsiaTheme="minorEastAsia" w:hAnsiTheme="minorEastAsia"/>
          <w:color w:val="auto"/>
          <w:sz w:val="32"/>
          <w:szCs w:val="32"/>
        </w:rPr>
      </w:pPr>
      <w:r>
        <w:rPr>
          <w:rFonts w:asciiTheme="minorEastAsia" w:eastAsiaTheme="minorEastAsia" w:hAnsiTheme="minorEastAsia" w:hint="eastAsia"/>
          <w:color w:val="auto"/>
          <w:sz w:val="32"/>
          <w:szCs w:val="32"/>
        </w:rPr>
        <w:lastRenderedPageBreak/>
        <w:t>20</w:t>
      </w:r>
      <w:r>
        <w:rPr>
          <w:rFonts w:asciiTheme="minorEastAsia" w:eastAsiaTheme="minorEastAsia" w:hAnsiTheme="minorEastAsia" w:hint="eastAsia"/>
          <w:color w:val="auto"/>
          <w:sz w:val="32"/>
          <w:szCs w:val="32"/>
        </w:rPr>
        <w:t>、</w:t>
      </w:r>
      <w:r>
        <w:rPr>
          <w:rFonts w:asciiTheme="minorEastAsia" w:eastAsiaTheme="minorEastAsia" w:hAnsiTheme="minorEastAsia" w:hint="eastAsia"/>
          <w:color w:val="auto"/>
          <w:sz w:val="32"/>
          <w:szCs w:val="32"/>
        </w:rPr>
        <w:t>农林水支出</w:t>
      </w:r>
      <w:r>
        <w:rPr>
          <w:rFonts w:asciiTheme="minorEastAsia" w:eastAsiaTheme="minorEastAsia" w:hAnsiTheme="minorEastAsia" w:hint="eastAsia"/>
          <w:color w:val="auto"/>
          <w:sz w:val="32"/>
          <w:szCs w:val="32"/>
        </w:rPr>
        <w:t>（类）</w:t>
      </w:r>
      <w:r>
        <w:rPr>
          <w:rFonts w:asciiTheme="minorEastAsia" w:eastAsiaTheme="minorEastAsia" w:hAnsiTheme="minorEastAsia" w:hint="eastAsia"/>
          <w:color w:val="auto"/>
          <w:sz w:val="32"/>
          <w:szCs w:val="32"/>
        </w:rPr>
        <w:t>农业农村</w:t>
      </w:r>
      <w:r>
        <w:rPr>
          <w:rFonts w:asciiTheme="minorEastAsia" w:eastAsiaTheme="minorEastAsia" w:hAnsiTheme="minorEastAsia" w:hint="eastAsia"/>
          <w:color w:val="auto"/>
          <w:sz w:val="32"/>
          <w:szCs w:val="32"/>
        </w:rPr>
        <w:t>01</w:t>
      </w:r>
      <w:r>
        <w:rPr>
          <w:rFonts w:asciiTheme="minorEastAsia" w:eastAsiaTheme="minorEastAsia" w:hAnsiTheme="minorEastAsia" w:hint="eastAsia"/>
          <w:color w:val="auto"/>
          <w:sz w:val="32"/>
          <w:szCs w:val="32"/>
        </w:rPr>
        <w:t>（款）</w:t>
      </w:r>
      <w:r>
        <w:rPr>
          <w:rFonts w:asciiTheme="minorEastAsia" w:eastAsiaTheme="minorEastAsia" w:hAnsiTheme="minorEastAsia" w:hint="eastAsia"/>
          <w:color w:val="auto"/>
          <w:sz w:val="32"/>
          <w:szCs w:val="32"/>
        </w:rPr>
        <w:t>农业资源保护修复与利用</w:t>
      </w:r>
      <w:r>
        <w:rPr>
          <w:rFonts w:asciiTheme="minorEastAsia" w:eastAsiaTheme="minorEastAsia" w:hAnsiTheme="minorEastAsia" w:hint="eastAsia"/>
          <w:color w:val="auto"/>
          <w:sz w:val="32"/>
          <w:szCs w:val="32"/>
        </w:rPr>
        <w:t>35</w:t>
      </w:r>
      <w:r>
        <w:rPr>
          <w:rFonts w:asciiTheme="minorEastAsia" w:eastAsiaTheme="minorEastAsia" w:hAnsiTheme="minorEastAsia" w:hint="eastAsia"/>
          <w:color w:val="auto"/>
          <w:sz w:val="32"/>
          <w:szCs w:val="32"/>
        </w:rPr>
        <w:t>（项）。</w:t>
      </w:r>
    </w:p>
    <w:p w:rsidR="00CB2747" w:rsidRDefault="00770DB9">
      <w:pPr>
        <w:pStyle w:val="Default"/>
        <w:ind w:firstLineChars="200" w:firstLine="640"/>
        <w:rPr>
          <w:rFonts w:asciiTheme="minorEastAsia" w:eastAsiaTheme="minorEastAsia" w:hAnsiTheme="minorEastAsia"/>
          <w:color w:val="auto"/>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4.11</w:t>
      </w:r>
      <w:r>
        <w:rPr>
          <w:rFonts w:asciiTheme="minorEastAsia" w:eastAsiaTheme="minorEastAsia" w:hAnsiTheme="minorEastAsia" w:hint="eastAsia"/>
          <w:sz w:val="32"/>
          <w:szCs w:val="32"/>
        </w:rPr>
        <w:t>万元，完成年初预算的</w:t>
      </w:r>
      <w:r>
        <w:rPr>
          <w:rFonts w:ascii="宋体" w:eastAsia="宋体" w:hAnsi="宋体" w:cs="宋体" w:hint="eastAsia"/>
          <w:sz w:val="28"/>
          <w:szCs w:val="28"/>
        </w:rPr>
        <w:t>∞</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w:t>
      </w:r>
      <w:r>
        <w:rPr>
          <w:rFonts w:asciiTheme="minorEastAsia" w:eastAsiaTheme="minorEastAsia" w:hAnsiTheme="minorEastAsia" w:hint="eastAsia"/>
          <w:sz w:val="32"/>
          <w:szCs w:val="32"/>
        </w:rPr>
        <w:t>大</w:t>
      </w:r>
      <w:r>
        <w:rPr>
          <w:rFonts w:asciiTheme="minorEastAsia" w:eastAsiaTheme="minorEastAsia" w:hAnsiTheme="minorEastAsia" w:hint="eastAsia"/>
          <w:sz w:val="32"/>
          <w:szCs w:val="32"/>
        </w:rPr>
        <w:t>于年初预算数的主要原因是：</w:t>
      </w:r>
      <w:r>
        <w:rPr>
          <w:rFonts w:asciiTheme="minorEastAsia" w:eastAsiaTheme="minorEastAsia" w:hAnsiTheme="minorEastAsia" w:hint="eastAsia"/>
          <w:sz w:val="32"/>
          <w:szCs w:val="32"/>
        </w:rPr>
        <w:t>年初未纳入预算，</w:t>
      </w:r>
      <w:r>
        <w:rPr>
          <w:rFonts w:asciiTheme="minorEastAsia" w:eastAsiaTheme="minorEastAsia" w:hAnsiTheme="minorEastAsia" w:hint="eastAsia"/>
          <w:color w:val="auto"/>
          <w:sz w:val="32"/>
          <w:szCs w:val="32"/>
        </w:rPr>
        <w:t>后期追加农业资源保护修复与利用工作经费。</w:t>
      </w:r>
    </w:p>
    <w:p w:rsidR="00CB2747" w:rsidRDefault="00770DB9">
      <w:pPr>
        <w:pStyle w:val="Default"/>
        <w:ind w:firstLineChars="200" w:firstLine="640"/>
        <w:rPr>
          <w:rFonts w:asciiTheme="minorEastAsia" w:eastAsiaTheme="minorEastAsia" w:hAnsiTheme="minorEastAsia"/>
          <w:color w:val="auto"/>
          <w:sz w:val="32"/>
          <w:szCs w:val="32"/>
        </w:rPr>
      </w:pPr>
      <w:r>
        <w:rPr>
          <w:rFonts w:asciiTheme="minorEastAsia" w:eastAsiaTheme="minorEastAsia" w:hAnsiTheme="minorEastAsia" w:hint="eastAsia"/>
          <w:color w:val="auto"/>
          <w:sz w:val="32"/>
          <w:szCs w:val="32"/>
        </w:rPr>
        <w:t>21</w:t>
      </w:r>
      <w:r>
        <w:rPr>
          <w:rFonts w:asciiTheme="minorEastAsia" w:eastAsiaTheme="minorEastAsia" w:hAnsiTheme="minorEastAsia" w:hint="eastAsia"/>
          <w:color w:val="auto"/>
          <w:sz w:val="32"/>
          <w:szCs w:val="32"/>
        </w:rPr>
        <w:t>、</w:t>
      </w:r>
      <w:r>
        <w:rPr>
          <w:rFonts w:asciiTheme="minorEastAsia" w:eastAsiaTheme="minorEastAsia" w:hAnsiTheme="minorEastAsia" w:hint="eastAsia"/>
          <w:color w:val="auto"/>
          <w:sz w:val="32"/>
          <w:szCs w:val="32"/>
        </w:rPr>
        <w:t>农林水支出</w:t>
      </w:r>
      <w:r>
        <w:rPr>
          <w:rFonts w:asciiTheme="minorEastAsia" w:eastAsiaTheme="minorEastAsia" w:hAnsiTheme="minorEastAsia" w:hint="eastAsia"/>
          <w:color w:val="auto"/>
          <w:sz w:val="32"/>
          <w:szCs w:val="32"/>
        </w:rPr>
        <w:t>（类）</w:t>
      </w:r>
      <w:r>
        <w:rPr>
          <w:rFonts w:asciiTheme="minorEastAsia" w:eastAsiaTheme="minorEastAsia" w:hAnsiTheme="minorEastAsia" w:hint="eastAsia"/>
          <w:color w:val="auto"/>
          <w:sz w:val="32"/>
          <w:szCs w:val="32"/>
        </w:rPr>
        <w:t>农业农村</w:t>
      </w:r>
      <w:r>
        <w:rPr>
          <w:rFonts w:asciiTheme="minorEastAsia" w:eastAsiaTheme="minorEastAsia" w:hAnsiTheme="minorEastAsia" w:hint="eastAsia"/>
          <w:color w:val="auto"/>
          <w:sz w:val="32"/>
          <w:szCs w:val="32"/>
        </w:rPr>
        <w:t>01</w:t>
      </w:r>
      <w:r>
        <w:rPr>
          <w:rFonts w:asciiTheme="minorEastAsia" w:eastAsiaTheme="minorEastAsia" w:hAnsiTheme="minorEastAsia" w:hint="eastAsia"/>
          <w:color w:val="auto"/>
          <w:sz w:val="32"/>
          <w:szCs w:val="32"/>
        </w:rPr>
        <w:t>（款）</w:t>
      </w:r>
      <w:r>
        <w:rPr>
          <w:rFonts w:asciiTheme="minorEastAsia" w:eastAsiaTheme="minorEastAsia" w:hAnsiTheme="minorEastAsia" w:hint="eastAsia"/>
          <w:color w:val="auto"/>
          <w:sz w:val="32"/>
          <w:szCs w:val="32"/>
        </w:rPr>
        <w:t>其他农业农村支出</w:t>
      </w:r>
      <w:r>
        <w:rPr>
          <w:rFonts w:asciiTheme="minorEastAsia" w:eastAsiaTheme="minorEastAsia" w:hAnsiTheme="minorEastAsia" w:hint="eastAsia"/>
          <w:color w:val="auto"/>
          <w:sz w:val="32"/>
          <w:szCs w:val="32"/>
        </w:rPr>
        <w:t>99</w:t>
      </w:r>
      <w:r>
        <w:rPr>
          <w:rFonts w:asciiTheme="minorEastAsia" w:eastAsiaTheme="minorEastAsia" w:hAnsiTheme="minorEastAsia" w:hint="eastAsia"/>
          <w:color w:val="auto"/>
          <w:sz w:val="32"/>
          <w:szCs w:val="32"/>
        </w:rPr>
        <w:t>（项）。</w:t>
      </w:r>
    </w:p>
    <w:p w:rsidR="00CB2747" w:rsidRDefault="00770DB9">
      <w:pPr>
        <w:pStyle w:val="Default"/>
        <w:ind w:firstLineChars="200" w:firstLine="640"/>
        <w:rPr>
          <w:rFonts w:asciiTheme="minorEastAsia" w:eastAsiaTheme="minorEastAsia" w:hAnsiTheme="minorEastAsia"/>
          <w:color w:val="auto"/>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2</w:t>
      </w:r>
      <w:r>
        <w:rPr>
          <w:rFonts w:asciiTheme="minorEastAsia" w:eastAsiaTheme="minorEastAsia" w:hAnsiTheme="minorEastAsia" w:hint="eastAsia"/>
          <w:sz w:val="32"/>
          <w:szCs w:val="32"/>
        </w:rPr>
        <w:t>万元，完成年初预算的</w:t>
      </w:r>
      <w:r>
        <w:rPr>
          <w:rFonts w:ascii="宋体" w:eastAsia="宋体" w:hAnsi="宋体" w:cs="宋体" w:hint="eastAsia"/>
          <w:sz w:val="28"/>
          <w:szCs w:val="28"/>
        </w:rPr>
        <w:t>∞</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w:t>
      </w:r>
      <w:r>
        <w:rPr>
          <w:rFonts w:asciiTheme="minorEastAsia" w:eastAsiaTheme="minorEastAsia" w:hAnsiTheme="minorEastAsia" w:hint="eastAsia"/>
          <w:sz w:val="32"/>
          <w:szCs w:val="32"/>
        </w:rPr>
        <w:t>大</w:t>
      </w:r>
      <w:r>
        <w:rPr>
          <w:rFonts w:asciiTheme="minorEastAsia" w:eastAsiaTheme="minorEastAsia" w:hAnsiTheme="minorEastAsia" w:hint="eastAsia"/>
          <w:sz w:val="32"/>
          <w:szCs w:val="32"/>
        </w:rPr>
        <w:t>于年初预算数的主要原因是：</w:t>
      </w:r>
      <w:r>
        <w:rPr>
          <w:rFonts w:asciiTheme="minorEastAsia" w:eastAsiaTheme="minorEastAsia" w:hAnsiTheme="minorEastAsia" w:hint="eastAsia"/>
          <w:sz w:val="32"/>
          <w:szCs w:val="32"/>
        </w:rPr>
        <w:t>年初未纳入预算，</w:t>
      </w:r>
      <w:r>
        <w:rPr>
          <w:rFonts w:asciiTheme="minorEastAsia" w:eastAsiaTheme="minorEastAsia" w:hAnsiTheme="minorEastAsia" w:hint="eastAsia"/>
          <w:color w:val="auto"/>
          <w:sz w:val="32"/>
          <w:szCs w:val="32"/>
        </w:rPr>
        <w:t>后期追加其他农业农村支出工作经费。</w:t>
      </w:r>
    </w:p>
    <w:p w:rsidR="00CB2747" w:rsidRDefault="00770DB9">
      <w:pPr>
        <w:pStyle w:val="Default"/>
        <w:rPr>
          <w:rFonts w:hAnsi="黑体"/>
          <w:b/>
          <w:sz w:val="32"/>
          <w:szCs w:val="32"/>
        </w:rPr>
      </w:pPr>
      <w:r>
        <w:rPr>
          <w:rFonts w:hAnsi="黑体" w:hint="eastAsia"/>
          <w:b/>
          <w:sz w:val="32"/>
          <w:szCs w:val="32"/>
        </w:rPr>
        <w:t>六、一般公共预算财政拨款基本支出决算情况说明</w:t>
      </w:r>
    </w:p>
    <w:p w:rsidR="00CB2747" w:rsidRDefault="00770DB9">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年度财政拨款基本支出</w:t>
      </w:r>
      <w:r>
        <w:rPr>
          <w:rFonts w:asciiTheme="minorEastAsia" w:eastAsiaTheme="minorEastAsia" w:hAnsiTheme="minorEastAsia" w:hint="eastAsia"/>
          <w:sz w:val="32"/>
          <w:szCs w:val="32"/>
        </w:rPr>
        <w:t>2234.32</w:t>
      </w:r>
      <w:r>
        <w:rPr>
          <w:rFonts w:asciiTheme="minorEastAsia" w:eastAsiaTheme="minorEastAsia" w:hAnsiTheme="minorEastAsia" w:hint="eastAsia"/>
          <w:sz w:val="32"/>
          <w:szCs w:val="32"/>
        </w:rPr>
        <w:t>万元，其中：人员经费</w:t>
      </w:r>
      <w:r>
        <w:rPr>
          <w:rFonts w:asciiTheme="minorEastAsia" w:eastAsiaTheme="minorEastAsia" w:hAnsiTheme="minorEastAsia" w:hint="eastAsia"/>
          <w:sz w:val="32"/>
          <w:szCs w:val="32"/>
        </w:rPr>
        <w:t>1654.96</w:t>
      </w:r>
      <w:r>
        <w:rPr>
          <w:rFonts w:asciiTheme="minorEastAsia" w:eastAsiaTheme="minorEastAsia" w:hAnsiTheme="minorEastAsia" w:hint="eastAsia"/>
          <w:sz w:val="32"/>
          <w:szCs w:val="32"/>
        </w:rPr>
        <w:t>万元，占基本支出的</w:t>
      </w:r>
      <w:r>
        <w:rPr>
          <w:rFonts w:asciiTheme="minorEastAsia" w:eastAsiaTheme="minorEastAsia" w:hAnsiTheme="minorEastAsia" w:hint="eastAsia"/>
          <w:sz w:val="32"/>
          <w:szCs w:val="32"/>
        </w:rPr>
        <w:t>74.07</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主要包括基本工资、津贴补贴、奖金、</w:t>
      </w:r>
      <w:r>
        <w:rPr>
          <w:rFonts w:asciiTheme="minorEastAsia" w:eastAsiaTheme="minorEastAsia" w:hAnsiTheme="minorEastAsia" w:hint="eastAsia"/>
          <w:sz w:val="32"/>
          <w:szCs w:val="32"/>
        </w:rPr>
        <w:t>伙食补助费、</w:t>
      </w:r>
      <w:r>
        <w:rPr>
          <w:rFonts w:asciiTheme="minorEastAsia" w:eastAsiaTheme="minorEastAsia" w:hAnsiTheme="minorEastAsia" w:hint="eastAsia"/>
          <w:sz w:val="32"/>
          <w:szCs w:val="32"/>
        </w:rPr>
        <w:t>绩效工资、</w:t>
      </w:r>
      <w:r>
        <w:rPr>
          <w:rFonts w:asciiTheme="minorEastAsia" w:eastAsiaTheme="minorEastAsia" w:hAnsiTheme="minorEastAsia" w:hint="eastAsia"/>
          <w:sz w:val="32"/>
          <w:szCs w:val="32"/>
        </w:rPr>
        <w:t>机关事业单位</w:t>
      </w:r>
      <w:r>
        <w:rPr>
          <w:rFonts w:asciiTheme="minorEastAsia" w:eastAsiaTheme="minorEastAsia" w:hAnsiTheme="minorEastAsia" w:hint="eastAsia"/>
          <w:sz w:val="32"/>
          <w:szCs w:val="32"/>
        </w:rPr>
        <w:t>基本</w:t>
      </w:r>
      <w:r>
        <w:rPr>
          <w:rFonts w:asciiTheme="minorEastAsia" w:eastAsiaTheme="minorEastAsia" w:hAnsiTheme="minorEastAsia" w:hint="eastAsia"/>
          <w:sz w:val="32"/>
          <w:szCs w:val="32"/>
        </w:rPr>
        <w:t>养老</w:t>
      </w:r>
      <w:r>
        <w:rPr>
          <w:rFonts w:asciiTheme="minorEastAsia" w:eastAsiaTheme="minorEastAsia" w:hAnsiTheme="minorEastAsia" w:hint="eastAsia"/>
          <w:sz w:val="32"/>
          <w:szCs w:val="32"/>
        </w:rPr>
        <w:t>保险缴费、</w:t>
      </w:r>
      <w:r>
        <w:rPr>
          <w:rFonts w:asciiTheme="minorEastAsia" w:eastAsiaTheme="minorEastAsia" w:hAnsiTheme="minorEastAsia" w:hint="eastAsia"/>
          <w:sz w:val="32"/>
          <w:szCs w:val="32"/>
        </w:rPr>
        <w:t>职工基本医疗保险缴费、其他社会保障缴费、</w:t>
      </w:r>
      <w:r>
        <w:rPr>
          <w:rFonts w:asciiTheme="minorEastAsia" w:eastAsiaTheme="minorEastAsia" w:hAnsiTheme="minorEastAsia" w:hint="eastAsia"/>
          <w:sz w:val="32"/>
          <w:szCs w:val="32"/>
        </w:rPr>
        <w:t>住房公积金、</w:t>
      </w:r>
      <w:r>
        <w:rPr>
          <w:rFonts w:asciiTheme="minorEastAsia" w:eastAsiaTheme="minorEastAsia" w:hAnsiTheme="minorEastAsia" w:hint="eastAsia"/>
          <w:sz w:val="32"/>
          <w:szCs w:val="32"/>
        </w:rPr>
        <w:t>医疗费、</w:t>
      </w:r>
      <w:r>
        <w:rPr>
          <w:rFonts w:asciiTheme="minorEastAsia" w:eastAsiaTheme="minorEastAsia" w:hAnsiTheme="minorEastAsia" w:hint="eastAsia"/>
          <w:sz w:val="32"/>
          <w:szCs w:val="32"/>
        </w:rPr>
        <w:t>其他工资福利支出</w:t>
      </w:r>
      <w:r>
        <w:rPr>
          <w:rFonts w:asciiTheme="minorEastAsia" w:eastAsiaTheme="minorEastAsia" w:hAnsiTheme="minorEastAsia" w:hint="eastAsia"/>
          <w:sz w:val="32"/>
          <w:szCs w:val="32"/>
        </w:rPr>
        <w:t>、抚恤金、</w:t>
      </w:r>
      <w:r>
        <w:rPr>
          <w:rFonts w:asciiTheme="minorEastAsia" w:eastAsiaTheme="minorEastAsia" w:hAnsiTheme="minorEastAsia" w:hint="eastAsia"/>
          <w:sz w:val="32"/>
          <w:szCs w:val="32"/>
        </w:rPr>
        <w:t>生活补助</w:t>
      </w:r>
      <w:r>
        <w:rPr>
          <w:rFonts w:asciiTheme="minorEastAsia" w:eastAsiaTheme="minorEastAsia" w:hAnsiTheme="minorEastAsia" w:hint="eastAsia"/>
          <w:sz w:val="32"/>
          <w:szCs w:val="32"/>
        </w:rPr>
        <w:t>、救济费助学金及奖励金</w:t>
      </w:r>
      <w:r>
        <w:rPr>
          <w:rFonts w:asciiTheme="minorEastAsia" w:eastAsiaTheme="minorEastAsia" w:hAnsiTheme="minorEastAsia" w:hint="eastAsia"/>
          <w:sz w:val="32"/>
          <w:szCs w:val="32"/>
        </w:rPr>
        <w:t>；公用经费</w:t>
      </w:r>
      <w:r>
        <w:rPr>
          <w:rFonts w:asciiTheme="minorEastAsia" w:eastAsiaTheme="minorEastAsia" w:hAnsiTheme="minorEastAsia" w:hint="eastAsia"/>
          <w:sz w:val="32"/>
          <w:szCs w:val="32"/>
        </w:rPr>
        <w:t>579.36</w:t>
      </w:r>
      <w:r>
        <w:rPr>
          <w:rFonts w:asciiTheme="minorEastAsia" w:eastAsiaTheme="minorEastAsia" w:hAnsiTheme="minorEastAsia" w:hint="eastAsia"/>
          <w:sz w:val="32"/>
          <w:szCs w:val="32"/>
        </w:rPr>
        <w:t>万元，占基本支出的</w:t>
      </w:r>
      <w:r>
        <w:rPr>
          <w:rFonts w:asciiTheme="minorEastAsia" w:eastAsiaTheme="minorEastAsia" w:hAnsiTheme="minorEastAsia" w:hint="eastAsia"/>
          <w:sz w:val="32"/>
          <w:szCs w:val="32"/>
        </w:rPr>
        <w:t>25.93</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，主要包括主要包括办公费、印刷费、</w:t>
      </w:r>
      <w:r>
        <w:rPr>
          <w:rFonts w:asciiTheme="minorEastAsia" w:eastAsiaTheme="minorEastAsia" w:hAnsiTheme="minorEastAsia" w:hint="eastAsia"/>
          <w:sz w:val="32"/>
          <w:szCs w:val="32"/>
        </w:rPr>
        <w:t>咨询费、水费、电费、邮电费、物业管理费、</w:t>
      </w:r>
      <w:r>
        <w:rPr>
          <w:rFonts w:asciiTheme="minorEastAsia" w:eastAsiaTheme="minorEastAsia" w:hAnsiTheme="minorEastAsia" w:hint="eastAsia"/>
          <w:sz w:val="32"/>
          <w:szCs w:val="32"/>
        </w:rPr>
        <w:t>差旅费、维修</w:t>
      </w:r>
      <w:r>
        <w:rPr>
          <w:rFonts w:asciiTheme="minorEastAsia" w:eastAsiaTheme="minorEastAsia" w:hAnsiTheme="minorEastAsia" w:hint="eastAsia"/>
          <w:sz w:val="32"/>
          <w:szCs w:val="32"/>
        </w:rPr>
        <w:t>（护）</w:t>
      </w:r>
      <w:r>
        <w:rPr>
          <w:rFonts w:asciiTheme="minorEastAsia" w:eastAsiaTheme="minorEastAsia" w:hAnsiTheme="minorEastAsia" w:hint="eastAsia"/>
          <w:sz w:val="32"/>
          <w:szCs w:val="32"/>
        </w:rPr>
        <w:t>费、租赁费、</w:t>
      </w:r>
      <w:r>
        <w:rPr>
          <w:rFonts w:asciiTheme="minorEastAsia" w:eastAsiaTheme="minorEastAsia" w:hAnsiTheme="minorEastAsia" w:hint="eastAsia"/>
          <w:sz w:val="32"/>
          <w:szCs w:val="32"/>
        </w:rPr>
        <w:t>专用材料费、专用燃料费、委托业务费、</w:t>
      </w:r>
      <w:r>
        <w:rPr>
          <w:rFonts w:asciiTheme="minorEastAsia" w:eastAsiaTheme="minorEastAsia" w:hAnsiTheme="minorEastAsia" w:hint="eastAsia"/>
          <w:sz w:val="32"/>
          <w:szCs w:val="32"/>
        </w:rPr>
        <w:t>工会经费、福利费、</w:t>
      </w:r>
      <w:r>
        <w:rPr>
          <w:rFonts w:asciiTheme="minorEastAsia" w:eastAsiaTheme="minorEastAsia" w:hAnsiTheme="minorEastAsia" w:hint="eastAsia"/>
          <w:sz w:val="32"/>
          <w:szCs w:val="32"/>
        </w:rPr>
        <w:t>其他交通费用及</w:t>
      </w:r>
      <w:r>
        <w:rPr>
          <w:rFonts w:asciiTheme="minorEastAsia" w:eastAsiaTheme="minorEastAsia" w:hAnsiTheme="minorEastAsia" w:hint="eastAsia"/>
          <w:sz w:val="32"/>
          <w:szCs w:val="32"/>
        </w:rPr>
        <w:t>其他商品和服务支出。</w:t>
      </w:r>
    </w:p>
    <w:p w:rsidR="00CB2747" w:rsidRDefault="00770DB9">
      <w:pPr>
        <w:pStyle w:val="Default"/>
        <w:rPr>
          <w:rFonts w:hAnsi="黑体"/>
          <w:b/>
          <w:sz w:val="32"/>
          <w:szCs w:val="32"/>
        </w:rPr>
      </w:pPr>
      <w:r>
        <w:rPr>
          <w:rFonts w:hAnsi="黑体" w:hint="eastAsia"/>
          <w:b/>
          <w:sz w:val="32"/>
          <w:szCs w:val="32"/>
        </w:rPr>
        <w:t>七、一般公共预算财政拨款三公经费支出决算情况说明</w:t>
      </w:r>
    </w:p>
    <w:p w:rsidR="00CB2747" w:rsidRDefault="00770DB9">
      <w:pPr>
        <w:pStyle w:val="Default"/>
        <w:rPr>
          <w:rFonts w:asciiTheme="minorEastAsia" w:eastAsiaTheme="minorEastAsia" w:hAnsiTheme="minorEastAsia"/>
          <w:b/>
          <w:sz w:val="32"/>
          <w:szCs w:val="32"/>
        </w:rPr>
      </w:pPr>
      <w:r>
        <w:rPr>
          <w:rFonts w:asciiTheme="minorEastAsia" w:eastAsiaTheme="minorEastAsia" w:hAnsiTheme="minorEastAsia" w:hint="eastAsia"/>
          <w:b/>
          <w:sz w:val="32"/>
          <w:szCs w:val="32"/>
        </w:rPr>
        <w:t>（一）“三公”经费财政拨款支出决算总体情况说明</w:t>
      </w:r>
    </w:p>
    <w:p w:rsidR="00CB2747" w:rsidRDefault="00770DB9">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“三公”经费财政拨款支出预算为</w:t>
      </w:r>
      <w:r>
        <w:rPr>
          <w:rFonts w:asciiTheme="minorEastAsia" w:eastAsiaTheme="minorEastAsia" w:hAnsiTheme="minorEastAsia" w:hint="eastAsia"/>
          <w:sz w:val="32"/>
          <w:szCs w:val="32"/>
        </w:rPr>
        <w:t>9.5</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1.08</w:t>
      </w:r>
      <w:r>
        <w:rPr>
          <w:rFonts w:asciiTheme="minorEastAsia" w:eastAsiaTheme="minorEastAsia" w:hAnsiTheme="minorEastAsia" w:hint="eastAsia"/>
          <w:sz w:val="32"/>
          <w:szCs w:val="32"/>
        </w:rPr>
        <w:t>万元，完成预算的</w:t>
      </w:r>
      <w:r>
        <w:rPr>
          <w:rFonts w:asciiTheme="minorEastAsia" w:eastAsiaTheme="minorEastAsia" w:hAnsiTheme="minorEastAsia" w:hint="eastAsia"/>
          <w:sz w:val="32"/>
          <w:szCs w:val="32"/>
        </w:rPr>
        <w:t>11.37</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，其中：</w:t>
      </w:r>
    </w:p>
    <w:p w:rsidR="00CB2747" w:rsidRDefault="00770DB9">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因公出国（境）费支出预算为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万元，完成预算的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w:t>
      </w:r>
      <w:r>
        <w:rPr>
          <w:rFonts w:asciiTheme="minorEastAsia" w:eastAsiaTheme="minorEastAsia" w:hAnsiTheme="minorEastAsia" w:hint="eastAsia"/>
          <w:sz w:val="32"/>
          <w:szCs w:val="32"/>
        </w:rPr>
        <w:t>等于</w:t>
      </w:r>
      <w:r>
        <w:rPr>
          <w:rFonts w:asciiTheme="minorEastAsia" w:eastAsiaTheme="minorEastAsia" w:hAnsiTheme="minorEastAsia" w:hint="eastAsia"/>
          <w:sz w:val="32"/>
          <w:szCs w:val="32"/>
        </w:rPr>
        <w:t>预算数的主要原</w:t>
      </w:r>
      <w:r>
        <w:rPr>
          <w:rFonts w:asciiTheme="minorEastAsia" w:eastAsiaTheme="minorEastAsia" w:hAnsiTheme="minorEastAsia" w:hint="eastAsia"/>
          <w:sz w:val="32"/>
          <w:szCs w:val="32"/>
        </w:rPr>
        <w:t>因是</w:t>
      </w:r>
      <w:r>
        <w:rPr>
          <w:rFonts w:asciiTheme="minorEastAsia" w:eastAsiaTheme="minorEastAsia" w:hAnsiTheme="minorEastAsia" w:hint="eastAsia"/>
          <w:sz w:val="32"/>
          <w:szCs w:val="32"/>
        </w:rPr>
        <w:t>没有发生因公出国（境）</w:t>
      </w:r>
      <w:r>
        <w:rPr>
          <w:rFonts w:asciiTheme="minorEastAsia" w:eastAsiaTheme="minorEastAsia" w:hAnsiTheme="minorEastAsia" w:hint="eastAsia"/>
          <w:sz w:val="32"/>
          <w:szCs w:val="32"/>
        </w:rPr>
        <w:t>，与上年相比</w:t>
      </w:r>
      <w:r>
        <w:rPr>
          <w:rFonts w:asciiTheme="minorEastAsia" w:eastAsiaTheme="minorEastAsia" w:hAnsiTheme="minorEastAsia" w:hint="eastAsia"/>
          <w:sz w:val="32"/>
          <w:szCs w:val="32"/>
        </w:rPr>
        <w:lastRenderedPageBreak/>
        <w:t>增加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万元，增长</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主要原因是</w:t>
      </w:r>
      <w:r>
        <w:rPr>
          <w:rFonts w:asciiTheme="minorEastAsia" w:eastAsiaTheme="minorEastAsia" w:hAnsiTheme="minorEastAsia" w:hint="eastAsia"/>
          <w:sz w:val="32"/>
          <w:szCs w:val="32"/>
        </w:rPr>
        <w:t>两年都没有发生因公出国（境）</w:t>
      </w:r>
      <w:r>
        <w:rPr>
          <w:rFonts w:asciiTheme="minorEastAsia" w:eastAsiaTheme="minorEastAsia" w:hAnsiTheme="minorEastAsia" w:hint="eastAsia"/>
          <w:sz w:val="32"/>
          <w:szCs w:val="32"/>
        </w:rPr>
        <w:t>。</w:t>
      </w:r>
    </w:p>
    <w:p w:rsidR="00CB2747" w:rsidRDefault="00770DB9">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公务接待费支出预算为</w:t>
      </w:r>
      <w:r>
        <w:rPr>
          <w:rFonts w:asciiTheme="minorEastAsia" w:eastAsiaTheme="minorEastAsia" w:hAnsiTheme="minorEastAsia" w:hint="eastAsia"/>
          <w:sz w:val="32"/>
          <w:szCs w:val="32"/>
        </w:rPr>
        <w:t>4</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万元，完成预算的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，决算数小于预算数的主要原因是</w:t>
      </w:r>
      <w:r>
        <w:rPr>
          <w:rFonts w:asciiTheme="minorEastAsia" w:eastAsiaTheme="minorEastAsia" w:hAnsiTheme="minorEastAsia" w:hint="eastAsia"/>
          <w:sz w:val="32"/>
          <w:szCs w:val="32"/>
        </w:rPr>
        <w:t>没有公务接待</w:t>
      </w:r>
      <w:r>
        <w:rPr>
          <w:rFonts w:asciiTheme="minorEastAsia" w:eastAsiaTheme="minorEastAsia" w:hAnsiTheme="minorEastAsia" w:hint="eastAsia"/>
          <w:sz w:val="32"/>
          <w:szCs w:val="32"/>
        </w:rPr>
        <w:t>，与上年相比增加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万元，增长</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主要原因是</w:t>
      </w:r>
      <w:r>
        <w:rPr>
          <w:rFonts w:asciiTheme="minorEastAsia" w:eastAsiaTheme="minorEastAsia" w:hAnsiTheme="minorEastAsia" w:hint="eastAsia"/>
          <w:sz w:val="32"/>
          <w:szCs w:val="32"/>
        </w:rPr>
        <w:t>两年都没有公务接待</w:t>
      </w:r>
      <w:r>
        <w:rPr>
          <w:rFonts w:asciiTheme="minorEastAsia" w:eastAsiaTheme="minorEastAsia" w:hAnsiTheme="minorEastAsia" w:hint="eastAsia"/>
          <w:sz w:val="32"/>
          <w:szCs w:val="32"/>
        </w:rPr>
        <w:t>。</w:t>
      </w:r>
    </w:p>
    <w:p w:rsidR="00CB2747" w:rsidRDefault="00770DB9">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公务用车购置费及运行维护费支出预算为</w:t>
      </w:r>
      <w:r>
        <w:rPr>
          <w:rFonts w:asciiTheme="minorEastAsia" w:eastAsiaTheme="minorEastAsia" w:hAnsiTheme="minorEastAsia" w:hint="eastAsia"/>
          <w:sz w:val="32"/>
          <w:szCs w:val="32"/>
        </w:rPr>
        <w:t>5.5</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1.08</w:t>
      </w:r>
      <w:r>
        <w:rPr>
          <w:rFonts w:asciiTheme="minorEastAsia" w:eastAsiaTheme="minorEastAsia" w:hAnsiTheme="minorEastAsia" w:hint="eastAsia"/>
          <w:sz w:val="32"/>
          <w:szCs w:val="32"/>
        </w:rPr>
        <w:t>万元</w:t>
      </w:r>
      <w:r>
        <w:rPr>
          <w:rFonts w:asciiTheme="minorEastAsia" w:eastAsiaTheme="minorEastAsia" w:hAnsiTheme="minorEastAsia" w:hint="eastAsia"/>
          <w:sz w:val="32"/>
          <w:szCs w:val="32"/>
        </w:rPr>
        <w:t>，完成预算的</w:t>
      </w:r>
      <w:r>
        <w:rPr>
          <w:rFonts w:asciiTheme="minorEastAsia" w:eastAsiaTheme="minorEastAsia" w:hAnsiTheme="minorEastAsia" w:hint="eastAsia"/>
          <w:sz w:val="32"/>
          <w:szCs w:val="32"/>
        </w:rPr>
        <w:t>19.64</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，决算数小于预算数的主要原因是</w:t>
      </w:r>
      <w:r>
        <w:rPr>
          <w:rFonts w:asciiTheme="minorEastAsia" w:eastAsiaTheme="minorEastAsia" w:hAnsiTheme="minorEastAsia" w:hint="eastAsia"/>
          <w:sz w:val="32"/>
          <w:szCs w:val="32"/>
        </w:rPr>
        <w:t>厉行节约</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严格管理公务车的使用，</w:t>
      </w:r>
      <w:r>
        <w:rPr>
          <w:rFonts w:asciiTheme="minorEastAsia" w:eastAsiaTheme="minorEastAsia" w:hAnsiTheme="minorEastAsia" w:hint="eastAsia"/>
          <w:sz w:val="32"/>
          <w:szCs w:val="32"/>
        </w:rPr>
        <w:t>与上年相比减少</w:t>
      </w:r>
      <w:r>
        <w:rPr>
          <w:rFonts w:asciiTheme="minorEastAsia" w:eastAsiaTheme="minorEastAsia" w:hAnsiTheme="minorEastAsia" w:hint="eastAsia"/>
          <w:sz w:val="32"/>
          <w:szCs w:val="32"/>
        </w:rPr>
        <w:t>1.87</w:t>
      </w:r>
      <w:r>
        <w:rPr>
          <w:rFonts w:asciiTheme="minorEastAsia" w:eastAsiaTheme="minorEastAsia" w:hAnsiTheme="minorEastAsia" w:hint="eastAsia"/>
          <w:sz w:val="32"/>
          <w:szCs w:val="32"/>
        </w:rPr>
        <w:t>万元，减少</w:t>
      </w:r>
      <w:r>
        <w:rPr>
          <w:rFonts w:asciiTheme="minorEastAsia" w:eastAsiaTheme="minorEastAsia" w:hAnsiTheme="minorEastAsia" w:hint="eastAsia"/>
          <w:sz w:val="32"/>
          <w:szCs w:val="32"/>
        </w:rPr>
        <w:t>63.39</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减少的主要原因</w:t>
      </w:r>
      <w:r>
        <w:rPr>
          <w:rFonts w:asciiTheme="minorEastAsia" w:eastAsiaTheme="minorEastAsia" w:hAnsiTheme="minorEastAsia" w:hint="eastAsia"/>
          <w:sz w:val="32"/>
          <w:szCs w:val="32"/>
        </w:rPr>
        <w:t>厉行节约</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严格管理公务车的使用。</w:t>
      </w:r>
    </w:p>
    <w:p w:rsidR="00CB2747" w:rsidRDefault="00770DB9">
      <w:pPr>
        <w:pStyle w:val="Default"/>
        <w:rPr>
          <w:rFonts w:asciiTheme="minorEastAsia" w:eastAsiaTheme="minorEastAsia" w:hAnsiTheme="minorEastAsia"/>
          <w:b/>
          <w:sz w:val="32"/>
          <w:szCs w:val="32"/>
        </w:rPr>
      </w:pPr>
      <w:r>
        <w:rPr>
          <w:rFonts w:asciiTheme="minorEastAsia" w:eastAsiaTheme="minorEastAsia" w:hAnsiTheme="minorEastAsia" w:hint="eastAsia"/>
          <w:b/>
          <w:sz w:val="32"/>
          <w:szCs w:val="32"/>
        </w:rPr>
        <w:t>（二）“三公”经费财政拨款支出决算具体情况说明</w:t>
      </w:r>
    </w:p>
    <w:p w:rsidR="00CB2747" w:rsidRDefault="00770DB9">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年度“三公”经费财政拨款支出决算中，公务接待费支出决算</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因公出国（境）费支出决算</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公务用车购置费及运行维护费支出决算</w:t>
      </w:r>
      <w:r>
        <w:rPr>
          <w:rFonts w:asciiTheme="minorEastAsia" w:eastAsiaTheme="minorEastAsia" w:hAnsiTheme="minorEastAsia" w:hint="eastAsia"/>
          <w:sz w:val="32"/>
          <w:szCs w:val="32"/>
        </w:rPr>
        <w:t>1.08</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100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。其中：</w:t>
      </w:r>
    </w:p>
    <w:p w:rsidR="00CB2747" w:rsidRDefault="00770DB9">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1</w:t>
      </w:r>
      <w:r>
        <w:rPr>
          <w:rFonts w:asciiTheme="minorEastAsia" w:eastAsiaTheme="minorEastAsia" w:hAnsiTheme="minorEastAsia" w:hint="eastAsia"/>
          <w:sz w:val="32"/>
          <w:szCs w:val="32"/>
        </w:rPr>
        <w:t>、因公出国（境）费支出决算为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万元，全年安排因公出国（境）团组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个，累计</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人次</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开支内容包括：</w:t>
      </w:r>
      <w:r>
        <w:rPr>
          <w:rFonts w:asciiTheme="minorEastAsia" w:eastAsiaTheme="minorEastAsia" w:hAnsiTheme="minorEastAsia" w:hint="eastAsia"/>
          <w:sz w:val="32"/>
          <w:szCs w:val="32"/>
        </w:rPr>
        <w:t>没有开展活动，</w:t>
      </w:r>
      <w:r>
        <w:rPr>
          <w:rFonts w:asciiTheme="minorEastAsia" w:eastAsiaTheme="minorEastAsia" w:hAnsiTheme="minorEastAsia" w:hint="eastAsia"/>
          <w:sz w:val="32"/>
          <w:szCs w:val="32"/>
        </w:rPr>
        <w:t>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w:t>
      </w:r>
      <w:r>
        <w:rPr>
          <w:rFonts w:asciiTheme="minorEastAsia" w:eastAsiaTheme="minorEastAsia" w:hAnsiTheme="minorEastAsia" w:hint="eastAsia"/>
          <w:sz w:val="32"/>
          <w:szCs w:val="32"/>
        </w:rPr>
        <w:t>。</w:t>
      </w:r>
    </w:p>
    <w:p w:rsidR="00CB2747" w:rsidRDefault="00770DB9">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2</w:t>
      </w:r>
      <w:r>
        <w:rPr>
          <w:rFonts w:asciiTheme="minorEastAsia" w:eastAsiaTheme="minorEastAsia" w:hAnsiTheme="minorEastAsia" w:hint="eastAsia"/>
          <w:sz w:val="32"/>
          <w:szCs w:val="32"/>
        </w:rPr>
        <w:t>、公务接待费支出决算为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万元，全年共接待来访团组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个、来宾</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人次，</w:t>
      </w:r>
      <w:r>
        <w:rPr>
          <w:rFonts w:asciiTheme="minorEastAsia" w:eastAsiaTheme="minorEastAsia" w:hAnsiTheme="minorEastAsia" w:hint="eastAsia"/>
          <w:sz w:val="32"/>
          <w:szCs w:val="32"/>
        </w:rPr>
        <w:t>没有</w:t>
      </w:r>
      <w:r>
        <w:rPr>
          <w:rFonts w:asciiTheme="minorEastAsia" w:eastAsiaTheme="minorEastAsia" w:hAnsiTheme="minorEastAsia" w:hint="eastAsia"/>
          <w:sz w:val="32"/>
          <w:szCs w:val="32"/>
        </w:rPr>
        <w:t>发生接待支出。</w:t>
      </w:r>
    </w:p>
    <w:p w:rsidR="00CB2747" w:rsidRDefault="00770DB9">
      <w:pPr>
        <w:ind w:firstLineChars="250" w:firstLine="800"/>
        <w:rPr>
          <w:rFonts w:asciiTheme="minorEastAsia" w:hAnsiTheme="minorEastAsia" w:cs="黑体"/>
          <w:color w:val="000000"/>
          <w:kern w:val="0"/>
          <w:sz w:val="32"/>
          <w:szCs w:val="32"/>
        </w:rPr>
      </w:pPr>
      <w:r>
        <w:rPr>
          <w:rFonts w:asciiTheme="minorEastAsia" w:hAnsiTheme="minorEastAsia" w:hint="eastAsia"/>
          <w:sz w:val="32"/>
          <w:szCs w:val="32"/>
        </w:rPr>
        <w:t>3</w:t>
      </w:r>
      <w:r>
        <w:rPr>
          <w:rFonts w:asciiTheme="minorEastAsia" w:hAnsiTheme="minorEastAsia" w:hint="eastAsia"/>
          <w:sz w:val="32"/>
          <w:szCs w:val="32"/>
        </w:rPr>
        <w:t>、公务用车购置费及运行维护费支出决算为</w:t>
      </w:r>
      <w:r>
        <w:rPr>
          <w:rFonts w:asciiTheme="minorEastAsia" w:hAnsiTheme="minorEastAsia" w:hint="eastAsia"/>
          <w:sz w:val="32"/>
          <w:szCs w:val="32"/>
        </w:rPr>
        <w:t>1.08</w:t>
      </w:r>
      <w:r>
        <w:rPr>
          <w:rFonts w:asciiTheme="minorEastAsia" w:hAnsiTheme="minorEastAsia" w:hint="eastAsia"/>
          <w:sz w:val="32"/>
          <w:szCs w:val="32"/>
        </w:rPr>
        <w:t>万元，其中：公务用车购置费</w:t>
      </w:r>
      <w:r>
        <w:rPr>
          <w:rFonts w:asciiTheme="minorEastAsia" w:hAnsiTheme="minorEastAsia" w:hint="eastAsia"/>
          <w:sz w:val="32"/>
          <w:szCs w:val="32"/>
        </w:rPr>
        <w:t>0</w:t>
      </w:r>
      <w:r>
        <w:rPr>
          <w:rFonts w:asciiTheme="minorEastAsia" w:hAnsiTheme="minorEastAsia" w:hint="eastAsia"/>
          <w:sz w:val="32"/>
          <w:szCs w:val="32"/>
        </w:rPr>
        <w:t>万元，</w:t>
      </w:r>
      <w:r>
        <w:rPr>
          <w:rFonts w:asciiTheme="minorEastAsia" w:hAnsiTheme="minorEastAsia" w:hint="eastAsia"/>
          <w:sz w:val="32"/>
          <w:szCs w:val="32"/>
        </w:rPr>
        <w:t>城中街道办事处</w:t>
      </w:r>
      <w:r>
        <w:rPr>
          <w:rFonts w:asciiTheme="minorEastAsia" w:hAnsiTheme="minorEastAsia" w:hint="eastAsia"/>
          <w:sz w:val="32"/>
          <w:szCs w:val="32"/>
        </w:rPr>
        <w:t>（单位本级或某二级机构）更新公务用车</w:t>
      </w:r>
      <w:r>
        <w:rPr>
          <w:rFonts w:asciiTheme="minorEastAsia" w:hAnsiTheme="minorEastAsia" w:hint="eastAsia"/>
          <w:sz w:val="32"/>
          <w:szCs w:val="32"/>
        </w:rPr>
        <w:t>0</w:t>
      </w:r>
      <w:r>
        <w:rPr>
          <w:rFonts w:asciiTheme="minorEastAsia" w:hAnsiTheme="minorEastAsia" w:hint="eastAsia"/>
          <w:sz w:val="32"/>
          <w:szCs w:val="32"/>
        </w:rPr>
        <w:t>辆</w:t>
      </w:r>
      <w:r>
        <w:rPr>
          <w:rFonts w:asciiTheme="minorEastAsia" w:hAnsiTheme="minorEastAsia" w:hint="eastAsia"/>
          <w:color w:val="000000" w:themeColor="text1"/>
          <w:sz w:val="32"/>
          <w:szCs w:val="32"/>
        </w:rPr>
        <w:t>。</w:t>
      </w:r>
      <w:r>
        <w:rPr>
          <w:rFonts w:asciiTheme="minorEastAsia" w:hAnsiTheme="minorEastAsia" w:hint="eastAsia"/>
          <w:sz w:val="32"/>
          <w:szCs w:val="32"/>
        </w:rPr>
        <w:t>公务用车运行维护费</w:t>
      </w:r>
      <w:r>
        <w:rPr>
          <w:rFonts w:asciiTheme="minorEastAsia" w:hAnsiTheme="minorEastAsia" w:hint="eastAsia"/>
          <w:sz w:val="32"/>
          <w:szCs w:val="32"/>
        </w:rPr>
        <w:t>1.08</w:t>
      </w:r>
      <w:r>
        <w:rPr>
          <w:rFonts w:asciiTheme="minorEastAsia" w:hAnsiTheme="minorEastAsia" w:hint="eastAsia"/>
          <w:sz w:val="32"/>
          <w:szCs w:val="32"/>
        </w:rPr>
        <w:t>万元，</w:t>
      </w:r>
      <w:r>
        <w:rPr>
          <w:rFonts w:asciiTheme="minorEastAsia" w:hAnsiTheme="minorEastAsia" w:hint="eastAsia"/>
          <w:sz w:val="32"/>
          <w:szCs w:val="32"/>
        </w:rPr>
        <w:t>主要是公务车的维修费及燃油费，</w:t>
      </w:r>
      <w:r>
        <w:rPr>
          <w:rFonts w:asciiTheme="minorEastAsia" w:hAnsiTheme="minorEastAsia" w:hint="eastAsia"/>
          <w:sz w:val="32"/>
          <w:szCs w:val="32"/>
        </w:rPr>
        <w:t>截止</w:t>
      </w:r>
      <w:r>
        <w:rPr>
          <w:rFonts w:asciiTheme="minorEastAsia" w:hAnsiTheme="minorEastAsia" w:hint="eastAsia"/>
          <w:sz w:val="32"/>
          <w:szCs w:val="32"/>
        </w:rPr>
        <w:t>2020</w:t>
      </w:r>
      <w:r>
        <w:rPr>
          <w:rFonts w:asciiTheme="minorEastAsia" w:hAnsiTheme="minorEastAsia" w:hint="eastAsia"/>
          <w:sz w:val="32"/>
          <w:szCs w:val="32"/>
        </w:rPr>
        <w:t>年</w:t>
      </w:r>
      <w:r>
        <w:rPr>
          <w:rFonts w:asciiTheme="minorEastAsia" w:hAnsiTheme="minorEastAsia" w:hint="eastAsia"/>
          <w:sz w:val="32"/>
          <w:szCs w:val="32"/>
        </w:rPr>
        <w:t>12</w:t>
      </w:r>
      <w:r>
        <w:rPr>
          <w:rFonts w:asciiTheme="minorEastAsia" w:hAnsiTheme="minorEastAsia" w:hint="eastAsia"/>
          <w:sz w:val="32"/>
          <w:szCs w:val="32"/>
        </w:rPr>
        <w:t>月</w:t>
      </w:r>
      <w:r>
        <w:rPr>
          <w:rFonts w:asciiTheme="minorEastAsia" w:hAnsiTheme="minorEastAsia" w:hint="eastAsia"/>
          <w:sz w:val="32"/>
          <w:szCs w:val="32"/>
        </w:rPr>
        <w:t>31</w:t>
      </w:r>
      <w:r>
        <w:rPr>
          <w:rFonts w:asciiTheme="minorEastAsia" w:hAnsiTheme="minorEastAsia" w:hint="eastAsia"/>
          <w:sz w:val="32"/>
          <w:szCs w:val="32"/>
        </w:rPr>
        <w:t>日，我单位开支财政拨款的公务用车保有量为</w:t>
      </w:r>
      <w:r>
        <w:rPr>
          <w:rFonts w:asciiTheme="minorEastAsia" w:hAnsiTheme="minorEastAsia" w:hint="eastAsia"/>
          <w:sz w:val="32"/>
          <w:szCs w:val="32"/>
        </w:rPr>
        <w:t>1</w:t>
      </w:r>
      <w:r>
        <w:rPr>
          <w:rFonts w:asciiTheme="minorEastAsia" w:hAnsiTheme="minorEastAsia" w:hint="eastAsia"/>
          <w:sz w:val="32"/>
          <w:szCs w:val="32"/>
        </w:rPr>
        <w:t>辆。</w:t>
      </w:r>
    </w:p>
    <w:p w:rsidR="00CB2747" w:rsidRDefault="00770DB9">
      <w:pPr>
        <w:pStyle w:val="Default"/>
        <w:rPr>
          <w:rFonts w:hAnsi="黑体"/>
          <w:b/>
          <w:sz w:val="32"/>
          <w:szCs w:val="32"/>
        </w:rPr>
      </w:pPr>
      <w:r>
        <w:rPr>
          <w:rFonts w:hAnsi="黑体" w:hint="eastAsia"/>
          <w:b/>
          <w:sz w:val="32"/>
          <w:szCs w:val="32"/>
        </w:rPr>
        <w:t>八、政府性基金预算收入支出决算情况</w:t>
      </w:r>
    </w:p>
    <w:p w:rsidR="00CB2747" w:rsidRDefault="00770DB9">
      <w:pPr>
        <w:pStyle w:val="Default"/>
        <w:ind w:firstLineChars="200" w:firstLine="640"/>
        <w:rPr>
          <w:rFonts w:hAnsi="黑体"/>
          <w:b/>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年度政府性基金预算财政拨款收入</w:t>
      </w:r>
      <w:r>
        <w:rPr>
          <w:rFonts w:asciiTheme="minorEastAsia" w:eastAsiaTheme="minorEastAsia" w:hAnsiTheme="minorEastAsia" w:hint="eastAsia"/>
          <w:sz w:val="32"/>
          <w:szCs w:val="32"/>
        </w:rPr>
        <w:t>6</w:t>
      </w:r>
      <w:r>
        <w:rPr>
          <w:rFonts w:asciiTheme="minorEastAsia" w:eastAsiaTheme="minorEastAsia" w:hAnsiTheme="minorEastAsia" w:hint="eastAsia"/>
          <w:sz w:val="32"/>
          <w:szCs w:val="32"/>
        </w:rPr>
        <w:t>万元；年初结转和结余</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万元；支出</w:t>
      </w:r>
      <w:r>
        <w:rPr>
          <w:rFonts w:asciiTheme="minorEastAsia" w:eastAsiaTheme="minorEastAsia" w:hAnsiTheme="minorEastAsia" w:hint="eastAsia"/>
          <w:sz w:val="32"/>
          <w:szCs w:val="32"/>
        </w:rPr>
        <w:t>6</w:t>
      </w:r>
      <w:r>
        <w:rPr>
          <w:rFonts w:asciiTheme="minorEastAsia" w:eastAsiaTheme="minorEastAsia" w:hAnsiTheme="minorEastAsia" w:hint="eastAsia"/>
          <w:sz w:val="32"/>
          <w:szCs w:val="32"/>
        </w:rPr>
        <w:t>万元，其中基本支出</w:t>
      </w:r>
      <w:r>
        <w:rPr>
          <w:rFonts w:asciiTheme="minorEastAsia" w:eastAsiaTheme="minorEastAsia" w:hAnsiTheme="minorEastAsia" w:hint="eastAsia"/>
          <w:sz w:val="32"/>
          <w:szCs w:val="32"/>
        </w:rPr>
        <w:t>6</w:t>
      </w:r>
      <w:r>
        <w:rPr>
          <w:rFonts w:asciiTheme="minorEastAsia" w:eastAsiaTheme="minorEastAsia" w:hAnsiTheme="minorEastAsia" w:hint="eastAsia"/>
          <w:sz w:val="32"/>
          <w:szCs w:val="32"/>
        </w:rPr>
        <w:t>万元，项目支出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万元；年末结转和结余</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w:t>
      </w:r>
      <w:r>
        <w:rPr>
          <w:rFonts w:hAnsi="黑体" w:hint="eastAsia"/>
          <w:b/>
          <w:sz w:val="32"/>
          <w:szCs w:val="32"/>
        </w:rPr>
        <w:lastRenderedPageBreak/>
        <w:t>九、关于机关运行经费支出说明</w:t>
      </w:r>
    </w:p>
    <w:p w:rsidR="00CB2747" w:rsidRDefault="00770DB9">
      <w:pPr>
        <w:pStyle w:val="Default"/>
        <w:ind w:firstLineChars="200" w:firstLine="640"/>
        <w:rPr>
          <w:rFonts w:asciiTheme="minorEastAsia" w:eastAsiaTheme="minorEastAsia" w:hAnsiTheme="minorEastAsia"/>
          <w:color w:val="auto"/>
          <w:sz w:val="32"/>
          <w:szCs w:val="32"/>
        </w:rPr>
      </w:pPr>
      <w:r>
        <w:rPr>
          <w:rFonts w:asciiTheme="minorEastAsia" w:eastAsiaTheme="minorEastAsia" w:hAnsiTheme="minorEastAsia" w:hint="eastAsia"/>
          <w:sz w:val="32"/>
          <w:szCs w:val="32"/>
        </w:rPr>
        <w:t>本部门</w:t>
      </w: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年度机关运行经费支出</w:t>
      </w:r>
      <w:r>
        <w:rPr>
          <w:rFonts w:asciiTheme="minorEastAsia" w:eastAsiaTheme="minorEastAsia" w:hAnsiTheme="minorEastAsia" w:hint="eastAsia"/>
          <w:sz w:val="32"/>
          <w:szCs w:val="32"/>
        </w:rPr>
        <w:t>579.36</w:t>
      </w:r>
      <w:r>
        <w:rPr>
          <w:rFonts w:asciiTheme="minorEastAsia" w:eastAsiaTheme="minorEastAsia" w:hAnsiTheme="minorEastAsia" w:hint="eastAsia"/>
          <w:sz w:val="32"/>
          <w:szCs w:val="32"/>
        </w:rPr>
        <w:t>万元，比年初预算数</w:t>
      </w:r>
      <w:r>
        <w:rPr>
          <w:rFonts w:asciiTheme="minorEastAsia" w:eastAsiaTheme="minorEastAsia" w:hAnsiTheme="minorEastAsia" w:hint="eastAsia"/>
          <w:sz w:val="32"/>
          <w:szCs w:val="32"/>
        </w:rPr>
        <w:t>减少</w:t>
      </w:r>
      <w:r>
        <w:rPr>
          <w:rFonts w:asciiTheme="minorEastAsia" w:eastAsiaTheme="minorEastAsia" w:hAnsiTheme="minorEastAsia" w:hint="eastAsia"/>
          <w:sz w:val="32"/>
          <w:szCs w:val="32"/>
        </w:rPr>
        <w:t>43.1</w:t>
      </w:r>
      <w:r>
        <w:rPr>
          <w:rFonts w:asciiTheme="minorEastAsia" w:eastAsiaTheme="minorEastAsia" w:hAnsiTheme="minorEastAsia" w:hint="eastAsia"/>
          <w:sz w:val="32"/>
          <w:szCs w:val="32"/>
        </w:rPr>
        <w:t>万元，</w:t>
      </w:r>
      <w:r>
        <w:rPr>
          <w:rFonts w:asciiTheme="minorEastAsia" w:eastAsiaTheme="minorEastAsia" w:hAnsiTheme="minorEastAsia" w:hint="eastAsia"/>
          <w:sz w:val="32"/>
          <w:szCs w:val="32"/>
        </w:rPr>
        <w:t>减少</w:t>
      </w:r>
      <w:r>
        <w:rPr>
          <w:rFonts w:asciiTheme="minorEastAsia" w:eastAsiaTheme="minorEastAsia" w:hAnsiTheme="minorEastAsia" w:hint="eastAsia"/>
          <w:sz w:val="32"/>
          <w:szCs w:val="32"/>
        </w:rPr>
        <w:t>6.92</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。主要原因是：</w:t>
      </w:r>
      <w:r>
        <w:rPr>
          <w:rFonts w:asciiTheme="minorEastAsia" w:eastAsiaTheme="minorEastAsia" w:hAnsiTheme="minorEastAsia" w:hint="eastAsia"/>
          <w:color w:val="auto"/>
          <w:sz w:val="32"/>
          <w:szCs w:val="32"/>
        </w:rPr>
        <w:t>办公费减少</w:t>
      </w:r>
      <w:r>
        <w:rPr>
          <w:rFonts w:asciiTheme="minorEastAsia" w:eastAsiaTheme="minorEastAsia" w:hAnsiTheme="minorEastAsia" w:hint="eastAsia"/>
          <w:color w:val="auto"/>
          <w:sz w:val="32"/>
          <w:szCs w:val="32"/>
        </w:rPr>
        <w:t>134.79</w:t>
      </w:r>
      <w:r>
        <w:rPr>
          <w:rFonts w:asciiTheme="minorEastAsia" w:eastAsiaTheme="minorEastAsia" w:hAnsiTheme="minorEastAsia" w:hint="eastAsia"/>
          <w:color w:val="auto"/>
          <w:sz w:val="32"/>
          <w:szCs w:val="32"/>
        </w:rPr>
        <w:t>万元，印刷费减少</w:t>
      </w:r>
      <w:r>
        <w:rPr>
          <w:rFonts w:asciiTheme="minorEastAsia" w:eastAsiaTheme="minorEastAsia" w:hAnsiTheme="minorEastAsia" w:hint="eastAsia"/>
          <w:color w:val="auto"/>
          <w:sz w:val="32"/>
          <w:szCs w:val="32"/>
        </w:rPr>
        <w:t>103.91</w:t>
      </w:r>
      <w:r>
        <w:rPr>
          <w:rFonts w:asciiTheme="minorEastAsia" w:eastAsiaTheme="minorEastAsia" w:hAnsiTheme="minorEastAsia" w:hint="eastAsia"/>
          <w:color w:val="auto"/>
          <w:sz w:val="32"/>
          <w:szCs w:val="32"/>
        </w:rPr>
        <w:t>，咨询费增加</w:t>
      </w:r>
      <w:r>
        <w:rPr>
          <w:rFonts w:asciiTheme="minorEastAsia" w:eastAsiaTheme="minorEastAsia" w:hAnsiTheme="minorEastAsia" w:hint="eastAsia"/>
          <w:color w:val="auto"/>
          <w:sz w:val="32"/>
          <w:szCs w:val="32"/>
        </w:rPr>
        <w:t>3.2</w:t>
      </w:r>
      <w:r>
        <w:rPr>
          <w:rFonts w:asciiTheme="minorEastAsia" w:eastAsiaTheme="minorEastAsia" w:hAnsiTheme="minorEastAsia" w:hint="eastAsia"/>
          <w:color w:val="auto"/>
          <w:sz w:val="32"/>
          <w:szCs w:val="32"/>
        </w:rPr>
        <w:t>万元，日常维修（维护）费减少</w:t>
      </w:r>
      <w:r>
        <w:rPr>
          <w:rFonts w:asciiTheme="minorEastAsia" w:eastAsiaTheme="minorEastAsia" w:hAnsiTheme="minorEastAsia" w:hint="eastAsia"/>
          <w:color w:val="auto"/>
          <w:sz w:val="32"/>
          <w:szCs w:val="32"/>
        </w:rPr>
        <w:t>30.52</w:t>
      </w:r>
      <w:r>
        <w:rPr>
          <w:rFonts w:asciiTheme="minorEastAsia" w:eastAsiaTheme="minorEastAsia" w:hAnsiTheme="minorEastAsia" w:hint="eastAsia"/>
          <w:color w:val="auto"/>
          <w:sz w:val="32"/>
          <w:szCs w:val="32"/>
        </w:rPr>
        <w:t>万元，租赁费减少</w:t>
      </w:r>
      <w:r>
        <w:rPr>
          <w:rFonts w:asciiTheme="minorEastAsia" w:eastAsiaTheme="minorEastAsia" w:hAnsiTheme="minorEastAsia" w:hint="eastAsia"/>
          <w:color w:val="auto"/>
          <w:sz w:val="32"/>
          <w:szCs w:val="32"/>
        </w:rPr>
        <w:t>11.77</w:t>
      </w:r>
      <w:r>
        <w:rPr>
          <w:rFonts w:asciiTheme="minorEastAsia" w:eastAsiaTheme="minorEastAsia" w:hAnsiTheme="minorEastAsia" w:hint="eastAsia"/>
          <w:color w:val="auto"/>
          <w:sz w:val="32"/>
          <w:szCs w:val="32"/>
        </w:rPr>
        <w:t>万元，培训费减少</w:t>
      </w:r>
      <w:r>
        <w:rPr>
          <w:rFonts w:asciiTheme="minorEastAsia" w:eastAsiaTheme="minorEastAsia" w:hAnsiTheme="minorEastAsia" w:hint="eastAsia"/>
          <w:color w:val="auto"/>
          <w:sz w:val="32"/>
          <w:szCs w:val="32"/>
        </w:rPr>
        <w:t>30.63</w:t>
      </w:r>
      <w:r>
        <w:rPr>
          <w:rFonts w:asciiTheme="minorEastAsia" w:eastAsiaTheme="minorEastAsia" w:hAnsiTheme="minorEastAsia" w:hint="eastAsia"/>
          <w:color w:val="auto"/>
          <w:sz w:val="32"/>
          <w:szCs w:val="32"/>
        </w:rPr>
        <w:t>万元，公务接待费减少</w:t>
      </w:r>
      <w:r>
        <w:rPr>
          <w:rFonts w:asciiTheme="minorEastAsia" w:eastAsiaTheme="minorEastAsia" w:hAnsiTheme="minorEastAsia" w:hint="eastAsia"/>
          <w:color w:val="auto"/>
          <w:sz w:val="32"/>
          <w:szCs w:val="32"/>
        </w:rPr>
        <w:t>5.5</w:t>
      </w:r>
      <w:r>
        <w:rPr>
          <w:rFonts w:asciiTheme="minorEastAsia" w:eastAsiaTheme="minorEastAsia" w:hAnsiTheme="minorEastAsia" w:hint="eastAsia"/>
          <w:color w:val="auto"/>
          <w:sz w:val="32"/>
          <w:szCs w:val="32"/>
        </w:rPr>
        <w:t>万，专用材料费增加</w:t>
      </w:r>
      <w:r>
        <w:rPr>
          <w:rFonts w:asciiTheme="minorEastAsia" w:eastAsiaTheme="minorEastAsia" w:hAnsiTheme="minorEastAsia" w:hint="eastAsia"/>
          <w:color w:val="auto"/>
          <w:sz w:val="32"/>
          <w:szCs w:val="32"/>
        </w:rPr>
        <w:t>58.7</w:t>
      </w:r>
      <w:r>
        <w:rPr>
          <w:rFonts w:asciiTheme="minorEastAsia" w:eastAsiaTheme="minorEastAsia" w:hAnsiTheme="minorEastAsia" w:hint="eastAsia"/>
          <w:color w:val="auto"/>
          <w:sz w:val="32"/>
          <w:szCs w:val="32"/>
        </w:rPr>
        <w:t>万元，专用燃料费增加</w:t>
      </w:r>
      <w:r>
        <w:rPr>
          <w:rFonts w:asciiTheme="minorEastAsia" w:eastAsiaTheme="minorEastAsia" w:hAnsiTheme="minorEastAsia" w:hint="eastAsia"/>
          <w:color w:val="auto"/>
          <w:sz w:val="32"/>
          <w:szCs w:val="32"/>
        </w:rPr>
        <w:t>181.74</w:t>
      </w:r>
      <w:r>
        <w:rPr>
          <w:rFonts w:asciiTheme="minorEastAsia" w:eastAsiaTheme="minorEastAsia" w:hAnsiTheme="minorEastAsia" w:hint="eastAsia"/>
          <w:color w:val="auto"/>
          <w:sz w:val="32"/>
          <w:szCs w:val="32"/>
        </w:rPr>
        <w:t>万元，劳务费减少</w:t>
      </w:r>
      <w:r>
        <w:rPr>
          <w:rFonts w:asciiTheme="minorEastAsia" w:eastAsiaTheme="minorEastAsia" w:hAnsiTheme="minorEastAsia" w:hint="eastAsia"/>
          <w:color w:val="auto"/>
          <w:sz w:val="32"/>
          <w:szCs w:val="32"/>
        </w:rPr>
        <w:t>70</w:t>
      </w:r>
      <w:r>
        <w:rPr>
          <w:rFonts w:asciiTheme="minorEastAsia" w:eastAsiaTheme="minorEastAsia" w:hAnsiTheme="minorEastAsia" w:hint="eastAsia"/>
          <w:color w:val="auto"/>
          <w:sz w:val="32"/>
          <w:szCs w:val="32"/>
        </w:rPr>
        <w:t>万元，委托业务费减少</w:t>
      </w:r>
      <w:r>
        <w:rPr>
          <w:rFonts w:asciiTheme="minorEastAsia" w:eastAsiaTheme="minorEastAsia" w:hAnsiTheme="minorEastAsia" w:hint="eastAsia"/>
          <w:color w:val="auto"/>
          <w:sz w:val="32"/>
          <w:szCs w:val="32"/>
        </w:rPr>
        <w:t>52.68</w:t>
      </w:r>
      <w:r>
        <w:rPr>
          <w:rFonts w:asciiTheme="minorEastAsia" w:eastAsiaTheme="minorEastAsia" w:hAnsiTheme="minorEastAsia" w:hint="eastAsia"/>
          <w:color w:val="auto"/>
          <w:sz w:val="32"/>
          <w:szCs w:val="32"/>
        </w:rPr>
        <w:t>万元，工会经费增加</w:t>
      </w:r>
      <w:r>
        <w:rPr>
          <w:rFonts w:asciiTheme="minorEastAsia" w:eastAsiaTheme="minorEastAsia" w:hAnsiTheme="minorEastAsia" w:hint="eastAsia"/>
          <w:color w:val="auto"/>
          <w:sz w:val="32"/>
          <w:szCs w:val="32"/>
        </w:rPr>
        <w:t>26.52</w:t>
      </w:r>
      <w:r>
        <w:rPr>
          <w:rFonts w:asciiTheme="minorEastAsia" w:eastAsiaTheme="minorEastAsia" w:hAnsiTheme="minorEastAsia" w:hint="eastAsia"/>
          <w:color w:val="auto"/>
          <w:sz w:val="32"/>
          <w:szCs w:val="32"/>
        </w:rPr>
        <w:t>万元，福利费增加</w:t>
      </w:r>
      <w:r>
        <w:rPr>
          <w:rFonts w:asciiTheme="minorEastAsia" w:eastAsiaTheme="minorEastAsia" w:hAnsiTheme="minorEastAsia" w:hint="eastAsia"/>
          <w:color w:val="auto"/>
          <w:sz w:val="32"/>
          <w:szCs w:val="32"/>
        </w:rPr>
        <w:t>66.35</w:t>
      </w:r>
      <w:r>
        <w:rPr>
          <w:rFonts w:asciiTheme="minorEastAsia" w:eastAsiaTheme="minorEastAsia" w:hAnsiTheme="minorEastAsia" w:hint="eastAsia"/>
          <w:color w:val="auto"/>
          <w:sz w:val="32"/>
          <w:szCs w:val="32"/>
        </w:rPr>
        <w:t>万元，其他交通费增加</w:t>
      </w:r>
      <w:r>
        <w:rPr>
          <w:rFonts w:asciiTheme="minorEastAsia" w:eastAsiaTheme="minorEastAsia" w:hAnsiTheme="minorEastAsia" w:hint="eastAsia"/>
          <w:color w:val="auto"/>
          <w:sz w:val="32"/>
          <w:szCs w:val="32"/>
        </w:rPr>
        <w:t>7.38</w:t>
      </w:r>
      <w:r>
        <w:rPr>
          <w:rFonts w:asciiTheme="minorEastAsia" w:eastAsiaTheme="minorEastAsia" w:hAnsiTheme="minorEastAsia" w:hint="eastAsia"/>
          <w:color w:val="auto"/>
          <w:sz w:val="32"/>
          <w:szCs w:val="32"/>
        </w:rPr>
        <w:t>万元，其他商品和服务支出增加</w:t>
      </w:r>
      <w:r>
        <w:rPr>
          <w:rFonts w:asciiTheme="minorEastAsia" w:eastAsiaTheme="minorEastAsia" w:hAnsiTheme="minorEastAsia" w:hint="eastAsia"/>
          <w:color w:val="auto"/>
          <w:sz w:val="32"/>
          <w:szCs w:val="32"/>
        </w:rPr>
        <w:t>,40.43</w:t>
      </w:r>
      <w:r>
        <w:rPr>
          <w:rFonts w:asciiTheme="minorEastAsia" w:eastAsiaTheme="minorEastAsia" w:hAnsiTheme="minorEastAsia" w:hint="eastAsia"/>
          <w:color w:val="auto"/>
          <w:sz w:val="32"/>
          <w:szCs w:val="32"/>
        </w:rPr>
        <w:t>万元</w:t>
      </w:r>
      <w:r>
        <w:rPr>
          <w:rFonts w:asciiTheme="minorEastAsia" w:eastAsiaTheme="minorEastAsia" w:hAnsiTheme="minorEastAsia" w:hint="eastAsia"/>
          <w:color w:val="auto"/>
          <w:sz w:val="32"/>
          <w:szCs w:val="32"/>
        </w:rPr>
        <w:t>。</w:t>
      </w:r>
    </w:p>
    <w:p w:rsidR="00CB2747" w:rsidRDefault="00770DB9">
      <w:pPr>
        <w:pStyle w:val="Default"/>
        <w:rPr>
          <w:rFonts w:hAnsi="黑体"/>
          <w:b/>
          <w:sz w:val="32"/>
          <w:szCs w:val="32"/>
        </w:rPr>
      </w:pPr>
      <w:r>
        <w:rPr>
          <w:rFonts w:hAnsi="黑体" w:hint="eastAsia"/>
          <w:b/>
          <w:sz w:val="32"/>
          <w:szCs w:val="32"/>
        </w:rPr>
        <w:t>十、一般性支出情况</w:t>
      </w:r>
    </w:p>
    <w:p w:rsidR="00CB2747" w:rsidRDefault="00770DB9">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年本部门开支会议费</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w:t>
      </w:r>
      <w:r>
        <w:rPr>
          <w:rFonts w:asciiTheme="minorEastAsia" w:eastAsiaTheme="minorEastAsia" w:hAnsiTheme="minorEastAsia" w:hint="eastAsia"/>
          <w:sz w:val="32"/>
          <w:szCs w:val="32"/>
        </w:rPr>
        <w:t>没</w:t>
      </w:r>
      <w:r>
        <w:rPr>
          <w:rFonts w:asciiTheme="minorEastAsia" w:eastAsiaTheme="minorEastAsia" w:hAnsiTheme="minorEastAsia" w:hint="eastAsia"/>
          <w:sz w:val="32"/>
          <w:szCs w:val="32"/>
        </w:rPr>
        <w:t>有召开</w:t>
      </w:r>
      <w:r>
        <w:rPr>
          <w:rFonts w:asciiTheme="minorEastAsia" w:eastAsiaTheme="minorEastAsia" w:hAnsiTheme="minorEastAsia" w:hint="eastAsia"/>
          <w:sz w:val="32"/>
          <w:szCs w:val="32"/>
        </w:rPr>
        <w:t>会议，人数</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人，内容为</w:t>
      </w:r>
      <w:r>
        <w:rPr>
          <w:rFonts w:asciiTheme="minorEastAsia" w:eastAsiaTheme="minorEastAsia" w:hAnsiTheme="minorEastAsia" w:hint="eastAsia"/>
          <w:sz w:val="32"/>
          <w:szCs w:val="32"/>
        </w:rPr>
        <w:t>无</w:t>
      </w:r>
      <w:r>
        <w:rPr>
          <w:rFonts w:asciiTheme="minorEastAsia" w:eastAsiaTheme="minorEastAsia" w:hAnsiTheme="minorEastAsia" w:hint="eastAsia"/>
          <w:sz w:val="32"/>
          <w:szCs w:val="32"/>
        </w:rPr>
        <w:t>；开支培训费</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w:t>
      </w:r>
      <w:r>
        <w:rPr>
          <w:rFonts w:asciiTheme="minorEastAsia" w:eastAsiaTheme="minorEastAsia" w:hAnsiTheme="minorEastAsia" w:hint="eastAsia"/>
          <w:sz w:val="32"/>
          <w:szCs w:val="32"/>
        </w:rPr>
        <w:t>没有开展</w:t>
      </w:r>
      <w:r>
        <w:rPr>
          <w:rFonts w:asciiTheme="minorEastAsia" w:eastAsiaTheme="minorEastAsia" w:hAnsiTheme="minorEastAsia" w:hint="eastAsia"/>
          <w:sz w:val="32"/>
          <w:szCs w:val="32"/>
        </w:rPr>
        <w:t>培训，人数</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人，内容为</w:t>
      </w:r>
      <w:r>
        <w:rPr>
          <w:rFonts w:asciiTheme="minorEastAsia" w:eastAsiaTheme="minorEastAsia" w:hAnsiTheme="minorEastAsia" w:hint="eastAsia"/>
          <w:sz w:val="32"/>
          <w:szCs w:val="32"/>
        </w:rPr>
        <w:t>无</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没有举办</w:t>
      </w:r>
      <w:r>
        <w:rPr>
          <w:rFonts w:asciiTheme="minorEastAsia" w:eastAsiaTheme="minorEastAsia" w:hAnsiTheme="minorEastAsia" w:hint="eastAsia"/>
          <w:sz w:val="32"/>
          <w:szCs w:val="32"/>
        </w:rPr>
        <w:t>节庆、晚会、论坛、赛事活动，开支</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w:t>
      </w:r>
    </w:p>
    <w:p w:rsidR="00CB2747" w:rsidRDefault="00770DB9">
      <w:pPr>
        <w:pStyle w:val="Default"/>
        <w:rPr>
          <w:rFonts w:hAnsi="黑体"/>
          <w:b/>
          <w:sz w:val="32"/>
          <w:szCs w:val="32"/>
        </w:rPr>
      </w:pPr>
      <w:r>
        <w:rPr>
          <w:rFonts w:hAnsi="黑体" w:hint="eastAsia"/>
          <w:b/>
          <w:sz w:val="32"/>
          <w:szCs w:val="32"/>
        </w:rPr>
        <w:t>十一、关于政府采购支出说明</w:t>
      </w:r>
    </w:p>
    <w:p w:rsidR="00CB2747" w:rsidRDefault="00770DB9">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本部门</w:t>
      </w: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年度政府采购支出总额</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万元，其中：政府采购货物支出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万元、政府采购工程支出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万元、政府采购服务支出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万元。授予中小企业合同金额</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万元，占政府采购支出总额的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，其中：授予小微企业合同金额</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万元，占政府采购支出总额的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w:t>
      </w:r>
    </w:p>
    <w:p w:rsidR="00CB2747" w:rsidRDefault="00770DB9">
      <w:pPr>
        <w:pStyle w:val="Default"/>
        <w:rPr>
          <w:rFonts w:hAnsi="黑体"/>
          <w:b/>
          <w:sz w:val="32"/>
          <w:szCs w:val="32"/>
        </w:rPr>
      </w:pPr>
      <w:r>
        <w:rPr>
          <w:rFonts w:hAnsi="黑体" w:hint="eastAsia"/>
          <w:b/>
          <w:sz w:val="32"/>
          <w:szCs w:val="32"/>
        </w:rPr>
        <w:t>十二、关于国有资产占用情况说明</w:t>
      </w:r>
    </w:p>
    <w:p w:rsidR="00CB2747" w:rsidRDefault="00770DB9">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截至</w:t>
      </w: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w:t>
      </w:r>
      <w:r>
        <w:rPr>
          <w:rFonts w:asciiTheme="minorEastAsia" w:eastAsiaTheme="minorEastAsia" w:hAnsiTheme="minorEastAsia" w:hint="eastAsia"/>
          <w:sz w:val="32"/>
          <w:szCs w:val="32"/>
        </w:rPr>
        <w:t>12</w:t>
      </w:r>
      <w:r>
        <w:rPr>
          <w:rFonts w:asciiTheme="minorEastAsia" w:eastAsiaTheme="minorEastAsia" w:hAnsiTheme="minorEastAsia" w:hint="eastAsia"/>
          <w:sz w:val="32"/>
          <w:szCs w:val="32"/>
        </w:rPr>
        <w:t>月</w:t>
      </w:r>
      <w:r>
        <w:rPr>
          <w:rFonts w:asciiTheme="minorEastAsia" w:eastAsiaTheme="minorEastAsia" w:hAnsiTheme="minorEastAsia" w:hint="eastAsia"/>
          <w:sz w:val="32"/>
          <w:szCs w:val="32"/>
        </w:rPr>
        <w:t>31</w:t>
      </w:r>
      <w:r>
        <w:rPr>
          <w:rFonts w:asciiTheme="minorEastAsia" w:eastAsiaTheme="minorEastAsia" w:hAnsiTheme="minorEastAsia" w:hint="eastAsia"/>
          <w:sz w:val="32"/>
          <w:szCs w:val="32"/>
        </w:rPr>
        <w:t>日，本单位共有车辆</w:t>
      </w:r>
      <w:r>
        <w:rPr>
          <w:rFonts w:asciiTheme="minorEastAsia" w:eastAsiaTheme="minorEastAsia" w:hAnsiTheme="minorEastAsia" w:hint="eastAsia"/>
          <w:sz w:val="32"/>
          <w:szCs w:val="32"/>
        </w:rPr>
        <w:t>1</w:t>
      </w:r>
      <w:r>
        <w:rPr>
          <w:rFonts w:asciiTheme="minorEastAsia" w:eastAsiaTheme="minorEastAsia" w:hAnsiTheme="minorEastAsia" w:hint="eastAsia"/>
          <w:sz w:val="32"/>
          <w:szCs w:val="32"/>
        </w:rPr>
        <w:t>辆，其中，主要领导干部用车</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辆，机要通信用车</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辆、应急保障用车</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辆、执法执勤用车</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辆、特种专业技术用车</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辆、其他用车</w:t>
      </w:r>
      <w:r>
        <w:rPr>
          <w:rFonts w:asciiTheme="minorEastAsia" w:eastAsiaTheme="minorEastAsia" w:hAnsiTheme="minorEastAsia" w:hint="eastAsia"/>
          <w:sz w:val="32"/>
          <w:szCs w:val="32"/>
        </w:rPr>
        <w:t>1</w:t>
      </w:r>
      <w:r>
        <w:rPr>
          <w:rFonts w:asciiTheme="minorEastAsia" w:eastAsiaTheme="minorEastAsia" w:hAnsiTheme="minorEastAsia" w:hint="eastAsia"/>
          <w:sz w:val="32"/>
          <w:szCs w:val="32"/>
        </w:rPr>
        <w:t>辆；单位价值</w:t>
      </w:r>
      <w:r>
        <w:rPr>
          <w:rFonts w:asciiTheme="minorEastAsia" w:eastAsiaTheme="minorEastAsia" w:hAnsiTheme="minorEastAsia" w:hint="eastAsia"/>
          <w:sz w:val="32"/>
          <w:szCs w:val="32"/>
        </w:rPr>
        <w:t>50</w:t>
      </w:r>
      <w:r>
        <w:rPr>
          <w:rFonts w:asciiTheme="minorEastAsia" w:eastAsiaTheme="minorEastAsia" w:hAnsiTheme="minorEastAsia" w:hint="eastAsia"/>
          <w:sz w:val="32"/>
          <w:szCs w:val="32"/>
        </w:rPr>
        <w:t>万元以上通用设备</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台（套）；单位价值</w:t>
      </w:r>
      <w:r>
        <w:rPr>
          <w:rFonts w:asciiTheme="minorEastAsia" w:eastAsiaTheme="minorEastAsia" w:hAnsiTheme="minorEastAsia" w:hint="eastAsia"/>
          <w:sz w:val="32"/>
          <w:szCs w:val="32"/>
        </w:rPr>
        <w:t>100</w:t>
      </w:r>
      <w:r>
        <w:rPr>
          <w:rFonts w:asciiTheme="minorEastAsia" w:eastAsiaTheme="minorEastAsia" w:hAnsiTheme="minorEastAsia" w:hint="eastAsia"/>
          <w:sz w:val="32"/>
          <w:szCs w:val="32"/>
        </w:rPr>
        <w:t>万元以上专用设备</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台（套）。</w:t>
      </w:r>
    </w:p>
    <w:p w:rsidR="00CB2747" w:rsidRDefault="00770DB9">
      <w:pPr>
        <w:pStyle w:val="Default"/>
        <w:rPr>
          <w:rFonts w:hAnsi="黑体"/>
          <w:b/>
          <w:sz w:val="32"/>
          <w:szCs w:val="32"/>
        </w:rPr>
      </w:pPr>
      <w:r>
        <w:rPr>
          <w:rFonts w:hAnsi="黑体" w:hint="eastAsia"/>
          <w:b/>
          <w:sz w:val="32"/>
          <w:szCs w:val="32"/>
        </w:rPr>
        <w:t>十三、关于</w:t>
      </w:r>
      <w:r>
        <w:rPr>
          <w:rFonts w:hAnsi="黑体" w:hint="eastAsia"/>
          <w:b/>
          <w:sz w:val="32"/>
          <w:szCs w:val="32"/>
        </w:rPr>
        <w:t>2020</w:t>
      </w:r>
      <w:r>
        <w:rPr>
          <w:rFonts w:hAnsi="黑体" w:hint="eastAsia"/>
          <w:b/>
          <w:sz w:val="32"/>
          <w:szCs w:val="32"/>
        </w:rPr>
        <w:t>年度预算绩效情况的说明</w:t>
      </w:r>
    </w:p>
    <w:p w:rsidR="00CB2747" w:rsidRDefault="00770DB9">
      <w:pPr>
        <w:pStyle w:val="Default"/>
        <w:rPr>
          <w:rFonts w:asciiTheme="minorEastAsia" w:eastAsiaTheme="minorEastAsia" w:hAnsiTheme="minorEastAsia"/>
          <w:sz w:val="32"/>
          <w:szCs w:val="32"/>
        </w:rPr>
      </w:pPr>
      <w:r>
        <w:rPr>
          <w:rFonts w:asciiTheme="minorEastAsia" w:eastAsiaTheme="minorEastAsia" w:hAnsiTheme="minorEastAsia" w:hint="eastAsia"/>
          <w:sz w:val="32"/>
          <w:szCs w:val="32"/>
        </w:rPr>
        <w:t>本部门预算绩效管理开展情况、绩效目标和绩效评价报告</w:t>
      </w:r>
      <w:r w:rsidR="008C0D49">
        <w:rPr>
          <w:rFonts w:asciiTheme="minorEastAsia" w:eastAsiaTheme="minorEastAsia" w:hAnsiTheme="minorEastAsia" w:hint="eastAsia"/>
          <w:sz w:val="32"/>
          <w:szCs w:val="32"/>
        </w:rPr>
        <w:t>附后</w:t>
      </w:r>
    </w:p>
    <w:p w:rsidR="00CB2747" w:rsidRDefault="00CB2747">
      <w:pPr>
        <w:pStyle w:val="Default"/>
        <w:rPr>
          <w:rFonts w:hAnsi="黑体"/>
          <w:b/>
          <w:sz w:val="32"/>
          <w:szCs w:val="32"/>
        </w:rPr>
      </w:pPr>
    </w:p>
    <w:p w:rsidR="00CB2747" w:rsidRDefault="00CB2747">
      <w:pPr>
        <w:pStyle w:val="Default"/>
        <w:jc w:val="center"/>
        <w:rPr>
          <w:sz w:val="72"/>
          <w:szCs w:val="72"/>
        </w:rPr>
      </w:pPr>
    </w:p>
    <w:p w:rsidR="00CB2747" w:rsidRDefault="00CB2747">
      <w:pPr>
        <w:pStyle w:val="Default"/>
        <w:jc w:val="center"/>
        <w:rPr>
          <w:sz w:val="72"/>
          <w:szCs w:val="72"/>
        </w:rPr>
      </w:pPr>
    </w:p>
    <w:p w:rsidR="00CB2747" w:rsidRDefault="00CB2747">
      <w:pPr>
        <w:pStyle w:val="Default"/>
        <w:jc w:val="center"/>
        <w:rPr>
          <w:sz w:val="72"/>
          <w:szCs w:val="72"/>
        </w:rPr>
      </w:pPr>
    </w:p>
    <w:p w:rsidR="00CB2747" w:rsidRDefault="00CB2747">
      <w:pPr>
        <w:pStyle w:val="Default"/>
        <w:jc w:val="center"/>
        <w:rPr>
          <w:sz w:val="72"/>
          <w:szCs w:val="72"/>
        </w:rPr>
      </w:pPr>
    </w:p>
    <w:p w:rsidR="00CB2747" w:rsidRDefault="00CB2747">
      <w:pPr>
        <w:pStyle w:val="Default"/>
        <w:jc w:val="center"/>
        <w:rPr>
          <w:sz w:val="72"/>
          <w:szCs w:val="72"/>
        </w:rPr>
      </w:pPr>
    </w:p>
    <w:p w:rsidR="00CB2747" w:rsidRDefault="00CB2747">
      <w:pPr>
        <w:pStyle w:val="Default"/>
        <w:jc w:val="center"/>
        <w:rPr>
          <w:sz w:val="72"/>
          <w:szCs w:val="72"/>
        </w:rPr>
      </w:pPr>
    </w:p>
    <w:p w:rsidR="00CB2747" w:rsidRDefault="00CB2747">
      <w:pPr>
        <w:pStyle w:val="Default"/>
        <w:jc w:val="both"/>
        <w:rPr>
          <w:sz w:val="72"/>
          <w:szCs w:val="72"/>
        </w:rPr>
      </w:pPr>
    </w:p>
    <w:p w:rsidR="00CB2747" w:rsidRDefault="00CB2747">
      <w:pPr>
        <w:pStyle w:val="Default"/>
        <w:jc w:val="center"/>
        <w:rPr>
          <w:sz w:val="72"/>
          <w:szCs w:val="72"/>
        </w:rPr>
      </w:pPr>
    </w:p>
    <w:p w:rsidR="00CB2747" w:rsidRDefault="00CB2747">
      <w:pPr>
        <w:pStyle w:val="Default"/>
        <w:jc w:val="center"/>
        <w:rPr>
          <w:sz w:val="72"/>
          <w:szCs w:val="72"/>
        </w:rPr>
      </w:pPr>
    </w:p>
    <w:p w:rsidR="00CB2747" w:rsidRDefault="00CB2747">
      <w:pPr>
        <w:pStyle w:val="Default"/>
        <w:jc w:val="center"/>
        <w:rPr>
          <w:sz w:val="72"/>
          <w:szCs w:val="72"/>
        </w:rPr>
      </w:pPr>
    </w:p>
    <w:p w:rsidR="00CB2747" w:rsidRDefault="00770DB9">
      <w:pPr>
        <w:pStyle w:val="Default"/>
        <w:jc w:val="center"/>
        <w:rPr>
          <w:sz w:val="72"/>
          <w:szCs w:val="72"/>
        </w:rPr>
      </w:pPr>
      <w:r>
        <w:rPr>
          <w:rFonts w:hint="eastAsia"/>
          <w:sz w:val="72"/>
          <w:szCs w:val="72"/>
        </w:rPr>
        <w:t>第四部分</w:t>
      </w:r>
    </w:p>
    <w:p w:rsidR="00CB2747" w:rsidRDefault="00CB2747">
      <w:pPr>
        <w:jc w:val="center"/>
        <w:rPr>
          <w:rFonts w:ascii="黑体" w:eastAsia="黑体" w:cs="黑体"/>
          <w:color w:val="000000"/>
          <w:kern w:val="0"/>
          <w:sz w:val="70"/>
          <w:szCs w:val="70"/>
        </w:rPr>
      </w:pPr>
    </w:p>
    <w:p w:rsidR="00CB2747" w:rsidRDefault="00770DB9">
      <w:pPr>
        <w:jc w:val="center"/>
        <w:rPr>
          <w:rFonts w:ascii="黑体" w:eastAsia="黑体" w:cs="黑体"/>
          <w:color w:val="000000"/>
          <w:kern w:val="0"/>
          <w:sz w:val="70"/>
          <w:szCs w:val="70"/>
        </w:rPr>
      </w:pPr>
      <w:r>
        <w:rPr>
          <w:rFonts w:ascii="黑体" w:eastAsia="黑体" w:cs="黑体" w:hint="eastAsia"/>
          <w:color w:val="000000"/>
          <w:kern w:val="0"/>
          <w:sz w:val="70"/>
          <w:szCs w:val="70"/>
        </w:rPr>
        <w:t>名词解释</w:t>
      </w:r>
    </w:p>
    <w:p w:rsidR="00CB2747" w:rsidRDefault="00770DB9">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rsidR="00CB2747" w:rsidRDefault="00CB2747">
      <w:pPr>
        <w:ind w:firstLineChars="200" w:firstLine="640"/>
        <w:jc w:val="left"/>
        <w:rPr>
          <w:rFonts w:asciiTheme="minorEastAsia" w:hAnsiTheme="minorEastAsia" w:cs="黑体"/>
          <w:color w:val="000000"/>
          <w:kern w:val="0"/>
          <w:sz w:val="32"/>
          <w:szCs w:val="32"/>
        </w:rPr>
      </w:pPr>
    </w:p>
    <w:p w:rsidR="00CB2747" w:rsidRDefault="00770DB9">
      <w:pPr>
        <w:spacing w:line="600" w:lineRule="exact"/>
        <w:ind w:firstLineChars="200" w:firstLine="640"/>
        <w:rPr>
          <w:rFonts w:ascii="Calibri" w:eastAsia="仿宋_GB2312" w:hAnsi="Calibri" w:cs="宋体"/>
          <w:kern w:val="0"/>
          <w:sz w:val="32"/>
          <w:szCs w:val="32"/>
        </w:rPr>
      </w:pPr>
      <w:r>
        <w:rPr>
          <w:rFonts w:eastAsia="仿宋_GB2312" w:hint="eastAsia"/>
          <w:kern w:val="0"/>
          <w:sz w:val="32"/>
          <w:szCs w:val="32"/>
        </w:rPr>
        <w:t>一、机关运行经费：为保障行政单位（包括参照公务员法管理的事业单位）运行，用一般公共预算拨款安排，用于购买货物和服务的各项资金，包括办公及印刷费、邮电费、差旅费、会议费、福利费、日常维修费、办公用房水电费、办公用房取暖费、办公用房物业管理费、公务用车运行维护费以及其他费用，即为行政单位和参照公务员法管理事业单位一般公共预算财政拨款基本支出中的公用经费支出。</w:t>
      </w:r>
    </w:p>
    <w:p w:rsidR="00CB2747" w:rsidRDefault="00770DB9">
      <w:pPr>
        <w:spacing w:line="600" w:lineRule="exact"/>
        <w:ind w:firstLineChars="200" w:firstLine="640"/>
        <w:rPr>
          <w:rFonts w:eastAsia="仿宋_GB2312"/>
          <w:kern w:val="0"/>
          <w:sz w:val="32"/>
          <w:szCs w:val="32"/>
        </w:rPr>
      </w:pPr>
      <w:r>
        <w:rPr>
          <w:rFonts w:eastAsia="仿宋_GB2312" w:hint="eastAsia"/>
          <w:kern w:val="0"/>
          <w:sz w:val="32"/>
          <w:szCs w:val="32"/>
        </w:rPr>
        <w:t>二、</w:t>
      </w:r>
      <w:r>
        <w:rPr>
          <w:rFonts w:eastAsia="仿宋_GB2312"/>
          <w:kern w:val="0"/>
          <w:sz w:val="32"/>
          <w:szCs w:val="32"/>
        </w:rPr>
        <w:t>“</w:t>
      </w:r>
      <w:r>
        <w:rPr>
          <w:rFonts w:eastAsia="仿宋_GB2312" w:hint="eastAsia"/>
          <w:kern w:val="0"/>
          <w:sz w:val="32"/>
          <w:szCs w:val="32"/>
        </w:rPr>
        <w:t>三公</w:t>
      </w:r>
      <w:r>
        <w:rPr>
          <w:rFonts w:eastAsia="仿宋_GB2312"/>
          <w:kern w:val="0"/>
          <w:sz w:val="32"/>
          <w:szCs w:val="32"/>
        </w:rPr>
        <w:t>”</w:t>
      </w:r>
      <w:r>
        <w:rPr>
          <w:rFonts w:eastAsia="仿宋_GB2312" w:hint="eastAsia"/>
          <w:kern w:val="0"/>
          <w:sz w:val="32"/>
          <w:szCs w:val="32"/>
        </w:rPr>
        <w:t>经费：纳入财政预算管理的</w:t>
      </w:r>
      <w:r>
        <w:rPr>
          <w:rFonts w:eastAsia="仿宋_GB2312"/>
          <w:kern w:val="0"/>
          <w:sz w:val="32"/>
          <w:szCs w:val="32"/>
        </w:rPr>
        <w:t>“</w:t>
      </w:r>
      <w:r>
        <w:rPr>
          <w:rFonts w:eastAsia="仿宋_GB2312" w:hint="eastAsia"/>
          <w:kern w:val="0"/>
          <w:sz w:val="32"/>
          <w:szCs w:val="32"/>
        </w:rPr>
        <w:t>三公</w:t>
      </w:r>
      <w:r>
        <w:rPr>
          <w:rFonts w:eastAsia="仿宋_GB2312"/>
          <w:kern w:val="0"/>
          <w:sz w:val="32"/>
          <w:szCs w:val="32"/>
        </w:rPr>
        <w:t>“</w:t>
      </w:r>
      <w:r>
        <w:rPr>
          <w:rFonts w:eastAsia="仿宋_GB2312" w:hint="eastAsia"/>
          <w:kern w:val="0"/>
          <w:sz w:val="32"/>
          <w:szCs w:val="32"/>
        </w:rPr>
        <w:t>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食宿费等支出。</w:t>
      </w:r>
    </w:p>
    <w:p w:rsidR="00CB2747" w:rsidRDefault="00CB2747">
      <w:pPr>
        <w:pStyle w:val="Default"/>
        <w:jc w:val="center"/>
        <w:rPr>
          <w:sz w:val="72"/>
          <w:szCs w:val="72"/>
        </w:rPr>
      </w:pPr>
    </w:p>
    <w:p w:rsidR="00CB2747" w:rsidRDefault="00CB2747">
      <w:pPr>
        <w:pStyle w:val="Default"/>
        <w:jc w:val="center"/>
        <w:rPr>
          <w:sz w:val="72"/>
          <w:szCs w:val="72"/>
        </w:rPr>
      </w:pPr>
    </w:p>
    <w:p w:rsidR="00CB2747" w:rsidRDefault="00CB2747">
      <w:pPr>
        <w:pStyle w:val="Default"/>
        <w:jc w:val="center"/>
        <w:rPr>
          <w:sz w:val="72"/>
          <w:szCs w:val="72"/>
        </w:rPr>
      </w:pPr>
    </w:p>
    <w:p w:rsidR="00CB2747" w:rsidRDefault="00CB2747">
      <w:pPr>
        <w:pStyle w:val="Default"/>
        <w:jc w:val="center"/>
        <w:rPr>
          <w:sz w:val="72"/>
          <w:szCs w:val="72"/>
        </w:rPr>
      </w:pPr>
    </w:p>
    <w:p w:rsidR="00CB2747" w:rsidRDefault="00CB2747">
      <w:pPr>
        <w:pStyle w:val="Default"/>
        <w:jc w:val="center"/>
        <w:rPr>
          <w:sz w:val="72"/>
          <w:szCs w:val="72"/>
        </w:rPr>
      </w:pPr>
    </w:p>
    <w:p w:rsidR="00CB2747" w:rsidRDefault="00CB2747">
      <w:pPr>
        <w:pStyle w:val="Default"/>
        <w:jc w:val="center"/>
        <w:rPr>
          <w:sz w:val="72"/>
          <w:szCs w:val="72"/>
        </w:rPr>
      </w:pPr>
    </w:p>
    <w:p w:rsidR="00CB2747" w:rsidRDefault="00CB2747">
      <w:pPr>
        <w:pStyle w:val="Default"/>
        <w:jc w:val="center"/>
        <w:rPr>
          <w:sz w:val="72"/>
          <w:szCs w:val="72"/>
        </w:rPr>
      </w:pPr>
    </w:p>
    <w:p w:rsidR="00CB2747" w:rsidRDefault="00CB2747">
      <w:pPr>
        <w:pStyle w:val="Default"/>
        <w:jc w:val="center"/>
        <w:rPr>
          <w:sz w:val="72"/>
          <w:szCs w:val="72"/>
        </w:rPr>
      </w:pPr>
    </w:p>
    <w:p w:rsidR="00CB2747" w:rsidRDefault="00CB2747">
      <w:pPr>
        <w:pStyle w:val="Default"/>
        <w:jc w:val="center"/>
        <w:rPr>
          <w:sz w:val="72"/>
          <w:szCs w:val="72"/>
        </w:rPr>
      </w:pPr>
    </w:p>
    <w:p w:rsidR="00CB2747" w:rsidRDefault="00CB2747">
      <w:pPr>
        <w:pStyle w:val="Default"/>
        <w:jc w:val="center"/>
        <w:rPr>
          <w:sz w:val="72"/>
          <w:szCs w:val="72"/>
        </w:rPr>
      </w:pPr>
    </w:p>
    <w:p w:rsidR="00CB2747" w:rsidRDefault="00CB2747">
      <w:pPr>
        <w:pStyle w:val="Default"/>
        <w:jc w:val="center"/>
        <w:rPr>
          <w:sz w:val="72"/>
          <w:szCs w:val="72"/>
        </w:rPr>
      </w:pPr>
    </w:p>
    <w:p w:rsidR="00CB2747" w:rsidRDefault="00CB2747">
      <w:pPr>
        <w:pStyle w:val="Default"/>
        <w:jc w:val="center"/>
        <w:rPr>
          <w:sz w:val="72"/>
          <w:szCs w:val="72"/>
        </w:rPr>
      </w:pPr>
    </w:p>
    <w:p w:rsidR="00CB2747" w:rsidRDefault="00CB2747">
      <w:pPr>
        <w:pStyle w:val="Default"/>
        <w:jc w:val="center"/>
        <w:rPr>
          <w:sz w:val="72"/>
          <w:szCs w:val="72"/>
        </w:rPr>
      </w:pPr>
    </w:p>
    <w:p w:rsidR="00CB2747" w:rsidRDefault="00CB2747">
      <w:pPr>
        <w:pStyle w:val="Default"/>
        <w:jc w:val="center"/>
        <w:rPr>
          <w:sz w:val="72"/>
          <w:szCs w:val="72"/>
        </w:rPr>
      </w:pPr>
    </w:p>
    <w:p w:rsidR="00CB2747" w:rsidRDefault="00CB2747">
      <w:pPr>
        <w:pStyle w:val="Default"/>
        <w:jc w:val="center"/>
        <w:rPr>
          <w:sz w:val="72"/>
          <w:szCs w:val="72"/>
        </w:rPr>
      </w:pPr>
    </w:p>
    <w:p w:rsidR="00CB2747" w:rsidRDefault="00CB2747">
      <w:pPr>
        <w:pStyle w:val="Default"/>
        <w:jc w:val="center"/>
        <w:rPr>
          <w:sz w:val="72"/>
          <w:szCs w:val="72"/>
        </w:rPr>
      </w:pPr>
    </w:p>
    <w:p w:rsidR="00CB2747" w:rsidRDefault="00CB2747">
      <w:pPr>
        <w:pStyle w:val="Default"/>
        <w:jc w:val="center"/>
        <w:rPr>
          <w:sz w:val="72"/>
          <w:szCs w:val="72"/>
        </w:rPr>
      </w:pPr>
    </w:p>
    <w:p w:rsidR="00CB2747" w:rsidRDefault="00CB2747">
      <w:pPr>
        <w:pStyle w:val="Default"/>
        <w:jc w:val="center"/>
        <w:rPr>
          <w:sz w:val="72"/>
          <w:szCs w:val="72"/>
        </w:rPr>
      </w:pPr>
    </w:p>
    <w:p w:rsidR="00CB2747" w:rsidRDefault="00770DB9">
      <w:pPr>
        <w:pStyle w:val="Default"/>
        <w:jc w:val="center"/>
        <w:rPr>
          <w:sz w:val="72"/>
          <w:szCs w:val="72"/>
        </w:rPr>
      </w:pPr>
      <w:r>
        <w:rPr>
          <w:rFonts w:hint="eastAsia"/>
          <w:sz w:val="72"/>
          <w:szCs w:val="72"/>
        </w:rPr>
        <w:t>第五部分</w:t>
      </w:r>
    </w:p>
    <w:p w:rsidR="00CB2747" w:rsidRDefault="00CB2747">
      <w:pPr>
        <w:jc w:val="center"/>
        <w:rPr>
          <w:rFonts w:ascii="黑体" w:eastAsia="黑体" w:cs="黑体"/>
          <w:color w:val="000000"/>
          <w:kern w:val="0"/>
          <w:sz w:val="70"/>
          <w:szCs w:val="70"/>
        </w:rPr>
      </w:pPr>
    </w:p>
    <w:p w:rsidR="00CB2747" w:rsidRDefault="00770DB9">
      <w:pPr>
        <w:jc w:val="center"/>
        <w:rPr>
          <w:rFonts w:ascii="黑体" w:eastAsia="黑体" w:cs="黑体"/>
          <w:color w:val="000000"/>
          <w:kern w:val="0"/>
          <w:sz w:val="70"/>
          <w:szCs w:val="70"/>
        </w:rPr>
      </w:pPr>
      <w:r>
        <w:rPr>
          <w:rFonts w:ascii="黑体" w:eastAsia="黑体" w:cs="黑体" w:hint="eastAsia"/>
          <w:color w:val="000000"/>
          <w:kern w:val="0"/>
          <w:sz w:val="70"/>
          <w:szCs w:val="70"/>
        </w:rPr>
        <w:t>附件</w:t>
      </w:r>
    </w:p>
    <w:p w:rsidR="00CB2747" w:rsidRDefault="00770DB9">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rsidR="00CB2747" w:rsidRDefault="00CB2747">
      <w:pPr>
        <w:jc w:val="center"/>
        <w:rPr>
          <w:rFonts w:ascii="黑体" w:eastAsia="黑体" w:cs="黑体"/>
          <w:color w:val="000000"/>
          <w:kern w:val="0"/>
          <w:sz w:val="70"/>
          <w:szCs w:val="70"/>
        </w:rPr>
      </w:pPr>
    </w:p>
    <w:p w:rsidR="00CB2747" w:rsidRDefault="00770DB9">
      <w:pPr>
        <w:spacing w:line="600" w:lineRule="exact"/>
        <w:jc w:val="center"/>
        <w:rPr>
          <w:rFonts w:eastAsia="方正小标宋_GBK"/>
          <w:sz w:val="32"/>
          <w:szCs w:val="32"/>
        </w:rPr>
      </w:pPr>
      <w:r>
        <w:rPr>
          <w:rFonts w:eastAsia="方正小标宋_GBK"/>
          <w:sz w:val="36"/>
          <w:szCs w:val="36"/>
        </w:rPr>
        <w:t>部门整体支出绩效评价报告</w:t>
      </w:r>
    </w:p>
    <w:p w:rsidR="00CB2747" w:rsidRDefault="00CB2747">
      <w:pPr>
        <w:spacing w:line="600" w:lineRule="exact"/>
        <w:jc w:val="center"/>
        <w:rPr>
          <w:rFonts w:eastAsia="方正小标宋_GBK"/>
          <w:sz w:val="32"/>
          <w:szCs w:val="32"/>
        </w:rPr>
      </w:pPr>
    </w:p>
    <w:p w:rsidR="00CB2747" w:rsidRDefault="00770DB9">
      <w:pPr>
        <w:pStyle w:val="a7"/>
        <w:widowControl/>
        <w:numPr>
          <w:ilvl w:val="0"/>
          <w:numId w:val="2"/>
        </w:numPr>
        <w:spacing w:line="600" w:lineRule="exact"/>
        <w:ind w:left="640" w:firstLineChars="0" w:firstLine="0"/>
        <w:rPr>
          <w:rFonts w:ascii="Times New Roman" w:eastAsia="黑体" w:hAnsi="Times New Roman"/>
          <w:sz w:val="32"/>
          <w:szCs w:val="32"/>
        </w:rPr>
      </w:pPr>
      <w:r>
        <w:rPr>
          <w:rFonts w:ascii="Times New Roman" w:eastAsia="黑体" w:hAnsi="Times New Roman"/>
          <w:sz w:val="32"/>
          <w:szCs w:val="32"/>
        </w:rPr>
        <w:t>部门、单位基本情况</w:t>
      </w:r>
    </w:p>
    <w:p w:rsidR="00CB2747" w:rsidRDefault="00770DB9">
      <w:pPr>
        <w:spacing w:line="500" w:lineRule="exact"/>
        <w:ind w:firstLineChars="200" w:firstLine="560"/>
        <w:jc w:val="left"/>
        <w:rPr>
          <w:rFonts w:ascii="宋体" w:eastAsia="宋体" w:hAnsi="宋体" w:cs="宋体"/>
          <w:sz w:val="28"/>
          <w:szCs w:val="28"/>
        </w:rPr>
      </w:pPr>
      <w:r>
        <w:rPr>
          <w:rFonts w:ascii="宋体" w:eastAsia="宋体" w:hAnsi="宋体" w:cs="宋体" w:hint="eastAsia"/>
          <w:sz w:val="28"/>
          <w:szCs w:val="28"/>
        </w:rPr>
        <w:t>城中街道办事处在区委、区政府的正确领导下，负责承办政府各职能部门在本辖区开展的各项行政事业性事务、办事处社会经济发展工作、负责落实党中央国务院一系列惠农惠民政策等各项事务；同时，负责并积极做好与办事处群众利益相关的社会保障、劳务输出、社会稳定、计划生育、优抚救济、社区自治及其他公益事业性工作。</w:t>
      </w:r>
    </w:p>
    <w:p w:rsidR="00CB2747" w:rsidRDefault="00770DB9">
      <w:pPr>
        <w:spacing w:line="500" w:lineRule="exact"/>
        <w:ind w:firstLineChars="200" w:firstLine="560"/>
        <w:jc w:val="left"/>
        <w:rPr>
          <w:rFonts w:ascii="宋体" w:eastAsia="宋体" w:hAnsi="宋体" w:cs="宋体"/>
          <w:sz w:val="28"/>
          <w:szCs w:val="28"/>
        </w:rPr>
      </w:pPr>
      <w:r>
        <w:rPr>
          <w:rFonts w:asciiTheme="minorEastAsia" w:hAnsiTheme="minorEastAsia" w:hint="eastAsia"/>
          <w:sz w:val="28"/>
          <w:szCs w:val="28"/>
        </w:rPr>
        <w:t>2020</w:t>
      </w:r>
      <w:r>
        <w:rPr>
          <w:rFonts w:asciiTheme="minorEastAsia" w:hAnsiTheme="minorEastAsia" w:hint="eastAsia"/>
          <w:sz w:val="28"/>
          <w:szCs w:val="28"/>
        </w:rPr>
        <w:t>年底在职人员</w:t>
      </w:r>
      <w:r>
        <w:rPr>
          <w:rFonts w:asciiTheme="minorEastAsia" w:hAnsiTheme="minorEastAsia" w:hint="eastAsia"/>
          <w:sz w:val="28"/>
          <w:szCs w:val="28"/>
        </w:rPr>
        <w:t>1</w:t>
      </w:r>
      <w:r>
        <w:rPr>
          <w:rFonts w:asciiTheme="minorEastAsia" w:hAnsiTheme="minorEastAsia" w:hint="eastAsia"/>
          <w:sz w:val="28"/>
          <w:szCs w:val="28"/>
        </w:rPr>
        <w:t>36</w:t>
      </w:r>
      <w:bookmarkStart w:id="0" w:name="_GoBack"/>
      <w:bookmarkEnd w:id="0"/>
      <w:r>
        <w:rPr>
          <w:rFonts w:asciiTheme="minorEastAsia" w:hAnsiTheme="minorEastAsia" w:hint="eastAsia"/>
          <w:sz w:val="28"/>
          <w:szCs w:val="28"/>
        </w:rPr>
        <w:t>人</w:t>
      </w:r>
    </w:p>
    <w:p w:rsidR="00CB2747" w:rsidRDefault="00770DB9">
      <w:pPr>
        <w:pStyle w:val="a7"/>
        <w:widowControl/>
        <w:spacing w:line="600" w:lineRule="exact"/>
        <w:ind w:left="640" w:firstLineChars="0" w:firstLine="0"/>
        <w:rPr>
          <w:rFonts w:ascii="Times New Roman" w:eastAsia="黑体" w:hAnsi="Times New Roman"/>
          <w:sz w:val="32"/>
          <w:szCs w:val="32"/>
        </w:rPr>
      </w:pPr>
      <w:r>
        <w:rPr>
          <w:rFonts w:ascii="Times New Roman" w:eastAsia="黑体" w:hAnsi="Times New Roman" w:hint="eastAsia"/>
          <w:sz w:val="32"/>
          <w:szCs w:val="32"/>
        </w:rPr>
        <w:t>二、</w:t>
      </w:r>
      <w:r>
        <w:rPr>
          <w:rFonts w:ascii="Times New Roman" w:eastAsia="黑体" w:hAnsi="Times New Roman"/>
          <w:sz w:val="32"/>
          <w:szCs w:val="32"/>
        </w:rPr>
        <w:t>一般公共预算支出情况</w:t>
      </w:r>
    </w:p>
    <w:p w:rsidR="00CB2747" w:rsidRDefault="00770DB9">
      <w:pPr>
        <w:pStyle w:val="a7"/>
        <w:widowControl/>
        <w:spacing w:line="600" w:lineRule="exact"/>
        <w:ind w:left="640" w:firstLineChars="0" w:firstLine="0"/>
        <w:rPr>
          <w:rFonts w:ascii="Times New Roman" w:eastAsia="黑体" w:hAnsi="Times New Roman"/>
          <w:sz w:val="32"/>
          <w:szCs w:val="32"/>
        </w:rPr>
      </w:pPr>
      <w:r>
        <w:rPr>
          <w:rFonts w:ascii="Times New Roman" w:eastAsia="黑体" w:hAnsi="Times New Roman" w:hint="eastAsia"/>
          <w:sz w:val="32"/>
          <w:szCs w:val="32"/>
        </w:rPr>
        <w:t>（一）</w:t>
      </w:r>
      <w:r>
        <w:rPr>
          <w:rFonts w:ascii="Times New Roman" w:eastAsia="黑体" w:hAnsi="Times New Roman"/>
          <w:sz w:val="32"/>
          <w:szCs w:val="32"/>
        </w:rPr>
        <w:t>基本支出情况</w:t>
      </w:r>
    </w:p>
    <w:p w:rsidR="00CB2747" w:rsidRDefault="00770DB9">
      <w:pPr>
        <w:pStyle w:val="Default"/>
        <w:ind w:firstLineChars="200" w:firstLine="560"/>
        <w:rPr>
          <w:rFonts w:asciiTheme="minorEastAsia" w:eastAsiaTheme="minorEastAsia" w:hAnsiTheme="minorEastAsia"/>
          <w:sz w:val="28"/>
          <w:szCs w:val="28"/>
        </w:rPr>
      </w:pPr>
      <w:r>
        <w:rPr>
          <w:rFonts w:ascii="宋体" w:eastAsia="宋体" w:hAnsi="宋体" w:hint="eastAsia"/>
          <w:sz w:val="28"/>
          <w:szCs w:val="28"/>
        </w:rPr>
        <w:t>2020</w:t>
      </w:r>
      <w:r>
        <w:rPr>
          <w:rFonts w:ascii="宋体" w:eastAsia="宋体" w:hAnsi="宋体" w:hint="eastAsia"/>
          <w:sz w:val="28"/>
          <w:szCs w:val="28"/>
        </w:rPr>
        <w:t>年度一般公共预算基本支出</w:t>
      </w:r>
      <w:r>
        <w:rPr>
          <w:rFonts w:ascii="宋体" w:eastAsia="宋体" w:hAnsi="宋体" w:hint="eastAsia"/>
          <w:sz w:val="28"/>
          <w:szCs w:val="28"/>
        </w:rPr>
        <w:t>2340.18</w:t>
      </w:r>
      <w:r>
        <w:rPr>
          <w:rFonts w:ascii="宋体" w:eastAsia="宋体" w:hAnsi="宋体" w:hint="eastAsia"/>
          <w:sz w:val="28"/>
          <w:szCs w:val="28"/>
        </w:rPr>
        <w:t>万元，主要用于以下方面：一般公共服务（类）支出</w:t>
      </w:r>
      <w:r>
        <w:rPr>
          <w:rFonts w:ascii="宋体" w:eastAsia="宋体" w:hAnsi="宋体" w:hint="eastAsia"/>
          <w:sz w:val="28"/>
          <w:szCs w:val="28"/>
        </w:rPr>
        <w:t>572.64</w:t>
      </w:r>
      <w:r>
        <w:rPr>
          <w:rFonts w:ascii="宋体" w:eastAsia="宋体" w:hAnsi="宋体" w:hint="eastAsia"/>
          <w:sz w:val="28"/>
          <w:szCs w:val="28"/>
        </w:rPr>
        <w:t>万元，</w:t>
      </w:r>
      <w:r>
        <w:rPr>
          <w:rFonts w:ascii="宋体" w:eastAsia="宋体" w:hAnsi="宋体" w:hint="eastAsia"/>
          <w:color w:val="auto"/>
          <w:sz w:val="28"/>
          <w:szCs w:val="28"/>
        </w:rPr>
        <w:t>占</w:t>
      </w:r>
      <w:r>
        <w:rPr>
          <w:rFonts w:ascii="宋体" w:eastAsia="宋体" w:hAnsi="宋体" w:hint="eastAsia"/>
          <w:color w:val="auto"/>
          <w:sz w:val="28"/>
          <w:szCs w:val="28"/>
        </w:rPr>
        <w:t>24.47</w:t>
      </w:r>
      <w:r>
        <w:rPr>
          <w:rFonts w:ascii="宋体" w:eastAsia="宋体" w:hAnsi="宋体" w:hint="eastAsia"/>
          <w:color w:val="auto"/>
          <w:sz w:val="28"/>
          <w:szCs w:val="28"/>
        </w:rPr>
        <w:t>%</w:t>
      </w:r>
      <w:r>
        <w:rPr>
          <w:rFonts w:ascii="宋体" w:eastAsia="宋体" w:hAnsi="宋体" w:hint="eastAsia"/>
          <w:sz w:val="28"/>
          <w:szCs w:val="28"/>
        </w:rPr>
        <w:t>，</w:t>
      </w:r>
      <w:r>
        <w:rPr>
          <w:rFonts w:ascii="宋体" w:eastAsia="宋体" w:hAnsi="宋体" w:hint="eastAsia"/>
          <w:sz w:val="28"/>
          <w:szCs w:val="28"/>
        </w:rPr>
        <w:t>国防支出</w:t>
      </w:r>
      <w:r>
        <w:rPr>
          <w:rFonts w:ascii="宋体" w:eastAsia="宋体" w:hAnsi="宋体" w:hint="eastAsia"/>
          <w:sz w:val="28"/>
          <w:szCs w:val="28"/>
        </w:rPr>
        <w:t>1.1</w:t>
      </w:r>
      <w:r>
        <w:rPr>
          <w:rFonts w:ascii="宋体" w:eastAsia="宋体" w:hAnsi="宋体" w:hint="eastAsia"/>
          <w:sz w:val="28"/>
          <w:szCs w:val="28"/>
        </w:rPr>
        <w:t>8</w:t>
      </w:r>
      <w:r>
        <w:rPr>
          <w:rFonts w:ascii="宋体" w:eastAsia="宋体" w:hAnsi="宋体" w:hint="eastAsia"/>
          <w:sz w:val="28"/>
          <w:szCs w:val="28"/>
        </w:rPr>
        <w:t>万元，占</w:t>
      </w:r>
      <w:r>
        <w:rPr>
          <w:rFonts w:ascii="宋体" w:eastAsia="宋体" w:hAnsi="宋体" w:hint="eastAsia"/>
          <w:sz w:val="28"/>
          <w:szCs w:val="28"/>
        </w:rPr>
        <w:t>0.05%</w:t>
      </w:r>
      <w:r>
        <w:rPr>
          <w:rFonts w:ascii="宋体" w:eastAsia="宋体" w:hAnsi="宋体" w:hint="eastAsia"/>
          <w:sz w:val="28"/>
          <w:szCs w:val="28"/>
        </w:rPr>
        <w:t>，</w:t>
      </w:r>
      <w:r>
        <w:rPr>
          <w:rFonts w:ascii="宋体" w:eastAsia="宋体" w:hAnsi="宋体" w:hint="eastAsia"/>
          <w:sz w:val="28"/>
          <w:szCs w:val="28"/>
        </w:rPr>
        <w:t>文化旅游体育与传媒支出</w:t>
      </w:r>
      <w:r>
        <w:rPr>
          <w:rFonts w:ascii="宋体" w:eastAsia="宋体" w:hAnsi="宋体" w:hint="eastAsia"/>
          <w:sz w:val="28"/>
          <w:szCs w:val="28"/>
        </w:rPr>
        <w:t>1</w:t>
      </w:r>
      <w:r>
        <w:rPr>
          <w:rFonts w:ascii="宋体" w:eastAsia="宋体" w:hAnsi="宋体" w:hint="eastAsia"/>
          <w:sz w:val="28"/>
          <w:szCs w:val="28"/>
        </w:rPr>
        <w:t>万元，占</w:t>
      </w:r>
      <w:r>
        <w:rPr>
          <w:rFonts w:ascii="宋体" w:eastAsia="宋体" w:hAnsi="宋体" w:hint="eastAsia"/>
          <w:sz w:val="28"/>
          <w:szCs w:val="28"/>
        </w:rPr>
        <w:t>0.</w:t>
      </w:r>
      <w:r>
        <w:rPr>
          <w:rFonts w:ascii="宋体" w:eastAsia="宋体" w:hAnsi="宋体" w:hint="eastAsia"/>
          <w:sz w:val="28"/>
          <w:szCs w:val="28"/>
        </w:rPr>
        <w:t>04</w:t>
      </w:r>
      <w:r>
        <w:rPr>
          <w:rFonts w:ascii="宋体" w:eastAsia="宋体" w:hAnsi="宋体" w:hint="eastAsia"/>
          <w:sz w:val="28"/>
          <w:szCs w:val="28"/>
        </w:rPr>
        <w:t>%</w:t>
      </w:r>
      <w:r>
        <w:rPr>
          <w:rFonts w:ascii="宋体" w:eastAsia="宋体" w:hAnsi="宋体" w:hint="eastAsia"/>
          <w:sz w:val="28"/>
          <w:szCs w:val="28"/>
        </w:rPr>
        <w:t>；社会保障和就业支出</w:t>
      </w:r>
      <w:r>
        <w:rPr>
          <w:rFonts w:ascii="宋体" w:eastAsia="宋体" w:hAnsi="宋体" w:hint="eastAsia"/>
          <w:sz w:val="28"/>
          <w:szCs w:val="28"/>
        </w:rPr>
        <w:t>496.29</w:t>
      </w:r>
      <w:r>
        <w:rPr>
          <w:rFonts w:ascii="宋体" w:eastAsia="宋体" w:hAnsi="宋体" w:hint="eastAsia"/>
          <w:sz w:val="28"/>
          <w:szCs w:val="28"/>
        </w:rPr>
        <w:t>万元，占</w:t>
      </w:r>
      <w:r>
        <w:rPr>
          <w:rFonts w:ascii="宋体" w:eastAsia="宋体" w:hAnsi="宋体" w:hint="eastAsia"/>
          <w:sz w:val="28"/>
          <w:szCs w:val="28"/>
        </w:rPr>
        <w:t>21.21</w:t>
      </w:r>
      <w:r>
        <w:rPr>
          <w:rFonts w:ascii="宋体" w:eastAsia="宋体" w:hAnsi="宋体" w:hint="eastAsia"/>
          <w:sz w:val="28"/>
          <w:szCs w:val="28"/>
        </w:rPr>
        <w:t>%;</w:t>
      </w:r>
      <w:r>
        <w:rPr>
          <w:rFonts w:ascii="宋体" w:eastAsia="宋体" w:hAnsi="宋体" w:hint="eastAsia"/>
          <w:sz w:val="28"/>
          <w:szCs w:val="28"/>
        </w:rPr>
        <w:t>卫生健康支出</w:t>
      </w:r>
      <w:r>
        <w:rPr>
          <w:rFonts w:ascii="宋体" w:eastAsia="宋体" w:hAnsi="宋体" w:hint="eastAsia"/>
          <w:sz w:val="28"/>
          <w:szCs w:val="28"/>
        </w:rPr>
        <w:t>149.26</w:t>
      </w:r>
      <w:r>
        <w:rPr>
          <w:rFonts w:ascii="宋体" w:eastAsia="宋体" w:hAnsi="宋体" w:hint="eastAsia"/>
          <w:sz w:val="28"/>
          <w:szCs w:val="28"/>
        </w:rPr>
        <w:t>万元，占</w:t>
      </w:r>
      <w:r>
        <w:rPr>
          <w:rFonts w:ascii="宋体" w:eastAsia="宋体" w:hAnsi="宋体" w:hint="eastAsia"/>
          <w:sz w:val="28"/>
          <w:szCs w:val="28"/>
        </w:rPr>
        <w:t>6.38</w:t>
      </w:r>
      <w:r>
        <w:rPr>
          <w:rFonts w:ascii="宋体" w:eastAsia="宋体" w:hAnsi="宋体" w:hint="eastAsia"/>
          <w:sz w:val="28"/>
          <w:szCs w:val="28"/>
        </w:rPr>
        <w:t>%;</w:t>
      </w:r>
      <w:r>
        <w:rPr>
          <w:rFonts w:ascii="宋体" w:eastAsia="宋体" w:hAnsi="宋体" w:hint="eastAsia"/>
          <w:sz w:val="28"/>
          <w:szCs w:val="28"/>
        </w:rPr>
        <w:t>城乡社区支出</w:t>
      </w:r>
      <w:r>
        <w:rPr>
          <w:rFonts w:ascii="宋体" w:eastAsia="宋体" w:hAnsi="宋体" w:hint="eastAsia"/>
          <w:sz w:val="28"/>
          <w:szCs w:val="28"/>
        </w:rPr>
        <w:t>967.74</w:t>
      </w:r>
      <w:r>
        <w:rPr>
          <w:rFonts w:ascii="宋体" w:eastAsia="宋体" w:hAnsi="宋体" w:hint="eastAsia"/>
          <w:sz w:val="28"/>
          <w:szCs w:val="28"/>
        </w:rPr>
        <w:t>万元，占</w:t>
      </w:r>
      <w:r>
        <w:rPr>
          <w:rFonts w:ascii="宋体" w:eastAsia="宋体" w:hAnsi="宋体" w:hint="eastAsia"/>
          <w:sz w:val="28"/>
          <w:szCs w:val="28"/>
        </w:rPr>
        <w:t>4</w:t>
      </w:r>
      <w:r>
        <w:rPr>
          <w:rFonts w:ascii="宋体" w:eastAsia="宋体" w:hAnsi="宋体" w:hint="eastAsia"/>
          <w:sz w:val="28"/>
          <w:szCs w:val="28"/>
        </w:rPr>
        <w:t>1.35</w:t>
      </w:r>
      <w:r>
        <w:rPr>
          <w:rFonts w:ascii="宋体" w:eastAsia="宋体" w:hAnsi="宋体" w:hint="eastAsia"/>
          <w:sz w:val="28"/>
          <w:szCs w:val="28"/>
        </w:rPr>
        <w:t>%;</w:t>
      </w:r>
      <w:r>
        <w:rPr>
          <w:rFonts w:ascii="宋体" w:eastAsia="宋体" w:hAnsi="宋体" w:hint="eastAsia"/>
          <w:sz w:val="28"/>
          <w:szCs w:val="28"/>
        </w:rPr>
        <w:t>农林水支出</w:t>
      </w:r>
      <w:r>
        <w:rPr>
          <w:rFonts w:ascii="宋体" w:eastAsia="宋体" w:hAnsi="宋体" w:hint="eastAsia"/>
          <w:sz w:val="28"/>
          <w:szCs w:val="28"/>
        </w:rPr>
        <w:t>6.11</w:t>
      </w:r>
      <w:r>
        <w:rPr>
          <w:rFonts w:ascii="宋体" w:eastAsia="宋体" w:hAnsi="宋体" w:hint="eastAsia"/>
          <w:sz w:val="28"/>
          <w:szCs w:val="28"/>
        </w:rPr>
        <w:t>万元，占</w:t>
      </w:r>
      <w:r>
        <w:rPr>
          <w:rFonts w:ascii="宋体" w:eastAsia="宋体" w:hAnsi="宋体" w:hint="eastAsia"/>
          <w:sz w:val="28"/>
          <w:szCs w:val="28"/>
        </w:rPr>
        <w:t>0.26%</w:t>
      </w:r>
      <w:r>
        <w:rPr>
          <w:rFonts w:ascii="宋体" w:eastAsia="宋体" w:hAnsi="宋体" w:hint="eastAsia"/>
          <w:sz w:val="28"/>
          <w:szCs w:val="28"/>
        </w:rPr>
        <w:t>，</w:t>
      </w:r>
      <w:r>
        <w:rPr>
          <w:rFonts w:ascii="宋体" w:eastAsia="宋体" w:hAnsi="宋体" w:hint="eastAsia"/>
          <w:sz w:val="28"/>
          <w:szCs w:val="28"/>
        </w:rPr>
        <w:t>其他支出</w:t>
      </w:r>
      <w:r>
        <w:rPr>
          <w:rFonts w:ascii="宋体" w:eastAsia="宋体" w:hAnsi="宋体" w:hint="eastAsia"/>
          <w:sz w:val="28"/>
          <w:szCs w:val="28"/>
        </w:rPr>
        <w:t>145.96</w:t>
      </w:r>
      <w:r>
        <w:rPr>
          <w:rFonts w:ascii="宋体" w:eastAsia="宋体" w:hAnsi="宋体" w:hint="eastAsia"/>
          <w:sz w:val="28"/>
          <w:szCs w:val="28"/>
        </w:rPr>
        <w:t>万元，占</w:t>
      </w:r>
      <w:r>
        <w:rPr>
          <w:rFonts w:ascii="宋体" w:eastAsia="宋体" w:hAnsi="宋体" w:hint="eastAsia"/>
          <w:sz w:val="28"/>
          <w:szCs w:val="28"/>
        </w:rPr>
        <w:t>6.24</w:t>
      </w:r>
      <w:r>
        <w:rPr>
          <w:rFonts w:ascii="宋体" w:eastAsia="宋体" w:hAnsi="宋体" w:hint="eastAsia"/>
          <w:sz w:val="28"/>
          <w:szCs w:val="28"/>
        </w:rPr>
        <w:t>%</w:t>
      </w:r>
      <w:r>
        <w:rPr>
          <w:rFonts w:ascii="宋体" w:eastAsia="宋体" w:hAnsi="宋体" w:hint="eastAsia"/>
          <w:sz w:val="28"/>
          <w:szCs w:val="28"/>
        </w:rPr>
        <w:t>。</w:t>
      </w:r>
    </w:p>
    <w:p w:rsidR="00CB2747" w:rsidRDefault="00770DB9">
      <w:pPr>
        <w:pStyle w:val="a7"/>
        <w:widowControl/>
        <w:numPr>
          <w:ilvl w:val="0"/>
          <w:numId w:val="3"/>
        </w:numPr>
        <w:spacing w:line="600" w:lineRule="exact"/>
        <w:ind w:left="640" w:firstLineChars="0" w:firstLine="0"/>
        <w:rPr>
          <w:rFonts w:ascii="Times New Roman" w:eastAsia="黑体" w:hAnsi="Times New Roman"/>
          <w:sz w:val="32"/>
          <w:szCs w:val="32"/>
        </w:rPr>
      </w:pPr>
      <w:r>
        <w:rPr>
          <w:rFonts w:ascii="Times New Roman" w:eastAsia="黑体" w:hAnsi="Times New Roman"/>
          <w:sz w:val="32"/>
          <w:szCs w:val="32"/>
        </w:rPr>
        <w:t>项目支出情况</w:t>
      </w:r>
    </w:p>
    <w:p w:rsidR="00CB2747" w:rsidRDefault="00770DB9">
      <w:pPr>
        <w:widowControl/>
        <w:spacing w:line="600" w:lineRule="exact"/>
        <w:ind w:firstLineChars="200" w:firstLine="560"/>
        <w:jc w:val="left"/>
        <w:rPr>
          <w:rFonts w:ascii="宋体" w:hAnsi="宋体" w:cs="黑体"/>
          <w:color w:val="000000"/>
          <w:kern w:val="0"/>
          <w:sz w:val="28"/>
          <w:szCs w:val="28"/>
        </w:rPr>
      </w:pPr>
      <w:r>
        <w:rPr>
          <w:rFonts w:ascii="宋体" w:hAnsi="宋体" w:cs="黑体" w:hint="eastAsia"/>
          <w:color w:val="000000"/>
          <w:kern w:val="0"/>
          <w:sz w:val="28"/>
          <w:szCs w:val="28"/>
        </w:rPr>
        <w:t>一是，</w:t>
      </w:r>
      <w:r>
        <w:rPr>
          <w:rFonts w:ascii="宋体" w:hAnsi="宋体" w:cs="黑体" w:hint="eastAsia"/>
          <w:color w:val="000000"/>
          <w:kern w:val="0"/>
          <w:sz w:val="28"/>
          <w:szCs w:val="28"/>
        </w:rPr>
        <w:t>2020</w:t>
      </w:r>
      <w:r>
        <w:rPr>
          <w:rFonts w:ascii="宋体" w:hAnsi="宋体" w:cs="黑体" w:hint="eastAsia"/>
          <w:color w:val="000000"/>
          <w:kern w:val="0"/>
          <w:sz w:val="28"/>
          <w:szCs w:val="28"/>
        </w:rPr>
        <w:t>年度专项资金安排和使用管理情况如下：</w:t>
      </w:r>
      <w:r>
        <w:rPr>
          <w:rFonts w:ascii="宋体" w:hAnsi="宋体" w:cs="黑体" w:hint="eastAsia"/>
          <w:color w:val="000000"/>
          <w:kern w:val="0"/>
          <w:sz w:val="28"/>
          <w:szCs w:val="28"/>
        </w:rPr>
        <w:t>1</w:t>
      </w:r>
      <w:r>
        <w:rPr>
          <w:rFonts w:ascii="宋体" w:hAnsi="宋体" w:cs="黑体" w:hint="eastAsia"/>
          <w:color w:val="000000"/>
          <w:kern w:val="0"/>
          <w:sz w:val="28"/>
          <w:szCs w:val="28"/>
        </w:rPr>
        <w:t>、人大代表平台建设资金，年初预算</w:t>
      </w:r>
      <w:r>
        <w:rPr>
          <w:rFonts w:ascii="宋体" w:hAnsi="宋体" w:cs="黑体" w:hint="eastAsia"/>
          <w:color w:val="000000"/>
          <w:kern w:val="0"/>
          <w:sz w:val="28"/>
          <w:szCs w:val="28"/>
        </w:rPr>
        <w:t>3</w:t>
      </w:r>
      <w:r>
        <w:rPr>
          <w:rFonts w:ascii="宋体" w:hAnsi="宋体" w:cs="黑体" w:hint="eastAsia"/>
          <w:color w:val="000000"/>
          <w:kern w:val="0"/>
          <w:sz w:val="28"/>
          <w:szCs w:val="28"/>
        </w:rPr>
        <w:t>万元，</w:t>
      </w:r>
      <w:r>
        <w:rPr>
          <w:rFonts w:ascii="宋体" w:hAnsi="宋体" w:cs="黑体" w:hint="eastAsia"/>
          <w:color w:val="000000"/>
          <w:kern w:val="0"/>
          <w:sz w:val="28"/>
          <w:szCs w:val="28"/>
        </w:rPr>
        <w:t>2020</w:t>
      </w:r>
      <w:r>
        <w:rPr>
          <w:rFonts w:ascii="宋体" w:hAnsi="宋体" w:cs="黑体" w:hint="eastAsia"/>
          <w:kern w:val="0"/>
          <w:sz w:val="28"/>
          <w:szCs w:val="28"/>
        </w:rPr>
        <w:t>年主要用于人大会议支出</w:t>
      </w:r>
      <w:r>
        <w:rPr>
          <w:rFonts w:ascii="宋体" w:hAnsi="宋体" w:cs="黑体" w:hint="eastAsia"/>
          <w:color w:val="000000"/>
          <w:kern w:val="0"/>
          <w:sz w:val="28"/>
          <w:szCs w:val="28"/>
        </w:rPr>
        <w:t>，日常资料复印等办公支出；</w:t>
      </w:r>
      <w:r>
        <w:rPr>
          <w:rFonts w:ascii="宋体" w:hAnsi="宋体" w:cs="黑体" w:hint="eastAsia"/>
          <w:color w:val="000000"/>
          <w:kern w:val="0"/>
          <w:sz w:val="28"/>
          <w:szCs w:val="28"/>
        </w:rPr>
        <w:t>2</w:t>
      </w:r>
      <w:r>
        <w:rPr>
          <w:rFonts w:ascii="宋体" w:hAnsi="宋体" w:cs="黑体" w:hint="eastAsia"/>
          <w:color w:val="000000"/>
          <w:kern w:val="0"/>
          <w:sz w:val="28"/>
          <w:szCs w:val="28"/>
        </w:rPr>
        <w:t>、社区服务群众专项资金，年初预算</w:t>
      </w:r>
      <w:r>
        <w:rPr>
          <w:rFonts w:ascii="宋体" w:hAnsi="宋体" w:cs="黑体" w:hint="eastAsia"/>
          <w:color w:val="000000"/>
          <w:kern w:val="0"/>
          <w:sz w:val="28"/>
          <w:szCs w:val="28"/>
        </w:rPr>
        <w:t>45</w:t>
      </w:r>
      <w:r>
        <w:rPr>
          <w:rFonts w:ascii="宋体" w:hAnsi="宋体" w:cs="黑体" w:hint="eastAsia"/>
          <w:color w:val="000000"/>
          <w:kern w:val="0"/>
          <w:sz w:val="28"/>
          <w:szCs w:val="28"/>
        </w:rPr>
        <w:t>万元，</w:t>
      </w:r>
      <w:r>
        <w:rPr>
          <w:rFonts w:ascii="宋体" w:hAnsi="宋体" w:cs="黑体" w:hint="eastAsia"/>
          <w:color w:val="000000"/>
          <w:kern w:val="0"/>
          <w:sz w:val="28"/>
          <w:szCs w:val="28"/>
        </w:rPr>
        <w:t>2020</w:t>
      </w:r>
      <w:r>
        <w:rPr>
          <w:rFonts w:ascii="宋体" w:hAnsi="宋体" w:cs="黑体" w:hint="eastAsia"/>
          <w:color w:val="000000"/>
          <w:kern w:val="0"/>
          <w:sz w:val="28"/>
          <w:szCs w:val="28"/>
        </w:rPr>
        <w:t>年用于保障</w:t>
      </w:r>
      <w:r>
        <w:rPr>
          <w:rFonts w:ascii="宋体" w:hAnsi="宋体" w:cs="黑体" w:hint="eastAsia"/>
          <w:color w:val="000000"/>
          <w:kern w:val="0"/>
          <w:sz w:val="28"/>
          <w:szCs w:val="28"/>
        </w:rPr>
        <w:t>1</w:t>
      </w:r>
      <w:r>
        <w:rPr>
          <w:rFonts w:ascii="宋体" w:hAnsi="宋体" w:cs="黑体" w:hint="eastAsia"/>
          <w:color w:val="000000"/>
          <w:kern w:val="0"/>
          <w:sz w:val="28"/>
          <w:szCs w:val="28"/>
        </w:rPr>
        <w:t>5</w:t>
      </w:r>
      <w:r>
        <w:rPr>
          <w:rFonts w:ascii="宋体" w:hAnsi="宋体" w:cs="黑体" w:hint="eastAsia"/>
          <w:color w:val="000000"/>
          <w:kern w:val="0"/>
          <w:sz w:val="28"/>
          <w:szCs w:val="28"/>
        </w:rPr>
        <w:t>个社区服务群众经费，每个社区</w:t>
      </w:r>
      <w:r>
        <w:rPr>
          <w:rFonts w:ascii="宋体" w:hAnsi="宋体" w:cs="黑体" w:hint="eastAsia"/>
          <w:color w:val="000000"/>
          <w:kern w:val="0"/>
          <w:sz w:val="28"/>
          <w:szCs w:val="28"/>
        </w:rPr>
        <w:t>3</w:t>
      </w:r>
      <w:r>
        <w:rPr>
          <w:rFonts w:ascii="宋体" w:hAnsi="宋体" w:cs="黑体" w:hint="eastAsia"/>
          <w:color w:val="000000"/>
          <w:kern w:val="0"/>
          <w:sz w:val="28"/>
          <w:szCs w:val="28"/>
        </w:rPr>
        <w:t>万元</w:t>
      </w:r>
      <w:r>
        <w:rPr>
          <w:rFonts w:ascii="宋体" w:hAnsi="宋体" w:cs="黑体" w:hint="eastAsia"/>
          <w:color w:val="000000"/>
          <w:kern w:val="0"/>
          <w:sz w:val="28"/>
          <w:szCs w:val="28"/>
        </w:rPr>
        <w:t>，</w:t>
      </w:r>
      <w:r>
        <w:rPr>
          <w:rFonts w:ascii="宋体" w:hAnsi="宋体" w:cs="黑体" w:hint="eastAsia"/>
          <w:color w:val="000000"/>
          <w:kern w:val="0"/>
          <w:sz w:val="28"/>
          <w:szCs w:val="28"/>
        </w:rPr>
        <w:t>3</w:t>
      </w:r>
      <w:r>
        <w:rPr>
          <w:rFonts w:ascii="宋体" w:hAnsi="宋体" w:cs="黑体" w:hint="eastAsia"/>
          <w:color w:val="000000"/>
          <w:kern w:val="0"/>
          <w:sz w:val="28"/>
          <w:szCs w:val="28"/>
        </w:rPr>
        <w:t>、中心市场保洁资金年初预算</w:t>
      </w:r>
      <w:r>
        <w:rPr>
          <w:rFonts w:ascii="宋体" w:hAnsi="宋体" w:cs="黑体" w:hint="eastAsia"/>
          <w:color w:val="000000"/>
          <w:kern w:val="0"/>
          <w:sz w:val="28"/>
          <w:szCs w:val="28"/>
        </w:rPr>
        <w:t>45</w:t>
      </w:r>
      <w:r>
        <w:rPr>
          <w:rFonts w:ascii="宋体" w:hAnsi="宋体" w:cs="黑体" w:hint="eastAsia"/>
          <w:color w:val="000000"/>
          <w:kern w:val="0"/>
          <w:sz w:val="28"/>
          <w:szCs w:val="28"/>
        </w:rPr>
        <w:t>万元，用于该辖区清扫保洁支出</w:t>
      </w:r>
      <w:r>
        <w:rPr>
          <w:rFonts w:ascii="宋体" w:hAnsi="宋体" w:cs="黑体" w:hint="eastAsia"/>
          <w:color w:val="000000"/>
          <w:kern w:val="0"/>
          <w:sz w:val="28"/>
          <w:szCs w:val="28"/>
        </w:rPr>
        <w:t>。</w:t>
      </w:r>
    </w:p>
    <w:p w:rsidR="00CB2747" w:rsidRDefault="00770DB9">
      <w:pPr>
        <w:widowControl/>
        <w:spacing w:line="600" w:lineRule="exact"/>
        <w:ind w:firstLineChars="200" w:firstLine="560"/>
        <w:jc w:val="left"/>
        <w:rPr>
          <w:rFonts w:ascii="宋体" w:hAnsi="宋体" w:cs="黑体"/>
          <w:color w:val="000000"/>
          <w:kern w:val="0"/>
          <w:sz w:val="28"/>
          <w:szCs w:val="28"/>
        </w:rPr>
      </w:pPr>
      <w:r>
        <w:rPr>
          <w:rFonts w:ascii="宋体" w:hAnsi="宋体" w:cs="黑体" w:hint="eastAsia"/>
          <w:color w:val="000000"/>
          <w:kern w:val="0"/>
          <w:sz w:val="28"/>
          <w:szCs w:val="28"/>
        </w:rPr>
        <w:t>二是除专项资金以外无其他项目支出。</w:t>
      </w:r>
    </w:p>
    <w:p w:rsidR="00CB2747" w:rsidRDefault="00770DB9">
      <w:pPr>
        <w:pStyle w:val="a7"/>
        <w:widowControl/>
        <w:spacing w:line="600" w:lineRule="exact"/>
        <w:ind w:left="640" w:firstLineChars="0" w:firstLine="0"/>
        <w:jc w:val="left"/>
        <w:rPr>
          <w:rFonts w:ascii="Times New Roman" w:eastAsia="黑体" w:hAnsi="Times New Roman"/>
          <w:sz w:val="32"/>
          <w:szCs w:val="32"/>
        </w:rPr>
      </w:pPr>
      <w:r>
        <w:rPr>
          <w:rFonts w:ascii="Times New Roman" w:eastAsia="黑体" w:hAnsi="Times New Roman" w:hint="eastAsia"/>
          <w:sz w:val="32"/>
          <w:szCs w:val="32"/>
        </w:rPr>
        <w:t>三、</w:t>
      </w:r>
      <w:r>
        <w:rPr>
          <w:rFonts w:ascii="Times New Roman" w:eastAsia="黑体" w:hAnsi="Times New Roman"/>
          <w:sz w:val="32"/>
          <w:szCs w:val="32"/>
        </w:rPr>
        <w:t>政府性基金预算支出情况</w:t>
      </w:r>
    </w:p>
    <w:p w:rsidR="00CB2747" w:rsidRDefault="00770DB9">
      <w:pPr>
        <w:pStyle w:val="1"/>
        <w:widowControl/>
        <w:spacing w:line="600" w:lineRule="exact"/>
        <w:ind w:left="640" w:firstLineChars="0" w:firstLine="0"/>
        <w:jc w:val="left"/>
        <w:rPr>
          <w:rFonts w:ascii="Times New Roman" w:eastAsia="黑体" w:hAnsi="Times New Roman"/>
          <w:sz w:val="32"/>
          <w:szCs w:val="32"/>
        </w:rPr>
      </w:pPr>
      <w:r>
        <w:rPr>
          <w:rFonts w:ascii="宋体" w:hAnsi="宋体" w:hint="eastAsia"/>
          <w:kern w:val="0"/>
          <w:sz w:val="28"/>
          <w:szCs w:val="28"/>
        </w:rPr>
        <w:t>本单位</w:t>
      </w:r>
      <w:r>
        <w:rPr>
          <w:rFonts w:ascii="宋体" w:hAnsi="宋体" w:hint="eastAsia"/>
          <w:kern w:val="0"/>
          <w:sz w:val="28"/>
          <w:szCs w:val="28"/>
        </w:rPr>
        <w:t>2020</w:t>
      </w:r>
      <w:r>
        <w:rPr>
          <w:rFonts w:ascii="宋体" w:hAnsi="宋体" w:hint="eastAsia"/>
          <w:kern w:val="0"/>
          <w:sz w:val="28"/>
          <w:szCs w:val="28"/>
        </w:rPr>
        <w:t>年度无政府性基金预算支出。</w:t>
      </w:r>
    </w:p>
    <w:p w:rsidR="00CB2747" w:rsidRDefault="00770DB9">
      <w:pPr>
        <w:pStyle w:val="a7"/>
        <w:widowControl/>
        <w:spacing w:line="600" w:lineRule="exact"/>
        <w:ind w:left="640" w:firstLineChars="0" w:firstLine="0"/>
        <w:jc w:val="left"/>
        <w:rPr>
          <w:rFonts w:ascii="Times New Roman" w:eastAsia="黑体" w:hAnsi="Times New Roman"/>
          <w:sz w:val="32"/>
          <w:szCs w:val="32"/>
        </w:rPr>
      </w:pPr>
      <w:r>
        <w:rPr>
          <w:rFonts w:ascii="Times New Roman" w:eastAsia="黑体" w:hAnsi="Times New Roman" w:hint="eastAsia"/>
          <w:sz w:val="32"/>
          <w:szCs w:val="32"/>
        </w:rPr>
        <w:t>四、</w:t>
      </w:r>
      <w:r>
        <w:rPr>
          <w:rFonts w:ascii="Times New Roman" w:eastAsia="黑体" w:hAnsi="Times New Roman"/>
          <w:sz w:val="32"/>
          <w:szCs w:val="32"/>
        </w:rPr>
        <w:t>国有资本经营预算支出情况</w:t>
      </w:r>
    </w:p>
    <w:p w:rsidR="00CB2747" w:rsidRDefault="00770DB9">
      <w:pPr>
        <w:pStyle w:val="1"/>
        <w:widowControl/>
        <w:spacing w:line="600" w:lineRule="exact"/>
        <w:ind w:left="640" w:firstLineChars="0" w:firstLine="0"/>
        <w:jc w:val="left"/>
        <w:rPr>
          <w:rFonts w:ascii="Times New Roman" w:eastAsia="黑体" w:hAnsi="Times New Roman"/>
          <w:sz w:val="32"/>
          <w:szCs w:val="32"/>
        </w:rPr>
      </w:pPr>
      <w:r>
        <w:rPr>
          <w:rFonts w:ascii="宋体" w:hAnsi="宋体" w:hint="eastAsia"/>
          <w:kern w:val="0"/>
          <w:sz w:val="28"/>
          <w:szCs w:val="28"/>
        </w:rPr>
        <w:lastRenderedPageBreak/>
        <w:t>本单位</w:t>
      </w:r>
      <w:r>
        <w:rPr>
          <w:rFonts w:ascii="宋体" w:hAnsi="宋体" w:hint="eastAsia"/>
          <w:kern w:val="0"/>
          <w:sz w:val="28"/>
          <w:szCs w:val="28"/>
        </w:rPr>
        <w:t>2020</w:t>
      </w:r>
      <w:r>
        <w:rPr>
          <w:rFonts w:ascii="宋体" w:hAnsi="宋体" w:hint="eastAsia"/>
          <w:kern w:val="0"/>
          <w:sz w:val="28"/>
          <w:szCs w:val="28"/>
        </w:rPr>
        <w:t>年度无</w:t>
      </w:r>
      <w:r>
        <w:rPr>
          <w:rFonts w:ascii="宋体" w:hAnsi="宋体" w:hint="eastAsia"/>
          <w:kern w:val="0"/>
          <w:sz w:val="28"/>
          <w:szCs w:val="28"/>
        </w:rPr>
        <w:t>国有资本经营</w:t>
      </w:r>
      <w:r>
        <w:rPr>
          <w:rFonts w:ascii="宋体" w:hAnsi="宋体" w:hint="eastAsia"/>
          <w:kern w:val="0"/>
          <w:sz w:val="28"/>
          <w:szCs w:val="28"/>
        </w:rPr>
        <w:t>预算支出。</w:t>
      </w:r>
    </w:p>
    <w:p w:rsidR="00CB2747" w:rsidRDefault="00770DB9">
      <w:pPr>
        <w:pStyle w:val="a7"/>
        <w:widowControl/>
        <w:numPr>
          <w:ilvl w:val="0"/>
          <w:numId w:val="4"/>
        </w:numPr>
        <w:spacing w:line="600" w:lineRule="exact"/>
        <w:ind w:left="640" w:firstLineChars="0" w:firstLine="0"/>
        <w:jc w:val="left"/>
        <w:rPr>
          <w:rFonts w:ascii="Times New Roman" w:eastAsia="黑体" w:hAnsi="Times New Roman"/>
          <w:sz w:val="32"/>
          <w:szCs w:val="32"/>
        </w:rPr>
      </w:pPr>
      <w:r>
        <w:rPr>
          <w:rFonts w:ascii="Times New Roman" w:eastAsia="黑体" w:hAnsi="Times New Roman"/>
          <w:sz w:val="32"/>
          <w:szCs w:val="32"/>
        </w:rPr>
        <w:t>社会保险基金预算支出情况</w:t>
      </w:r>
    </w:p>
    <w:p w:rsidR="00CB2747" w:rsidRDefault="00770DB9">
      <w:pPr>
        <w:pStyle w:val="1"/>
        <w:widowControl/>
        <w:spacing w:line="600" w:lineRule="exact"/>
        <w:ind w:left="640" w:firstLineChars="0" w:firstLine="0"/>
        <w:jc w:val="left"/>
        <w:rPr>
          <w:rFonts w:ascii="Times New Roman" w:eastAsia="黑体" w:hAnsi="Times New Roman"/>
          <w:sz w:val="32"/>
          <w:szCs w:val="32"/>
        </w:rPr>
      </w:pPr>
      <w:r>
        <w:rPr>
          <w:rFonts w:ascii="宋体" w:hAnsi="宋体" w:hint="eastAsia"/>
          <w:kern w:val="0"/>
          <w:sz w:val="28"/>
          <w:szCs w:val="28"/>
        </w:rPr>
        <w:t>本单位</w:t>
      </w:r>
      <w:r>
        <w:rPr>
          <w:rFonts w:ascii="宋体" w:hAnsi="宋体" w:hint="eastAsia"/>
          <w:kern w:val="0"/>
          <w:sz w:val="28"/>
          <w:szCs w:val="28"/>
        </w:rPr>
        <w:t>2020</w:t>
      </w:r>
      <w:r>
        <w:rPr>
          <w:rFonts w:ascii="宋体" w:hAnsi="宋体" w:hint="eastAsia"/>
          <w:kern w:val="0"/>
          <w:sz w:val="28"/>
          <w:szCs w:val="28"/>
        </w:rPr>
        <w:t>年度无</w:t>
      </w:r>
      <w:r>
        <w:rPr>
          <w:rFonts w:ascii="宋体" w:hAnsi="宋体" w:hint="eastAsia"/>
          <w:kern w:val="0"/>
          <w:sz w:val="28"/>
          <w:szCs w:val="28"/>
        </w:rPr>
        <w:t>社会保险</w:t>
      </w:r>
      <w:r>
        <w:rPr>
          <w:rFonts w:ascii="宋体" w:hAnsi="宋体" w:hint="eastAsia"/>
          <w:kern w:val="0"/>
          <w:sz w:val="28"/>
          <w:szCs w:val="28"/>
        </w:rPr>
        <w:t>基金预算支出。</w:t>
      </w:r>
    </w:p>
    <w:p w:rsidR="00CB2747" w:rsidRDefault="00770DB9">
      <w:pPr>
        <w:widowControl/>
        <w:numPr>
          <w:ilvl w:val="0"/>
          <w:numId w:val="4"/>
        </w:numPr>
        <w:spacing w:line="600" w:lineRule="exact"/>
        <w:ind w:left="640"/>
        <w:jc w:val="left"/>
        <w:rPr>
          <w:rFonts w:eastAsia="黑体"/>
          <w:sz w:val="32"/>
          <w:szCs w:val="32"/>
        </w:rPr>
      </w:pPr>
      <w:r>
        <w:rPr>
          <w:rFonts w:eastAsia="黑体"/>
          <w:sz w:val="32"/>
          <w:szCs w:val="32"/>
        </w:rPr>
        <w:t>部门整体支出绩效情况</w:t>
      </w:r>
    </w:p>
    <w:p w:rsidR="00CB2747" w:rsidRDefault="00770DB9">
      <w:pPr>
        <w:widowControl/>
        <w:spacing w:line="600" w:lineRule="exact"/>
        <w:ind w:firstLine="645"/>
        <w:jc w:val="left"/>
        <w:rPr>
          <w:rFonts w:ascii="宋体" w:hAnsi="宋体"/>
          <w:sz w:val="28"/>
        </w:rPr>
      </w:pPr>
      <w:r>
        <w:rPr>
          <w:rFonts w:ascii="宋体" w:hAnsi="宋体"/>
          <w:kern w:val="0"/>
          <w:sz w:val="28"/>
          <w:szCs w:val="28"/>
        </w:rPr>
        <w:t>本单位</w:t>
      </w:r>
      <w:r>
        <w:rPr>
          <w:rFonts w:ascii="宋体" w:hAnsi="宋体"/>
          <w:kern w:val="0"/>
          <w:sz w:val="28"/>
          <w:szCs w:val="28"/>
        </w:rPr>
        <w:t>20</w:t>
      </w:r>
      <w:r>
        <w:rPr>
          <w:rFonts w:ascii="宋体" w:hAnsi="宋体" w:hint="eastAsia"/>
          <w:kern w:val="0"/>
          <w:sz w:val="28"/>
          <w:szCs w:val="28"/>
        </w:rPr>
        <w:t>20</w:t>
      </w:r>
      <w:r>
        <w:rPr>
          <w:rFonts w:ascii="宋体" w:hAnsi="宋体"/>
          <w:kern w:val="0"/>
          <w:sz w:val="28"/>
          <w:szCs w:val="28"/>
        </w:rPr>
        <w:t>年</w:t>
      </w:r>
      <w:r>
        <w:rPr>
          <w:rFonts w:ascii="宋体" w:hAnsi="宋体"/>
          <w:sz w:val="28"/>
        </w:rPr>
        <w:t>无</w:t>
      </w:r>
      <w:r>
        <w:rPr>
          <w:rFonts w:ascii="宋体" w:hAnsi="宋体" w:hint="eastAsia"/>
          <w:sz w:val="28"/>
        </w:rPr>
        <w:t>政府性基金预算支出、</w:t>
      </w:r>
      <w:r>
        <w:rPr>
          <w:rFonts w:ascii="宋体" w:hAnsi="宋体"/>
          <w:sz w:val="28"/>
        </w:rPr>
        <w:t>国有资本经营预算支出、社会保险基金预算支出，充分利用一般公共预算支出，较好的完成了全年绩效工作目标</w:t>
      </w:r>
      <w:r>
        <w:rPr>
          <w:rFonts w:ascii="宋体" w:hAnsi="宋体" w:hint="eastAsia"/>
          <w:sz w:val="28"/>
        </w:rPr>
        <w:t>：</w:t>
      </w:r>
    </w:p>
    <w:p w:rsidR="00CB2747" w:rsidRDefault="00770DB9">
      <w:pPr>
        <w:ind w:firstLineChars="200" w:firstLine="560"/>
        <w:rPr>
          <w:rFonts w:ascii="宋体" w:eastAsia="宋体" w:hAnsi="宋体" w:cs="宋体"/>
          <w:sz w:val="28"/>
          <w:szCs w:val="28"/>
        </w:rPr>
      </w:pPr>
      <w:r>
        <w:rPr>
          <w:rFonts w:ascii="宋体" w:eastAsia="宋体" w:hAnsi="宋体" w:cs="宋体" w:hint="eastAsia"/>
          <w:kern w:val="0"/>
          <w:sz w:val="28"/>
          <w:szCs w:val="28"/>
        </w:rPr>
        <w:t>1</w:t>
      </w:r>
      <w:r>
        <w:rPr>
          <w:rFonts w:ascii="宋体" w:eastAsia="宋体" w:hAnsi="宋体" w:cs="宋体" w:hint="eastAsia"/>
          <w:kern w:val="0"/>
          <w:sz w:val="28"/>
          <w:szCs w:val="28"/>
        </w:rPr>
        <w:t>、强基固本，狠抓作风，党的建设纵深推进。</w:t>
      </w:r>
      <w:r>
        <w:rPr>
          <w:rFonts w:ascii="宋体" w:eastAsia="宋体" w:hAnsi="宋体" w:cs="宋体" w:hint="eastAsia"/>
          <w:sz w:val="28"/>
          <w:szCs w:val="28"/>
        </w:rPr>
        <w:t>按照习近平总书记“把抓好党建作为最大的政绩”的重要论述，按照“书记抓、抓书记”的要求，抓细抓实抓深党的建设工作。一是聚焦党建责任落实。二是聚焦城市基层党建。三是聚焦意识形态工作。四是聚焦党风廉政建设。</w:t>
      </w:r>
    </w:p>
    <w:p w:rsidR="00CB2747" w:rsidRDefault="00770DB9">
      <w:pPr>
        <w:numPr>
          <w:ilvl w:val="0"/>
          <w:numId w:val="5"/>
        </w:numPr>
        <w:spacing w:line="600" w:lineRule="exact"/>
        <w:ind w:firstLineChars="200" w:firstLine="560"/>
        <w:rPr>
          <w:rFonts w:ascii="宋体" w:eastAsia="宋体" w:hAnsi="宋体" w:cs="宋体"/>
          <w:kern w:val="0"/>
          <w:sz w:val="28"/>
          <w:szCs w:val="28"/>
        </w:rPr>
      </w:pPr>
      <w:r>
        <w:rPr>
          <w:rFonts w:ascii="宋体" w:eastAsia="宋体" w:hAnsi="宋体" w:cs="宋体" w:hint="eastAsia"/>
          <w:kern w:val="0"/>
          <w:sz w:val="28"/>
          <w:szCs w:val="28"/>
        </w:rPr>
        <w:t>凝心聚力，科学施策，疫情防控常态推进。自</w:t>
      </w:r>
      <w:r>
        <w:rPr>
          <w:rFonts w:ascii="宋体" w:eastAsia="宋体" w:hAnsi="宋体" w:cs="宋体" w:hint="eastAsia"/>
          <w:kern w:val="0"/>
          <w:sz w:val="28"/>
          <w:szCs w:val="28"/>
        </w:rPr>
        <w:t>2020</w:t>
      </w:r>
      <w:r>
        <w:rPr>
          <w:rFonts w:ascii="宋体" w:eastAsia="宋体" w:hAnsi="宋体" w:cs="宋体" w:hint="eastAsia"/>
          <w:kern w:val="0"/>
          <w:sz w:val="28"/>
          <w:szCs w:val="28"/>
        </w:rPr>
        <w:t>年</w:t>
      </w:r>
      <w:r>
        <w:rPr>
          <w:rFonts w:ascii="宋体" w:eastAsia="宋体" w:hAnsi="宋体" w:cs="宋体" w:hint="eastAsia"/>
          <w:kern w:val="0"/>
          <w:sz w:val="28"/>
          <w:szCs w:val="28"/>
        </w:rPr>
        <w:t>1</w:t>
      </w:r>
      <w:r>
        <w:rPr>
          <w:rFonts w:ascii="宋体" w:eastAsia="宋体" w:hAnsi="宋体" w:cs="宋体" w:hint="eastAsia"/>
          <w:kern w:val="0"/>
          <w:sz w:val="28"/>
          <w:szCs w:val="28"/>
        </w:rPr>
        <w:t>月</w:t>
      </w:r>
      <w:r>
        <w:rPr>
          <w:rFonts w:ascii="宋体" w:eastAsia="宋体" w:hAnsi="宋体" w:cs="宋体" w:hint="eastAsia"/>
          <w:kern w:val="0"/>
          <w:sz w:val="28"/>
          <w:szCs w:val="28"/>
        </w:rPr>
        <w:t>25</w:t>
      </w:r>
      <w:r>
        <w:rPr>
          <w:rFonts w:ascii="宋体" w:eastAsia="宋体" w:hAnsi="宋体" w:cs="宋体" w:hint="eastAsia"/>
          <w:kern w:val="0"/>
          <w:sz w:val="28"/>
          <w:szCs w:val="28"/>
        </w:rPr>
        <w:t>日以来。街道周密部署，广泛发动，群防群控，扎紧“口袋”，以高度负责的担当精神，挥好三项“硬招式”，坚实周密编织疫情防控网，为人民群众身体健康和生命安全筑起一道坚实防线。一是把使命举过头顶，敢打硬仗向前冲。街道党政班子成员、各社区书记、副书记冲在最前线，广泛发动居民党员，积极组织辖区物业、居民党员、楼栋长、志愿者参与疫情防控工作，充分发挥“口袋战术”的优势，形成了个个都是举旗手，人人都是排雷兵，全员全域齐参战的工作格局。二是把责任抗在肩上，紧编密织防控</w:t>
      </w:r>
      <w:r>
        <w:rPr>
          <w:rFonts w:ascii="宋体" w:eastAsia="宋体" w:hAnsi="宋体" w:cs="宋体" w:hint="eastAsia"/>
          <w:kern w:val="0"/>
          <w:sz w:val="28"/>
          <w:szCs w:val="28"/>
        </w:rPr>
        <w:t>网。按照“外防输入，内防扩散”的总体要求，街道指挥部专门成立了数据分析组，建立已查实人员情报信息库，按照地域类别和关注级别等进行筛查管理。同时，全力抓好分类推进商户复工复业、分类建立商户复业档案、分类落实疫情防控措施、分类帮扶商户复业整改等“四个分类”，密织商户复业“防疫网”，安全有序推进复产复工。三是把群众放在心中，身体力行解难题。始终想群众之所想，急群众之所急，把人民群众最需要的事办实办好。各小区实施“口袋战术”后，街道社区党员干部职工其上阵，落实专人负责，形成配送链条，创新保障方式，实现直播点单，确保</w:t>
      </w:r>
      <w:r>
        <w:rPr>
          <w:rFonts w:ascii="宋体" w:eastAsia="宋体" w:hAnsi="宋体" w:cs="宋体" w:hint="eastAsia"/>
          <w:kern w:val="0"/>
          <w:sz w:val="28"/>
          <w:szCs w:val="28"/>
        </w:rPr>
        <w:t>居民群众的物质供应。同时，通过微信沟通交流，积极消除隔离人员的心理障碍，得到了辖区居</w:t>
      </w:r>
      <w:r>
        <w:rPr>
          <w:rFonts w:ascii="宋体" w:eastAsia="宋体" w:hAnsi="宋体" w:cs="宋体" w:hint="eastAsia"/>
          <w:kern w:val="0"/>
          <w:sz w:val="28"/>
          <w:szCs w:val="28"/>
        </w:rPr>
        <w:lastRenderedPageBreak/>
        <w:t>民群众的充分认可。四是思想行动不松懈，严格落实常态化防控措施。防疫取得阶段性胜利后，街道慎终如始坚持常态化防控，建立健全街道疫情防控分级预警机制，分级做好各类预警状态下的社区疫情防控工作，不定期召开常态化疫情防控联席会议，传达落实市、区、街道常态化疫情防控要求，坚决扛起新冠肺炎疫情防控重大政治责任，全力保障辖区群众的身体健康和生命安全。</w:t>
      </w:r>
    </w:p>
    <w:p w:rsidR="00CB2747" w:rsidRDefault="00770DB9">
      <w:pPr>
        <w:pStyle w:val="2"/>
        <w:ind w:firstLine="560"/>
        <w:rPr>
          <w:rFonts w:ascii="宋体" w:eastAsia="宋体" w:hAnsi="宋体" w:cs="宋体"/>
          <w:sz w:val="28"/>
          <w:szCs w:val="28"/>
        </w:rPr>
      </w:pPr>
      <w:r>
        <w:rPr>
          <w:rFonts w:ascii="宋体" w:eastAsia="宋体" w:hAnsi="宋体" w:cs="宋体" w:hint="eastAsia"/>
          <w:sz w:val="28"/>
          <w:szCs w:val="28"/>
        </w:rPr>
        <w:t>3</w:t>
      </w:r>
      <w:r>
        <w:rPr>
          <w:rFonts w:ascii="宋体" w:eastAsia="宋体" w:hAnsi="宋体" w:cs="宋体" w:hint="eastAsia"/>
          <w:sz w:val="28"/>
          <w:szCs w:val="28"/>
        </w:rPr>
        <w:t>、统筹推进，创新治理，切实维护社会大局稳定。紧紧围绕维护国家政治安全、确保社会大局稳定</w:t>
      </w:r>
      <w:r>
        <w:rPr>
          <w:rFonts w:ascii="宋体" w:eastAsia="宋体" w:hAnsi="宋体" w:cs="宋体" w:hint="eastAsia"/>
          <w:sz w:val="28"/>
          <w:szCs w:val="28"/>
        </w:rPr>
        <w:t>、促进社会公平正义及保障人民安居乐业“四大任务”，以平安建设为依托，社会综合治理持续优化。一是抓实社会治理创新工作。紧紧围绕省、市、区社会治理创新试点要求</w:t>
      </w:r>
      <w:r>
        <w:rPr>
          <w:rFonts w:ascii="宋体" w:eastAsia="宋体" w:hAnsi="宋体" w:cs="宋体" w:hint="eastAsia"/>
          <w:sz w:val="28"/>
          <w:szCs w:val="28"/>
        </w:rPr>
        <w:t>,</w:t>
      </w:r>
      <w:r>
        <w:rPr>
          <w:rFonts w:ascii="宋体" w:eastAsia="宋体" w:hAnsi="宋体" w:cs="宋体" w:hint="eastAsia"/>
          <w:sz w:val="28"/>
          <w:szCs w:val="28"/>
        </w:rPr>
        <w:t>以“一面旗帜”“两个公约”“三项治理”“四支队伍”“五项特色”为重点措施，按照“一年打基础</w:t>
      </w:r>
      <w:r>
        <w:rPr>
          <w:rFonts w:ascii="宋体" w:eastAsia="宋体" w:hAnsi="宋体" w:cs="宋体" w:hint="eastAsia"/>
          <w:sz w:val="28"/>
          <w:szCs w:val="28"/>
        </w:rPr>
        <w:t>,</w:t>
      </w:r>
      <w:r>
        <w:rPr>
          <w:rFonts w:ascii="宋体" w:eastAsia="宋体" w:hAnsi="宋体" w:cs="宋体" w:hint="eastAsia"/>
          <w:sz w:val="28"/>
          <w:szCs w:val="28"/>
        </w:rPr>
        <w:t>两年求突破</w:t>
      </w:r>
      <w:r>
        <w:rPr>
          <w:rFonts w:ascii="宋体" w:eastAsia="宋体" w:hAnsi="宋体" w:cs="宋体" w:hint="eastAsia"/>
          <w:sz w:val="28"/>
          <w:szCs w:val="28"/>
        </w:rPr>
        <w:t>,</w:t>
      </w:r>
      <w:r>
        <w:rPr>
          <w:rFonts w:ascii="宋体" w:eastAsia="宋体" w:hAnsi="宋体" w:cs="宋体" w:hint="eastAsia"/>
          <w:sz w:val="28"/>
          <w:szCs w:val="28"/>
        </w:rPr>
        <w:t>三年见实效”的整体部署</w:t>
      </w:r>
      <w:r>
        <w:rPr>
          <w:rFonts w:ascii="宋体" w:eastAsia="宋体" w:hAnsi="宋体" w:cs="宋体" w:hint="eastAsia"/>
          <w:sz w:val="28"/>
          <w:szCs w:val="28"/>
        </w:rPr>
        <w:t>,</w:t>
      </w:r>
      <w:r>
        <w:rPr>
          <w:rFonts w:ascii="宋体" w:eastAsia="宋体" w:hAnsi="宋体" w:cs="宋体" w:hint="eastAsia"/>
          <w:sz w:val="28"/>
          <w:szCs w:val="28"/>
        </w:rPr>
        <w:t>分年度推进社区实施示范创建。通过成立居民自治委员会、推行“楼长制”等方式，对辖区范围内的“三无小区”平安建设工作进行全面创新管理；通过召开居民大会、清扫环境卫生、整顿车辆乱停乱放等工作，现已达到“小区卫生有人扫、小区事务有人做、</w:t>
      </w:r>
      <w:r>
        <w:rPr>
          <w:rFonts w:ascii="宋体" w:eastAsia="宋体" w:hAnsi="宋体" w:cs="宋体" w:hint="eastAsia"/>
          <w:sz w:val="28"/>
          <w:szCs w:val="28"/>
        </w:rPr>
        <w:t>小区秩序有人管”。截止目前，已初步建成新街社区的汽零总厂小区，茶园社区的金碧小区，三角坪社区的针织厂小区，芷江路社区的</w:t>
      </w:r>
      <w:r>
        <w:rPr>
          <w:rFonts w:ascii="宋体" w:eastAsia="宋体" w:hAnsi="宋体" w:cs="宋体" w:hint="eastAsia"/>
          <w:sz w:val="28"/>
          <w:szCs w:val="28"/>
        </w:rPr>
        <w:t>407</w:t>
      </w:r>
      <w:r>
        <w:rPr>
          <w:rFonts w:ascii="宋体" w:eastAsia="宋体" w:hAnsi="宋体" w:cs="宋体" w:hint="eastAsia"/>
          <w:sz w:val="28"/>
          <w:szCs w:val="28"/>
        </w:rPr>
        <w:t>队家属区的社会治理新模式。二是抓牢扫黑除恶专项斗争工作。深入开展“行业整治深化年”活动</w:t>
      </w:r>
      <w:r>
        <w:rPr>
          <w:rFonts w:ascii="宋体" w:eastAsia="宋体" w:hAnsi="宋体" w:cs="宋体" w:hint="eastAsia"/>
          <w:sz w:val="28"/>
          <w:szCs w:val="28"/>
        </w:rPr>
        <w:t>,</w:t>
      </w:r>
      <w:r>
        <w:rPr>
          <w:rFonts w:ascii="宋体" w:eastAsia="宋体" w:hAnsi="宋体" w:cs="宋体" w:hint="eastAsia"/>
          <w:sz w:val="28"/>
          <w:szCs w:val="28"/>
        </w:rPr>
        <w:t>联合相关责任单位对照职能职责</w:t>
      </w:r>
      <w:r>
        <w:rPr>
          <w:rFonts w:ascii="宋体" w:eastAsia="宋体" w:hAnsi="宋体" w:cs="宋体" w:hint="eastAsia"/>
          <w:sz w:val="28"/>
          <w:szCs w:val="28"/>
        </w:rPr>
        <w:t>,</w:t>
      </w:r>
      <w:r>
        <w:rPr>
          <w:rFonts w:ascii="宋体" w:eastAsia="宋体" w:hAnsi="宋体" w:cs="宋体" w:hint="eastAsia"/>
          <w:sz w:val="28"/>
          <w:szCs w:val="28"/>
        </w:rPr>
        <w:t>建立问题清单</w:t>
      </w:r>
      <w:r>
        <w:rPr>
          <w:rFonts w:ascii="宋体" w:eastAsia="宋体" w:hAnsi="宋体" w:cs="宋体" w:hint="eastAsia"/>
          <w:sz w:val="28"/>
          <w:szCs w:val="28"/>
        </w:rPr>
        <w:t>,</w:t>
      </w:r>
      <w:r>
        <w:rPr>
          <w:rFonts w:ascii="宋体" w:eastAsia="宋体" w:hAnsi="宋体" w:cs="宋体" w:hint="eastAsia"/>
          <w:sz w:val="28"/>
          <w:szCs w:val="28"/>
        </w:rPr>
        <w:t>制定整治方案</w:t>
      </w:r>
      <w:r>
        <w:rPr>
          <w:rFonts w:ascii="宋体" w:eastAsia="宋体" w:hAnsi="宋体" w:cs="宋体" w:hint="eastAsia"/>
          <w:sz w:val="28"/>
          <w:szCs w:val="28"/>
        </w:rPr>
        <w:t>,</w:t>
      </w:r>
      <w:r>
        <w:rPr>
          <w:rFonts w:ascii="宋体" w:eastAsia="宋体" w:hAnsi="宋体" w:cs="宋体" w:hint="eastAsia"/>
          <w:sz w:val="28"/>
          <w:szCs w:val="28"/>
        </w:rPr>
        <w:t>明确工作任务</w:t>
      </w:r>
      <w:r>
        <w:rPr>
          <w:rFonts w:ascii="宋体" w:eastAsia="宋体" w:hAnsi="宋体" w:cs="宋体" w:hint="eastAsia"/>
          <w:sz w:val="28"/>
          <w:szCs w:val="28"/>
        </w:rPr>
        <w:t>,</w:t>
      </w:r>
      <w:r>
        <w:rPr>
          <w:rFonts w:ascii="宋体" w:eastAsia="宋体" w:hAnsi="宋体" w:cs="宋体" w:hint="eastAsia"/>
          <w:sz w:val="28"/>
          <w:szCs w:val="28"/>
        </w:rPr>
        <w:t>压实工作责任。三是抓紧禁毒工作。</w:t>
      </w:r>
      <w:r>
        <w:rPr>
          <w:rFonts w:ascii="宋体" w:eastAsia="宋体" w:hAnsi="宋体" w:cs="宋体" w:hint="eastAsia"/>
          <w:sz w:val="28"/>
          <w:szCs w:val="28"/>
        </w:rPr>
        <w:t>以《禁毒法》和防范新型毒品危害为主要内容，继续深化禁毒宣传活动，切实推动禁毒宣传教育进基层、进学校、进社区、进单位、进家庭、进场所，广泛动员群众参与禁毒工作。</w:t>
      </w:r>
      <w:r>
        <w:rPr>
          <w:rFonts w:ascii="宋体" w:eastAsia="宋体" w:hAnsi="宋体" w:cs="宋体" w:hint="eastAsia"/>
          <w:sz w:val="28"/>
          <w:szCs w:val="28"/>
        </w:rPr>
        <w:t>四是抓稳反邪教工作。充分发挥网格员作用</w:t>
      </w:r>
      <w:r>
        <w:rPr>
          <w:rFonts w:ascii="宋体" w:eastAsia="宋体" w:hAnsi="宋体" w:cs="宋体" w:hint="eastAsia"/>
          <w:sz w:val="28"/>
          <w:szCs w:val="28"/>
        </w:rPr>
        <w:t>，在辖区地毯式巡查反宣品，发现一起，处理一起，有效地遏制了邪教的蔓延。五是抓好综治民调工作。街道联合辖区城中、团结两个派出所对公众安全感、满意度相对较低的辖区治安复杂区域进行</w:t>
      </w:r>
      <w:r>
        <w:rPr>
          <w:rFonts w:ascii="宋体" w:eastAsia="宋体" w:hAnsi="宋体" w:cs="宋体" w:hint="eastAsia"/>
          <w:sz w:val="28"/>
          <w:szCs w:val="28"/>
        </w:rPr>
        <w:t>9</w:t>
      </w:r>
      <w:r>
        <w:rPr>
          <w:rFonts w:ascii="宋体" w:eastAsia="宋体" w:hAnsi="宋体" w:cs="宋体" w:hint="eastAsia"/>
          <w:sz w:val="28"/>
          <w:szCs w:val="28"/>
        </w:rPr>
        <w:t>次专项整治，查处涉黄人员、查封涉黄场所，整治效果显著。六抓细防电信诈骗和涉众非吸重点区域整治工作。健全打击治理电信网络新型违法犯罪行动宣传机制，完善工作方案和考评细则，明确目标任务和工作重点</w:t>
      </w:r>
      <w:r>
        <w:rPr>
          <w:rFonts w:ascii="宋体" w:eastAsia="宋体" w:hAnsi="宋体" w:cs="宋体" w:hint="eastAsia"/>
          <w:sz w:val="28"/>
          <w:szCs w:val="28"/>
        </w:rPr>
        <w:t>,</w:t>
      </w:r>
      <w:r>
        <w:rPr>
          <w:rFonts w:ascii="宋体" w:eastAsia="宋体" w:hAnsi="宋体" w:cs="宋体" w:hint="eastAsia"/>
          <w:sz w:val="28"/>
          <w:szCs w:val="28"/>
        </w:rPr>
        <w:t>确保了工作全</w:t>
      </w:r>
      <w:r>
        <w:rPr>
          <w:rFonts w:ascii="宋体" w:eastAsia="宋体" w:hAnsi="宋体" w:cs="宋体" w:hint="eastAsia"/>
          <w:sz w:val="28"/>
          <w:szCs w:val="28"/>
        </w:rPr>
        <w:lastRenderedPageBreak/>
        <w:t>面推进。先后在斜水塘社区、新街社区、步行街广场、新天地广场开展打击治理电信网络新型违法犯罪专项宣传活动，共悬挂横幅</w:t>
      </w:r>
      <w:r>
        <w:rPr>
          <w:rFonts w:ascii="宋体" w:eastAsia="宋体" w:hAnsi="宋体" w:cs="宋体" w:hint="eastAsia"/>
          <w:sz w:val="28"/>
          <w:szCs w:val="28"/>
        </w:rPr>
        <w:t>23</w:t>
      </w:r>
      <w:r>
        <w:rPr>
          <w:rFonts w:ascii="宋体" w:eastAsia="宋体" w:hAnsi="宋体" w:cs="宋体" w:hint="eastAsia"/>
          <w:sz w:val="28"/>
          <w:szCs w:val="28"/>
        </w:rPr>
        <w:t>条，宣传展板</w:t>
      </w:r>
      <w:r>
        <w:rPr>
          <w:rFonts w:ascii="宋体" w:eastAsia="宋体" w:hAnsi="宋体" w:cs="宋体" w:hint="eastAsia"/>
          <w:sz w:val="28"/>
          <w:szCs w:val="28"/>
        </w:rPr>
        <w:t>3</w:t>
      </w:r>
      <w:r>
        <w:rPr>
          <w:rFonts w:ascii="宋体" w:eastAsia="宋体" w:hAnsi="宋体" w:cs="宋体" w:hint="eastAsia"/>
          <w:sz w:val="28"/>
          <w:szCs w:val="28"/>
        </w:rPr>
        <w:t>6</w:t>
      </w:r>
      <w:r>
        <w:rPr>
          <w:rFonts w:ascii="宋体" w:eastAsia="宋体" w:hAnsi="宋体" w:cs="宋体" w:hint="eastAsia"/>
          <w:sz w:val="28"/>
          <w:szCs w:val="28"/>
        </w:rPr>
        <w:t>块，向居民群众发放宣传资料</w:t>
      </w:r>
      <w:r>
        <w:rPr>
          <w:rFonts w:ascii="宋体" w:eastAsia="宋体" w:hAnsi="宋体" w:cs="宋体" w:hint="eastAsia"/>
          <w:sz w:val="28"/>
          <w:szCs w:val="28"/>
        </w:rPr>
        <w:t>2100</w:t>
      </w:r>
      <w:r>
        <w:rPr>
          <w:rFonts w:ascii="宋体" w:eastAsia="宋体" w:hAnsi="宋体" w:cs="宋体" w:hint="eastAsia"/>
          <w:sz w:val="28"/>
          <w:szCs w:val="28"/>
        </w:rPr>
        <w:t>余份。</w:t>
      </w:r>
    </w:p>
    <w:p w:rsidR="00CB2747" w:rsidRDefault="00770DB9">
      <w:pPr>
        <w:ind w:firstLineChars="200" w:firstLine="560"/>
        <w:rPr>
          <w:rFonts w:ascii="宋体" w:eastAsia="宋体" w:hAnsi="宋体" w:cs="宋体"/>
          <w:sz w:val="28"/>
          <w:szCs w:val="28"/>
        </w:rPr>
      </w:pPr>
      <w:r>
        <w:rPr>
          <w:rFonts w:ascii="宋体" w:eastAsia="宋体" w:hAnsi="宋体" w:cs="宋体" w:hint="eastAsia"/>
          <w:sz w:val="28"/>
          <w:szCs w:val="28"/>
        </w:rPr>
        <w:t>4</w:t>
      </w:r>
      <w:r>
        <w:rPr>
          <w:rFonts w:ascii="宋体" w:eastAsia="宋体" w:hAnsi="宋体" w:cs="宋体" w:hint="eastAsia"/>
          <w:sz w:val="28"/>
          <w:szCs w:val="28"/>
        </w:rPr>
        <w:t>、压实责任，防治结合，安全生产形势持续向好。认真贯彻落实习近平总书记关于安全生产重要论述、重要训词、重要讲话精神，狠抓责任落实、聚焦重点难点、实现精准发力，有力促使全街道安全生产形势稳定可控。一是深入开展专项整治。开展了“安全生产专项整治三年行动”、“打非治违”、“大排查、大管控、大整治”、“冬春季防火集中整治”等专项行动，共检查辖区企业</w:t>
      </w:r>
      <w:r>
        <w:rPr>
          <w:rFonts w:ascii="宋体" w:eastAsia="宋体" w:hAnsi="宋体" w:cs="宋体" w:hint="eastAsia"/>
          <w:sz w:val="28"/>
          <w:szCs w:val="28"/>
        </w:rPr>
        <w:t>178</w:t>
      </w:r>
      <w:r>
        <w:rPr>
          <w:rFonts w:ascii="宋体" w:eastAsia="宋体" w:hAnsi="宋体" w:cs="宋体" w:hint="eastAsia"/>
          <w:sz w:val="28"/>
          <w:szCs w:val="28"/>
        </w:rPr>
        <w:t>家，排查发现隐患</w:t>
      </w:r>
      <w:r>
        <w:rPr>
          <w:rFonts w:ascii="宋体" w:eastAsia="宋体" w:hAnsi="宋体" w:cs="宋体" w:hint="eastAsia"/>
          <w:sz w:val="28"/>
          <w:szCs w:val="28"/>
        </w:rPr>
        <w:t>120</w:t>
      </w:r>
      <w:r>
        <w:rPr>
          <w:rFonts w:ascii="宋体" w:eastAsia="宋体" w:hAnsi="宋体" w:cs="宋体" w:hint="eastAsia"/>
          <w:sz w:val="28"/>
          <w:szCs w:val="28"/>
        </w:rPr>
        <w:t>余次（处），查处违法违规企业</w:t>
      </w:r>
      <w:r>
        <w:rPr>
          <w:rFonts w:ascii="宋体" w:eastAsia="宋体" w:hAnsi="宋体" w:cs="宋体" w:hint="eastAsia"/>
          <w:sz w:val="28"/>
          <w:szCs w:val="28"/>
        </w:rPr>
        <w:t>30</w:t>
      </w:r>
      <w:r>
        <w:rPr>
          <w:rFonts w:ascii="宋体" w:eastAsia="宋体" w:hAnsi="宋体" w:cs="宋体" w:hint="eastAsia"/>
          <w:sz w:val="28"/>
          <w:szCs w:val="28"/>
        </w:rPr>
        <w:t>余家，下达整改通知</w:t>
      </w:r>
      <w:r>
        <w:rPr>
          <w:rFonts w:ascii="宋体" w:eastAsia="宋体" w:hAnsi="宋体" w:cs="宋体" w:hint="eastAsia"/>
          <w:sz w:val="28"/>
          <w:szCs w:val="28"/>
        </w:rPr>
        <w:t>120</w:t>
      </w:r>
      <w:r>
        <w:rPr>
          <w:rFonts w:ascii="宋体" w:eastAsia="宋体" w:hAnsi="宋体" w:cs="宋体" w:hint="eastAsia"/>
          <w:sz w:val="28"/>
          <w:szCs w:val="28"/>
        </w:rPr>
        <w:t>余份，关停</w:t>
      </w:r>
      <w:r>
        <w:rPr>
          <w:rFonts w:ascii="宋体" w:eastAsia="宋体" w:hAnsi="宋体" w:cs="宋体" w:hint="eastAsia"/>
          <w:sz w:val="28"/>
          <w:szCs w:val="28"/>
        </w:rPr>
        <w:t>1</w:t>
      </w:r>
      <w:r>
        <w:rPr>
          <w:rFonts w:ascii="宋体" w:eastAsia="宋体" w:hAnsi="宋体" w:cs="宋体" w:hint="eastAsia"/>
          <w:sz w:val="28"/>
          <w:szCs w:val="28"/>
        </w:rPr>
        <w:t>家，处罚企业</w:t>
      </w:r>
      <w:r>
        <w:rPr>
          <w:rFonts w:ascii="宋体" w:eastAsia="宋体" w:hAnsi="宋体" w:cs="宋体" w:hint="eastAsia"/>
          <w:sz w:val="28"/>
          <w:szCs w:val="28"/>
        </w:rPr>
        <w:t>6</w:t>
      </w:r>
      <w:r>
        <w:rPr>
          <w:rFonts w:ascii="宋体" w:eastAsia="宋体" w:hAnsi="宋体" w:cs="宋体" w:hint="eastAsia"/>
          <w:sz w:val="28"/>
          <w:szCs w:val="28"/>
        </w:rPr>
        <w:t>家。通过采取限期</w:t>
      </w:r>
      <w:r>
        <w:rPr>
          <w:rFonts w:ascii="宋体" w:eastAsia="宋体" w:hAnsi="宋体" w:cs="宋体" w:hint="eastAsia"/>
          <w:sz w:val="28"/>
          <w:szCs w:val="28"/>
        </w:rPr>
        <w:t>整改、行政处罚、隐患上报等措施，专项整治行动取得了显著的效果，大大减少了事故发生的可能性。二是切实消除安全隐患。先后整改销号了“城中办公大楼化粪池燃爆安全隐患、原中坡园艺厂危墙、鹤城区图书馆家属区围墙隐患”等</w:t>
      </w:r>
      <w:r>
        <w:rPr>
          <w:rFonts w:ascii="宋体" w:eastAsia="宋体" w:hAnsi="宋体" w:cs="宋体" w:hint="eastAsia"/>
          <w:sz w:val="28"/>
          <w:szCs w:val="28"/>
        </w:rPr>
        <w:t>10</w:t>
      </w:r>
      <w:r>
        <w:rPr>
          <w:rFonts w:ascii="宋体" w:eastAsia="宋体" w:hAnsi="宋体" w:cs="宋体" w:hint="eastAsia"/>
          <w:sz w:val="28"/>
          <w:szCs w:val="28"/>
        </w:rPr>
        <w:t>个重大安全隐患，消除中心市场</w:t>
      </w:r>
      <w:r>
        <w:rPr>
          <w:rFonts w:ascii="宋体" w:eastAsia="宋体" w:hAnsi="宋体" w:cs="宋体" w:hint="eastAsia"/>
          <w:sz w:val="28"/>
          <w:szCs w:val="28"/>
        </w:rPr>
        <w:t>3</w:t>
      </w:r>
      <w:r>
        <w:rPr>
          <w:rFonts w:ascii="宋体" w:eastAsia="宋体" w:hAnsi="宋体" w:cs="宋体" w:hint="eastAsia"/>
          <w:sz w:val="28"/>
          <w:szCs w:val="28"/>
        </w:rPr>
        <w:t>栋外墙瓷砖掉落等一般安全隐患</w:t>
      </w:r>
      <w:r>
        <w:rPr>
          <w:rFonts w:ascii="宋体" w:eastAsia="宋体" w:hAnsi="宋体" w:cs="宋体" w:hint="eastAsia"/>
          <w:sz w:val="28"/>
          <w:szCs w:val="28"/>
        </w:rPr>
        <w:t>32</w:t>
      </w:r>
      <w:r>
        <w:rPr>
          <w:rFonts w:ascii="宋体" w:eastAsia="宋体" w:hAnsi="宋体" w:cs="宋体" w:hint="eastAsia"/>
          <w:sz w:val="28"/>
          <w:szCs w:val="28"/>
        </w:rPr>
        <w:t>个，有效防范和遏制了安全事故的发生。三是持续开展宣传教育。扎实开展安全生产宣传教育培训工作，四是扎实做好防溺水安全。认真落实“五个工作机制”，织密织牢防学生溺水“安全防护网”，</w:t>
      </w:r>
    </w:p>
    <w:p w:rsidR="00CB2747" w:rsidRDefault="00770DB9">
      <w:pPr>
        <w:ind w:firstLineChars="200" w:firstLine="560"/>
        <w:rPr>
          <w:rFonts w:eastAsia="黑体"/>
          <w:sz w:val="32"/>
          <w:szCs w:val="32"/>
        </w:rPr>
      </w:pPr>
      <w:r>
        <w:rPr>
          <w:rFonts w:ascii="宋体" w:eastAsia="宋体" w:hAnsi="宋体" w:cs="宋体" w:hint="eastAsia"/>
          <w:sz w:val="28"/>
          <w:szCs w:val="28"/>
        </w:rPr>
        <w:t>5</w:t>
      </w:r>
      <w:r>
        <w:rPr>
          <w:rFonts w:ascii="宋体" w:eastAsia="宋体" w:hAnsi="宋体" w:cs="宋体" w:hint="eastAsia"/>
          <w:sz w:val="28"/>
          <w:szCs w:val="28"/>
        </w:rPr>
        <w:t>、顺应民心，惠及民生，社会事务综合服务稳步推进。把保障和改</w:t>
      </w:r>
      <w:r>
        <w:rPr>
          <w:rFonts w:ascii="宋体" w:eastAsia="宋体" w:hAnsi="宋体" w:cs="宋体" w:hint="eastAsia"/>
          <w:sz w:val="28"/>
          <w:szCs w:val="28"/>
        </w:rPr>
        <w:t>善民生作为振兴发展的重要工作，切实把握新矛盾、满足新需要、回应新期盼，辖区群众的幸福感获得感明显增强。一是真抓实干落实民生政策。</w:t>
      </w:r>
      <w:r>
        <w:rPr>
          <w:rFonts w:ascii="宋体" w:eastAsia="宋体" w:hAnsi="宋体" w:cs="宋体" w:hint="eastAsia"/>
          <w:sz w:val="28"/>
          <w:szCs w:val="28"/>
        </w:rPr>
        <w:t>“十三五”期间，多次组织辖区居民参加专项招聘会，提</w:t>
      </w:r>
      <w:r>
        <w:rPr>
          <w:rFonts w:ascii="宋体" w:eastAsia="宋体" w:hAnsi="宋体" w:cs="宋体" w:hint="eastAsia"/>
          <w:sz w:val="28"/>
          <w:szCs w:val="28"/>
        </w:rPr>
        <w:t>供就业岗位累计约</w:t>
      </w:r>
      <w:r>
        <w:rPr>
          <w:rFonts w:ascii="宋体" w:eastAsia="宋体" w:hAnsi="宋体" w:cs="宋体" w:hint="eastAsia"/>
          <w:sz w:val="28"/>
          <w:szCs w:val="28"/>
        </w:rPr>
        <w:t>1268</w:t>
      </w:r>
      <w:r>
        <w:rPr>
          <w:rFonts w:ascii="宋体" w:eastAsia="宋体" w:hAnsi="宋体" w:cs="宋体" w:hint="eastAsia"/>
          <w:sz w:val="28"/>
          <w:szCs w:val="28"/>
        </w:rPr>
        <w:t>个，帮助</w:t>
      </w:r>
      <w:r>
        <w:rPr>
          <w:rFonts w:ascii="宋体" w:eastAsia="宋体" w:hAnsi="宋体" w:cs="宋体" w:hint="eastAsia"/>
          <w:sz w:val="28"/>
          <w:szCs w:val="28"/>
        </w:rPr>
        <w:t>13582</w:t>
      </w:r>
      <w:r>
        <w:rPr>
          <w:rFonts w:ascii="宋体" w:eastAsia="宋体" w:hAnsi="宋体" w:cs="宋体" w:hint="eastAsia"/>
          <w:sz w:val="28"/>
          <w:szCs w:val="28"/>
        </w:rPr>
        <w:t>人实现就业</w:t>
      </w:r>
      <w:r>
        <w:rPr>
          <w:rFonts w:ascii="宋体" w:eastAsia="宋体" w:hAnsi="宋体" w:cs="宋体" w:hint="eastAsia"/>
          <w:sz w:val="28"/>
          <w:szCs w:val="28"/>
        </w:rPr>
        <w:t>；</w:t>
      </w:r>
      <w:r>
        <w:rPr>
          <w:rFonts w:ascii="宋体" w:eastAsia="宋体" w:hAnsi="宋体" w:cs="宋体" w:hint="eastAsia"/>
          <w:sz w:val="28"/>
          <w:szCs w:val="28"/>
        </w:rPr>
        <w:t>城镇居民城乡养老保险参保率达到</w:t>
      </w:r>
      <w:r>
        <w:rPr>
          <w:rFonts w:ascii="宋体" w:eastAsia="宋体" w:hAnsi="宋体" w:cs="宋体" w:hint="eastAsia"/>
          <w:sz w:val="28"/>
          <w:szCs w:val="28"/>
        </w:rPr>
        <w:t>85%</w:t>
      </w:r>
      <w:r>
        <w:rPr>
          <w:rFonts w:ascii="宋体" w:eastAsia="宋体" w:hAnsi="宋体" w:cs="宋体" w:hint="eastAsia"/>
          <w:sz w:val="28"/>
          <w:szCs w:val="28"/>
        </w:rPr>
        <w:t>以上，实现应保尽保目标，扎实开展辖区</w:t>
      </w:r>
      <w:r>
        <w:rPr>
          <w:rFonts w:ascii="宋体" w:eastAsia="宋体" w:hAnsi="宋体" w:cs="宋体" w:hint="eastAsia"/>
          <w:sz w:val="28"/>
          <w:szCs w:val="28"/>
        </w:rPr>
        <w:t>16</w:t>
      </w:r>
      <w:r>
        <w:rPr>
          <w:rFonts w:ascii="宋体" w:eastAsia="宋体" w:hAnsi="宋体" w:cs="宋体" w:hint="eastAsia"/>
          <w:sz w:val="28"/>
          <w:szCs w:val="28"/>
        </w:rPr>
        <w:t>—</w:t>
      </w:r>
      <w:r>
        <w:rPr>
          <w:rFonts w:ascii="宋体" w:eastAsia="宋体" w:hAnsi="宋体" w:cs="宋体" w:hint="eastAsia"/>
          <w:sz w:val="28"/>
          <w:szCs w:val="28"/>
        </w:rPr>
        <w:t>59</w:t>
      </w:r>
      <w:r>
        <w:rPr>
          <w:rFonts w:ascii="宋体" w:eastAsia="宋体" w:hAnsi="宋体" w:cs="宋体" w:hint="eastAsia"/>
          <w:sz w:val="28"/>
          <w:szCs w:val="28"/>
        </w:rPr>
        <w:t>周岁人员的续保和新参保工作，参保人员共达</w:t>
      </w:r>
      <w:r>
        <w:rPr>
          <w:rFonts w:ascii="宋体" w:eastAsia="宋体" w:hAnsi="宋体" w:cs="宋体" w:hint="eastAsia"/>
          <w:sz w:val="28"/>
          <w:szCs w:val="28"/>
        </w:rPr>
        <w:t>15961</w:t>
      </w:r>
      <w:r>
        <w:rPr>
          <w:rFonts w:ascii="宋体" w:eastAsia="宋体" w:hAnsi="宋体" w:cs="宋体" w:hint="eastAsia"/>
          <w:sz w:val="28"/>
          <w:szCs w:val="28"/>
        </w:rPr>
        <w:t>人，其中居民参保人员</w:t>
      </w:r>
      <w:r>
        <w:rPr>
          <w:rFonts w:ascii="宋体" w:eastAsia="宋体" w:hAnsi="宋体" w:cs="宋体" w:hint="eastAsia"/>
          <w:sz w:val="28"/>
          <w:szCs w:val="28"/>
        </w:rPr>
        <w:t>4605</w:t>
      </w:r>
      <w:r>
        <w:rPr>
          <w:rFonts w:ascii="宋体" w:eastAsia="宋体" w:hAnsi="宋体" w:cs="宋体" w:hint="eastAsia"/>
          <w:sz w:val="28"/>
          <w:szCs w:val="28"/>
        </w:rPr>
        <w:t>人，残疾人参保人员</w:t>
      </w:r>
      <w:r>
        <w:rPr>
          <w:rFonts w:ascii="宋体" w:eastAsia="宋体" w:hAnsi="宋体" w:cs="宋体" w:hint="eastAsia"/>
          <w:sz w:val="28"/>
          <w:szCs w:val="28"/>
        </w:rPr>
        <w:t>331</w:t>
      </w:r>
      <w:r>
        <w:rPr>
          <w:rFonts w:ascii="宋体" w:eastAsia="宋体" w:hAnsi="宋体" w:cs="宋体" w:hint="eastAsia"/>
          <w:sz w:val="28"/>
          <w:szCs w:val="28"/>
        </w:rPr>
        <w:t>人。同时以社区为平台，广泛宣传，简化程序，方便百姓，使居民医保应保尽保；每年通过“互联网</w:t>
      </w:r>
      <w:r>
        <w:rPr>
          <w:rFonts w:ascii="宋体" w:eastAsia="宋体" w:hAnsi="宋体" w:cs="宋体" w:hint="eastAsia"/>
          <w:sz w:val="28"/>
          <w:szCs w:val="28"/>
        </w:rPr>
        <w:t>+</w:t>
      </w:r>
      <w:r>
        <w:rPr>
          <w:rFonts w:ascii="宋体" w:eastAsia="宋体" w:hAnsi="宋体" w:cs="宋体" w:hint="eastAsia"/>
          <w:sz w:val="28"/>
          <w:szCs w:val="28"/>
        </w:rPr>
        <w:t>监督”</w:t>
      </w:r>
      <w:r>
        <w:rPr>
          <w:rFonts w:ascii="宋体" w:eastAsia="宋体" w:hAnsi="宋体" w:cs="宋体" w:hint="eastAsia"/>
          <w:sz w:val="28"/>
          <w:szCs w:val="28"/>
        </w:rPr>
        <w:t>和审计反馈，对街道低保家庭进行动态管</w:t>
      </w:r>
      <w:r>
        <w:rPr>
          <w:rFonts w:ascii="宋体" w:eastAsia="宋体" w:hAnsi="宋体" w:cs="宋体" w:hint="eastAsia"/>
          <w:sz w:val="28"/>
          <w:szCs w:val="28"/>
        </w:rPr>
        <w:lastRenderedPageBreak/>
        <w:t>理，严格核减新增人员，目前城中享保</w:t>
      </w:r>
      <w:r>
        <w:rPr>
          <w:rFonts w:ascii="宋体" w:eastAsia="宋体" w:hAnsi="宋体" w:cs="宋体" w:hint="eastAsia"/>
          <w:sz w:val="28"/>
          <w:szCs w:val="28"/>
        </w:rPr>
        <w:t>494</w:t>
      </w:r>
      <w:r>
        <w:rPr>
          <w:rFonts w:ascii="宋体" w:eastAsia="宋体" w:hAnsi="宋体" w:cs="宋体" w:hint="eastAsia"/>
          <w:sz w:val="28"/>
          <w:szCs w:val="28"/>
        </w:rPr>
        <w:t>户，</w:t>
      </w:r>
      <w:r>
        <w:rPr>
          <w:rFonts w:ascii="宋体" w:eastAsia="宋体" w:hAnsi="宋体" w:cs="宋体" w:hint="eastAsia"/>
          <w:sz w:val="28"/>
          <w:szCs w:val="28"/>
        </w:rPr>
        <w:t>819</w:t>
      </w:r>
      <w:r>
        <w:rPr>
          <w:rFonts w:ascii="宋体" w:eastAsia="宋体" w:hAnsi="宋体" w:cs="宋体" w:hint="eastAsia"/>
          <w:sz w:val="28"/>
          <w:szCs w:val="28"/>
        </w:rPr>
        <w:t>人，每月发放低保金额</w:t>
      </w:r>
      <w:r>
        <w:rPr>
          <w:rFonts w:ascii="宋体" w:eastAsia="宋体" w:hAnsi="宋体" w:cs="宋体" w:hint="eastAsia"/>
          <w:sz w:val="28"/>
          <w:szCs w:val="28"/>
        </w:rPr>
        <w:t>392650</w:t>
      </w:r>
      <w:r>
        <w:rPr>
          <w:rFonts w:ascii="宋体" w:eastAsia="宋体" w:hAnsi="宋体" w:cs="宋体" w:hint="eastAsia"/>
          <w:sz w:val="28"/>
          <w:szCs w:val="28"/>
        </w:rPr>
        <w:t>元；积极开展计生家庭优质服务，每一位计生特别扶助家庭制定了联系卡，每月询访一次，每季度走访一次，及时掌握对象的家庭状况。</w:t>
      </w:r>
      <w:r>
        <w:rPr>
          <w:rFonts w:ascii="宋体" w:eastAsia="宋体" w:hAnsi="宋体" w:cs="宋体" w:hint="eastAsia"/>
          <w:sz w:val="28"/>
          <w:szCs w:val="28"/>
        </w:rPr>
        <w:t>二是全力以赴做好人口普查。三是真情实意服务退役军人。四是坚决有力落实禁捕退捕。</w:t>
      </w:r>
    </w:p>
    <w:p w:rsidR="00CB2747" w:rsidRDefault="00770DB9">
      <w:pPr>
        <w:pStyle w:val="a7"/>
        <w:widowControl/>
        <w:numPr>
          <w:ilvl w:val="0"/>
          <w:numId w:val="4"/>
        </w:numPr>
        <w:spacing w:line="600" w:lineRule="exact"/>
        <w:ind w:left="640" w:firstLineChars="0" w:firstLine="0"/>
        <w:jc w:val="left"/>
        <w:rPr>
          <w:rFonts w:ascii="Times New Roman" w:eastAsia="黑体" w:hAnsi="Times New Roman"/>
          <w:sz w:val="32"/>
          <w:szCs w:val="32"/>
        </w:rPr>
      </w:pPr>
      <w:r>
        <w:rPr>
          <w:rFonts w:ascii="Times New Roman" w:eastAsia="黑体" w:hAnsi="Times New Roman"/>
          <w:sz w:val="32"/>
          <w:szCs w:val="32"/>
        </w:rPr>
        <w:t>存在的问题及原因分析</w:t>
      </w:r>
    </w:p>
    <w:p w:rsidR="00CB2747" w:rsidRDefault="00770DB9">
      <w:pPr>
        <w:widowControl/>
        <w:spacing w:line="600" w:lineRule="exact"/>
        <w:ind w:firstLineChars="200" w:firstLine="560"/>
        <w:jc w:val="left"/>
        <w:rPr>
          <w:rFonts w:ascii="宋体" w:hAnsi="宋体"/>
          <w:sz w:val="28"/>
        </w:rPr>
      </w:pPr>
      <w:r>
        <w:rPr>
          <w:rFonts w:ascii="宋体" w:hAnsi="宋体" w:hint="eastAsia"/>
          <w:sz w:val="28"/>
        </w:rPr>
        <w:t>一般公共服务支出</w:t>
      </w:r>
      <w:r>
        <w:rPr>
          <w:rFonts w:ascii="宋体" w:hAnsi="宋体" w:hint="eastAsia"/>
          <w:sz w:val="28"/>
          <w:szCs w:val="28"/>
        </w:rPr>
        <w:t>572.64</w:t>
      </w:r>
      <w:r>
        <w:rPr>
          <w:rFonts w:ascii="宋体" w:hAnsi="宋体" w:hint="eastAsia"/>
          <w:sz w:val="28"/>
          <w:szCs w:val="28"/>
        </w:rPr>
        <w:t>万元，比</w:t>
      </w:r>
      <w:r>
        <w:rPr>
          <w:rFonts w:ascii="宋体" w:hAnsi="宋体" w:hint="eastAsia"/>
          <w:sz w:val="28"/>
        </w:rPr>
        <w:t>年初</w:t>
      </w:r>
      <w:r>
        <w:rPr>
          <w:rFonts w:ascii="宋体" w:hAnsi="宋体" w:hint="eastAsia"/>
          <w:sz w:val="28"/>
        </w:rPr>
        <w:t>预算</w:t>
      </w:r>
      <w:r>
        <w:rPr>
          <w:rFonts w:ascii="宋体" w:hAnsi="宋体" w:hint="eastAsia"/>
          <w:sz w:val="28"/>
        </w:rPr>
        <w:t>增加</w:t>
      </w:r>
      <w:r>
        <w:rPr>
          <w:rFonts w:ascii="宋体" w:hAnsi="宋体" w:hint="eastAsia"/>
          <w:sz w:val="28"/>
        </w:rPr>
        <w:t>44.65</w:t>
      </w:r>
      <w:r>
        <w:rPr>
          <w:rFonts w:ascii="宋体" w:hAnsi="宋体" w:hint="eastAsia"/>
          <w:sz w:val="28"/>
        </w:rPr>
        <w:t>万元，主要是社区的公用经费、公积金等支出计入了该功能科目；社会保障就业支出</w:t>
      </w:r>
      <w:r>
        <w:rPr>
          <w:rFonts w:ascii="宋体" w:hAnsi="宋体" w:hint="eastAsia"/>
          <w:sz w:val="28"/>
        </w:rPr>
        <w:t>496.29</w:t>
      </w:r>
      <w:r>
        <w:rPr>
          <w:rFonts w:ascii="宋体" w:hAnsi="宋体" w:hint="eastAsia"/>
          <w:sz w:val="28"/>
        </w:rPr>
        <w:t>万元，比年初增加</w:t>
      </w:r>
      <w:r>
        <w:rPr>
          <w:rFonts w:ascii="宋体" w:hAnsi="宋体" w:hint="eastAsia"/>
          <w:sz w:val="28"/>
        </w:rPr>
        <w:t>318.38</w:t>
      </w:r>
      <w:r>
        <w:rPr>
          <w:rFonts w:ascii="宋体" w:hAnsi="宋体" w:hint="eastAsia"/>
          <w:sz w:val="28"/>
        </w:rPr>
        <w:t>万元，主要是社区的</w:t>
      </w:r>
      <w:r>
        <w:rPr>
          <w:rFonts w:ascii="宋体" w:hAnsi="宋体" w:hint="eastAsia"/>
          <w:sz w:val="28"/>
        </w:rPr>
        <w:t>一部分</w:t>
      </w:r>
      <w:r>
        <w:rPr>
          <w:rFonts w:ascii="宋体" w:hAnsi="宋体" w:hint="eastAsia"/>
          <w:sz w:val="28"/>
        </w:rPr>
        <w:t>公用经费支出统计到了</w:t>
      </w:r>
      <w:r>
        <w:rPr>
          <w:rFonts w:ascii="宋体" w:hAnsi="宋体" w:hint="eastAsia"/>
          <w:sz w:val="28"/>
        </w:rPr>
        <w:t>该项功能科目</w:t>
      </w:r>
      <w:r>
        <w:rPr>
          <w:rFonts w:ascii="宋体" w:hAnsi="宋体" w:hint="eastAsia"/>
          <w:sz w:val="28"/>
        </w:rPr>
        <w:t>；医疗卫生与计划生育支出</w:t>
      </w:r>
      <w:r>
        <w:rPr>
          <w:rFonts w:ascii="宋体" w:hAnsi="宋体" w:hint="eastAsia"/>
          <w:sz w:val="28"/>
        </w:rPr>
        <w:t>1</w:t>
      </w:r>
      <w:r>
        <w:rPr>
          <w:rFonts w:ascii="宋体" w:hAnsi="宋体" w:hint="eastAsia"/>
          <w:sz w:val="28"/>
        </w:rPr>
        <w:t>49.26</w:t>
      </w:r>
      <w:r>
        <w:rPr>
          <w:rFonts w:ascii="宋体" w:hAnsi="宋体" w:hint="eastAsia"/>
          <w:sz w:val="28"/>
        </w:rPr>
        <w:t>万元，比年初增加</w:t>
      </w:r>
      <w:r>
        <w:rPr>
          <w:rFonts w:ascii="宋体" w:hAnsi="宋体" w:hint="eastAsia"/>
          <w:sz w:val="28"/>
        </w:rPr>
        <w:t>83.</w:t>
      </w:r>
      <w:r>
        <w:rPr>
          <w:rFonts w:ascii="宋体" w:hAnsi="宋体" w:hint="eastAsia"/>
          <w:sz w:val="28"/>
        </w:rPr>
        <w:t>1</w:t>
      </w:r>
      <w:r>
        <w:rPr>
          <w:rFonts w:ascii="宋体" w:hAnsi="宋体" w:hint="eastAsia"/>
          <w:sz w:val="28"/>
        </w:rPr>
        <w:t>万元，主要是由于</w:t>
      </w:r>
      <w:r>
        <w:rPr>
          <w:rFonts w:ascii="宋体" w:hAnsi="宋体" w:hint="eastAsia"/>
          <w:sz w:val="28"/>
        </w:rPr>
        <w:t>2020</w:t>
      </w:r>
      <w:r>
        <w:rPr>
          <w:rFonts w:ascii="宋体" w:hAnsi="宋体" w:hint="eastAsia"/>
          <w:sz w:val="28"/>
        </w:rPr>
        <w:t>年新冠疫情突发，导致突发公共卫生事件应急处理资金增加；城乡社区支出</w:t>
      </w:r>
      <w:r>
        <w:rPr>
          <w:rFonts w:ascii="宋体" w:hAnsi="宋体" w:hint="eastAsia"/>
          <w:sz w:val="28"/>
        </w:rPr>
        <w:t>967.74</w:t>
      </w:r>
      <w:r>
        <w:rPr>
          <w:rFonts w:ascii="宋体" w:hAnsi="宋体" w:hint="eastAsia"/>
          <w:sz w:val="28"/>
        </w:rPr>
        <w:t>万元，比年初减少</w:t>
      </w:r>
      <w:r>
        <w:rPr>
          <w:rFonts w:ascii="宋体" w:hAnsi="宋体" w:hint="eastAsia"/>
          <w:sz w:val="28"/>
        </w:rPr>
        <w:t>197.66</w:t>
      </w:r>
      <w:r>
        <w:rPr>
          <w:rFonts w:ascii="宋体" w:hAnsi="宋体" w:hint="eastAsia"/>
          <w:sz w:val="28"/>
        </w:rPr>
        <w:t>万元，主要是社区的公用经费支出统计到了</w:t>
      </w:r>
      <w:r>
        <w:rPr>
          <w:rFonts w:ascii="宋体" w:hAnsi="宋体" w:hint="eastAsia"/>
          <w:sz w:val="28"/>
        </w:rPr>
        <w:t>社会保障和就业支出</w:t>
      </w:r>
      <w:r>
        <w:rPr>
          <w:rFonts w:ascii="宋体" w:hAnsi="宋体" w:hint="eastAsia"/>
          <w:sz w:val="28"/>
        </w:rPr>
        <w:t>；</w:t>
      </w:r>
      <w:r>
        <w:rPr>
          <w:rFonts w:ascii="宋体" w:hAnsi="宋体" w:hint="eastAsia"/>
          <w:sz w:val="28"/>
        </w:rPr>
        <w:t>住房</w:t>
      </w:r>
      <w:r>
        <w:rPr>
          <w:rFonts w:ascii="宋体" w:hAnsi="宋体" w:hint="eastAsia"/>
          <w:sz w:val="28"/>
        </w:rPr>
        <w:t>保障支出</w:t>
      </w:r>
      <w:r>
        <w:rPr>
          <w:rFonts w:ascii="宋体" w:hAnsi="宋体" w:hint="eastAsia"/>
          <w:sz w:val="28"/>
        </w:rPr>
        <w:t>为</w:t>
      </w:r>
      <w:r>
        <w:rPr>
          <w:rFonts w:ascii="宋体" w:hAnsi="宋体" w:hint="eastAsia"/>
          <w:sz w:val="28"/>
        </w:rPr>
        <w:t>0</w:t>
      </w:r>
      <w:r>
        <w:rPr>
          <w:rFonts w:ascii="宋体" w:hAnsi="宋体" w:hint="eastAsia"/>
          <w:sz w:val="28"/>
        </w:rPr>
        <w:t>万元，比年初减少</w:t>
      </w:r>
      <w:r>
        <w:rPr>
          <w:rFonts w:ascii="宋体" w:hAnsi="宋体" w:hint="eastAsia"/>
          <w:sz w:val="28"/>
        </w:rPr>
        <w:t>99.24</w:t>
      </w:r>
      <w:r>
        <w:rPr>
          <w:rFonts w:ascii="宋体" w:hAnsi="宋体" w:hint="eastAsia"/>
          <w:sz w:val="28"/>
        </w:rPr>
        <w:t>万元，主要是住房公积金支出统计到一般公共服务支出。</w:t>
      </w:r>
    </w:p>
    <w:p w:rsidR="00CB2747" w:rsidRDefault="00CB2747">
      <w:pPr>
        <w:pStyle w:val="a7"/>
        <w:widowControl/>
        <w:spacing w:line="600" w:lineRule="exact"/>
        <w:ind w:left="640" w:firstLineChars="0" w:firstLine="0"/>
        <w:jc w:val="left"/>
        <w:rPr>
          <w:rFonts w:ascii="Times New Roman" w:eastAsia="黑体" w:hAnsi="Times New Roman"/>
          <w:sz w:val="32"/>
          <w:szCs w:val="32"/>
        </w:rPr>
      </w:pPr>
    </w:p>
    <w:p w:rsidR="00CB2747" w:rsidRDefault="00770DB9">
      <w:pPr>
        <w:widowControl/>
        <w:spacing w:line="600" w:lineRule="exact"/>
        <w:ind w:firstLineChars="200" w:firstLine="640"/>
        <w:jc w:val="left"/>
        <w:rPr>
          <w:rFonts w:eastAsia="黑体"/>
          <w:sz w:val="32"/>
          <w:szCs w:val="32"/>
        </w:rPr>
      </w:pPr>
      <w:r>
        <w:rPr>
          <w:rFonts w:eastAsia="黑体"/>
          <w:sz w:val="32"/>
          <w:szCs w:val="32"/>
        </w:rPr>
        <w:t>八、下一步改进措施</w:t>
      </w:r>
    </w:p>
    <w:p w:rsidR="00CB2747" w:rsidRDefault="00770DB9">
      <w:pPr>
        <w:widowControl/>
        <w:spacing w:line="600" w:lineRule="exact"/>
        <w:ind w:firstLineChars="200" w:firstLine="560"/>
        <w:jc w:val="left"/>
      </w:pPr>
      <w:r>
        <w:rPr>
          <w:rFonts w:ascii="宋体" w:hAnsi="宋体" w:hint="eastAsia"/>
          <w:sz w:val="28"/>
        </w:rPr>
        <w:t>严格按照年初预算安排资金计划和使用，确保口径一致。</w:t>
      </w:r>
    </w:p>
    <w:p w:rsidR="00CB2747" w:rsidRDefault="00770DB9">
      <w:pPr>
        <w:widowControl/>
        <w:spacing w:line="600" w:lineRule="exact"/>
        <w:ind w:firstLine="645"/>
        <w:jc w:val="left"/>
        <w:rPr>
          <w:rFonts w:eastAsia="黑体"/>
          <w:sz w:val="32"/>
          <w:szCs w:val="32"/>
        </w:rPr>
      </w:pPr>
      <w:r>
        <w:rPr>
          <w:rFonts w:eastAsia="黑体"/>
          <w:sz w:val="32"/>
          <w:szCs w:val="32"/>
        </w:rPr>
        <w:t>九、其他需要说明的情况</w:t>
      </w:r>
    </w:p>
    <w:p w:rsidR="00CB2747" w:rsidRDefault="00770DB9">
      <w:pPr>
        <w:widowControl/>
        <w:spacing w:line="600" w:lineRule="exact"/>
        <w:ind w:firstLine="645"/>
        <w:jc w:val="left"/>
        <w:rPr>
          <w:rFonts w:ascii="宋体" w:hAnsi="宋体"/>
          <w:sz w:val="28"/>
        </w:rPr>
      </w:pPr>
      <w:r>
        <w:rPr>
          <w:rFonts w:ascii="宋体" w:hAnsi="宋体" w:hint="eastAsia"/>
          <w:sz w:val="28"/>
        </w:rPr>
        <w:t>无。</w:t>
      </w:r>
    </w:p>
    <w:p w:rsidR="00CB2747" w:rsidRDefault="00CB2747">
      <w:pPr>
        <w:ind w:firstLineChars="200" w:firstLine="640"/>
        <w:jc w:val="left"/>
        <w:rPr>
          <w:rFonts w:asciiTheme="minorEastAsia" w:hAnsiTheme="minorEastAsia" w:cs="黑体"/>
          <w:color w:val="000000"/>
          <w:kern w:val="0"/>
          <w:sz w:val="32"/>
          <w:szCs w:val="32"/>
        </w:rPr>
      </w:pPr>
    </w:p>
    <w:sectPr w:rsidR="00CB2747" w:rsidSect="00CB2747">
      <w:pgSz w:w="11906" w:h="16838"/>
      <w:pgMar w:top="720" w:right="720" w:bottom="720" w:left="720" w:header="851" w:footer="992" w:gutter="0"/>
      <w:cols w:space="425"/>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70DB9" w:rsidRDefault="00770DB9" w:rsidP="008C0D49">
      <w:r>
        <w:separator/>
      </w:r>
    </w:p>
  </w:endnote>
  <w:endnote w:type="continuationSeparator" w:id="1">
    <w:p w:rsidR="00770DB9" w:rsidRDefault="00770DB9" w:rsidP="008C0D4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70DB9" w:rsidRDefault="00770DB9" w:rsidP="008C0D49">
      <w:r>
        <w:separator/>
      </w:r>
    </w:p>
  </w:footnote>
  <w:footnote w:type="continuationSeparator" w:id="1">
    <w:p w:rsidR="00770DB9" w:rsidRDefault="00770DB9" w:rsidP="008C0D4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2EF371A"/>
    <w:multiLevelType w:val="singleLevel"/>
    <w:tmpl w:val="C2EF371A"/>
    <w:lvl w:ilvl="0">
      <w:start w:val="2"/>
      <w:numFmt w:val="decimal"/>
      <w:suff w:val="nothing"/>
      <w:lvlText w:val="%1、"/>
      <w:lvlJc w:val="left"/>
    </w:lvl>
  </w:abstractNum>
  <w:abstractNum w:abstractNumId="1">
    <w:nsid w:val="1E84B17B"/>
    <w:multiLevelType w:val="singleLevel"/>
    <w:tmpl w:val="1E84B17B"/>
    <w:lvl w:ilvl="0">
      <w:start w:val="2"/>
      <w:numFmt w:val="chineseCounting"/>
      <w:suff w:val="nothing"/>
      <w:lvlText w:val="（%1）"/>
      <w:lvlJc w:val="left"/>
      <w:rPr>
        <w:rFonts w:hint="eastAsia"/>
      </w:rPr>
    </w:lvl>
  </w:abstractNum>
  <w:abstractNum w:abstractNumId="2">
    <w:nsid w:val="373518C1"/>
    <w:multiLevelType w:val="multilevel"/>
    <w:tmpl w:val="373518C1"/>
    <w:lvl w:ilvl="0">
      <w:start w:val="1"/>
      <w:numFmt w:val="none"/>
      <w:lvlText w:val="一、"/>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3B9E61BB"/>
    <w:multiLevelType w:val="singleLevel"/>
    <w:tmpl w:val="3B9E61BB"/>
    <w:lvl w:ilvl="0">
      <w:start w:val="1"/>
      <w:numFmt w:val="chineseCounting"/>
      <w:suff w:val="nothing"/>
      <w:lvlText w:val="%1、"/>
      <w:lvlJc w:val="left"/>
      <w:rPr>
        <w:rFonts w:hint="eastAsia"/>
      </w:rPr>
    </w:lvl>
  </w:abstractNum>
  <w:abstractNum w:abstractNumId="4">
    <w:nsid w:val="3C378634"/>
    <w:multiLevelType w:val="singleLevel"/>
    <w:tmpl w:val="3C378634"/>
    <w:lvl w:ilvl="0">
      <w:start w:val="5"/>
      <w:numFmt w:val="chineseCounting"/>
      <w:suff w:val="nothing"/>
      <w:lvlText w:val="%1、"/>
      <w:lvlJc w:val="left"/>
      <w:rPr>
        <w:rFonts w:hint="eastAsia"/>
      </w:rPr>
    </w:lvl>
  </w:abstractNum>
  <w:num w:numId="1">
    <w:abstractNumId w:val="2"/>
  </w:num>
  <w:num w:numId="2">
    <w:abstractNumId w:val="3"/>
  </w:num>
  <w:num w:numId="3">
    <w:abstractNumId w:val="1"/>
  </w:num>
  <w:num w:numId="4">
    <w:abstractNumId w:val="4"/>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506F9"/>
    <w:rsid w:val="0002229B"/>
    <w:rsid w:val="000273BD"/>
    <w:rsid w:val="000415B7"/>
    <w:rsid w:val="00041E3F"/>
    <w:rsid w:val="00055DAA"/>
    <w:rsid w:val="00061F7B"/>
    <w:rsid w:val="000658A3"/>
    <w:rsid w:val="00074155"/>
    <w:rsid w:val="000A3F69"/>
    <w:rsid w:val="00103957"/>
    <w:rsid w:val="00152C6D"/>
    <w:rsid w:val="00162D39"/>
    <w:rsid w:val="001678BD"/>
    <w:rsid w:val="001A67DB"/>
    <w:rsid w:val="001C3C29"/>
    <w:rsid w:val="001D51E5"/>
    <w:rsid w:val="001E080D"/>
    <w:rsid w:val="001E53D0"/>
    <w:rsid w:val="001F0C3B"/>
    <w:rsid w:val="00202C82"/>
    <w:rsid w:val="00214427"/>
    <w:rsid w:val="00226CB7"/>
    <w:rsid w:val="00264552"/>
    <w:rsid w:val="00264EF9"/>
    <w:rsid w:val="00265724"/>
    <w:rsid w:val="0027426B"/>
    <w:rsid w:val="002E0A30"/>
    <w:rsid w:val="003130C4"/>
    <w:rsid w:val="00316C4B"/>
    <w:rsid w:val="0032192B"/>
    <w:rsid w:val="003479BD"/>
    <w:rsid w:val="0037197D"/>
    <w:rsid w:val="003768D5"/>
    <w:rsid w:val="003838D5"/>
    <w:rsid w:val="003C47E6"/>
    <w:rsid w:val="003C4FC2"/>
    <w:rsid w:val="00416E61"/>
    <w:rsid w:val="0042790C"/>
    <w:rsid w:val="004506F9"/>
    <w:rsid w:val="004717A2"/>
    <w:rsid w:val="00473DF3"/>
    <w:rsid w:val="00487911"/>
    <w:rsid w:val="00491741"/>
    <w:rsid w:val="004C7EFB"/>
    <w:rsid w:val="00500E5F"/>
    <w:rsid w:val="005122EF"/>
    <w:rsid w:val="0051441A"/>
    <w:rsid w:val="00517C33"/>
    <w:rsid w:val="00523644"/>
    <w:rsid w:val="0054069E"/>
    <w:rsid w:val="00544866"/>
    <w:rsid w:val="005767CC"/>
    <w:rsid w:val="00590D9F"/>
    <w:rsid w:val="00595D26"/>
    <w:rsid w:val="005A74E6"/>
    <w:rsid w:val="005B404E"/>
    <w:rsid w:val="005D4D55"/>
    <w:rsid w:val="005E2CFB"/>
    <w:rsid w:val="005F3D1C"/>
    <w:rsid w:val="0062378F"/>
    <w:rsid w:val="00641842"/>
    <w:rsid w:val="00651EEC"/>
    <w:rsid w:val="00691E8C"/>
    <w:rsid w:val="006A22C4"/>
    <w:rsid w:val="006A351B"/>
    <w:rsid w:val="006B0422"/>
    <w:rsid w:val="006C1B53"/>
    <w:rsid w:val="006D7730"/>
    <w:rsid w:val="006E5284"/>
    <w:rsid w:val="006F3EB5"/>
    <w:rsid w:val="00702E34"/>
    <w:rsid w:val="00704395"/>
    <w:rsid w:val="00712D99"/>
    <w:rsid w:val="00717621"/>
    <w:rsid w:val="00720FF1"/>
    <w:rsid w:val="00727A53"/>
    <w:rsid w:val="00770DB9"/>
    <w:rsid w:val="00787B42"/>
    <w:rsid w:val="007C4539"/>
    <w:rsid w:val="007F3657"/>
    <w:rsid w:val="00812ED5"/>
    <w:rsid w:val="008277D9"/>
    <w:rsid w:val="0084478C"/>
    <w:rsid w:val="0086638C"/>
    <w:rsid w:val="008A3E8D"/>
    <w:rsid w:val="008C0D49"/>
    <w:rsid w:val="009237C4"/>
    <w:rsid w:val="00944C48"/>
    <w:rsid w:val="00950252"/>
    <w:rsid w:val="00967F5D"/>
    <w:rsid w:val="009A0F95"/>
    <w:rsid w:val="009B3ADF"/>
    <w:rsid w:val="009C3B52"/>
    <w:rsid w:val="009E6817"/>
    <w:rsid w:val="009E6E9A"/>
    <w:rsid w:val="00A01D2B"/>
    <w:rsid w:val="00A42218"/>
    <w:rsid w:val="00A70249"/>
    <w:rsid w:val="00A70B02"/>
    <w:rsid w:val="00A71D9F"/>
    <w:rsid w:val="00A841DF"/>
    <w:rsid w:val="00A92E9F"/>
    <w:rsid w:val="00B33BEA"/>
    <w:rsid w:val="00B57C9F"/>
    <w:rsid w:val="00B63572"/>
    <w:rsid w:val="00B845B3"/>
    <w:rsid w:val="00B85D8B"/>
    <w:rsid w:val="00BB4A40"/>
    <w:rsid w:val="00BD6C3E"/>
    <w:rsid w:val="00BE3674"/>
    <w:rsid w:val="00C10681"/>
    <w:rsid w:val="00C3049A"/>
    <w:rsid w:val="00C31B1E"/>
    <w:rsid w:val="00C77645"/>
    <w:rsid w:val="00CB2747"/>
    <w:rsid w:val="00CE04C3"/>
    <w:rsid w:val="00CE76A0"/>
    <w:rsid w:val="00D0242F"/>
    <w:rsid w:val="00D148C6"/>
    <w:rsid w:val="00D17A8A"/>
    <w:rsid w:val="00D415BA"/>
    <w:rsid w:val="00D644EE"/>
    <w:rsid w:val="00DD06FF"/>
    <w:rsid w:val="00DD5FE9"/>
    <w:rsid w:val="00E00C7A"/>
    <w:rsid w:val="00E37D6C"/>
    <w:rsid w:val="00E55B68"/>
    <w:rsid w:val="00E67BE6"/>
    <w:rsid w:val="00E8683C"/>
    <w:rsid w:val="00EA2B72"/>
    <w:rsid w:val="00F74360"/>
    <w:rsid w:val="00FB462F"/>
    <w:rsid w:val="00FE16FA"/>
    <w:rsid w:val="00FE328A"/>
    <w:rsid w:val="00FE6269"/>
    <w:rsid w:val="0364617C"/>
    <w:rsid w:val="07A83FEE"/>
    <w:rsid w:val="0D9464B9"/>
    <w:rsid w:val="0DCB6E19"/>
    <w:rsid w:val="10A14911"/>
    <w:rsid w:val="13504599"/>
    <w:rsid w:val="15730B94"/>
    <w:rsid w:val="19F028B6"/>
    <w:rsid w:val="1A8C47C6"/>
    <w:rsid w:val="1C6234D7"/>
    <w:rsid w:val="24640BEC"/>
    <w:rsid w:val="3464583E"/>
    <w:rsid w:val="37B974E9"/>
    <w:rsid w:val="3DE371DF"/>
    <w:rsid w:val="3FBF282C"/>
    <w:rsid w:val="454A0EDA"/>
    <w:rsid w:val="4A5B69D9"/>
    <w:rsid w:val="5A1B1C9F"/>
    <w:rsid w:val="6726734F"/>
    <w:rsid w:val="758D3496"/>
    <w:rsid w:val="7E7863DC"/>
    <w:rsid w:val="7F18480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Body Text Indent" w:semiHidden="0" w:uiPriority="0" w:unhideWhenUsed="0" w:qFormat="1"/>
    <w:lsdException w:name="Subtitle" w:semiHidden="0" w:uiPriority="11" w:unhideWhenUsed="0" w:qFormat="1"/>
    <w:lsdException w:name="Body Text First Indent 2" w:semiHidden="0" w:uiPriority="0"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
    <w:qFormat/>
    <w:rsid w:val="00CB2747"/>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First Indent 2"/>
    <w:basedOn w:val="a3"/>
    <w:qFormat/>
    <w:rsid w:val="00CB2747"/>
    <w:pPr>
      <w:ind w:firstLine="420"/>
    </w:pPr>
  </w:style>
  <w:style w:type="paragraph" w:styleId="a3">
    <w:name w:val="Body Text Indent"/>
    <w:basedOn w:val="a"/>
    <w:qFormat/>
    <w:rsid w:val="00CB2747"/>
    <w:pPr>
      <w:ind w:firstLineChars="200" w:firstLine="640"/>
    </w:pPr>
    <w:rPr>
      <w:rFonts w:ascii="仿宋_GB2312" w:eastAsia="仿宋_GB2312"/>
      <w:sz w:val="32"/>
    </w:rPr>
  </w:style>
  <w:style w:type="paragraph" w:styleId="a4">
    <w:name w:val="Balloon Text"/>
    <w:basedOn w:val="a"/>
    <w:link w:val="Char"/>
    <w:uiPriority w:val="99"/>
    <w:semiHidden/>
    <w:unhideWhenUsed/>
    <w:qFormat/>
    <w:rsid w:val="00CB2747"/>
    <w:rPr>
      <w:sz w:val="18"/>
      <w:szCs w:val="18"/>
    </w:rPr>
  </w:style>
  <w:style w:type="paragraph" w:styleId="a5">
    <w:name w:val="footer"/>
    <w:basedOn w:val="a"/>
    <w:link w:val="Char0"/>
    <w:uiPriority w:val="99"/>
    <w:unhideWhenUsed/>
    <w:qFormat/>
    <w:rsid w:val="00CB2747"/>
    <w:pPr>
      <w:tabs>
        <w:tab w:val="center" w:pos="4153"/>
        <w:tab w:val="right" w:pos="8306"/>
      </w:tabs>
      <w:snapToGrid w:val="0"/>
      <w:jc w:val="left"/>
    </w:pPr>
    <w:rPr>
      <w:sz w:val="18"/>
      <w:szCs w:val="18"/>
    </w:rPr>
  </w:style>
  <w:style w:type="paragraph" w:styleId="a6">
    <w:name w:val="header"/>
    <w:basedOn w:val="a"/>
    <w:link w:val="Char1"/>
    <w:uiPriority w:val="99"/>
    <w:unhideWhenUsed/>
    <w:qFormat/>
    <w:rsid w:val="00CB2747"/>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6"/>
    <w:uiPriority w:val="99"/>
    <w:qFormat/>
    <w:rsid w:val="00CB2747"/>
    <w:rPr>
      <w:sz w:val="18"/>
      <w:szCs w:val="18"/>
    </w:rPr>
  </w:style>
  <w:style w:type="character" w:customStyle="1" w:styleId="Char0">
    <w:name w:val="页脚 Char"/>
    <w:basedOn w:val="a0"/>
    <w:link w:val="a5"/>
    <w:uiPriority w:val="99"/>
    <w:qFormat/>
    <w:rsid w:val="00CB2747"/>
    <w:rPr>
      <w:sz w:val="18"/>
      <w:szCs w:val="18"/>
    </w:rPr>
  </w:style>
  <w:style w:type="paragraph" w:customStyle="1" w:styleId="Default">
    <w:name w:val="Default"/>
    <w:qFormat/>
    <w:rsid w:val="00CB2747"/>
    <w:pPr>
      <w:widowControl w:val="0"/>
      <w:autoSpaceDE w:val="0"/>
      <w:autoSpaceDN w:val="0"/>
      <w:adjustRightInd w:val="0"/>
    </w:pPr>
    <w:rPr>
      <w:rFonts w:ascii="黑体" w:eastAsia="黑体" w:cs="黑体"/>
      <w:color w:val="000000"/>
      <w:sz w:val="24"/>
      <w:szCs w:val="24"/>
    </w:rPr>
  </w:style>
  <w:style w:type="paragraph" w:styleId="a7">
    <w:name w:val="List Paragraph"/>
    <w:basedOn w:val="a"/>
    <w:uiPriority w:val="34"/>
    <w:qFormat/>
    <w:rsid w:val="00CB2747"/>
    <w:pPr>
      <w:ind w:firstLineChars="200" w:firstLine="420"/>
    </w:pPr>
  </w:style>
  <w:style w:type="character" w:customStyle="1" w:styleId="Char">
    <w:name w:val="批注框文本 Char"/>
    <w:basedOn w:val="a0"/>
    <w:link w:val="a4"/>
    <w:uiPriority w:val="99"/>
    <w:semiHidden/>
    <w:qFormat/>
    <w:rsid w:val="00CB2747"/>
    <w:rPr>
      <w:sz w:val="18"/>
      <w:szCs w:val="18"/>
    </w:rPr>
  </w:style>
  <w:style w:type="paragraph" w:customStyle="1" w:styleId="1">
    <w:name w:val="列出段落1"/>
    <w:basedOn w:val="a"/>
    <w:uiPriority w:val="99"/>
    <w:qFormat/>
    <w:rsid w:val="00CB2747"/>
    <w:pPr>
      <w:ind w:firstLineChars="200" w:firstLine="420"/>
    </w:pPr>
    <w:rPr>
      <w:rFonts w:ascii="Calibri" w:hAnsi="Calibri"/>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68E8E99-0876-4457-84BE-74A901AF77DA}">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22</Pages>
  <Words>1578</Words>
  <Characters>8995</Characters>
  <Application>Microsoft Office Word</Application>
  <DocSecurity>0</DocSecurity>
  <Lines>74</Lines>
  <Paragraphs>21</Paragraphs>
  <ScaleCrop>false</ScaleCrop>
  <Company>Microsoft</Company>
  <LinksUpToDate>false</LinksUpToDate>
  <CharactersWithSpaces>10552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李航 null</dc:creator>
  <cp:lastModifiedBy>gk</cp:lastModifiedBy>
  <cp:revision>66</cp:revision>
  <cp:lastPrinted>2021-07-28T00:12:00Z</cp:lastPrinted>
  <dcterms:created xsi:type="dcterms:W3CDTF">2020-07-02T02:32:00Z</dcterms:created>
  <dcterms:modified xsi:type="dcterms:W3CDTF">2021-09-26T02:08:00Z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50100AFC0489401C9102E7E2585D3512</vt:lpwstr>
  </property>
</Properties>
</file>