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A92E9F">
        <w:rPr>
          <w:rFonts w:hint="eastAsia"/>
          <w:sz w:val="84"/>
          <w:szCs w:val="84"/>
        </w:rPr>
        <w:t>20</w:t>
      </w:r>
      <w:r w:rsidRPr="009B3ADF">
        <w:rPr>
          <w:rFonts w:hint="eastAsia"/>
          <w:sz w:val="84"/>
          <w:szCs w:val="84"/>
        </w:rPr>
        <w:t>年度</w:t>
      </w:r>
    </w:p>
    <w:p w:rsidR="009B3ADF" w:rsidRPr="009B3ADF" w:rsidRDefault="00F4158B" w:rsidP="009B3ADF">
      <w:pPr>
        <w:pStyle w:val="Default"/>
        <w:jc w:val="center"/>
        <w:rPr>
          <w:sz w:val="84"/>
          <w:szCs w:val="84"/>
        </w:rPr>
      </w:pPr>
      <w:r>
        <w:rPr>
          <w:rFonts w:hint="eastAsia"/>
          <w:sz w:val="84"/>
          <w:szCs w:val="84"/>
        </w:rPr>
        <w:t>怀化市人民路小学</w:t>
      </w:r>
      <w:r w:rsidR="009B3ADF"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37197D" w:rsidRDefault="0037197D" w:rsidP="00FE6269">
      <w:pPr>
        <w:pStyle w:val="Default"/>
        <w:jc w:val="center"/>
        <w:rPr>
          <w:sz w:val="32"/>
          <w:szCs w:val="32"/>
        </w:rPr>
      </w:pPr>
    </w:p>
    <w:p w:rsidR="00A70B02" w:rsidRDefault="00A70B02" w:rsidP="00FE6269">
      <w:pPr>
        <w:pStyle w:val="Default"/>
        <w:jc w:val="center"/>
        <w:rPr>
          <w:sz w:val="32"/>
          <w:szCs w:val="32"/>
        </w:rPr>
      </w:pPr>
    </w:p>
    <w:p w:rsidR="00F4158B" w:rsidRDefault="00F4158B" w:rsidP="00FE6269">
      <w:pPr>
        <w:pStyle w:val="Default"/>
        <w:jc w:val="center"/>
        <w:rPr>
          <w:sz w:val="32"/>
          <w:szCs w:val="32"/>
        </w:rPr>
      </w:pPr>
    </w:p>
    <w:p w:rsidR="00F4158B" w:rsidRDefault="00F4158B" w:rsidP="00FE6269">
      <w:pPr>
        <w:pStyle w:val="Default"/>
        <w:jc w:val="center"/>
        <w:rPr>
          <w:sz w:val="32"/>
          <w:szCs w:val="32"/>
        </w:rPr>
      </w:pPr>
    </w:p>
    <w:p w:rsidR="009E6817" w:rsidRPr="009E6817" w:rsidRDefault="009E6817" w:rsidP="00FE6269">
      <w:pPr>
        <w:pStyle w:val="Default"/>
        <w:jc w:val="center"/>
        <w:rPr>
          <w:sz w:val="32"/>
          <w:szCs w:val="32"/>
        </w:rPr>
      </w:pPr>
    </w:p>
    <w:p w:rsidR="00FE6269" w:rsidRPr="0037197D" w:rsidRDefault="00FE6269" w:rsidP="009B3ADF">
      <w:pPr>
        <w:pStyle w:val="Default"/>
        <w:spacing w:line="540" w:lineRule="exact"/>
        <w:jc w:val="center"/>
        <w:rPr>
          <w:sz w:val="56"/>
          <w:szCs w:val="56"/>
        </w:rPr>
      </w:pPr>
    </w:p>
    <w:p w:rsidR="00FE6269" w:rsidRDefault="00FE6269" w:rsidP="0032192B">
      <w:pPr>
        <w:pStyle w:val="Default"/>
        <w:spacing w:line="500" w:lineRule="exact"/>
        <w:jc w:val="center"/>
        <w:rPr>
          <w:b/>
          <w:sz w:val="36"/>
          <w:szCs w:val="28"/>
        </w:rPr>
      </w:pPr>
    </w:p>
    <w:p w:rsidR="009E6817" w:rsidRDefault="009E6817" w:rsidP="0032192B">
      <w:pPr>
        <w:pStyle w:val="Default"/>
        <w:spacing w:line="500" w:lineRule="exact"/>
        <w:jc w:val="center"/>
        <w:rPr>
          <w:b/>
          <w:sz w:val="36"/>
          <w:szCs w:val="28"/>
        </w:rPr>
      </w:pPr>
    </w:p>
    <w:p w:rsidR="0032192B" w:rsidRPr="0032192B" w:rsidRDefault="0032192B" w:rsidP="0032192B">
      <w:pPr>
        <w:pStyle w:val="Default"/>
        <w:spacing w:line="500" w:lineRule="exact"/>
        <w:jc w:val="center"/>
        <w:rPr>
          <w:b/>
          <w:sz w:val="36"/>
          <w:szCs w:val="28"/>
        </w:rPr>
      </w:pPr>
      <w:r w:rsidRPr="0032192B">
        <w:rPr>
          <w:rFonts w:hint="eastAsia"/>
          <w:b/>
          <w:sz w:val="36"/>
          <w:szCs w:val="28"/>
        </w:rPr>
        <w:lastRenderedPageBreak/>
        <w:t>目录</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int="eastAsia"/>
          <w:b/>
          <w:sz w:val="28"/>
          <w:szCs w:val="28"/>
        </w:rPr>
        <w:t>第一部分</w:t>
      </w:r>
      <w:r w:rsidR="005E2CFB" w:rsidRPr="00B63572">
        <w:rPr>
          <w:rFonts w:hint="eastAsia"/>
          <w:b/>
          <w:sz w:val="28"/>
          <w:szCs w:val="28"/>
        </w:rPr>
        <w:t>单位</w:t>
      </w:r>
      <w:r w:rsidRPr="00B63572">
        <w:rPr>
          <w:rFonts w:hint="eastAsia"/>
          <w:b/>
          <w:sz w:val="28"/>
          <w:szCs w:val="28"/>
        </w:rPr>
        <w:t>概况</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A92E9F" w:rsidRPr="00B63572" w:rsidRDefault="00A92E9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9B3ADF" w:rsidRPr="00B63572" w:rsidRDefault="009B3ADF" w:rsidP="00E8683C">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00A92E9F" w:rsidRPr="00B63572">
        <w:rPr>
          <w:rFonts w:hAnsi="仿宋_GB2312" w:hint="eastAsia"/>
          <w:b/>
          <w:sz w:val="28"/>
          <w:szCs w:val="28"/>
        </w:rPr>
        <w:t>20</w:t>
      </w:r>
      <w:r w:rsidRPr="00B63572">
        <w:rPr>
          <w:rFonts w:hAnsi="仿宋_GB2312" w:hint="eastAsia"/>
          <w:b/>
          <w:sz w:val="28"/>
          <w:szCs w:val="28"/>
        </w:rPr>
        <w:t>年度部门决算情况说明</w:t>
      </w:r>
    </w:p>
    <w:p w:rsidR="009B3ADF" w:rsidRPr="00B63572" w:rsidRDefault="009B3ADF" w:rsidP="00B63572">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1A67DB" w:rsidRPr="00B63572" w:rsidRDefault="009B3ADF" w:rsidP="00B63572">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9B3ADF" w:rsidRPr="00B63572" w:rsidRDefault="009B3ADF"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265724"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A92E9F" w:rsidRPr="00B63572" w:rsidRDefault="00265724"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009B3ADF" w:rsidRPr="00B63572">
        <w:rPr>
          <w:rFonts w:ascii="仿宋_GB2312" w:hAnsi="仿宋_GB2312" w:cs="仿宋_GB2312"/>
          <w:color w:val="000000"/>
          <w:kern w:val="0"/>
          <w:sz w:val="28"/>
          <w:szCs w:val="28"/>
        </w:rPr>
        <w:t>、</w:t>
      </w:r>
      <w:r w:rsidR="00A92E9F" w:rsidRPr="00B63572">
        <w:rPr>
          <w:rFonts w:ascii="仿宋_GB2312" w:hAnsi="仿宋_GB2312" w:cs="仿宋_GB2312" w:hint="eastAsia"/>
          <w:color w:val="000000"/>
          <w:kern w:val="0"/>
          <w:sz w:val="28"/>
          <w:szCs w:val="28"/>
        </w:rPr>
        <w:t>关于机关运行经费支出说明</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8683C" w:rsidRPr="00B63572" w:rsidRDefault="00E8683C" w:rsidP="00B6357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8683C" w:rsidRPr="00202C82" w:rsidRDefault="00E8683C" w:rsidP="00B63572">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00202C82" w:rsidRPr="00202C82">
        <w:rPr>
          <w:rFonts w:ascii="仿宋_GB2312" w:eastAsiaTheme="minorEastAsia" w:hAnsi="仿宋_GB2312" w:cs="仿宋_GB2312" w:hint="eastAsia"/>
          <w:sz w:val="28"/>
          <w:szCs w:val="28"/>
        </w:rPr>
        <w:t>关于国有资产占用情况说明</w:t>
      </w:r>
    </w:p>
    <w:p w:rsidR="00202C82" w:rsidRPr="00B63572" w:rsidRDefault="00202C82" w:rsidP="00202C82">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9B3ADF" w:rsidRPr="00B63572" w:rsidRDefault="009B3ADF" w:rsidP="00E8683C">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B63572" w:rsidRPr="00B63572" w:rsidRDefault="00B63572" w:rsidP="00E8683C">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p>
    <w:p w:rsidR="00B57C9F" w:rsidRPr="00E00C7A" w:rsidRDefault="00B57C9F" w:rsidP="00E00C7A">
      <w:pPr>
        <w:pStyle w:val="Default"/>
        <w:jc w:val="center"/>
        <w:rPr>
          <w:sz w:val="84"/>
          <w:szCs w:val="84"/>
        </w:rPr>
      </w:pPr>
    </w:p>
    <w:p w:rsidR="009B3ADF" w:rsidRPr="00E00C7A" w:rsidRDefault="00F4158B" w:rsidP="00E00C7A">
      <w:pPr>
        <w:pStyle w:val="Default"/>
        <w:jc w:val="center"/>
        <w:rPr>
          <w:sz w:val="84"/>
          <w:szCs w:val="84"/>
        </w:rPr>
      </w:pPr>
      <w:r>
        <w:rPr>
          <w:rFonts w:hint="eastAsia"/>
          <w:sz w:val="84"/>
          <w:szCs w:val="84"/>
        </w:rPr>
        <w:t>怀化市人民路小学</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32192B" w:rsidRDefault="0032192B" w:rsidP="00B57C9F">
      <w:pPr>
        <w:pStyle w:val="a5"/>
        <w:ind w:left="720" w:firstLineChars="0" w:firstLine="0"/>
        <w:jc w:val="left"/>
        <w:rPr>
          <w:rFonts w:ascii="黑体" w:eastAsia="黑体" w:hAnsi="黑体"/>
          <w:sz w:val="32"/>
          <w:szCs w:val="32"/>
        </w:rPr>
      </w:pPr>
    </w:p>
    <w:p w:rsidR="009B3ADF" w:rsidRPr="00B57C9F" w:rsidRDefault="009B3ADF" w:rsidP="00B57C9F">
      <w:pPr>
        <w:pStyle w:val="a5"/>
        <w:numPr>
          <w:ilvl w:val="0"/>
          <w:numId w:val="4"/>
        </w:numPr>
        <w:ind w:firstLineChars="0"/>
        <w:jc w:val="left"/>
        <w:rPr>
          <w:rFonts w:ascii="黑体" w:eastAsia="黑体" w:hAnsi="黑体"/>
          <w:sz w:val="32"/>
          <w:szCs w:val="32"/>
        </w:rPr>
      </w:pPr>
      <w:r w:rsidRPr="00B57C9F">
        <w:rPr>
          <w:rFonts w:ascii="黑体" w:eastAsia="黑体" w:hAnsi="黑体"/>
          <w:sz w:val="32"/>
          <w:szCs w:val="32"/>
        </w:rPr>
        <w:lastRenderedPageBreak/>
        <w:t>部门职责</w:t>
      </w:r>
    </w:p>
    <w:p w:rsidR="0057575D" w:rsidRPr="0057575D" w:rsidRDefault="0057575D" w:rsidP="0057575D">
      <w:pPr>
        <w:pStyle w:val="a5"/>
        <w:ind w:left="720" w:firstLineChars="0" w:firstLine="0"/>
        <w:jc w:val="left"/>
        <w:rPr>
          <w:rFonts w:asciiTheme="minorEastAsia" w:hAnsiTheme="minorEastAsia"/>
          <w:sz w:val="32"/>
          <w:szCs w:val="32"/>
        </w:rPr>
      </w:pPr>
      <w:r w:rsidRPr="0057575D">
        <w:rPr>
          <w:rFonts w:asciiTheme="minorEastAsia" w:hAnsiTheme="minorEastAsia" w:hint="eastAsia"/>
          <w:sz w:val="32"/>
          <w:szCs w:val="32"/>
        </w:rPr>
        <w:t>（一）</w:t>
      </w:r>
      <w:r w:rsidRPr="0057575D">
        <w:rPr>
          <w:rFonts w:asciiTheme="minorEastAsia" w:hAnsiTheme="minorEastAsia" w:cs="仿宋" w:hint="eastAsia"/>
          <w:sz w:val="30"/>
          <w:szCs w:val="30"/>
        </w:rPr>
        <w:t>怀化市人民路小学是全额拨款的事业单位。</w:t>
      </w:r>
    </w:p>
    <w:p w:rsidR="0057575D" w:rsidRPr="0057575D" w:rsidRDefault="0057575D" w:rsidP="0057575D">
      <w:pPr>
        <w:pStyle w:val="a5"/>
        <w:spacing w:line="600" w:lineRule="exact"/>
        <w:ind w:left="720" w:firstLineChars="0" w:firstLine="0"/>
        <w:rPr>
          <w:rFonts w:asciiTheme="minorEastAsia" w:hAnsiTheme="minorEastAsia"/>
          <w:kern w:val="0"/>
          <w:sz w:val="32"/>
          <w:szCs w:val="32"/>
        </w:rPr>
      </w:pPr>
      <w:r w:rsidRPr="0057575D">
        <w:rPr>
          <w:rFonts w:asciiTheme="minorEastAsia" w:hAnsiTheme="minorEastAsia" w:hint="eastAsia"/>
          <w:sz w:val="32"/>
          <w:szCs w:val="32"/>
        </w:rPr>
        <w:t>（二）</w:t>
      </w:r>
      <w:r w:rsidRPr="0057575D">
        <w:rPr>
          <w:rFonts w:asciiTheme="minorEastAsia" w:hAnsiTheme="minorEastAsia" w:cs="仿宋" w:hint="eastAsia"/>
          <w:sz w:val="32"/>
          <w:szCs w:val="32"/>
        </w:rPr>
        <w:t>主要工作职责：全面贯彻党的教育方针，落实九年义务教育各项政策，保障学生受教育的各项权利，维护教师职工各项权益。</w:t>
      </w:r>
    </w:p>
    <w:p w:rsidR="009B3ADF" w:rsidRDefault="009B3ADF" w:rsidP="0057575D">
      <w:pPr>
        <w:ind w:firstLineChars="250" w:firstLine="800"/>
        <w:jc w:val="left"/>
        <w:rPr>
          <w:rFonts w:asciiTheme="minorEastAsia" w:hAnsiTheme="minorEastAsia"/>
          <w:sz w:val="32"/>
          <w:szCs w:val="32"/>
        </w:rPr>
      </w:pPr>
    </w:p>
    <w:p w:rsidR="00B57C9F" w:rsidRDefault="00B57C9F" w:rsidP="005E2CFB">
      <w:pPr>
        <w:jc w:val="left"/>
        <w:rPr>
          <w:rFonts w:ascii="仿宋_GB2312" w:eastAsia="仿宋_GB2312" w:hAnsiTheme="minorEastAsia"/>
          <w:sz w:val="28"/>
          <w:szCs w:val="32"/>
        </w:rPr>
      </w:pPr>
    </w:p>
    <w:p w:rsidR="00B57C9F" w:rsidRPr="00B57C9F" w:rsidRDefault="00B57C9F"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57575D" w:rsidRDefault="0057575D" w:rsidP="0057575D">
      <w:pPr>
        <w:spacing w:line="600" w:lineRule="exact"/>
        <w:ind w:firstLineChars="200" w:firstLine="640"/>
        <w:rPr>
          <w:rFonts w:asciiTheme="minorEastAsia" w:hAnsiTheme="minorEastAsia" w:cstheme="minorEastAsia"/>
          <w:b/>
          <w:bCs/>
          <w:kern w:val="0"/>
          <w:sz w:val="32"/>
          <w:szCs w:val="32"/>
        </w:rPr>
      </w:pPr>
      <w:r>
        <w:rPr>
          <w:rFonts w:asciiTheme="minorEastAsia" w:hAnsiTheme="minorEastAsia" w:hint="eastAsia"/>
          <w:bCs/>
          <w:kern w:val="0"/>
          <w:sz w:val="32"/>
          <w:szCs w:val="32"/>
        </w:rPr>
        <w:t>（一）内设机构设置。</w:t>
      </w:r>
      <w:r>
        <w:rPr>
          <w:rFonts w:ascii="Times New Roman" w:eastAsia="仿宋_GB2312" w:hAnsi="Times New Roman" w:cs="Times New Roman" w:hint="eastAsia"/>
          <w:bCs/>
          <w:kern w:val="0"/>
          <w:sz w:val="32"/>
          <w:szCs w:val="32"/>
        </w:rPr>
        <w:t xml:space="preserve"> 9</w:t>
      </w:r>
      <w:r>
        <w:rPr>
          <w:rFonts w:asciiTheme="minorEastAsia" w:hAnsiTheme="minorEastAsia" w:cs="仿宋" w:hint="eastAsia"/>
          <w:sz w:val="32"/>
          <w:szCs w:val="32"/>
        </w:rPr>
        <w:t>个职能处室：</w:t>
      </w:r>
      <w:r>
        <w:rPr>
          <w:rFonts w:asciiTheme="minorEastAsia" w:hAnsiTheme="minorEastAsia" w:cstheme="minorEastAsia" w:hint="eastAsia"/>
          <w:sz w:val="32"/>
          <w:szCs w:val="32"/>
        </w:rPr>
        <w:t>校长室、教导处、教研室、总务处、办公室、工会、德育处、副校长室、财务室。</w:t>
      </w:r>
    </w:p>
    <w:p w:rsidR="0057575D" w:rsidRDefault="0057575D" w:rsidP="0057575D">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（二）决算单位构成：怀化市人民路小学本级</w:t>
      </w:r>
      <w:r>
        <w:rPr>
          <w:rFonts w:ascii="Times New Roman" w:eastAsia="仿宋_GB2312" w:hAnsi="Times New Roman" w:cs="Times New Roman" w:hint="eastAsia"/>
          <w:bCs/>
          <w:kern w:val="0"/>
          <w:sz w:val="32"/>
          <w:szCs w:val="32"/>
        </w:rPr>
        <w:t>。</w:t>
      </w:r>
    </w:p>
    <w:p w:rsidR="00B57C9F" w:rsidRPr="00B57C9F" w:rsidRDefault="00B57C9F" w:rsidP="005E2CFB">
      <w:pPr>
        <w:jc w:val="left"/>
        <w:rPr>
          <w:rFonts w:ascii="仿宋_GB2312" w:eastAsia="仿宋_GB2312" w:hAnsiTheme="minorEastAsia"/>
          <w:sz w:val="28"/>
          <w:szCs w:val="32"/>
        </w:rPr>
      </w:pPr>
    </w:p>
    <w:p w:rsidR="009B3ADF" w:rsidRDefault="009B3AD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712D99">
        <w:rPr>
          <w:sz w:val="72"/>
          <w:szCs w:val="72"/>
        </w:rPr>
        <w:br/>
      </w:r>
      <w:r w:rsidR="00712D99">
        <w:rPr>
          <w:rFonts w:hint="eastAsia"/>
          <w:sz w:val="72"/>
          <w:szCs w:val="72"/>
        </w:rPr>
        <w:t>（表格见附件）</w:t>
      </w: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9B3ADF">
      <w:pPr>
        <w:jc w:val="center"/>
        <w:rPr>
          <w:sz w:val="72"/>
          <w:szCs w:val="72"/>
        </w:rPr>
      </w:pPr>
    </w:p>
    <w:p w:rsidR="00B57C9F" w:rsidRDefault="00B57C9F" w:rsidP="00B57C9F">
      <w:pPr>
        <w:jc w:val="left"/>
        <w:rPr>
          <w:sz w:val="32"/>
          <w:szCs w:val="32"/>
        </w:rPr>
      </w:pPr>
    </w:p>
    <w:p w:rsidR="006A351B" w:rsidRDefault="006A351B" w:rsidP="00B57C9F">
      <w:pPr>
        <w:jc w:val="left"/>
        <w:rPr>
          <w:rFonts w:asciiTheme="minorEastAsia" w:hAnsiTheme="minorEastAsia"/>
          <w:sz w:val="32"/>
          <w:szCs w:val="32"/>
        </w:rPr>
        <w:sectPr w:rsidR="006A351B" w:rsidSect="0032192B">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103957">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Default="00DD5FE9" w:rsidP="00DD5FE9">
      <w:pPr>
        <w:pStyle w:val="Default"/>
        <w:rPr>
          <w:rFonts w:asciiTheme="minorEastAsia" w:eastAsiaTheme="minorEastAsia" w:hAnsiTheme="minorEastAsia"/>
          <w:sz w:val="32"/>
          <w:szCs w:val="32"/>
        </w:rPr>
      </w:pPr>
    </w:p>
    <w:p w:rsidR="00DD5FE9" w:rsidRPr="00CE04C3" w:rsidRDefault="00DD5FE9" w:rsidP="00DD5FE9">
      <w:pPr>
        <w:pStyle w:val="Default"/>
        <w:rPr>
          <w:rFonts w:hAnsi="黑体"/>
          <w:b/>
          <w:sz w:val="32"/>
          <w:szCs w:val="32"/>
        </w:rPr>
      </w:pPr>
      <w:r w:rsidRPr="00CE04C3">
        <w:rPr>
          <w:rFonts w:hAnsi="黑体" w:hint="eastAsia"/>
          <w:b/>
          <w:sz w:val="32"/>
          <w:szCs w:val="32"/>
        </w:rPr>
        <w:t>一、收入支出决算总体情况说明</w:t>
      </w:r>
    </w:p>
    <w:p w:rsidR="00DD5FE9" w:rsidRDefault="00DD5FE9" w:rsidP="00DD5FE9">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年度收</w:t>
      </w:r>
      <w:r w:rsidR="004C7EFB">
        <w:rPr>
          <w:rFonts w:asciiTheme="minorEastAsia" w:eastAsiaTheme="minorEastAsia" w:hAnsiTheme="minorEastAsia" w:hint="eastAsia"/>
          <w:sz w:val="32"/>
          <w:szCs w:val="32"/>
        </w:rPr>
        <w:t>入</w:t>
      </w:r>
      <w:r w:rsidRPr="00DD5FE9">
        <w:rPr>
          <w:rFonts w:asciiTheme="minorEastAsia" w:eastAsiaTheme="minorEastAsia" w:hAnsiTheme="minorEastAsia" w:hint="eastAsia"/>
          <w:sz w:val="32"/>
          <w:szCs w:val="32"/>
        </w:rPr>
        <w:t>总计</w:t>
      </w:r>
      <w:r w:rsidR="00C12C7C">
        <w:rPr>
          <w:rFonts w:asciiTheme="minorEastAsia" w:eastAsiaTheme="minorEastAsia" w:hAnsiTheme="minorEastAsia" w:hint="eastAsia"/>
          <w:sz w:val="32"/>
          <w:szCs w:val="32"/>
        </w:rPr>
        <w:t>3349.90</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sidRPr="00DD5FE9">
        <w:rPr>
          <w:rFonts w:asciiTheme="minorEastAsia" w:eastAsiaTheme="minorEastAsia" w:hAnsiTheme="minorEastAsia" w:hint="eastAsia"/>
          <w:sz w:val="32"/>
          <w:szCs w:val="32"/>
        </w:rPr>
        <w:t>年相比</w:t>
      </w:r>
      <w:r w:rsidR="00C12C7C">
        <w:rPr>
          <w:rFonts w:asciiTheme="minorEastAsia" w:eastAsiaTheme="minorEastAsia" w:hAnsiTheme="minorEastAsia" w:hint="eastAsia"/>
          <w:sz w:val="32"/>
          <w:szCs w:val="32"/>
        </w:rPr>
        <w:t>，增加1246.8万元，增长59.3</w:t>
      </w:r>
      <w:r w:rsidR="00B845B3">
        <w:rPr>
          <w:rFonts w:asciiTheme="minorEastAsia" w:eastAsiaTheme="minorEastAsia" w:hAnsiTheme="minorEastAsia" w:hint="eastAsia"/>
          <w:sz w:val="32"/>
          <w:szCs w:val="32"/>
        </w:rPr>
        <w:t>%</w:t>
      </w:r>
      <w:r w:rsidR="008523D6">
        <w:rPr>
          <w:rFonts w:asciiTheme="minorEastAsia" w:eastAsiaTheme="minorEastAsia" w:hAnsiTheme="minorEastAsia" w:hint="eastAsia"/>
          <w:sz w:val="32"/>
          <w:szCs w:val="32"/>
        </w:rPr>
        <w:t>。主</w:t>
      </w:r>
      <w:r w:rsidR="00C664D1">
        <w:rPr>
          <w:rFonts w:asciiTheme="minorEastAsia" w:eastAsiaTheme="minorEastAsia" w:hAnsiTheme="minorEastAsia" w:hint="eastAsia"/>
          <w:sz w:val="32"/>
          <w:szCs w:val="32"/>
        </w:rPr>
        <w:t>要原因</w:t>
      </w:r>
      <w:r w:rsidR="00C12C7C">
        <w:rPr>
          <w:rFonts w:asciiTheme="minorEastAsia" w:eastAsiaTheme="minorEastAsia" w:hAnsiTheme="minorEastAsia" w:hint="eastAsia"/>
          <w:sz w:val="32"/>
          <w:szCs w:val="32"/>
        </w:rPr>
        <w:t>一是学生人数增加及生均公用经费由600元/生/年，提高到650元/生/650元；二是由于政府提高在职人员的年终绩效奖金额及退休人员年终一次性生活补助；三是学校开展课后服务；四是由于疫情原因</w:t>
      </w:r>
      <w:r w:rsidR="008523D6">
        <w:rPr>
          <w:rFonts w:asciiTheme="minorEastAsia" w:eastAsiaTheme="minorEastAsia" w:hAnsiTheme="minorEastAsia" w:hint="eastAsia"/>
          <w:sz w:val="32"/>
          <w:szCs w:val="32"/>
        </w:rPr>
        <w:t>学校实行封闭式管理，全校学生在校就餐，伙食费收入剧增。</w:t>
      </w:r>
    </w:p>
    <w:p w:rsidR="004C7EFB" w:rsidRDefault="004C7EFB" w:rsidP="00C664D1">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支出</w:t>
      </w:r>
      <w:r w:rsidR="008523D6" w:rsidRPr="00DD5FE9">
        <w:rPr>
          <w:rFonts w:asciiTheme="minorEastAsia" w:eastAsiaTheme="minorEastAsia" w:hAnsiTheme="minorEastAsia" w:hint="eastAsia"/>
          <w:sz w:val="32"/>
          <w:szCs w:val="32"/>
        </w:rPr>
        <w:t>计</w:t>
      </w:r>
      <w:r w:rsidR="00BF5355">
        <w:rPr>
          <w:rFonts w:asciiTheme="minorEastAsia" w:eastAsiaTheme="minorEastAsia" w:hAnsiTheme="minorEastAsia" w:hint="eastAsia"/>
          <w:sz w:val="32"/>
          <w:szCs w:val="32"/>
        </w:rPr>
        <w:t>3105</w:t>
      </w:r>
      <w:r w:rsidR="008523D6" w:rsidRPr="00DD5FE9">
        <w:rPr>
          <w:rFonts w:asciiTheme="minorEastAsia" w:eastAsiaTheme="minorEastAsia" w:hAnsiTheme="minorEastAsia" w:hint="eastAsia"/>
          <w:sz w:val="32"/>
          <w:szCs w:val="32"/>
        </w:rPr>
        <w:t>万元</w:t>
      </w:r>
      <w:r w:rsidR="008523D6">
        <w:rPr>
          <w:rFonts w:asciiTheme="minorEastAsia" w:eastAsiaTheme="minorEastAsia" w:hAnsiTheme="minorEastAsia" w:hint="eastAsia"/>
          <w:sz w:val="32"/>
          <w:szCs w:val="32"/>
        </w:rPr>
        <w:t>。与上</w:t>
      </w:r>
      <w:r w:rsidR="008523D6" w:rsidRPr="00DD5FE9">
        <w:rPr>
          <w:rFonts w:asciiTheme="minorEastAsia" w:eastAsiaTheme="minorEastAsia" w:hAnsiTheme="minorEastAsia" w:hint="eastAsia"/>
          <w:sz w:val="32"/>
          <w:szCs w:val="32"/>
        </w:rPr>
        <w:t>年相比</w:t>
      </w:r>
      <w:r w:rsidR="008523D6">
        <w:rPr>
          <w:rFonts w:asciiTheme="minorEastAsia" w:eastAsiaTheme="minorEastAsia" w:hAnsiTheme="minorEastAsia" w:hint="eastAsia"/>
          <w:sz w:val="32"/>
          <w:szCs w:val="32"/>
        </w:rPr>
        <w:t>，增加1</w:t>
      </w:r>
      <w:r w:rsidR="00BF5355">
        <w:rPr>
          <w:rFonts w:asciiTheme="minorEastAsia" w:eastAsiaTheme="minorEastAsia" w:hAnsiTheme="minorEastAsia" w:hint="eastAsia"/>
          <w:sz w:val="32"/>
          <w:szCs w:val="32"/>
        </w:rPr>
        <w:t>001.9</w:t>
      </w:r>
      <w:r w:rsidR="008523D6">
        <w:rPr>
          <w:rFonts w:asciiTheme="minorEastAsia" w:eastAsiaTheme="minorEastAsia" w:hAnsiTheme="minorEastAsia" w:hint="eastAsia"/>
          <w:sz w:val="32"/>
          <w:szCs w:val="32"/>
        </w:rPr>
        <w:t>万元，增长</w:t>
      </w:r>
      <w:r w:rsidR="00BF5355">
        <w:rPr>
          <w:rFonts w:asciiTheme="minorEastAsia" w:eastAsiaTheme="minorEastAsia" w:hAnsiTheme="minorEastAsia" w:hint="eastAsia"/>
          <w:sz w:val="32"/>
          <w:szCs w:val="32"/>
        </w:rPr>
        <w:t>47.6</w:t>
      </w:r>
      <w:r w:rsidR="008523D6">
        <w:rPr>
          <w:rFonts w:asciiTheme="minorEastAsia" w:eastAsiaTheme="minorEastAsia" w:hAnsiTheme="minorEastAsia" w:hint="eastAsia"/>
          <w:sz w:val="32"/>
          <w:szCs w:val="32"/>
        </w:rPr>
        <w:t>%，主要是一是学生人数增加添置设备，校舍维修等开支增加；二是</w:t>
      </w:r>
      <w:r w:rsidR="00C664D1">
        <w:rPr>
          <w:rFonts w:asciiTheme="minorEastAsia" w:eastAsiaTheme="minorEastAsia" w:hAnsiTheme="minorEastAsia" w:hint="eastAsia"/>
          <w:sz w:val="32"/>
          <w:szCs w:val="32"/>
        </w:rPr>
        <w:t>学校开展课后服务，用于教师的课后服务补助增加；三是学校实行封闭式管理，全校学生在校就餐，伙食费支出</w:t>
      </w:r>
      <w:r w:rsidR="008523D6">
        <w:rPr>
          <w:rFonts w:asciiTheme="minorEastAsia" w:eastAsiaTheme="minorEastAsia" w:hAnsiTheme="minorEastAsia" w:hint="eastAsia"/>
          <w:sz w:val="32"/>
          <w:szCs w:val="32"/>
        </w:rPr>
        <w:t>剧增。</w:t>
      </w:r>
    </w:p>
    <w:p w:rsidR="00DD5FE9" w:rsidRPr="00CE04C3" w:rsidRDefault="00DD5FE9" w:rsidP="00DD5FE9">
      <w:pPr>
        <w:pStyle w:val="Default"/>
        <w:rPr>
          <w:rFonts w:hAnsi="黑体"/>
          <w:b/>
          <w:sz w:val="32"/>
          <w:szCs w:val="32"/>
        </w:rPr>
      </w:pPr>
      <w:r w:rsidRPr="00CE04C3">
        <w:rPr>
          <w:rFonts w:hAnsi="黑体" w:hint="eastAsia"/>
          <w:b/>
          <w:sz w:val="32"/>
          <w:szCs w:val="32"/>
        </w:rPr>
        <w:t>二、收入决算情况说明</w:t>
      </w:r>
    </w:p>
    <w:p w:rsidR="00DD5FE9" w:rsidRDefault="00DD5FE9" w:rsidP="00DD5FE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sidR="00BF5355">
        <w:rPr>
          <w:rFonts w:asciiTheme="minorEastAsia" w:eastAsiaTheme="minorEastAsia" w:hAnsiTheme="minorEastAsia" w:hint="eastAsia"/>
          <w:sz w:val="32"/>
          <w:szCs w:val="32"/>
        </w:rPr>
        <w:t>3349.9</w:t>
      </w:r>
      <w:r>
        <w:rPr>
          <w:rFonts w:asciiTheme="minorEastAsia" w:eastAsiaTheme="minorEastAsia" w:hAnsiTheme="minorEastAsia" w:hint="eastAsia"/>
          <w:sz w:val="32"/>
          <w:szCs w:val="32"/>
        </w:rPr>
        <w:t>万元，其中：</w:t>
      </w:r>
      <w:r w:rsidR="00DD06FF" w:rsidRPr="00DD06FF">
        <w:rPr>
          <w:rFonts w:asciiTheme="minorEastAsia" w:eastAsiaTheme="minorEastAsia" w:hAnsiTheme="minorEastAsia" w:hint="eastAsia"/>
          <w:sz w:val="32"/>
          <w:szCs w:val="32"/>
        </w:rPr>
        <w:t>财政拨款收入</w:t>
      </w:r>
      <w:r w:rsidR="00BF5355">
        <w:rPr>
          <w:rFonts w:asciiTheme="minorEastAsia" w:eastAsiaTheme="minorEastAsia" w:hAnsiTheme="minorEastAsia" w:hint="eastAsia"/>
          <w:sz w:val="32"/>
          <w:szCs w:val="32"/>
        </w:rPr>
        <w:t>2890.48</w:t>
      </w:r>
      <w:r w:rsidR="00DD06FF">
        <w:rPr>
          <w:rFonts w:asciiTheme="minorEastAsia" w:eastAsiaTheme="minorEastAsia" w:hAnsiTheme="minorEastAsia" w:hint="eastAsia"/>
          <w:sz w:val="32"/>
          <w:szCs w:val="32"/>
        </w:rPr>
        <w:t>万元，占</w:t>
      </w:r>
      <w:r w:rsidR="00BF5355">
        <w:rPr>
          <w:rFonts w:asciiTheme="minorEastAsia" w:eastAsiaTheme="minorEastAsia" w:hAnsiTheme="minorEastAsia" w:hint="eastAsia"/>
          <w:sz w:val="32"/>
          <w:szCs w:val="32"/>
        </w:rPr>
        <w:t>86.3</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上级补助收入</w:t>
      </w:r>
      <w:r w:rsidR="00BF5355">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BF5355">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事业收入</w:t>
      </w:r>
      <w:r w:rsidR="00BF5355">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BF5355">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经营收入</w:t>
      </w:r>
      <w:r w:rsidR="00BF5355">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BF5355">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附属单位上缴收入</w:t>
      </w:r>
      <w:r w:rsidR="00BF5355">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BF5355">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其他收入</w:t>
      </w:r>
      <w:r w:rsidR="00BF5355">
        <w:rPr>
          <w:rFonts w:asciiTheme="minorEastAsia" w:eastAsiaTheme="minorEastAsia" w:hAnsiTheme="minorEastAsia" w:hint="eastAsia"/>
          <w:sz w:val="32"/>
          <w:szCs w:val="32"/>
        </w:rPr>
        <w:t>459.43</w:t>
      </w:r>
      <w:r w:rsidR="00DD06FF">
        <w:rPr>
          <w:rFonts w:asciiTheme="minorEastAsia" w:eastAsiaTheme="minorEastAsia" w:hAnsiTheme="minorEastAsia" w:hint="eastAsia"/>
          <w:sz w:val="32"/>
          <w:szCs w:val="32"/>
        </w:rPr>
        <w:t>万元，占</w:t>
      </w:r>
      <w:r w:rsidR="00BF5355">
        <w:rPr>
          <w:rFonts w:asciiTheme="minorEastAsia" w:eastAsiaTheme="minorEastAsia" w:hAnsiTheme="minorEastAsia" w:hint="eastAsia"/>
          <w:sz w:val="32"/>
          <w:szCs w:val="32"/>
        </w:rPr>
        <w:t>14.7</w:t>
      </w:r>
      <w:r w:rsidR="00DD06FF">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B33BEA" w:rsidRDefault="00CE04C3" w:rsidP="00B33BE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sidR="00BF5355">
        <w:rPr>
          <w:rFonts w:asciiTheme="minorEastAsia" w:eastAsiaTheme="minorEastAsia" w:hAnsiTheme="minorEastAsia" w:hint="eastAsia"/>
          <w:sz w:val="32"/>
          <w:szCs w:val="32"/>
        </w:rPr>
        <w:t>3105</w:t>
      </w:r>
      <w:r>
        <w:rPr>
          <w:rFonts w:asciiTheme="minorEastAsia" w:eastAsiaTheme="minorEastAsia" w:hAnsiTheme="minorEastAsia" w:hint="eastAsia"/>
          <w:sz w:val="32"/>
          <w:szCs w:val="32"/>
        </w:rPr>
        <w:t>万元，其中：</w:t>
      </w:r>
      <w:r w:rsidRPr="00CE04C3">
        <w:rPr>
          <w:rFonts w:asciiTheme="minorEastAsia" w:eastAsiaTheme="minorEastAsia" w:hAnsiTheme="minorEastAsia" w:hint="eastAsia"/>
          <w:sz w:val="32"/>
          <w:szCs w:val="32"/>
        </w:rPr>
        <w:t>基本支出</w:t>
      </w:r>
      <w:r w:rsidR="00DF52F9">
        <w:rPr>
          <w:rFonts w:asciiTheme="minorEastAsia" w:eastAsiaTheme="minorEastAsia" w:hAnsiTheme="minorEastAsia" w:hint="eastAsia"/>
          <w:sz w:val="32"/>
          <w:szCs w:val="32"/>
        </w:rPr>
        <w:t>2660.05</w:t>
      </w:r>
      <w:r>
        <w:rPr>
          <w:rFonts w:asciiTheme="minorEastAsia" w:eastAsiaTheme="minorEastAsia" w:hAnsiTheme="minorEastAsia" w:hint="eastAsia"/>
          <w:sz w:val="32"/>
          <w:szCs w:val="32"/>
        </w:rPr>
        <w:t>万元，占</w:t>
      </w:r>
      <w:r w:rsidR="00DF52F9">
        <w:rPr>
          <w:rFonts w:asciiTheme="minorEastAsia" w:eastAsiaTheme="minorEastAsia" w:hAnsiTheme="minorEastAsia" w:hint="eastAsia"/>
          <w:sz w:val="32"/>
          <w:szCs w:val="32"/>
        </w:rPr>
        <w:t>85.7</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项目支出</w:t>
      </w:r>
      <w:r w:rsidR="00DF52F9">
        <w:rPr>
          <w:rFonts w:asciiTheme="minorEastAsia" w:eastAsiaTheme="minorEastAsia" w:hAnsiTheme="minorEastAsia" w:hint="eastAsia"/>
          <w:sz w:val="32"/>
          <w:szCs w:val="32"/>
        </w:rPr>
        <w:t>444.95</w:t>
      </w:r>
      <w:r>
        <w:rPr>
          <w:rFonts w:asciiTheme="minorEastAsia" w:eastAsiaTheme="minorEastAsia" w:hAnsiTheme="minorEastAsia" w:hint="eastAsia"/>
          <w:sz w:val="32"/>
          <w:szCs w:val="32"/>
        </w:rPr>
        <w:t>万元，占</w:t>
      </w:r>
      <w:r w:rsidR="00DF52F9">
        <w:rPr>
          <w:rFonts w:asciiTheme="minorEastAsia" w:eastAsiaTheme="minorEastAsia" w:hAnsiTheme="minorEastAsia" w:hint="eastAsia"/>
          <w:sz w:val="32"/>
          <w:szCs w:val="32"/>
        </w:rPr>
        <w:t>14.3</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上缴上级支出</w:t>
      </w:r>
      <w:r w:rsidR="00DF52F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F52F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经营支出</w:t>
      </w:r>
      <w:r w:rsidR="00DF52F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F52F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CE04C3">
        <w:rPr>
          <w:rFonts w:asciiTheme="minorEastAsia" w:eastAsiaTheme="minorEastAsia" w:hAnsiTheme="minorEastAsia" w:hint="eastAsia"/>
          <w:sz w:val="32"/>
          <w:szCs w:val="32"/>
        </w:rPr>
        <w:t>对附属单位补助支出</w:t>
      </w:r>
      <w:r w:rsidR="00DF52F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DF52F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4C7EFB"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w:t>
      </w:r>
      <w:r w:rsidRPr="00DD5FE9">
        <w:rPr>
          <w:rFonts w:asciiTheme="minorEastAsia" w:eastAsiaTheme="minorEastAsia" w:hAnsiTheme="minorEastAsia" w:hint="eastAsia"/>
          <w:sz w:val="32"/>
          <w:szCs w:val="32"/>
        </w:rPr>
        <w:t>收</w:t>
      </w:r>
      <w:r>
        <w:rPr>
          <w:rFonts w:asciiTheme="minorEastAsia" w:eastAsiaTheme="minorEastAsia" w:hAnsiTheme="minorEastAsia" w:hint="eastAsia"/>
          <w:sz w:val="32"/>
          <w:szCs w:val="32"/>
        </w:rPr>
        <w:t>入</w:t>
      </w:r>
      <w:r w:rsidRPr="00DD5FE9">
        <w:rPr>
          <w:rFonts w:asciiTheme="minorEastAsia" w:eastAsiaTheme="minorEastAsia" w:hAnsiTheme="minorEastAsia" w:hint="eastAsia"/>
          <w:sz w:val="32"/>
          <w:szCs w:val="32"/>
        </w:rPr>
        <w:t>总计</w:t>
      </w:r>
      <w:r w:rsidR="009B20B7">
        <w:rPr>
          <w:rFonts w:asciiTheme="minorEastAsia" w:eastAsiaTheme="minorEastAsia" w:hAnsiTheme="minorEastAsia" w:hint="eastAsia"/>
          <w:sz w:val="32"/>
          <w:szCs w:val="32"/>
        </w:rPr>
        <w:t>2890.48</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sidR="009B20B7">
        <w:rPr>
          <w:rFonts w:asciiTheme="minorEastAsia" w:eastAsiaTheme="minorEastAsia" w:hAnsiTheme="minorEastAsia" w:hint="eastAsia"/>
          <w:sz w:val="32"/>
          <w:szCs w:val="32"/>
        </w:rPr>
        <w:t>，增加843.1万元，增长41.2</w:t>
      </w:r>
      <w:r>
        <w:rPr>
          <w:rFonts w:asciiTheme="minorEastAsia" w:eastAsiaTheme="minorEastAsia" w:hAnsiTheme="minorEastAsia" w:hint="eastAsia"/>
          <w:sz w:val="32"/>
          <w:szCs w:val="32"/>
        </w:rPr>
        <w:t>%</w:t>
      </w:r>
      <w:r w:rsidR="009B20B7">
        <w:rPr>
          <w:rFonts w:asciiTheme="minorEastAsia" w:eastAsiaTheme="minorEastAsia" w:hAnsiTheme="minorEastAsia" w:hint="eastAsia"/>
          <w:sz w:val="32"/>
          <w:szCs w:val="32"/>
        </w:rPr>
        <w:t>，主要一是学生生均公用经费增加；二是机关事业基本养老保险等金额由财政拨付到学校</w:t>
      </w:r>
      <w:r w:rsidR="00E97CB6">
        <w:rPr>
          <w:rFonts w:asciiTheme="minorEastAsia" w:eastAsiaTheme="minorEastAsia" w:hAnsiTheme="minorEastAsia" w:hint="eastAsia"/>
          <w:sz w:val="32"/>
          <w:szCs w:val="32"/>
        </w:rPr>
        <w:t>；三是政府提高年终绩效奖励标准。</w:t>
      </w:r>
    </w:p>
    <w:p w:rsidR="004C7EFB" w:rsidRDefault="004C7EFB" w:rsidP="004C7EFB">
      <w:pPr>
        <w:pStyle w:val="Default"/>
        <w:ind w:firstLineChars="200" w:firstLine="640"/>
        <w:rPr>
          <w:rFonts w:asciiTheme="minorEastAsia" w:eastAsiaTheme="minorEastAsia" w:hAnsiTheme="minorEastAsia"/>
          <w:sz w:val="32"/>
          <w:szCs w:val="32"/>
        </w:rPr>
      </w:pPr>
      <w:r w:rsidRPr="00DD5FE9">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sidRPr="00DD5FE9">
        <w:rPr>
          <w:rFonts w:asciiTheme="minorEastAsia" w:eastAsiaTheme="minorEastAsia" w:hAnsiTheme="minorEastAsia" w:hint="eastAsia"/>
          <w:sz w:val="32"/>
          <w:szCs w:val="32"/>
        </w:rPr>
        <w:t>年度</w:t>
      </w:r>
      <w:r>
        <w:rPr>
          <w:rFonts w:asciiTheme="minorEastAsia" w:eastAsiaTheme="minorEastAsia" w:hAnsiTheme="minorEastAsia" w:hint="eastAsia"/>
          <w:sz w:val="32"/>
          <w:szCs w:val="32"/>
        </w:rPr>
        <w:t>财政拨款支出</w:t>
      </w:r>
      <w:r w:rsidRPr="00DD5FE9">
        <w:rPr>
          <w:rFonts w:asciiTheme="minorEastAsia" w:eastAsiaTheme="minorEastAsia" w:hAnsiTheme="minorEastAsia" w:hint="eastAsia"/>
          <w:sz w:val="32"/>
          <w:szCs w:val="32"/>
        </w:rPr>
        <w:t>总计</w:t>
      </w:r>
      <w:r w:rsidR="00E97CB6">
        <w:rPr>
          <w:rFonts w:asciiTheme="minorEastAsia" w:eastAsiaTheme="minorEastAsia" w:hAnsiTheme="minorEastAsia" w:hint="eastAsia"/>
          <w:sz w:val="32"/>
          <w:szCs w:val="32"/>
        </w:rPr>
        <w:t>2890.48</w:t>
      </w:r>
      <w:r w:rsidRPr="00DD5FE9">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。与上</w:t>
      </w:r>
      <w:r w:rsidRPr="00DD5FE9">
        <w:rPr>
          <w:rFonts w:asciiTheme="minorEastAsia" w:eastAsiaTheme="minorEastAsia" w:hAnsiTheme="minorEastAsia" w:hint="eastAsia"/>
          <w:sz w:val="32"/>
          <w:szCs w:val="32"/>
        </w:rPr>
        <w:t>年相比</w:t>
      </w:r>
      <w:r w:rsidR="00E97CB6">
        <w:rPr>
          <w:rFonts w:asciiTheme="minorEastAsia" w:eastAsiaTheme="minorEastAsia" w:hAnsiTheme="minorEastAsia" w:hint="eastAsia"/>
          <w:sz w:val="32"/>
          <w:szCs w:val="32"/>
        </w:rPr>
        <w:t>，增加843.1</w:t>
      </w:r>
      <w:r>
        <w:rPr>
          <w:rFonts w:asciiTheme="minorEastAsia" w:eastAsiaTheme="minorEastAsia" w:hAnsiTheme="minorEastAsia" w:hint="eastAsia"/>
          <w:sz w:val="32"/>
          <w:szCs w:val="32"/>
        </w:rPr>
        <w:t>万元，</w:t>
      </w:r>
      <w:r w:rsidR="00E97CB6">
        <w:rPr>
          <w:rFonts w:asciiTheme="minorEastAsia" w:eastAsiaTheme="minorEastAsia" w:hAnsiTheme="minorEastAsia" w:hint="eastAsia"/>
          <w:sz w:val="32"/>
          <w:szCs w:val="32"/>
        </w:rPr>
        <w:lastRenderedPageBreak/>
        <w:t>增长41.2</w:t>
      </w:r>
      <w:r>
        <w:rPr>
          <w:rFonts w:asciiTheme="minorEastAsia" w:eastAsiaTheme="minorEastAsia" w:hAnsiTheme="minorEastAsia" w:hint="eastAsia"/>
          <w:sz w:val="32"/>
          <w:szCs w:val="32"/>
        </w:rPr>
        <w:t>%</w:t>
      </w:r>
      <w:r w:rsidR="007F5FCD">
        <w:rPr>
          <w:rFonts w:asciiTheme="minorEastAsia" w:eastAsiaTheme="minorEastAsia" w:hAnsiTheme="minorEastAsia" w:hint="eastAsia"/>
          <w:sz w:val="32"/>
          <w:szCs w:val="32"/>
        </w:rPr>
        <w:t>，主要原因</w:t>
      </w:r>
      <w:r w:rsidR="00E97CB6">
        <w:rPr>
          <w:rFonts w:asciiTheme="minorEastAsia" w:eastAsiaTheme="minorEastAsia" w:hAnsiTheme="minorEastAsia" w:hint="eastAsia"/>
          <w:sz w:val="32"/>
          <w:szCs w:val="32"/>
        </w:rPr>
        <w:t>一是</w:t>
      </w:r>
      <w:r>
        <w:rPr>
          <w:rFonts w:asciiTheme="minorEastAsia" w:eastAsiaTheme="minorEastAsia" w:hAnsiTheme="minorEastAsia" w:hint="eastAsia"/>
          <w:sz w:val="32"/>
          <w:szCs w:val="32"/>
        </w:rPr>
        <w:t>因为</w:t>
      </w:r>
      <w:r w:rsidR="00E97CB6">
        <w:rPr>
          <w:rFonts w:asciiTheme="minorEastAsia" w:eastAsiaTheme="minorEastAsia" w:hAnsiTheme="minorEastAsia" w:hint="eastAsia"/>
          <w:sz w:val="32"/>
          <w:szCs w:val="32"/>
        </w:rPr>
        <w:t>学校用于添置设备和维修等方面开支增加；二是由学校向税务局支付机关事业单位基本养老等保险费用；三是用于年终绩效奖励的开支增加。</w:t>
      </w:r>
    </w:p>
    <w:p w:rsidR="00DD5FE9" w:rsidRPr="00B845B3" w:rsidRDefault="00DD5FE9" w:rsidP="00DD5FE9">
      <w:pPr>
        <w:pStyle w:val="Default"/>
        <w:rPr>
          <w:rFonts w:hAnsi="黑体"/>
          <w:b/>
          <w:sz w:val="32"/>
          <w:szCs w:val="32"/>
        </w:rPr>
      </w:pPr>
      <w:r w:rsidRPr="00B845B3">
        <w:rPr>
          <w:rFonts w:hAnsi="黑体" w:hint="eastAsia"/>
          <w:b/>
          <w:sz w:val="32"/>
          <w:szCs w:val="32"/>
        </w:rPr>
        <w:t>五、一般公共预算财政拨款支出决算情况说明</w:t>
      </w:r>
    </w:p>
    <w:p w:rsidR="00CE76A0" w:rsidRPr="00CE76A0" w:rsidRDefault="00CE76A0" w:rsidP="00B85D8B">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B845B3" w:rsidRDefault="00CE76A0" w:rsidP="007F5FCD">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0658DB">
        <w:rPr>
          <w:rFonts w:asciiTheme="minorEastAsia" w:eastAsiaTheme="minorEastAsia" w:hAnsiTheme="minorEastAsia" w:hint="eastAsia"/>
          <w:sz w:val="32"/>
          <w:szCs w:val="32"/>
        </w:rPr>
        <w:t>2645.57</w:t>
      </w:r>
      <w:r>
        <w:rPr>
          <w:rFonts w:asciiTheme="minorEastAsia" w:eastAsiaTheme="minorEastAsia" w:hAnsiTheme="minorEastAsia" w:hint="eastAsia"/>
          <w:sz w:val="32"/>
          <w:szCs w:val="32"/>
        </w:rPr>
        <w:t>万元，占本年支出合计的</w:t>
      </w:r>
      <w:r w:rsidR="007F5FCD">
        <w:rPr>
          <w:rFonts w:asciiTheme="minorEastAsia" w:eastAsiaTheme="minorEastAsia" w:hAnsiTheme="minorEastAsia" w:hint="eastAsia"/>
          <w:sz w:val="32"/>
          <w:szCs w:val="32"/>
        </w:rPr>
        <w:t>85.2</w:t>
      </w:r>
      <w:r>
        <w:rPr>
          <w:rFonts w:asciiTheme="minorEastAsia" w:eastAsiaTheme="minorEastAsia" w:hAnsiTheme="minorEastAsia" w:hint="eastAsia"/>
          <w:sz w:val="32"/>
          <w:szCs w:val="32"/>
        </w:rPr>
        <w:t>%，与</w:t>
      </w:r>
      <w:r w:rsidR="00787B42">
        <w:rPr>
          <w:rFonts w:asciiTheme="minorEastAsia" w:eastAsiaTheme="minorEastAsia" w:hAnsiTheme="minorEastAsia" w:hint="eastAsia"/>
          <w:sz w:val="32"/>
          <w:szCs w:val="32"/>
        </w:rPr>
        <w:t>上</w:t>
      </w:r>
      <w:r>
        <w:rPr>
          <w:rFonts w:asciiTheme="minorEastAsia" w:eastAsiaTheme="minorEastAsia" w:hAnsiTheme="minorEastAsia" w:hint="eastAsia"/>
          <w:sz w:val="32"/>
          <w:szCs w:val="32"/>
        </w:rPr>
        <w:t>年相比，财政拨款支出增加</w:t>
      </w:r>
      <w:r w:rsidR="007F5FCD">
        <w:rPr>
          <w:rFonts w:asciiTheme="minorEastAsia" w:eastAsiaTheme="minorEastAsia" w:hAnsiTheme="minorEastAsia" w:hint="eastAsia"/>
          <w:sz w:val="32"/>
          <w:szCs w:val="32"/>
        </w:rPr>
        <w:t>598.19</w:t>
      </w:r>
      <w:r>
        <w:rPr>
          <w:rFonts w:asciiTheme="minorEastAsia" w:eastAsiaTheme="minorEastAsia" w:hAnsiTheme="minorEastAsia" w:hint="eastAsia"/>
          <w:sz w:val="32"/>
          <w:szCs w:val="32"/>
        </w:rPr>
        <w:t>万元，增长</w:t>
      </w:r>
      <w:r w:rsidR="007F5FCD">
        <w:rPr>
          <w:rFonts w:asciiTheme="minorEastAsia" w:eastAsiaTheme="minorEastAsia" w:hAnsiTheme="minorEastAsia" w:hint="eastAsia"/>
          <w:sz w:val="32"/>
          <w:szCs w:val="32"/>
        </w:rPr>
        <w:t>29.1</w:t>
      </w:r>
      <w:r>
        <w:rPr>
          <w:rFonts w:asciiTheme="minorEastAsia" w:eastAsiaTheme="minorEastAsia" w:hAnsiTheme="minorEastAsia" w:hint="eastAsia"/>
          <w:sz w:val="32"/>
          <w:szCs w:val="32"/>
        </w:rPr>
        <w:t>%</w:t>
      </w:r>
      <w:r w:rsidR="007F5FCD">
        <w:rPr>
          <w:rFonts w:asciiTheme="minorEastAsia" w:eastAsiaTheme="minorEastAsia" w:hAnsiTheme="minorEastAsia" w:hint="eastAsia"/>
          <w:sz w:val="32"/>
          <w:szCs w:val="32"/>
        </w:rPr>
        <w:t>，主要原因一是因为学校用于添置设备和维修等方面开支增加；二是由学校向税务局支付机关事业单位基本养老等保险费用；三是用于年终绩效奖励的开支增加。</w:t>
      </w:r>
    </w:p>
    <w:p w:rsidR="00CE76A0" w:rsidRPr="00B33BEA" w:rsidRDefault="00B33BEA" w:rsidP="00B85D8B">
      <w:pPr>
        <w:pStyle w:val="Default"/>
        <w:ind w:firstLineChars="150" w:firstLine="482"/>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t>（二）财政拨款支出决算结构情况</w:t>
      </w:r>
    </w:p>
    <w:p w:rsidR="0062378F" w:rsidRPr="00B33BEA" w:rsidRDefault="00B33BEA" w:rsidP="0062378F">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7F5FCD">
        <w:rPr>
          <w:rFonts w:asciiTheme="minorEastAsia" w:eastAsiaTheme="minorEastAsia" w:hAnsiTheme="minorEastAsia" w:hint="eastAsia"/>
          <w:sz w:val="32"/>
          <w:szCs w:val="32"/>
        </w:rPr>
        <w:t>2645.57</w:t>
      </w:r>
      <w:r>
        <w:rPr>
          <w:rFonts w:asciiTheme="minorEastAsia" w:eastAsiaTheme="minorEastAsia" w:hAnsiTheme="minorEastAsia" w:hint="eastAsia"/>
          <w:sz w:val="32"/>
          <w:szCs w:val="32"/>
        </w:rPr>
        <w:t>万元，主要用于以下方面：</w:t>
      </w:r>
      <w:r w:rsidR="0062378F">
        <w:rPr>
          <w:rFonts w:asciiTheme="minorEastAsia" w:eastAsiaTheme="minorEastAsia" w:hAnsiTheme="minorEastAsia" w:hint="eastAsia"/>
          <w:sz w:val="32"/>
          <w:szCs w:val="32"/>
        </w:rPr>
        <w:t>一般公共服务（类）支出</w:t>
      </w:r>
      <w:r w:rsidR="007F5FCD">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万元，占</w:t>
      </w:r>
      <w:r w:rsidR="007F5FCD">
        <w:rPr>
          <w:rFonts w:asciiTheme="minorEastAsia" w:eastAsiaTheme="minorEastAsia" w:hAnsiTheme="minorEastAsia" w:hint="eastAsia"/>
          <w:sz w:val="32"/>
          <w:szCs w:val="32"/>
        </w:rPr>
        <w:t>0</w:t>
      </w:r>
      <w:r w:rsidR="0062378F">
        <w:rPr>
          <w:rFonts w:asciiTheme="minorEastAsia" w:eastAsiaTheme="minorEastAsia" w:hAnsiTheme="minorEastAsia" w:hint="eastAsia"/>
          <w:sz w:val="32"/>
          <w:szCs w:val="32"/>
        </w:rPr>
        <w:t>%；教育（类）支出</w:t>
      </w:r>
      <w:r w:rsidR="007F5FCD">
        <w:rPr>
          <w:rFonts w:asciiTheme="minorEastAsia" w:eastAsiaTheme="minorEastAsia" w:hAnsiTheme="minorEastAsia" w:hint="eastAsia"/>
          <w:sz w:val="32"/>
          <w:szCs w:val="32"/>
        </w:rPr>
        <w:t>2464.33</w:t>
      </w:r>
      <w:r w:rsidR="0062378F">
        <w:rPr>
          <w:rFonts w:asciiTheme="minorEastAsia" w:eastAsiaTheme="minorEastAsia" w:hAnsiTheme="minorEastAsia" w:hint="eastAsia"/>
          <w:sz w:val="32"/>
          <w:szCs w:val="32"/>
        </w:rPr>
        <w:t>万元，占</w:t>
      </w:r>
      <w:r w:rsidR="007F5FCD">
        <w:rPr>
          <w:rFonts w:asciiTheme="minorEastAsia" w:eastAsiaTheme="minorEastAsia" w:hAnsiTheme="minorEastAsia" w:hint="eastAsia"/>
          <w:sz w:val="32"/>
          <w:szCs w:val="32"/>
        </w:rPr>
        <w:t>93.1</w:t>
      </w:r>
      <w:r w:rsidR="0062378F">
        <w:rPr>
          <w:rFonts w:asciiTheme="minorEastAsia" w:eastAsiaTheme="minorEastAsia" w:hAnsiTheme="minorEastAsia" w:hint="eastAsia"/>
          <w:sz w:val="32"/>
          <w:szCs w:val="32"/>
        </w:rPr>
        <w:t>%</w:t>
      </w:r>
      <w:r w:rsidR="007F5FCD">
        <w:rPr>
          <w:rFonts w:asciiTheme="minorEastAsia" w:eastAsiaTheme="minorEastAsia" w:hAnsiTheme="minorEastAsia" w:hint="eastAsia"/>
          <w:sz w:val="32"/>
          <w:szCs w:val="32"/>
        </w:rPr>
        <w:t>；禛社会保障和就业支出181.24万元，占7.9%。</w:t>
      </w:r>
    </w:p>
    <w:p w:rsidR="00CE76A0" w:rsidRPr="0062378F" w:rsidRDefault="0062378F" w:rsidP="0062378F">
      <w:pPr>
        <w:pStyle w:val="Default"/>
        <w:ind w:firstLineChars="250" w:firstLine="803"/>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62378F" w:rsidRDefault="0062378F" w:rsidP="0062378F">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966E67">
        <w:rPr>
          <w:rFonts w:asciiTheme="minorEastAsia" w:eastAsiaTheme="minorEastAsia" w:hAnsiTheme="minorEastAsia" w:hint="eastAsia"/>
          <w:sz w:val="32"/>
          <w:szCs w:val="32"/>
        </w:rPr>
        <w:t>2803.83</w:t>
      </w:r>
      <w:r>
        <w:rPr>
          <w:rFonts w:asciiTheme="minorEastAsia" w:eastAsiaTheme="minorEastAsia" w:hAnsiTheme="minorEastAsia" w:hint="eastAsia"/>
          <w:sz w:val="32"/>
          <w:szCs w:val="32"/>
        </w:rPr>
        <w:t>万元，支出决算数为</w:t>
      </w:r>
      <w:r w:rsidR="00BC30DB">
        <w:rPr>
          <w:rFonts w:asciiTheme="minorEastAsia" w:eastAsiaTheme="minorEastAsia" w:hAnsiTheme="minorEastAsia" w:hint="eastAsia"/>
          <w:sz w:val="32"/>
          <w:szCs w:val="32"/>
        </w:rPr>
        <w:t>2645.57</w:t>
      </w:r>
      <w:r>
        <w:rPr>
          <w:rFonts w:asciiTheme="minorEastAsia" w:eastAsiaTheme="minorEastAsia" w:hAnsiTheme="minorEastAsia" w:hint="eastAsia"/>
          <w:sz w:val="32"/>
          <w:szCs w:val="32"/>
        </w:rPr>
        <w:t>万元，完成年初预算的</w:t>
      </w:r>
      <w:r w:rsidR="00966E67">
        <w:rPr>
          <w:rFonts w:asciiTheme="minorEastAsia" w:eastAsiaTheme="minorEastAsia" w:hAnsiTheme="minorEastAsia" w:hint="eastAsia"/>
          <w:sz w:val="32"/>
          <w:szCs w:val="32"/>
        </w:rPr>
        <w:t>94.4</w:t>
      </w:r>
      <w:r>
        <w:rPr>
          <w:rFonts w:asciiTheme="minorEastAsia" w:eastAsiaTheme="minorEastAsia" w:hAnsiTheme="minorEastAsia" w:hint="eastAsia"/>
          <w:sz w:val="32"/>
          <w:szCs w:val="32"/>
        </w:rPr>
        <w:t>%，其中：</w:t>
      </w:r>
    </w:p>
    <w:p w:rsidR="00E81CC9" w:rsidRDefault="00E81CC9" w:rsidP="00E81CC9">
      <w:pPr>
        <w:pStyle w:val="Default"/>
        <w:ind w:left="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1、教育支出205（类）普通教育02（款）小学教育02（项）。</w:t>
      </w:r>
    </w:p>
    <w:p w:rsidR="00E81CC9" w:rsidRPr="00E81CC9" w:rsidRDefault="00E81CC9" w:rsidP="00E81CC9">
      <w:pPr>
        <w:pStyle w:val="Default"/>
        <w:ind w:left="640"/>
        <w:rPr>
          <w:rFonts w:asciiTheme="minorEastAsia" w:eastAsiaTheme="minorEastAsia" w:hAnsiTheme="minorEastAsia"/>
          <w:color w:val="000000" w:themeColor="text1"/>
          <w:sz w:val="32"/>
          <w:szCs w:val="32"/>
        </w:rPr>
      </w:pPr>
      <w:r w:rsidRPr="00E81CC9">
        <w:rPr>
          <w:rFonts w:asciiTheme="minorEastAsia" w:eastAsiaTheme="minorEastAsia" w:hAnsiTheme="minorEastAsia" w:hint="eastAsia"/>
          <w:color w:val="000000" w:themeColor="text1"/>
          <w:sz w:val="32"/>
          <w:szCs w:val="32"/>
        </w:rPr>
        <w:t>年初预算为</w:t>
      </w:r>
      <w:r>
        <w:rPr>
          <w:rFonts w:asciiTheme="minorEastAsia" w:eastAsiaTheme="minorEastAsia" w:hAnsiTheme="minorEastAsia" w:hint="eastAsia"/>
          <w:color w:val="000000" w:themeColor="text1"/>
          <w:sz w:val="32"/>
          <w:szCs w:val="32"/>
        </w:rPr>
        <w:t>2633.44</w:t>
      </w:r>
      <w:r w:rsidRPr="00E81CC9">
        <w:rPr>
          <w:rFonts w:asciiTheme="minorEastAsia" w:eastAsiaTheme="minorEastAsia" w:hAnsiTheme="minorEastAsia" w:hint="eastAsia"/>
          <w:color w:val="000000" w:themeColor="text1"/>
          <w:sz w:val="32"/>
          <w:szCs w:val="32"/>
        </w:rPr>
        <w:t>万元，支出决算为</w:t>
      </w:r>
      <w:r w:rsidR="00966E67">
        <w:rPr>
          <w:rFonts w:asciiTheme="minorEastAsia" w:eastAsiaTheme="minorEastAsia" w:hAnsiTheme="minorEastAsia" w:hint="eastAsia"/>
          <w:color w:val="000000" w:themeColor="text1"/>
          <w:sz w:val="32"/>
          <w:szCs w:val="32"/>
        </w:rPr>
        <w:t>2464.33</w:t>
      </w:r>
      <w:r w:rsidRPr="00E81CC9">
        <w:rPr>
          <w:rFonts w:asciiTheme="minorEastAsia" w:eastAsiaTheme="minorEastAsia" w:hAnsiTheme="minorEastAsia" w:hint="eastAsia"/>
          <w:color w:val="000000" w:themeColor="text1"/>
          <w:sz w:val="32"/>
          <w:szCs w:val="32"/>
        </w:rPr>
        <w:t>万元，完成年初预算的</w:t>
      </w:r>
      <w:r w:rsidR="00966E67">
        <w:rPr>
          <w:rFonts w:asciiTheme="minorEastAsia" w:eastAsiaTheme="minorEastAsia" w:hAnsiTheme="minorEastAsia" w:hint="eastAsia"/>
          <w:color w:val="000000" w:themeColor="text1"/>
          <w:sz w:val="32"/>
          <w:szCs w:val="32"/>
        </w:rPr>
        <w:t>93.6</w:t>
      </w:r>
      <w:r w:rsidRPr="00E81CC9">
        <w:rPr>
          <w:rFonts w:asciiTheme="minorEastAsia" w:eastAsiaTheme="minorEastAsia" w:hAnsiTheme="minorEastAsia" w:hint="eastAsia"/>
          <w:color w:val="000000" w:themeColor="text1"/>
          <w:sz w:val="32"/>
          <w:szCs w:val="32"/>
        </w:rPr>
        <w:t>%.</w:t>
      </w:r>
    </w:p>
    <w:p w:rsidR="00E81CC9" w:rsidRDefault="00E81CC9" w:rsidP="00E81CC9">
      <w:pPr>
        <w:pStyle w:val="Default"/>
        <w:ind w:left="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2、教育支出205（类）其他教育支出02（款）其他教育支出04（项）</w:t>
      </w:r>
    </w:p>
    <w:p w:rsidR="0062378F" w:rsidRPr="00E81CC9" w:rsidRDefault="00E81CC9" w:rsidP="00E81CC9">
      <w:pPr>
        <w:pStyle w:val="Default"/>
        <w:ind w:left="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年初预算为170.39万元，支出决算为181.24万元，完成年初预算的106.4%.</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Default="0027426B" w:rsidP="002742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966E67">
        <w:rPr>
          <w:rFonts w:asciiTheme="minorEastAsia" w:eastAsiaTheme="minorEastAsia" w:hAnsiTheme="minorEastAsia" w:hint="eastAsia"/>
          <w:sz w:val="32"/>
          <w:szCs w:val="32"/>
        </w:rPr>
        <w:t>2200.62</w:t>
      </w:r>
      <w:r>
        <w:rPr>
          <w:rFonts w:asciiTheme="minorEastAsia" w:eastAsiaTheme="minorEastAsia" w:hAnsiTheme="minorEastAsia" w:hint="eastAsia"/>
          <w:sz w:val="32"/>
          <w:szCs w:val="32"/>
        </w:rPr>
        <w:t>万元，其中：人员经费</w:t>
      </w:r>
      <w:r w:rsidR="005006BD">
        <w:rPr>
          <w:rFonts w:asciiTheme="minorEastAsia" w:eastAsiaTheme="minorEastAsia" w:hAnsiTheme="minorEastAsia" w:hint="eastAsia"/>
          <w:sz w:val="32"/>
          <w:szCs w:val="32"/>
        </w:rPr>
        <w:t>1966.01</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lastRenderedPageBreak/>
        <w:t>占基本支出的</w:t>
      </w:r>
      <w:r w:rsidR="005006BD">
        <w:rPr>
          <w:rFonts w:asciiTheme="minorEastAsia" w:eastAsiaTheme="minorEastAsia" w:hAnsiTheme="minorEastAsia" w:hint="eastAsia"/>
          <w:sz w:val="32"/>
          <w:szCs w:val="32"/>
        </w:rPr>
        <w:t>89.3</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27426B">
        <w:rPr>
          <w:rFonts w:asciiTheme="minorEastAsia" w:eastAsiaTheme="minorEastAsia" w:hAnsiTheme="minorEastAsia" w:hint="eastAsia"/>
          <w:sz w:val="32"/>
          <w:szCs w:val="32"/>
        </w:rPr>
        <w:t>基本工资</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奖金</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伙食补助费</w:t>
      </w:r>
      <w:r w:rsidR="00F16408">
        <w:rPr>
          <w:rFonts w:asciiTheme="minorEastAsia" w:eastAsiaTheme="minorEastAsia" w:hAnsiTheme="minorEastAsia" w:hint="eastAsia"/>
          <w:sz w:val="32"/>
          <w:szCs w:val="32"/>
        </w:rPr>
        <w:t>等</w:t>
      </w:r>
      <w:r>
        <w:rPr>
          <w:rFonts w:asciiTheme="minorEastAsia" w:eastAsiaTheme="minorEastAsia" w:hAnsiTheme="minorEastAsia" w:hint="eastAsia"/>
          <w:sz w:val="32"/>
          <w:szCs w:val="32"/>
        </w:rPr>
        <w:t>；公用经费</w:t>
      </w:r>
      <w:r w:rsidR="005006BD">
        <w:rPr>
          <w:rFonts w:asciiTheme="minorEastAsia" w:eastAsiaTheme="minorEastAsia" w:hAnsiTheme="minorEastAsia" w:hint="eastAsia"/>
          <w:sz w:val="32"/>
          <w:szCs w:val="32"/>
        </w:rPr>
        <w:t>234.61</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5006BD">
        <w:rPr>
          <w:rFonts w:asciiTheme="minorEastAsia" w:eastAsiaTheme="minorEastAsia" w:hAnsiTheme="minorEastAsia" w:hint="eastAsia"/>
          <w:sz w:val="32"/>
          <w:szCs w:val="32"/>
        </w:rPr>
        <w:t>10.7</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00FE16FA" w:rsidRPr="00FE16FA">
        <w:rPr>
          <w:rFonts w:asciiTheme="minorEastAsia" w:eastAsiaTheme="minorEastAsia" w:hAnsiTheme="minorEastAsia" w:hint="eastAsia"/>
          <w:sz w:val="32"/>
          <w:szCs w:val="32"/>
        </w:rPr>
        <w:t>办公费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印刷费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咨询费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手续费</w:t>
      </w:r>
      <w:r w:rsidR="00F16408">
        <w:rPr>
          <w:rFonts w:asciiTheme="minorEastAsia" w:eastAsiaTheme="minorEastAsia" w:hAnsiTheme="minorEastAsia" w:hint="eastAsia"/>
          <w:sz w:val="32"/>
          <w:szCs w:val="32"/>
        </w:rPr>
        <w:t>等</w:t>
      </w:r>
      <w:r w:rsidR="005767CC">
        <w:rPr>
          <w:rFonts w:asciiTheme="minorEastAsia" w:eastAsiaTheme="minorEastAsia" w:hAnsiTheme="minorEastAsia" w:hint="eastAsia"/>
          <w:sz w:val="32"/>
          <w:szCs w:val="32"/>
        </w:rPr>
        <w:t>。</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DD5FE9">
      <w:pPr>
        <w:pStyle w:val="Default"/>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t>（一）“三公”经费财政拨款支出决算总体情况说明</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w:t>
      </w:r>
      <w:r w:rsidR="005006BD">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万元，支出决算为</w:t>
      </w:r>
      <w:r w:rsidR="005006BD">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sidR="005006BD">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因公出国（境）费支出预算为</w:t>
      </w:r>
      <w:r w:rsidR="005006BD">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万元，支出决算为</w:t>
      </w:r>
      <w:r w:rsidR="005006BD">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万元，完成预算的</w:t>
      </w:r>
      <w:r w:rsidR="005006BD">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w:t>
      </w:r>
      <w:r w:rsidR="005006BD">
        <w:rPr>
          <w:rFonts w:asciiTheme="minorEastAsia" w:eastAsiaTheme="minorEastAsia" w:hAnsiTheme="minorEastAsia" w:hint="eastAsia"/>
          <w:sz w:val="32"/>
          <w:szCs w:val="32"/>
        </w:rPr>
        <w:t>.</w:t>
      </w:r>
    </w:p>
    <w:p w:rsidR="005767CC" w:rsidRP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公务接待费</w:t>
      </w:r>
      <w:r w:rsidR="004717A2" w:rsidRPr="004717A2">
        <w:rPr>
          <w:rFonts w:asciiTheme="minorEastAsia" w:eastAsiaTheme="minorEastAsia" w:hAnsiTheme="minorEastAsia" w:hint="eastAsia"/>
          <w:sz w:val="32"/>
          <w:szCs w:val="32"/>
        </w:rPr>
        <w:t>支出预算为</w:t>
      </w:r>
      <w:r w:rsidR="005006BD">
        <w:rPr>
          <w:rFonts w:asciiTheme="minorEastAsia" w:eastAsiaTheme="minorEastAsia" w:hAnsiTheme="minorEastAsia" w:hint="eastAsia"/>
          <w:sz w:val="32"/>
          <w:szCs w:val="32"/>
        </w:rPr>
        <w:t>1</w:t>
      </w:r>
      <w:r w:rsidR="004717A2" w:rsidRPr="004717A2">
        <w:rPr>
          <w:rFonts w:asciiTheme="minorEastAsia" w:eastAsiaTheme="minorEastAsia" w:hAnsiTheme="minorEastAsia" w:hint="eastAsia"/>
          <w:sz w:val="32"/>
          <w:szCs w:val="32"/>
        </w:rPr>
        <w:t>万元，支出决算为</w:t>
      </w:r>
      <w:r w:rsidR="005006BD">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万元，完成预算的</w:t>
      </w:r>
      <w:r w:rsidR="005006BD">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w:t>
      </w:r>
      <w:r w:rsidR="005006BD">
        <w:rPr>
          <w:rFonts w:asciiTheme="minorEastAsia" w:eastAsiaTheme="minorEastAsia" w:hAnsiTheme="minorEastAsia" w:hint="eastAsia"/>
          <w:sz w:val="32"/>
          <w:szCs w:val="32"/>
        </w:rPr>
        <w:t>，决算小于预算数的主要原因是本单位无公务接待，与上年相比减少0.8万元，减少100%，减少的主要原因是本单位无公务接待</w:t>
      </w:r>
      <w:r w:rsidR="004717A2" w:rsidRPr="004717A2">
        <w:rPr>
          <w:rFonts w:asciiTheme="minorEastAsia" w:eastAsiaTheme="minorEastAsia" w:hAnsiTheme="minorEastAsia" w:hint="eastAsia"/>
          <w:sz w:val="32"/>
          <w:szCs w:val="32"/>
        </w:rPr>
        <w:t>。</w:t>
      </w:r>
    </w:p>
    <w:p w:rsidR="005767CC" w:rsidRPr="004717A2" w:rsidRDefault="004717A2" w:rsidP="004717A2">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sidR="005006BD">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万元，支出决算为</w:t>
      </w:r>
      <w:r w:rsidR="005006BD">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万元主要原因是</w:t>
      </w:r>
      <w:r w:rsidR="005006BD">
        <w:rPr>
          <w:rFonts w:asciiTheme="minorEastAsia" w:eastAsiaTheme="minorEastAsia" w:hAnsiTheme="minorEastAsia" w:hint="eastAsia"/>
          <w:sz w:val="32"/>
          <w:szCs w:val="32"/>
        </w:rPr>
        <w:t>本单位无公务用车</w:t>
      </w:r>
      <w:r w:rsidRPr="004717A2">
        <w:rPr>
          <w:rFonts w:asciiTheme="minorEastAsia" w:eastAsiaTheme="minorEastAsia" w:hAnsiTheme="minorEastAsia" w:hint="eastAsia"/>
          <w:sz w:val="32"/>
          <w:szCs w:val="32"/>
        </w:rPr>
        <w:t>。</w:t>
      </w:r>
    </w:p>
    <w:p w:rsidR="005767CC" w:rsidRDefault="004717A2" w:rsidP="00DD5FE9">
      <w:pPr>
        <w:pStyle w:val="Default"/>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041E3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755BB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755BB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决算</w:t>
      </w:r>
      <w:r w:rsidR="00755BB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755BB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w:t>
      </w:r>
      <w:r w:rsidR="00755BB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755BB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C3049A" w:rsidRDefault="004717A2" w:rsidP="00755BB0">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755BB0">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755BB0">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个，累计</w:t>
      </w:r>
      <w:r w:rsidR="00755BB0">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人次</w:t>
      </w:r>
      <w:r w:rsidR="00755BB0">
        <w:rPr>
          <w:rFonts w:asciiTheme="minorEastAsia" w:eastAsiaTheme="minorEastAsia" w:hAnsiTheme="minorEastAsia" w:hint="eastAsia"/>
          <w:i/>
          <w:color w:val="FF0000"/>
          <w:sz w:val="32"/>
          <w:szCs w:val="32"/>
        </w:rPr>
        <w:t>.</w:t>
      </w:r>
    </w:p>
    <w:p w:rsidR="00C3049A" w:rsidRPr="00C3049A" w:rsidRDefault="00C3049A" w:rsidP="00C3049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755BB0">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sidR="00755BB0">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个、来宾</w:t>
      </w:r>
      <w:r w:rsidR="00755BB0">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C3049A" w:rsidRPr="005122EF" w:rsidRDefault="00C3049A" w:rsidP="00B85D8B">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sidR="006D7730" w:rsidRPr="006D7730">
        <w:rPr>
          <w:rFonts w:asciiTheme="minorEastAsia" w:hAnsiTheme="minorEastAsia" w:hint="eastAsia"/>
          <w:sz w:val="32"/>
          <w:szCs w:val="32"/>
        </w:rPr>
        <w:t>公务用车购置费及运行维护费支出决算为</w:t>
      </w:r>
      <w:r w:rsidR="00755BB0">
        <w:rPr>
          <w:rFonts w:asciiTheme="minorEastAsia" w:hAnsiTheme="minorEastAsia" w:hint="eastAsia"/>
          <w:sz w:val="32"/>
          <w:szCs w:val="32"/>
        </w:rPr>
        <w:t>0</w:t>
      </w:r>
      <w:r w:rsidR="006D7730" w:rsidRPr="006D7730">
        <w:rPr>
          <w:rFonts w:asciiTheme="minorEastAsia" w:hAnsiTheme="minorEastAsia" w:hint="eastAsia"/>
          <w:sz w:val="32"/>
          <w:szCs w:val="32"/>
        </w:rPr>
        <w:t>万元</w:t>
      </w:r>
      <w:r w:rsidR="006D7730">
        <w:rPr>
          <w:rFonts w:asciiTheme="minorEastAsia" w:hAnsiTheme="minorEastAsia" w:hint="eastAsia"/>
          <w:sz w:val="32"/>
          <w:szCs w:val="32"/>
        </w:rPr>
        <w:t>，其中：</w:t>
      </w:r>
      <w:r w:rsidR="006D7730" w:rsidRPr="006D7730">
        <w:rPr>
          <w:rFonts w:asciiTheme="minorEastAsia" w:hAnsiTheme="minorEastAsia" w:hint="eastAsia"/>
          <w:sz w:val="32"/>
          <w:szCs w:val="32"/>
        </w:rPr>
        <w:t>公务用车购置费</w:t>
      </w:r>
      <w:r w:rsidR="00755BB0">
        <w:rPr>
          <w:rFonts w:asciiTheme="minorEastAsia" w:hAnsiTheme="minorEastAsia" w:hint="eastAsia"/>
          <w:sz w:val="32"/>
          <w:szCs w:val="32"/>
        </w:rPr>
        <w:t>0</w:t>
      </w:r>
      <w:r w:rsidR="006D7730">
        <w:rPr>
          <w:rFonts w:asciiTheme="minorEastAsia" w:hAnsiTheme="minorEastAsia" w:hint="eastAsia"/>
          <w:sz w:val="32"/>
          <w:szCs w:val="32"/>
        </w:rPr>
        <w:t>万元，</w:t>
      </w:r>
      <w:r w:rsidR="006D7730" w:rsidRPr="004717A2">
        <w:rPr>
          <w:rFonts w:asciiTheme="minorEastAsia" w:hAnsiTheme="minorEastAsia" w:hint="eastAsia"/>
          <w:sz w:val="32"/>
          <w:szCs w:val="32"/>
        </w:rPr>
        <w:t>公务用车运行维护费</w:t>
      </w:r>
      <w:r w:rsidR="00755BB0">
        <w:rPr>
          <w:rFonts w:asciiTheme="minorEastAsia" w:hAnsiTheme="minorEastAsia" w:hint="eastAsia"/>
          <w:sz w:val="32"/>
          <w:szCs w:val="32"/>
        </w:rPr>
        <w:t>0</w:t>
      </w:r>
      <w:r w:rsidR="006D7730">
        <w:rPr>
          <w:rFonts w:asciiTheme="minorEastAsia" w:hAnsiTheme="minorEastAsia" w:hint="eastAsia"/>
          <w:sz w:val="32"/>
          <w:szCs w:val="32"/>
        </w:rPr>
        <w:t>万元，截止20</w:t>
      </w:r>
      <w:r w:rsidR="00041E3F">
        <w:rPr>
          <w:rFonts w:asciiTheme="minorEastAsia" w:hAnsiTheme="minorEastAsia" w:hint="eastAsia"/>
          <w:sz w:val="32"/>
          <w:szCs w:val="32"/>
        </w:rPr>
        <w:t>20</w:t>
      </w:r>
      <w:r w:rsidR="006D7730">
        <w:rPr>
          <w:rFonts w:asciiTheme="minorEastAsia" w:hAnsiTheme="minorEastAsia" w:hint="eastAsia"/>
          <w:sz w:val="32"/>
          <w:szCs w:val="32"/>
        </w:rPr>
        <w:t>年12月31日，</w:t>
      </w:r>
      <w:r w:rsidR="006D7730">
        <w:rPr>
          <w:rFonts w:asciiTheme="minorEastAsia" w:hAnsiTheme="minorEastAsia" w:hint="eastAsia"/>
          <w:sz w:val="32"/>
          <w:szCs w:val="32"/>
        </w:rPr>
        <w:lastRenderedPageBreak/>
        <w:t>我单位</w:t>
      </w:r>
      <w:r w:rsidR="006D7730" w:rsidRPr="006D7730">
        <w:rPr>
          <w:rFonts w:asciiTheme="minorEastAsia" w:hAnsiTheme="minorEastAsia" w:hint="eastAsia"/>
          <w:sz w:val="32"/>
          <w:szCs w:val="32"/>
        </w:rPr>
        <w:t>开支财政拨款的公务用车保有量为</w:t>
      </w:r>
      <w:r w:rsidR="00755BB0">
        <w:rPr>
          <w:rFonts w:asciiTheme="minorEastAsia" w:hAnsiTheme="minorEastAsia" w:hint="eastAsia"/>
          <w:sz w:val="32"/>
          <w:szCs w:val="32"/>
        </w:rPr>
        <w:t>0</w:t>
      </w:r>
      <w:r w:rsidR="006D7730" w:rsidRPr="006D7730">
        <w:rPr>
          <w:rFonts w:asciiTheme="minorEastAsia" w:hAnsiTheme="minorEastAsia" w:hint="eastAsia"/>
          <w:sz w:val="32"/>
          <w:szCs w:val="32"/>
        </w:rPr>
        <w:t>辆</w:t>
      </w:r>
      <w:r w:rsidR="006D7730">
        <w:rPr>
          <w:rFonts w:asciiTheme="minorEastAsia" w:hAnsiTheme="minorEastAsia" w:hint="eastAsia"/>
          <w:sz w:val="32"/>
          <w:szCs w:val="32"/>
        </w:rPr>
        <w:t>。</w:t>
      </w:r>
    </w:p>
    <w:p w:rsidR="00DD5FE9" w:rsidRPr="006D7730"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755BB0" w:rsidRDefault="00755BB0" w:rsidP="00755BB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2019年度政府性基金预算财政拨款收入0万元；年初结转和结余0万元；支出0万元，其中基本支出0万元，项目支出0万元；年末结转和结余0万元。</w:t>
      </w:r>
    </w:p>
    <w:p w:rsidR="006D7730" w:rsidRPr="00755BB0" w:rsidRDefault="00755BB0" w:rsidP="00755BB0">
      <w:pPr>
        <w:pStyle w:val="Default"/>
        <w:ind w:firstLine="640"/>
        <w:rPr>
          <w:rFonts w:asciiTheme="minorEastAsia" w:eastAsiaTheme="minorEastAsia" w:hAnsiTheme="minorEastAsia"/>
          <w:i/>
          <w:color w:val="000000" w:themeColor="text1"/>
          <w:sz w:val="32"/>
          <w:szCs w:val="32"/>
        </w:rPr>
      </w:pPr>
      <w:r>
        <w:rPr>
          <w:rFonts w:asciiTheme="minorEastAsia" w:eastAsiaTheme="minorEastAsia" w:hAnsiTheme="minorEastAsia" w:hint="eastAsia"/>
          <w:color w:val="000000" w:themeColor="text1"/>
          <w:sz w:val="32"/>
          <w:szCs w:val="32"/>
        </w:rPr>
        <w:t>本单位无政府性基金。</w:t>
      </w:r>
    </w:p>
    <w:p w:rsidR="00A92E9F" w:rsidRDefault="00C77645" w:rsidP="00DD5FE9">
      <w:pPr>
        <w:pStyle w:val="Default"/>
        <w:rPr>
          <w:rFonts w:hAnsi="黑体"/>
          <w:b/>
          <w:sz w:val="32"/>
          <w:szCs w:val="32"/>
        </w:rPr>
      </w:pPr>
      <w:r w:rsidRPr="00C77645">
        <w:rPr>
          <w:rFonts w:hAnsi="黑体" w:hint="eastAsia"/>
          <w:b/>
          <w:sz w:val="32"/>
          <w:szCs w:val="32"/>
        </w:rPr>
        <w:t>九、</w:t>
      </w:r>
      <w:r w:rsidR="00A92E9F" w:rsidRPr="00A92E9F">
        <w:rPr>
          <w:rFonts w:hAnsi="黑体" w:hint="eastAsia"/>
          <w:b/>
          <w:sz w:val="32"/>
          <w:szCs w:val="32"/>
        </w:rPr>
        <w:t>关于机关运行经费支出说明</w:t>
      </w:r>
    </w:p>
    <w:p w:rsidR="00A92E9F" w:rsidRDefault="00A92E9F" w:rsidP="00A92E9F">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年度机关运行经费支出</w:t>
      </w:r>
      <w:r w:rsidR="00755BB0">
        <w:rPr>
          <w:rFonts w:asciiTheme="minorEastAsia" w:eastAsiaTheme="minorEastAsia" w:hAnsiTheme="minorEastAsia" w:hint="eastAsia"/>
          <w:sz w:val="32"/>
          <w:szCs w:val="32"/>
        </w:rPr>
        <w:t>234.61</w:t>
      </w:r>
      <w:r w:rsidRPr="00A92E9F">
        <w:rPr>
          <w:rFonts w:asciiTheme="minorEastAsia" w:eastAsiaTheme="minorEastAsia" w:hAnsiTheme="minorEastAsia" w:hint="eastAsia"/>
          <w:sz w:val="32"/>
          <w:szCs w:val="32"/>
        </w:rPr>
        <w:t>万元</w:t>
      </w:r>
      <w:r w:rsidR="0078098F">
        <w:rPr>
          <w:rFonts w:asciiTheme="minorEastAsia" w:eastAsiaTheme="minorEastAsia" w:hAnsiTheme="minorEastAsia" w:hint="eastAsia"/>
          <w:sz w:val="32"/>
          <w:szCs w:val="32"/>
        </w:rPr>
        <w:t>，比上年决算数增加33.5</w:t>
      </w:r>
      <w:r w:rsidRPr="00A92E9F">
        <w:rPr>
          <w:rFonts w:asciiTheme="minorEastAsia" w:eastAsiaTheme="minorEastAsia" w:hAnsiTheme="minorEastAsia" w:hint="eastAsia"/>
          <w:sz w:val="32"/>
          <w:szCs w:val="32"/>
        </w:rPr>
        <w:t xml:space="preserve"> </w:t>
      </w:r>
      <w:r w:rsidR="0078098F">
        <w:rPr>
          <w:rFonts w:asciiTheme="minorEastAsia" w:eastAsiaTheme="minorEastAsia" w:hAnsiTheme="minorEastAsia" w:hint="eastAsia"/>
          <w:sz w:val="32"/>
          <w:szCs w:val="32"/>
        </w:rPr>
        <w:t>万元，增长16.7</w:t>
      </w:r>
      <w:r w:rsidRPr="00A92E9F">
        <w:rPr>
          <w:rFonts w:asciiTheme="minorEastAsia" w:eastAsiaTheme="minorEastAsia" w:hAnsiTheme="minorEastAsia" w:hint="eastAsia"/>
          <w:sz w:val="32"/>
          <w:szCs w:val="32"/>
        </w:rPr>
        <w:t>%。主要原因是</w:t>
      </w:r>
      <w:r w:rsidR="0078098F">
        <w:rPr>
          <w:rFonts w:asciiTheme="minorEastAsia" w:eastAsiaTheme="minorEastAsia" w:hAnsiTheme="minorEastAsia" w:hint="eastAsia"/>
          <w:sz w:val="32"/>
          <w:szCs w:val="32"/>
        </w:rPr>
        <w:t>水电费等开支增加。</w:t>
      </w:r>
    </w:p>
    <w:p w:rsidR="009E6E9A" w:rsidRDefault="009E6E9A" w:rsidP="009E6E9A">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78098F" w:rsidRPr="0078098F" w:rsidRDefault="0078098F" w:rsidP="0078098F">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2020年本部门开支会议费0万元；开支培训费2.25万元，用于外出教育教学专门培训，办公费33.87万元；印刷费4.77万元；水费46.12万元；电费11.93万元；邮电费2.20万元；咨询费0.76万元；维修（护）费39.66万元；会议费0万元；专用材料0.53万元；劳务费16.65万元；工会经费62万元；公务用车运行维护费0万元；公务接待费0万元；物业管理费0万元；福利费2.82万元；税金及附加002万元；差旅费1.78万元；租赁费0.07万元；其他商品和服务支出1.21万元；办公设备购置6.88万元；专用设备购置1.08万元，所有支出用于维持教育教学工作运行。</w:t>
      </w:r>
    </w:p>
    <w:p w:rsid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A92E9F" w:rsidRPr="00A92E9F" w:rsidRDefault="00A92E9F" w:rsidP="009E6E9A">
      <w:pPr>
        <w:pStyle w:val="Default"/>
        <w:ind w:firstLineChars="200" w:firstLine="640"/>
        <w:rPr>
          <w:rFonts w:asciiTheme="minorEastAsia" w:eastAsiaTheme="minorEastAsia" w:hAnsiTheme="minorEastAsia"/>
          <w:sz w:val="32"/>
          <w:szCs w:val="32"/>
        </w:rPr>
      </w:pPr>
      <w:r w:rsidRPr="00A92E9F">
        <w:rPr>
          <w:rFonts w:asciiTheme="minorEastAsia" w:eastAsiaTheme="minorEastAsia" w:hAnsiTheme="minorEastAsia" w:hint="eastAsia"/>
          <w:sz w:val="32"/>
          <w:szCs w:val="32"/>
        </w:rPr>
        <w:t>本部门</w:t>
      </w:r>
      <w:r w:rsidR="00041E3F">
        <w:rPr>
          <w:rFonts w:asciiTheme="minorEastAsia" w:eastAsiaTheme="minorEastAsia" w:hAnsiTheme="minorEastAsia" w:hint="eastAsia"/>
          <w:sz w:val="32"/>
          <w:szCs w:val="32"/>
        </w:rPr>
        <w:t>2020</w:t>
      </w:r>
      <w:r w:rsidRPr="00A92E9F">
        <w:rPr>
          <w:rFonts w:asciiTheme="minorEastAsia" w:eastAsiaTheme="minorEastAsia" w:hAnsiTheme="minorEastAsia" w:hint="eastAsia"/>
          <w:sz w:val="32"/>
          <w:szCs w:val="32"/>
        </w:rPr>
        <w:t>年度政府采购支出总额</w:t>
      </w:r>
      <w:r w:rsidR="009C21B2">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万元，其中：政府采购货物支出</w:t>
      </w:r>
      <w:r w:rsidR="009C21B2">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 xml:space="preserve"> 万元、政府采购工程支出</w:t>
      </w:r>
      <w:r w:rsidR="009C21B2">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万元、政府采购服务支出</w:t>
      </w:r>
      <w:r w:rsidR="009C21B2">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万元。授予中小企业合同金额</w:t>
      </w:r>
      <w:r w:rsidR="009C21B2">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9C21B2">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%，其中：授予小微企业合同金额</w:t>
      </w:r>
      <w:r w:rsidR="009C21B2">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万元，占政府采购支出总额的</w:t>
      </w:r>
      <w:r w:rsidR="009C21B2">
        <w:rPr>
          <w:rFonts w:asciiTheme="minorEastAsia" w:eastAsiaTheme="minorEastAsia" w:hAnsiTheme="minorEastAsia" w:hint="eastAsia"/>
          <w:sz w:val="32"/>
          <w:szCs w:val="32"/>
        </w:rPr>
        <w:t>0</w:t>
      </w:r>
      <w:r w:rsidRPr="00A92E9F">
        <w:rPr>
          <w:rFonts w:asciiTheme="minorEastAsia" w:eastAsiaTheme="minorEastAsia" w:hAnsiTheme="minorEastAsia" w:hint="eastAsia"/>
          <w:sz w:val="32"/>
          <w:szCs w:val="32"/>
        </w:rPr>
        <w:t>%。</w:t>
      </w:r>
    </w:p>
    <w:p w:rsidR="00A92E9F" w:rsidRPr="00A92E9F" w:rsidRDefault="00A92E9F" w:rsidP="00DD5FE9">
      <w:pPr>
        <w:pStyle w:val="Default"/>
        <w:rPr>
          <w:rFonts w:hAnsi="黑体"/>
          <w:b/>
          <w:sz w:val="32"/>
          <w:szCs w:val="32"/>
        </w:rPr>
      </w:pPr>
      <w:r w:rsidRPr="000273BD">
        <w:rPr>
          <w:rFonts w:hAnsi="黑体" w:hint="eastAsia"/>
          <w:b/>
          <w:sz w:val="32"/>
          <w:szCs w:val="32"/>
        </w:rPr>
        <w:t>十</w:t>
      </w:r>
      <w:r w:rsidR="009E6E9A">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A92E9F" w:rsidRPr="00727A53" w:rsidRDefault="00A92E9F" w:rsidP="00BB4A40">
      <w:pPr>
        <w:pStyle w:val="Default"/>
        <w:ind w:firstLineChars="200" w:firstLine="640"/>
        <w:rPr>
          <w:rFonts w:asciiTheme="minorEastAsia" w:eastAsiaTheme="minorEastAsia" w:hAnsiTheme="minorEastAsia"/>
          <w:sz w:val="32"/>
          <w:szCs w:val="32"/>
        </w:rPr>
      </w:pPr>
      <w:r w:rsidRPr="00727A53">
        <w:rPr>
          <w:rFonts w:asciiTheme="minorEastAsia" w:eastAsiaTheme="minorEastAsia" w:hAnsiTheme="minorEastAsia" w:hint="eastAsia"/>
          <w:sz w:val="32"/>
          <w:szCs w:val="32"/>
        </w:rPr>
        <w:t>截至</w:t>
      </w:r>
      <w:r w:rsidR="00061F7B">
        <w:rPr>
          <w:rFonts w:asciiTheme="minorEastAsia" w:eastAsiaTheme="minorEastAsia" w:hAnsiTheme="minorEastAsia" w:hint="eastAsia"/>
          <w:sz w:val="32"/>
          <w:szCs w:val="32"/>
        </w:rPr>
        <w:t>2020</w:t>
      </w:r>
      <w:r w:rsidRPr="00727A53">
        <w:rPr>
          <w:rFonts w:asciiTheme="minorEastAsia" w:eastAsiaTheme="minorEastAsia" w:hAnsiTheme="minorEastAsia" w:hint="eastAsia"/>
          <w:sz w:val="32"/>
          <w:szCs w:val="32"/>
        </w:rPr>
        <w:t>年</w:t>
      </w:r>
      <w:r w:rsidR="00727A53" w:rsidRPr="00727A53">
        <w:rPr>
          <w:rFonts w:asciiTheme="minorEastAsia" w:eastAsiaTheme="minorEastAsia" w:hAnsiTheme="minorEastAsia" w:hint="eastAsia"/>
          <w:sz w:val="32"/>
          <w:szCs w:val="32"/>
        </w:rPr>
        <w:t>12</w:t>
      </w:r>
      <w:r w:rsidRPr="00727A53">
        <w:rPr>
          <w:rFonts w:asciiTheme="minorEastAsia" w:eastAsiaTheme="minorEastAsia" w:hAnsiTheme="minorEastAsia" w:hint="eastAsia"/>
          <w:sz w:val="32"/>
          <w:szCs w:val="32"/>
        </w:rPr>
        <w:t>月</w:t>
      </w:r>
      <w:r w:rsidR="00727A53" w:rsidRPr="00727A53">
        <w:rPr>
          <w:rFonts w:asciiTheme="minorEastAsia" w:eastAsiaTheme="minorEastAsia" w:hAnsiTheme="minorEastAsia" w:hint="eastAsia"/>
          <w:sz w:val="32"/>
          <w:szCs w:val="32"/>
        </w:rPr>
        <w:t>31</w:t>
      </w:r>
      <w:r w:rsidRPr="00727A53">
        <w:rPr>
          <w:rFonts w:asciiTheme="minorEastAsia" w:eastAsiaTheme="minorEastAsia" w:hAnsiTheme="minorEastAsia" w:hint="eastAsia"/>
          <w:sz w:val="32"/>
          <w:szCs w:val="32"/>
        </w:rPr>
        <w:t>日，</w:t>
      </w:r>
      <w:r w:rsidR="00727A53" w:rsidRPr="00727A53">
        <w:rPr>
          <w:rFonts w:asciiTheme="minorEastAsia" w:eastAsiaTheme="minorEastAsia" w:hAnsiTheme="minorEastAsia" w:hint="eastAsia"/>
          <w:sz w:val="32"/>
          <w:szCs w:val="32"/>
        </w:rPr>
        <w:t>本单位</w:t>
      </w:r>
      <w:r w:rsidRPr="00727A53">
        <w:rPr>
          <w:rFonts w:asciiTheme="minorEastAsia" w:eastAsiaTheme="minorEastAsia" w:hAnsiTheme="minorEastAsia" w:hint="eastAsia"/>
          <w:sz w:val="32"/>
          <w:szCs w:val="32"/>
        </w:rPr>
        <w:t>共有车辆</w:t>
      </w:r>
      <w:r w:rsidR="009C21B2">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辆，其中，</w:t>
      </w:r>
      <w:r w:rsidR="00727A53">
        <w:rPr>
          <w:rFonts w:asciiTheme="minorEastAsia" w:eastAsiaTheme="minorEastAsia" w:hAnsiTheme="minorEastAsia" w:hint="eastAsia"/>
          <w:sz w:val="32"/>
          <w:szCs w:val="32"/>
        </w:rPr>
        <w:t>主要领导干部用车</w:t>
      </w:r>
      <w:r w:rsidR="00C702C0">
        <w:rPr>
          <w:rFonts w:asciiTheme="minorEastAsia" w:eastAsiaTheme="minorEastAsia" w:hAnsiTheme="minorEastAsia" w:hint="eastAsia"/>
          <w:sz w:val="32"/>
          <w:szCs w:val="32"/>
        </w:rPr>
        <w:t>0</w:t>
      </w:r>
      <w:r w:rsidR="00727A53">
        <w:rPr>
          <w:rFonts w:asciiTheme="minorEastAsia" w:eastAsiaTheme="minorEastAsia" w:hAnsiTheme="minorEastAsia" w:hint="eastAsia"/>
          <w:sz w:val="32"/>
          <w:szCs w:val="32"/>
        </w:rPr>
        <w:lastRenderedPageBreak/>
        <w:t>辆，</w:t>
      </w:r>
      <w:r w:rsidRPr="00727A53">
        <w:rPr>
          <w:rFonts w:asciiTheme="minorEastAsia" w:eastAsiaTheme="minorEastAsia" w:hAnsiTheme="minorEastAsia" w:hint="eastAsia"/>
          <w:sz w:val="32"/>
          <w:szCs w:val="32"/>
        </w:rPr>
        <w:t>机要通信用车</w:t>
      </w:r>
      <w:r w:rsidR="00C702C0">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辆、应急保障用车</w:t>
      </w:r>
      <w:r w:rsidR="00C702C0">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辆、执法执勤用车</w:t>
      </w:r>
      <w:r w:rsidR="00C702C0">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辆、特种专业技术用车</w:t>
      </w:r>
      <w:r w:rsidR="00C702C0">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辆、其他用车</w:t>
      </w:r>
      <w:r w:rsidR="00C702C0">
        <w:rPr>
          <w:rFonts w:asciiTheme="minorEastAsia" w:eastAsiaTheme="minorEastAsia" w:hAnsiTheme="minorEastAsia" w:hint="eastAsia"/>
          <w:sz w:val="32"/>
          <w:szCs w:val="32"/>
        </w:rPr>
        <w:t>0辆</w:t>
      </w:r>
      <w:r w:rsidRPr="00727A53">
        <w:rPr>
          <w:rFonts w:asciiTheme="minorEastAsia" w:eastAsiaTheme="minorEastAsia" w:hAnsiTheme="minorEastAsia" w:hint="eastAsia"/>
          <w:sz w:val="32"/>
          <w:szCs w:val="32"/>
        </w:rPr>
        <w:t>；单位价值50万元以上通用设备</w:t>
      </w:r>
      <w:r w:rsidR="00C702C0">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台（套）；单位价值</w:t>
      </w:r>
      <w:r w:rsidR="00727A53">
        <w:rPr>
          <w:rFonts w:asciiTheme="minorEastAsia" w:eastAsiaTheme="minorEastAsia" w:hAnsiTheme="minorEastAsia" w:hint="eastAsia"/>
          <w:sz w:val="32"/>
          <w:szCs w:val="32"/>
        </w:rPr>
        <w:t>100</w:t>
      </w:r>
      <w:r w:rsidRPr="00727A53">
        <w:rPr>
          <w:rFonts w:asciiTheme="minorEastAsia" w:eastAsiaTheme="minorEastAsia" w:hAnsiTheme="minorEastAsia" w:hint="eastAsia"/>
          <w:sz w:val="32"/>
          <w:szCs w:val="32"/>
        </w:rPr>
        <w:t>万元以上专用设备</w:t>
      </w:r>
      <w:r w:rsidR="00C702C0">
        <w:rPr>
          <w:rFonts w:asciiTheme="minorEastAsia" w:eastAsiaTheme="minorEastAsia" w:hAnsiTheme="minorEastAsia" w:hint="eastAsia"/>
          <w:sz w:val="32"/>
          <w:szCs w:val="32"/>
        </w:rPr>
        <w:t>0</w:t>
      </w:r>
      <w:r w:rsidRPr="00727A53">
        <w:rPr>
          <w:rFonts w:asciiTheme="minorEastAsia" w:eastAsiaTheme="minorEastAsia" w:hAnsiTheme="minorEastAsia" w:hint="eastAsia"/>
          <w:sz w:val="32"/>
          <w:szCs w:val="32"/>
        </w:rPr>
        <w:t>台（套）。</w:t>
      </w:r>
    </w:p>
    <w:p w:rsidR="009E6E9A" w:rsidRPr="00A92E9F" w:rsidRDefault="009E6E9A" w:rsidP="009E6E9A">
      <w:pPr>
        <w:pStyle w:val="Default"/>
        <w:rPr>
          <w:rFonts w:hAnsi="黑体"/>
          <w:b/>
          <w:sz w:val="32"/>
          <w:szCs w:val="32"/>
        </w:rPr>
      </w:pPr>
      <w:r w:rsidRPr="000273BD">
        <w:rPr>
          <w:rFonts w:hAnsi="黑体" w:hint="eastAsia"/>
          <w:b/>
          <w:sz w:val="32"/>
          <w:szCs w:val="32"/>
        </w:rPr>
        <w:t>十</w:t>
      </w:r>
      <w:r w:rsidR="00202C82">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sidR="00041E3F">
        <w:rPr>
          <w:rFonts w:hAnsi="黑体" w:hint="eastAsia"/>
          <w:b/>
          <w:sz w:val="32"/>
          <w:szCs w:val="32"/>
        </w:rPr>
        <w:t>2020</w:t>
      </w:r>
      <w:r w:rsidRPr="009E6E9A">
        <w:rPr>
          <w:rFonts w:hAnsi="黑体" w:hint="eastAsia"/>
          <w:b/>
          <w:sz w:val="32"/>
          <w:szCs w:val="32"/>
        </w:rPr>
        <w:t>年度预算绩效情况的说明</w:t>
      </w:r>
    </w:p>
    <w:p w:rsidR="00727A53" w:rsidRPr="00E67BE6" w:rsidRDefault="00E67BE6" w:rsidP="00E67BE6">
      <w:pPr>
        <w:pStyle w:val="Default"/>
        <w:rPr>
          <w:rFonts w:asciiTheme="minorEastAsia" w:eastAsiaTheme="minorEastAsia" w:hAnsiTheme="minorEastAsia"/>
          <w:sz w:val="32"/>
          <w:szCs w:val="32"/>
        </w:rPr>
      </w:pPr>
      <w:r w:rsidRPr="00E67BE6">
        <w:rPr>
          <w:rFonts w:asciiTheme="minorEastAsia" w:eastAsiaTheme="minorEastAsia" w:hAnsiTheme="minorEastAsia" w:hint="eastAsia"/>
          <w:sz w:val="32"/>
          <w:szCs w:val="32"/>
        </w:rPr>
        <w:t>本部门预算绩效管理开展情况、绩效目标和绩效评价报告</w:t>
      </w:r>
      <w:r w:rsidR="00F16408">
        <w:rPr>
          <w:rFonts w:asciiTheme="minorEastAsia" w:eastAsiaTheme="minorEastAsia" w:hAnsiTheme="minorEastAsia" w:hint="eastAsia"/>
          <w:sz w:val="32"/>
          <w:szCs w:val="32"/>
        </w:rPr>
        <w:t>附后</w:t>
      </w:r>
    </w:p>
    <w:p w:rsidR="00727A53" w:rsidRDefault="00727A53" w:rsidP="00DD5FE9">
      <w:pPr>
        <w:pStyle w:val="Default"/>
        <w:rPr>
          <w:rFonts w:hAnsi="黑体"/>
          <w:b/>
          <w:sz w:val="32"/>
          <w:szCs w:val="32"/>
        </w:rPr>
      </w:pP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C10681" w:rsidRDefault="00C10681"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ind w:firstLineChars="200" w:firstLine="640"/>
        <w:jc w:val="left"/>
        <w:rPr>
          <w:rFonts w:asciiTheme="minorEastAsia" w:hAnsiTheme="minorEastAsia" w:cs="黑体"/>
          <w:color w:val="000000"/>
          <w:kern w:val="0"/>
          <w:sz w:val="32"/>
          <w:szCs w:val="32"/>
        </w:rPr>
      </w:pPr>
    </w:p>
    <w:p w:rsidR="00A841DF" w:rsidRDefault="00A841DF" w:rsidP="00A841DF">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841DF" w:rsidRDefault="00A841DF" w:rsidP="00A841DF">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67BE6" w:rsidRPr="00A841DF" w:rsidRDefault="00E67BE6"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7C4539" w:rsidRDefault="007C4539" w:rsidP="00E67BE6">
      <w:pPr>
        <w:pStyle w:val="Default"/>
        <w:jc w:val="center"/>
        <w:rPr>
          <w:sz w:val="72"/>
          <w:szCs w:val="72"/>
        </w:rPr>
      </w:pPr>
    </w:p>
    <w:p w:rsidR="00E67BE6" w:rsidRPr="007C4539"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p>
    <w:p w:rsidR="00E67BE6" w:rsidRDefault="00E67BE6" w:rsidP="00E67BE6">
      <w:pPr>
        <w:pStyle w:val="Default"/>
        <w:jc w:val="center"/>
        <w:rPr>
          <w:sz w:val="72"/>
          <w:szCs w:val="72"/>
        </w:rPr>
      </w:pPr>
      <w:r>
        <w:rPr>
          <w:rFonts w:hint="eastAsia"/>
          <w:sz w:val="72"/>
          <w:szCs w:val="72"/>
        </w:rPr>
        <w:t>第五部分</w:t>
      </w:r>
    </w:p>
    <w:p w:rsidR="00E67BE6" w:rsidRDefault="00E67BE6" w:rsidP="00E67BE6">
      <w:pPr>
        <w:jc w:val="center"/>
        <w:rPr>
          <w:rFonts w:ascii="黑体" w:eastAsia="黑体" w:cs="黑体"/>
          <w:color w:val="000000"/>
          <w:kern w:val="0"/>
          <w:sz w:val="70"/>
          <w:szCs w:val="70"/>
        </w:rPr>
      </w:pPr>
    </w:p>
    <w:p w:rsidR="00E67BE6" w:rsidRDefault="00E67BE6" w:rsidP="00E67BE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67BE6" w:rsidRDefault="00E67BE6" w:rsidP="00E67B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67BE6" w:rsidRDefault="00E67BE6" w:rsidP="00E67BE6">
      <w:pPr>
        <w:jc w:val="center"/>
        <w:rPr>
          <w:rFonts w:ascii="黑体" w:eastAsia="黑体" w:cs="黑体"/>
          <w:color w:val="000000"/>
          <w:kern w:val="0"/>
          <w:sz w:val="70"/>
          <w:szCs w:val="70"/>
        </w:rPr>
      </w:pPr>
    </w:p>
    <w:p w:rsidR="00E67BE6" w:rsidRDefault="00E67BE6" w:rsidP="00E67BE6">
      <w:pPr>
        <w:ind w:firstLineChars="200" w:firstLine="643"/>
        <w:jc w:val="center"/>
        <w:rPr>
          <w:rFonts w:asciiTheme="minorEastAsia" w:hAnsiTheme="minorEastAsia" w:cs="黑体"/>
          <w:b/>
          <w:color w:val="000000"/>
          <w:kern w:val="0"/>
          <w:sz w:val="32"/>
          <w:szCs w:val="32"/>
        </w:rPr>
      </w:pPr>
      <w:r w:rsidRPr="00A42218">
        <w:rPr>
          <w:rFonts w:asciiTheme="minorEastAsia" w:hAnsiTheme="minorEastAsia" w:cs="黑体" w:hint="eastAsia"/>
          <w:b/>
          <w:color w:val="000000"/>
          <w:kern w:val="0"/>
          <w:sz w:val="32"/>
          <w:szCs w:val="32"/>
        </w:rPr>
        <w:t>20</w:t>
      </w:r>
      <w:r>
        <w:rPr>
          <w:rFonts w:asciiTheme="minorEastAsia" w:hAnsiTheme="minorEastAsia" w:cs="黑体" w:hint="eastAsia"/>
          <w:b/>
          <w:color w:val="000000"/>
          <w:kern w:val="0"/>
          <w:sz w:val="32"/>
          <w:szCs w:val="32"/>
        </w:rPr>
        <w:t>20</w:t>
      </w:r>
      <w:r w:rsidRPr="00A42218">
        <w:rPr>
          <w:rFonts w:asciiTheme="minorEastAsia" w:hAnsiTheme="minorEastAsia" w:cs="黑体" w:hint="eastAsia"/>
          <w:b/>
          <w:color w:val="000000"/>
          <w:kern w:val="0"/>
          <w:sz w:val="32"/>
          <w:szCs w:val="32"/>
        </w:rPr>
        <w:t>年度部门整体支出绩效评价报告</w:t>
      </w:r>
    </w:p>
    <w:p w:rsidR="00BB4D71" w:rsidRDefault="00BB4D71" w:rsidP="00BB4D71">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BB4D71" w:rsidRDefault="00BB4D71" w:rsidP="00BB4D71">
      <w:pPr>
        <w:spacing w:line="600" w:lineRule="exact"/>
        <w:ind w:firstLineChars="200" w:firstLine="640"/>
        <w:rPr>
          <w:rFonts w:asciiTheme="minorEastAsia" w:hAnsiTheme="minorEastAsia" w:cs="宋体"/>
          <w:sz w:val="32"/>
          <w:szCs w:val="32"/>
        </w:rPr>
      </w:pPr>
      <w:r>
        <w:rPr>
          <w:rFonts w:asciiTheme="minorEastAsia" w:hAnsiTheme="minorEastAsia" w:cs="宋体" w:hint="eastAsia"/>
          <w:sz w:val="32"/>
          <w:szCs w:val="32"/>
        </w:rPr>
        <w:t>1、怀化市人民路小学是全额拨款的事业单位。</w:t>
      </w:r>
      <w:r>
        <w:rPr>
          <w:rFonts w:asciiTheme="minorEastAsia" w:hAnsiTheme="minorEastAsia" w:cs="Times New Roman" w:hint="eastAsia"/>
          <w:sz w:val="32"/>
          <w:szCs w:val="32"/>
        </w:rPr>
        <w:t>内设</w:t>
      </w:r>
      <w:r>
        <w:rPr>
          <w:rFonts w:ascii="Times New Roman" w:eastAsia="仿宋_GB2312" w:hAnsi="Times New Roman" w:cs="Times New Roman" w:hint="eastAsia"/>
          <w:bCs/>
          <w:kern w:val="0"/>
          <w:sz w:val="32"/>
          <w:szCs w:val="32"/>
        </w:rPr>
        <w:t>9</w:t>
      </w:r>
      <w:r>
        <w:rPr>
          <w:rFonts w:asciiTheme="minorEastAsia" w:hAnsiTheme="minorEastAsia" w:cs="仿宋" w:hint="eastAsia"/>
          <w:sz w:val="32"/>
          <w:szCs w:val="32"/>
        </w:rPr>
        <w:t>个职能处室：</w:t>
      </w:r>
      <w:r>
        <w:rPr>
          <w:rFonts w:asciiTheme="minorEastAsia" w:hAnsiTheme="minorEastAsia" w:cstheme="minorEastAsia" w:hint="eastAsia"/>
          <w:sz w:val="32"/>
          <w:szCs w:val="32"/>
        </w:rPr>
        <w:t>校长室、教导处、教研室、总务处、办公室、工会、德育处、副校长室、财务室。</w:t>
      </w:r>
      <w:r>
        <w:rPr>
          <w:rFonts w:asciiTheme="minorEastAsia" w:hAnsiTheme="minorEastAsia" w:cs="宋体" w:hint="eastAsia"/>
          <w:sz w:val="32"/>
          <w:szCs w:val="32"/>
        </w:rPr>
        <w:t xml:space="preserve"> </w:t>
      </w:r>
    </w:p>
    <w:p w:rsidR="00BB4D71" w:rsidRDefault="00BB4D71" w:rsidP="00BB4D71">
      <w:pPr>
        <w:spacing w:line="600" w:lineRule="exact"/>
        <w:ind w:firstLineChars="200" w:firstLine="640"/>
        <w:rPr>
          <w:rFonts w:asciiTheme="minorEastAsia" w:hAnsiTheme="minorEastAsia" w:cs="宋体"/>
          <w:sz w:val="32"/>
          <w:szCs w:val="32"/>
        </w:rPr>
      </w:pPr>
    </w:p>
    <w:p w:rsidR="00BB4D71" w:rsidRDefault="00BB4D71" w:rsidP="00BB4D71">
      <w:pPr>
        <w:spacing w:line="600" w:lineRule="exact"/>
        <w:ind w:firstLineChars="250" w:firstLine="800"/>
        <w:rPr>
          <w:rFonts w:asciiTheme="minorEastAsia" w:hAnsiTheme="minorEastAsia" w:cs="仿宋"/>
          <w:sz w:val="32"/>
          <w:szCs w:val="32"/>
        </w:rPr>
      </w:pPr>
      <w:r>
        <w:rPr>
          <w:rFonts w:asciiTheme="minorEastAsia" w:hAnsiTheme="minorEastAsia" w:cs="宋体" w:hint="eastAsia"/>
          <w:sz w:val="32"/>
          <w:szCs w:val="32"/>
        </w:rPr>
        <w:t>2、主要工作职责：</w:t>
      </w:r>
      <w:r>
        <w:rPr>
          <w:rFonts w:asciiTheme="minorEastAsia" w:hAnsiTheme="minorEastAsia" w:cs="仿宋" w:hint="eastAsia"/>
          <w:sz w:val="32"/>
          <w:szCs w:val="32"/>
        </w:rPr>
        <w:t>全面贯彻党的教育方针，落实九年义务教育各项政策，保障学生受教育的各项权利，维护教师职工各项权益。</w:t>
      </w:r>
    </w:p>
    <w:p w:rsidR="00BB4D71" w:rsidRDefault="00BB4D71" w:rsidP="00BB4D71">
      <w:pPr>
        <w:spacing w:line="600" w:lineRule="exact"/>
        <w:ind w:firstLineChars="250" w:firstLine="800"/>
        <w:rPr>
          <w:rFonts w:asciiTheme="minorEastAsia" w:hAnsiTheme="minorEastAsia" w:cs="宋体"/>
          <w:sz w:val="32"/>
          <w:szCs w:val="32"/>
        </w:rPr>
      </w:pPr>
    </w:p>
    <w:p w:rsidR="00BB4D71" w:rsidRDefault="00BB4D71" w:rsidP="00BB4D71">
      <w:pPr>
        <w:spacing w:line="600" w:lineRule="exact"/>
        <w:ind w:firstLineChars="250" w:firstLine="800"/>
        <w:rPr>
          <w:rFonts w:asciiTheme="minorEastAsia" w:hAnsiTheme="minorEastAsia" w:cs="宋体"/>
          <w:b/>
          <w:sz w:val="32"/>
          <w:szCs w:val="32"/>
        </w:rPr>
      </w:pPr>
      <w:r>
        <w:rPr>
          <w:rFonts w:asciiTheme="minorEastAsia" w:hAnsiTheme="minorEastAsia" w:cs="宋体" w:hint="eastAsia"/>
          <w:sz w:val="32"/>
          <w:szCs w:val="32"/>
        </w:rPr>
        <w:t>3、编制人员情况:现实有在职人员152人（其中全额拨款152人，自收自支0人），离退休人员81人(其中财政拨款81人，自收自支0人），遗属人员3人。</w:t>
      </w:r>
    </w:p>
    <w:p w:rsidR="00BB4D71" w:rsidRDefault="00BB4D71" w:rsidP="00BB4D71">
      <w:pPr>
        <w:rPr>
          <w:rFonts w:asciiTheme="minorEastAsia" w:hAnsiTheme="minorEastAsia" w:cs="宋体"/>
          <w:b/>
          <w:sz w:val="32"/>
          <w:szCs w:val="32"/>
        </w:rPr>
      </w:pPr>
      <w:r>
        <w:rPr>
          <w:rFonts w:asciiTheme="minorEastAsia" w:hAnsiTheme="minorEastAsia" w:cs="宋体" w:hint="eastAsia"/>
          <w:b/>
          <w:sz w:val="32"/>
          <w:szCs w:val="32"/>
        </w:rPr>
        <w:t>二、部门收支情况：</w:t>
      </w:r>
    </w:p>
    <w:p w:rsidR="00BB4D71" w:rsidRDefault="00BB4D71" w:rsidP="00BB4D71">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1、收入说明：2020年总收入为3349.9万元。</w:t>
      </w:r>
    </w:p>
    <w:p w:rsidR="00BB4D71" w:rsidRDefault="00BB4D71" w:rsidP="00BB4D71">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2、支出说明：2020年总支出为3105万元，其中：人员经费支出1966.01万元，日常公用经费234.61万元，项目支出为444.95万元。</w:t>
      </w:r>
    </w:p>
    <w:p w:rsidR="00BB4D71" w:rsidRDefault="00BB4D71" w:rsidP="00BB4D71">
      <w:pPr>
        <w:ind w:firstLineChars="200" w:firstLine="640"/>
        <w:jc w:val="left"/>
        <w:rPr>
          <w:rFonts w:asciiTheme="minorEastAsia" w:hAnsiTheme="minorEastAsia" w:cs="黑体"/>
          <w:color w:val="000000"/>
          <w:kern w:val="0"/>
          <w:sz w:val="32"/>
          <w:szCs w:val="32"/>
        </w:rPr>
      </w:pPr>
      <w:r>
        <w:rPr>
          <w:rFonts w:asciiTheme="minorEastAsia" w:hAnsiTheme="minorEastAsia" w:cs="宋体" w:hint="eastAsia"/>
          <w:sz w:val="32"/>
          <w:szCs w:val="32"/>
        </w:rPr>
        <w:t>3、“三公”经费说明：2020年度“三公”经费为0万元，根据各项规定，我单位按要求厉行节约，与年初预算比，减少1万元，减少100%。</w:t>
      </w:r>
    </w:p>
    <w:p w:rsidR="00E67BE6" w:rsidRPr="00704395" w:rsidRDefault="00E67BE6" w:rsidP="00E67BE6">
      <w:pPr>
        <w:ind w:firstLineChars="200" w:firstLine="640"/>
        <w:jc w:val="left"/>
        <w:rPr>
          <w:rFonts w:asciiTheme="minorEastAsia" w:hAnsiTheme="minorEastAsia" w:cs="黑体"/>
          <w:color w:val="000000"/>
          <w:kern w:val="0"/>
          <w:sz w:val="32"/>
          <w:szCs w:val="32"/>
        </w:rPr>
      </w:pPr>
    </w:p>
    <w:p w:rsidR="00704395" w:rsidRPr="00C10681" w:rsidRDefault="00704395" w:rsidP="00C10681">
      <w:pPr>
        <w:ind w:firstLineChars="200" w:firstLine="640"/>
        <w:jc w:val="left"/>
        <w:rPr>
          <w:rFonts w:asciiTheme="minorEastAsia" w:hAnsiTheme="minorEastAsia" w:cs="黑体"/>
          <w:color w:val="000000"/>
          <w:kern w:val="0"/>
          <w:sz w:val="32"/>
          <w:szCs w:val="32"/>
        </w:rPr>
      </w:pPr>
    </w:p>
    <w:sectPr w:rsidR="00704395" w:rsidRPr="00C10681"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6932" w:rsidRDefault="00616932" w:rsidP="009B3ADF">
      <w:r>
        <w:separator/>
      </w:r>
    </w:p>
  </w:endnote>
  <w:endnote w:type="continuationSeparator" w:id="1">
    <w:p w:rsidR="00616932" w:rsidRDefault="00616932"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6932" w:rsidRDefault="00616932" w:rsidP="009B3ADF">
      <w:r>
        <w:separator/>
      </w:r>
    </w:p>
  </w:footnote>
  <w:footnote w:type="continuationSeparator" w:id="1">
    <w:p w:rsidR="00616932" w:rsidRDefault="00616932"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C4C72"/>
    <w:multiLevelType w:val="hybridMultilevel"/>
    <w:tmpl w:val="55E218B2"/>
    <w:lvl w:ilvl="0" w:tplc="D1FE7664">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786E70"/>
    <w:multiLevelType w:val="hybridMultilevel"/>
    <w:tmpl w:val="9E34B1AA"/>
    <w:lvl w:ilvl="0" w:tplc="0150C92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163FCF"/>
    <w:multiLevelType w:val="hybridMultilevel"/>
    <w:tmpl w:val="F0E889C6"/>
    <w:lvl w:ilvl="0" w:tplc="371EFF90">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54AC1694"/>
    <w:multiLevelType w:val="hybridMultilevel"/>
    <w:tmpl w:val="C4F0B468"/>
    <w:lvl w:ilvl="0" w:tplc="68AE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F732F4F"/>
    <w:multiLevelType w:val="hybridMultilevel"/>
    <w:tmpl w:val="C4B87D78"/>
    <w:lvl w:ilvl="0" w:tplc="9E42C6DE">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3"/>
  </w:num>
  <w:num w:numId="2">
    <w:abstractNumId w:val="1"/>
  </w:num>
  <w:num w:numId="3">
    <w:abstractNumId w:val="6"/>
  </w:num>
  <w:num w:numId="4">
    <w:abstractNumId w:val="4"/>
  </w:num>
  <w:num w:numId="5">
    <w:abstractNumId w:val="2"/>
  </w:num>
  <w:num w:numId="6">
    <w:abstractNumId w:val="7"/>
  </w:num>
  <w:num w:numId="7">
    <w:abstractNumId w:val="8"/>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658DB"/>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3D4762"/>
    <w:rsid w:val="00416E61"/>
    <w:rsid w:val="0042790C"/>
    <w:rsid w:val="004506F9"/>
    <w:rsid w:val="004717A2"/>
    <w:rsid w:val="00473DF3"/>
    <w:rsid w:val="00487911"/>
    <w:rsid w:val="00491741"/>
    <w:rsid w:val="004929B8"/>
    <w:rsid w:val="004C7EFB"/>
    <w:rsid w:val="005006BD"/>
    <w:rsid w:val="00500E5F"/>
    <w:rsid w:val="005122EF"/>
    <w:rsid w:val="0051441A"/>
    <w:rsid w:val="00517C33"/>
    <w:rsid w:val="00523644"/>
    <w:rsid w:val="0054069E"/>
    <w:rsid w:val="00544866"/>
    <w:rsid w:val="0057575D"/>
    <w:rsid w:val="005767CC"/>
    <w:rsid w:val="00590D9F"/>
    <w:rsid w:val="00595D26"/>
    <w:rsid w:val="005A74E6"/>
    <w:rsid w:val="005B404E"/>
    <w:rsid w:val="005D4D55"/>
    <w:rsid w:val="005E2CFB"/>
    <w:rsid w:val="005F3D1C"/>
    <w:rsid w:val="00616932"/>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55BB0"/>
    <w:rsid w:val="0078098F"/>
    <w:rsid w:val="00787B42"/>
    <w:rsid w:val="007C4539"/>
    <w:rsid w:val="007F3657"/>
    <w:rsid w:val="007F5FCD"/>
    <w:rsid w:val="00812ED5"/>
    <w:rsid w:val="008277D9"/>
    <w:rsid w:val="0084478C"/>
    <w:rsid w:val="008523D6"/>
    <w:rsid w:val="0086638C"/>
    <w:rsid w:val="008A3E8D"/>
    <w:rsid w:val="009237C4"/>
    <w:rsid w:val="00944C48"/>
    <w:rsid w:val="00950252"/>
    <w:rsid w:val="00966E67"/>
    <w:rsid w:val="00967C50"/>
    <w:rsid w:val="00967F5D"/>
    <w:rsid w:val="009A0F95"/>
    <w:rsid w:val="009B20B7"/>
    <w:rsid w:val="009B3ADF"/>
    <w:rsid w:val="009C21B2"/>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B4D71"/>
    <w:rsid w:val="00BC30DB"/>
    <w:rsid w:val="00BD6C3E"/>
    <w:rsid w:val="00BE3674"/>
    <w:rsid w:val="00BF5355"/>
    <w:rsid w:val="00C10681"/>
    <w:rsid w:val="00C12C7C"/>
    <w:rsid w:val="00C3049A"/>
    <w:rsid w:val="00C31B1E"/>
    <w:rsid w:val="00C664D1"/>
    <w:rsid w:val="00C702C0"/>
    <w:rsid w:val="00C77645"/>
    <w:rsid w:val="00CE04C3"/>
    <w:rsid w:val="00CE76A0"/>
    <w:rsid w:val="00D0242F"/>
    <w:rsid w:val="00D148C6"/>
    <w:rsid w:val="00D17A8A"/>
    <w:rsid w:val="00D415BA"/>
    <w:rsid w:val="00D644EE"/>
    <w:rsid w:val="00DD06FF"/>
    <w:rsid w:val="00DD5FE9"/>
    <w:rsid w:val="00DF52F9"/>
    <w:rsid w:val="00E00C7A"/>
    <w:rsid w:val="00E37D6C"/>
    <w:rsid w:val="00E55B68"/>
    <w:rsid w:val="00E67BE6"/>
    <w:rsid w:val="00E81CC9"/>
    <w:rsid w:val="00E8683C"/>
    <w:rsid w:val="00E97CB6"/>
    <w:rsid w:val="00EA2B72"/>
    <w:rsid w:val="00F16408"/>
    <w:rsid w:val="00F4158B"/>
    <w:rsid w:val="00F74360"/>
    <w:rsid w:val="00FB462F"/>
    <w:rsid w:val="00FE16FA"/>
    <w:rsid w:val="00FE328A"/>
    <w:rsid w:val="00FE62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qForma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34"/>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webSettings.xml><?xml version="1.0" encoding="utf-8"?>
<w:webSettings xmlns:r="http://schemas.openxmlformats.org/officeDocument/2006/relationships" xmlns:w="http://schemas.openxmlformats.org/wordprocessingml/2006/main">
  <w:divs>
    <w:div w:id="57671757">
      <w:bodyDiv w:val="1"/>
      <w:marLeft w:val="0"/>
      <w:marRight w:val="0"/>
      <w:marTop w:val="0"/>
      <w:marBottom w:val="0"/>
      <w:divBdr>
        <w:top w:val="none" w:sz="0" w:space="0" w:color="auto"/>
        <w:left w:val="none" w:sz="0" w:space="0" w:color="auto"/>
        <w:bottom w:val="none" w:sz="0" w:space="0" w:color="auto"/>
        <w:right w:val="none" w:sz="0" w:space="0" w:color="auto"/>
      </w:divBdr>
    </w:div>
    <w:div w:id="406459372">
      <w:bodyDiv w:val="1"/>
      <w:marLeft w:val="0"/>
      <w:marRight w:val="0"/>
      <w:marTop w:val="0"/>
      <w:marBottom w:val="0"/>
      <w:divBdr>
        <w:top w:val="none" w:sz="0" w:space="0" w:color="auto"/>
        <w:left w:val="none" w:sz="0" w:space="0" w:color="auto"/>
        <w:bottom w:val="none" w:sz="0" w:space="0" w:color="auto"/>
        <w:right w:val="none" w:sz="0" w:space="0" w:color="auto"/>
      </w:divBdr>
    </w:div>
    <w:div w:id="428888503">
      <w:bodyDiv w:val="1"/>
      <w:marLeft w:val="0"/>
      <w:marRight w:val="0"/>
      <w:marTop w:val="0"/>
      <w:marBottom w:val="0"/>
      <w:divBdr>
        <w:top w:val="none" w:sz="0" w:space="0" w:color="auto"/>
        <w:left w:val="none" w:sz="0" w:space="0" w:color="auto"/>
        <w:bottom w:val="none" w:sz="0" w:space="0" w:color="auto"/>
        <w:right w:val="none" w:sz="0" w:space="0" w:color="auto"/>
      </w:divBdr>
    </w:div>
    <w:div w:id="509418765">
      <w:bodyDiv w:val="1"/>
      <w:marLeft w:val="0"/>
      <w:marRight w:val="0"/>
      <w:marTop w:val="0"/>
      <w:marBottom w:val="0"/>
      <w:divBdr>
        <w:top w:val="none" w:sz="0" w:space="0" w:color="auto"/>
        <w:left w:val="none" w:sz="0" w:space="0" w:color="auto"/>
        <w:bottom w:val="none" w:sz="0" w:space="0" w:color="auto"/>
        <w:right w:val="none" w:sz="0" w:space="0" w:color="auto"/>
      </w:divBdr>
    </w:div>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14688268">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1569337247">
      <w:bodyDiv w:val="1"/>
      <w:marLeft w:val="0"/>
      <w:marRight w:val="0"/>
      <w:marTop w:val="0"/>
      <w:marBottom w:val="0"/>
      <w:divBdr>
        <w:top w:val="none" w:sz="0" w:space="0" w:color="auto"/>
        <w:left w:val="none" w:sz="0" w:space="0" w:color="auto"/>
        <w:bottom w:val="none" w:sz="0" w:space="0" w:color="auto"/>
        <w:right w:val="none" w:sz="0" w:space="0" w:color="auto"/>
      </w:divBdr>
    </w:div>
    <w:div w:id="1583290992">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445B2-37A3-4E8D-A8A0-5601AA386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655</Words>
  <Characters>3736</Characters>
  <Application>Microsoft Office Word</Application>
  <DocSecurity>0</DocSecurity>
  <Lines>31</Lines>
  <Paragraphs>8</Paragraphs>
  <ScaleCrop>false</ScaleCrop>
  <Company>Microsoft</Company>
  <LinksUpToDate>false</LinksUpToDate>
  <CharactersWithSpaces>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2021-10-11T03:36:00Z</dcterms:created>
  <dcterms:modified xsi:type="dcterms:W3CDTF">2021-10-11T03:36:00Z</dcterms:modified>
</cp:coreProperties>
</file>