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sz w:val="84"/>
          <w:szCs w:val="84"/>
        </w:rPr>
        <w:t>2019</w:t>
      </w:r>
      <w:r>
        <w:rPr>
          <w:rFonts w:hint="eastAsia"/>
          <w:sz w:val="84"/>
          <w:szCs w:val="84"/>
        </w:rPr>
        <w:t>年度</w:t>
      </w:r>
    </w:p>
    <w:p>
      <w:pPr>
        <w:pStyle w:val="9"/>
        <w:jc w:val="center"/>
        <w:rPr>
          <w:sz w:val="84"/>
          <w:szCs w:val="84"/>
        </w:rPr>
      </w:pPr>
      <w:r>
        <w:rPr>
          <w:rFonts w:hint="eastAsia"/>
          <w:sz w:val="84"/>
          <w:szCs w:val="84"/>
        </w:rPr>
        <w:t>鹤城区扶贫办单位部门决算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eastAsia="仿宋_GB2312" w:cs="仿宋_GB2312"/>
          <w:b/>
          <w:sz w:val="28"/>
          <w:szCs w:val="28"/>
        </w:rPr>
      </w:pPr>
      <w:r>
        <w:rPr>
          <w:rFonts w:hint="eastAsia"/>
          <w:b/>
          <w:sz w:val="28"/>
          <w:szCs w:val="28"/>
        </w:rPr>
        <w:t>第一部分扶贫办单位概况</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一、部门职责</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二、机构设置</w:t>
      </w:r>
    </w:p>
    <w:p>
      <w:pPr>
        <w:pStyle w:val="9"/>
        <w:spacing w:line="520" w:lineRule="exact"/>
        <w:rPr>
          <w:rFonts w:ascii="仿宋_GB2312" w:eastAsia="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一、收入支出决算总表</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二、收入决算表</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三、支出决算表</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四、财政拨款收入支出决算总表</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五、一般公共预算财政拨款支出决算表</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六、一般公共预算财政拨款基本支出决算表</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七、一般公共预算财政拨款“三公”经费支出决算表</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八、政府性基金预算财政拨款收入支出决算表</w:t>
      </w:r>
    </w:p>
    <w:p>
      <w:pPr>
        <w:pStyle w:val="9"/>
        <w:spacing w:line="520" w:lineRule="exact"/>
        <w:rPr>
          <w:rFonts w:ascii="仿宋_GB2312" w:eastAsia="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一、收入支出决算总体情况说明</w:t>
      </w:r>
    </w:p>
    <w:p>
      <w:pPr>
        <w:spacing w:line="520" w:lineRule="exact"/>
        <w:ind w:firstLine="700" w:firstLineChars="250"/>
        <w:jc w:val="left"/>
        <w:rPr>
          <w:rFonts w:ascii="仿宋_GB2312" w:eastAsia="仿宋_GB2312" w:cs="仿宋_GB2312"/>
          <w:sz w:val="28"/>
          <w:szCs w:val="28"/>
        </w:rPr>
      </w:pPr>
      <w:r>
        <w:rPr>
          <w:rFonts w:hint="eastAsia"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八、政府性基金预算收入支出决算情况</w:t>
      </w:r>
    </w:p>
    <w:p>
      <w:pPr>
        <w:autoSpaceDE w:val="0"/>
        <w:autoSpaceDN w:val="0"/>
        <w:adjustRightInd w:val="0"/>
        <w:spacing w:line="520" w:lineRule="exact"/>
        <w:ind w:firstLine="700" w:firstLineChars="25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九、预算绩效情况说明</w:t>
      </w:r>
    </w:p>
    <w:p>
      <w:pPr>
        <w:autoSpaceDE w:val="0"/>
        <w:autoSpaceDN w:val="0"/>
        <w:adjustRightInd w:val="0"/>
        <w:spacing w:line="520" w:lineRule="exact"/>
        <w:ind w:firstLine="700" w:firstLineChars="25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十、其他重要事项情况说明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rPr>
        <w:t>鹤城区扶贫办单位概况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hint="eastAsia" w:ascii="黑体" w:hAnsi="黑体" w:eastAsia="黑体"/>
          <w:sz w:val="32"/>
          <w:szCs w:val="32"/>
        </w:rPr>
        <w:t>部门职责</w:t>
      </w:r>
    </w:p>
    <w:p>
      <w:pPr>
        <w:ind w:firstLine="640" w:firstLineChars="200"/>
        <w:rPr>
          <w:rFonts w:ascii="宋体"/>
          <w:sz w:val="32"/>
          <w:szCs w:val="32"/>
        </w:rPr>
      </w:pPr>
      <w:r>
        <w:rPr>
          <w:rFonts w:ascii="宋体" w:hAnsi="宋体"/>
          <w:sz w:val="32"/>
          <w:szCs w:val="32"/>
        </w:rPr>
        <w:t>1</w:t>
      </w:r>
      <w:r>
        <w:rPr>
          <w:rFonts w:hint="eastAsia" w:ascii="宋体" w:hAnsi="宋体"/>
          <w:sz w:val="32"/>
          <w:szCs w:val="32"/>
        </w:rPr>
        <w:t>、负责组织、协调、指导全区脱贫攻坚工作，组织实施精准扶贫、精准脱贫。</w:t>
      </w:r>
    </w:p>
    <w:p>
      <w:pPr>
        <w:ind w:firstLine="640" w:firstLineChars="200"/>
        <w:rPr>
          <w:rFonts w:ascii="宋体"/>
          <w:sz w:val="32"/>
          <w:szCs w:val="32"/>
        </w:rPr>
      </w:pPr>
      <w:r>
        <w:rPr>
          <w:rFonts w:ascii="宋体" w:hAnsi="宋体"/>
          <w:sz w:val="32"/>
          <w:szCs w:val="32"/>
        </w:rPr>
        <w:t>2</w:t>
      </w:r>
      <w:r>
        <w:rPr>
          <w:rFonts w:hint="eastAsia" w:ascii="宋体" w:hAnsi="宋体"/>
          <w:sz w:val="32"/>
          <w:szCs w:val="32"/>
        </w:rPr>
        <w:t>、负责组织开展扶贫信息体系建设，建立扶贫开发统计监测体系，指导扶贫系统统计和信息化建设工作。</w:t>
      </w:r>
    </w:p>
    <w:p>
      <w:pPr>
        <w:ind w:firstLine="640" w:firstLineChars="200"/>
        <w:rPr>
          <w:rFonts w:ascii="宋体"/>
          <w:sz w:val="32"/>
          <w:szCs w:val="32"/>
        </w:rPr>
      </w:pPr>
      <w:r>
        <w:rPr>
          <w:rFonts w:ascii="宋体" w:hAnsi="宋体"/>
          <w:sz w:val="32"/>
          <w:szCs w:val="32"/>
        </w:rPr>
        <w:t>3</w:t>
      </w:r>
      <w:r>
        <w:rPr>
          <w:rFonts w:hint="eastAsia" w:ascii="宋体" w:hAnsi="宋体"/>
          <w:sz w:val="32"/>
          <w:szCs w:val="32"/>
        </w:rPr>
        <w:t>、负责会同有关部门组织开展全区脱贫攻坚督查、考核工作。</w:t>
      </w:r>
    </w:p>
    <w:p>
      <w:pPr>
        <w:ind w:firstLine="640" w:firstLineChars="200"/>
        <w:rPr>
          <w:rFonts w:ascii="宋体"/>
          <w:sz w:val="32"/>
          <w:szCs w:val="32"/>
        </w:rPr>
      </w:pPr>
      <w:r>
        <w:rPr>
          <w:rFonts w:ascii="宋体" w:hAnsi="宋体"/>
          <w:sz w:val="32"/>
          <w:szCs w:val="32"/>
        </w:rPr>
        <w:t>4</w:t>
      </w:r>
      <w:r>
        <w:rPr>
          <w:rFonts w:hint="eastAsia" w:ascii="宋体" w:hAnsi="宋体"/>
          <w:sz w:val="32"/>
          <w:szCs w:val="32"/>
        </w:rPr>
        <w:t>、承担协调扶贫开发系统风险防控、涉贫信访和舆情处理工作。</w:t>
      </w:r>
    </w:p>
    <w:p>
      <w:pPr>
        <w:ind w:firstLine="640" w:firstLineChars="200"/>
        <w:rPr>
          <w:rFonts w:ascii="宋体"/>
          <w:sz w:val="32"/>
          <w:szCs w:val="32"/>
        </w:rPr>
      </w:pPr>
      <w:r>
        <w:rPr>
          <w:rFonts w:ascii="宋体" w:hAnsi="宋体"/>
          <w:sz w:val="32"/>
          <w:szCs w:val="32"/>
        </w:rPr>
        <w:t>5</w:t>
      </w:r>
      <w:r>
        <w:rPr>
          <w:rFonts w:hint="eastAsia" w:ascii="宋体" w:hAnsi="宋体"/>
          <w:sz w:val="32"/>
          <w:szCs w:val="32"/>
        </w:rPr>
        <w:t>、完成区扶贫开发领导小组交办的工作。</w:t>
      </w:r>
    </w:p>
    <w:p>
      <w:pPr>
        <w:jc w:val="left"/>
        <w:rPr>
          <w:rFonts w:ascii="仿宋_GB2312" w:hAnsi="宋体" w:eastAsia="仿宋_GB2312"/>
          <w:sz w:val="28"/>
          <w:szCs w:val="32"/>
        </w:rPr>
      </w:pP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ind w:firstLine="640" w:firstLineChars="200"/>
        <w:rPr>
          <w:rFonts w:ascii="宋体"/>
          <w:bCs/>
          <w:kern w:val="0"/>
          <w:sz w:val="32"/>
          <w:szCs w:val="32"/>
        </w:rPr>
      </w:pPr>
      <w:r>
        <w:rPr>
          <w:rFonts w:hint="eastAsia" w:ascii="宋体" w:hAnsi="宋体"/>
          <w:bCs/>
          <w:kern w:val="0"/>
          <w:sz w:val="32"/>
          <w:szCs w:val="32"/>
        </w:rPr>
        <w:t>（一）内设机构设置。</w:t>
      </w:r>
      <w:r>
        <w:rPr>
          <w:rFonts w:hint="eastAsia" w:ascii="宋体"/>
          <w:bCs/>
          <w:kern w:val="0"/>
          <w:sz w:val="32"/>
          <w:szCs w:val="32"/>
        </w:rPr>
        <w:t>区扶贫办</w:t>
      </w:r>
      <w:r>
        <w:rPr>
          <w:rFonts w:hint="eastAsia" w:ascii="宋体" w:hAnsi="宋体"/>
          <w:bCs/>
          <w:kern w:val="0"/>
          <w:sz w:val="32"/>
          <w:szCs w:val="32"/>
        </w:rPr>
        <w:t>单位内设机构包括：</w:t>
      </w:r>
    </w:p>
    <w:p>
      <w:pPr>
        <w:ind w:firstLine="640" w:firstLineChars="200"/>
        <w:rPr>
          <w:rFonts w:ascii="宋体"/>
          <w:sz w:val="32"/>
          <w:szCs w:val="32"/>
        </w:rPr>
      </w:pPr>
      <w:r>
        <w:rPr>
          <w:rFonts w:ascii="宋体" w:hAnsi="宋体"/>
          <w:sz w:val="32"/>
          <w:szCs w:val="32"/>
        </w:rPr>
        <w:t>1</w:t>
      </w:r>
      <w:r>
        <w:rPr>
          <w:rFonts w:hint="eastAsia" w:ascii="宋体" w:hAnsi="宋体"/>
          <w:sz w:val="32"/>
          <w:szCs w:val="32"/>
        </w:rPr>
        <w:t>、综合股（加挂人事股、驻村指导和督查股、贫困监测股）。</w:t>
      </w:r>
    </w:p>
    <w:p>
      <w:pPr>
        <w:ind w:firstLine="640" w:firstLineChars="200"/>
        <w:rPr>
          <w:rFonts w:ascii="宋体"/>
          <w:sz w:val="32"/>
          <w:szCs w:val="32"/>
        </w:rPr>
      </w:pPr>
      <w:r>
        <w:rPr>
          <w:rFonts w:ascii="宋体" w:hAnsi="宋体"/>
          <w:sz w:val="32"/>
          <w:szCs w:val="32"/>
        </w:rPr>
        <w:t>2</w:t>
      </w:r>
      <w:r>
        <w:rPr>
          <w:rFonts w:hint="eastAsia" w:ascii="宋体" w:hAnsi="宋体"/>
          <w:sz w:val="32"/>
          <w:szCs w:val="32"/>
        </w:rPr>
        <w:t>、规划财务和项目股。</w:t>
      </w:r>
    </w:p>
    <w:p>
      <w:pPr>
        <w:spacing w:line="560" w:lineRule="exact"/>
        <w:ind w:firstLine="640" w:firstLineChars="200"/>
        <w:rPr>
          <w:rFonts w:ascii="宋体"/>
          <w:sz w:val="32"/>
          <w:szCs w:val="32"/>
        </w:rPr>
      </w:pPr>
      <w:r>
        <w:rPr>
          <w:rFonts w:ascii="宋体" w:hAnsi="宋体"/>
          <w:sz w:val="32"/>
          <w:szCs w:val="32"/>
        </w:rPr>
        <w:t>3</w:t>
      </w:r>
      <w:r>
        <w:rPr>
          <w:rFonts w:hint="eastAsia" w:ascii="宋体" w:hAnsi="宋体"/>
          <w:sz w:val="32"/>
          <w:szCs w:val="32"/>
        </w:rPr>
        <w:t>、行业协调和社会扶贫股</w:t>
      </w:r>
    </w:p>
    <w:p>
      <w:pPr>
        <w:widowControl/>
        <w:spacing w:line="600" w:lineRule="exact"/>
        <w:rPr>
          <w:rFonts w:ascii="宋体"/>
          <w:bCs/>
          <w:kern w:val="0"/>
          <w:sz w:val="32"/>
          <w:szCs w:val="32"/>
        </w:rPr>
      </w:pPr>
    </w:p>
    <w:p>
      <w:pPr>
        <w:widowControl/>
        <w:spacing w:line="600" w:lineRule="exact"/>
        <w:rPr>
          <w:rFonts w:ascii="宋体"/>
          <w:bCs/>
          <w:kern w:val="0"/>
          <w:sz w:val="32"/>
          <w:szCs w:val="32"/>
        </w:rPr>
      </w:pPr>
      <w:r>
        <w:rPr>
          <w:rFonts w:hint="eastAsia" w:ascii="宋体" w:hAnsi="宋体"/>
          <w:bCs/>
          <w:kern w:val="0"/>
          <w:sz w:val="32"/>
          <w:szCs w:val="32"/>
        </w:rPr>
        <w:t>（二）决算单位构成。</w:t>
      </w:r>
      <w:r>
        <w:rPr>
          <w:rFonts w:hint="eastAsia" w:ascii="宋体"/>
          <w:bCs/>
          <w:kern w:val="0"/>
          <w:sz w:val="32"/>
          <w:szCs w:val="32"/>
        </w:rPr>
        <w:t>区扶贫办</w:t>
      </w:r>
      <w:r>
        <w:rPr>
          <w:rFonts w:hint="eastAsia" w:ascii="宋体" w:hAnsi="宋体"/>
          <w:bCs/>
          <w:kern w:val="0"/>
          <w:sz w:val="32"/>
          <w:szCs w:val="32"/>
        </w:rPr>
        <w:t>单位</w:t>
      </w:r>
      <w:r>
        <w:rPr>
          <w:rFonts w:ascii="宋体" w:hAnsi="宋体"/>
          <w:bCs/>
          <w:kern w:val="0"/>
          <w:sz w:val="32"/>
          <w:szCs w:val="32"/>
        </w:rPr>
        <w:t>2019</w:t>
      </w:r>
      <w:r>
        <w:rPr>
          <w:rFonts w:hint="eastAsia" w:ascii="宋体" w:hAnsi="宋体"/>
          <w:bCs/>
          <w:kern w:val="0"/>
          <w:sz w:val="32"/>
          <w:szCs w:val="32"/>
        </w:rPr>
        <w:t>年部门决算汇总公开单位构成包括：</w:t>
      </w:r>
      <w:r>
        <w:rPr>
          <w:rFonts w:hint="eastAsia" w:ascii="宋体"/>
          <w:bCs/>
          <w:kern w:val="0"/>
          <w:sz w:val="32"/>
          <w:szCs w:val="32"/>
        </w:rPr>
        <w:t>扶贫办</w:t>
      </w:r>
      <w:r>
        <w:rPr>
          <w:rFonts w:hint="eastAsia" w:ascii="宋体" w:hAnsi="宋体"/>
          <w:bCs/>
          <w:kern w:val="0"/>
          <w:sz w:val="32"/>
          <w:szCs w:val="32"/>
        </w:rPr>
        <w:t>单位本级</w:t>
      </w:r>
    </w:p>
    <w:p>
      <w:pPr>
        <w:jc w:val="left"/>
        <w:rPr>
          <w:rFonts w:ascii="仿宋_GB2312" w:hAnsi="宋体" w:eastAsia="仿宋_GB2312"/>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宋体" w:hAnsi="宋体" w:eastAsia="宋体"/>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ascii="宋体" w:hAnsi="宋体" w:eastAsia="宋体"/>
          <w:sz w:val="32"/>
          <w:szCs w:val="32"/>
        </w:rPr>
      </w:pPr>
      <w:r>
        <w:rPr>
          <w:rFonts w:ascii="宋体" w:hAnsi="宋体" w:eastAsia="宋体"/>
          <w:sz w:val="32"/>
          <w:szCs w:val="32"/>
        </w:rPr>
        <w:t xml:space="preserve">2019 </w:t>
      </w:r>
      <w:r>
        <w:rPr>
          <w:rFonts w:hint="eastAsia" w:ascii="宋体" w:hAnsi="宋体" w:eastAsia="宋体"/>
          <w:sz w:val="32"/>
          <w:szCs w:val="32"/>
        </w:rPr>
        <w:t>年度收入总计</w:t>
      </w:r>
      <w:r>
        <w:rPr>
          <w:rFonts w:ascii="宋体" w:hAnsi="宋体" w:eastAsia="宋体"/>
          <w:sz w:val="32"/>
          <w:szCs w:val="32"/>
        </w:rPr>
        <w:t>746.5</w:t>
      </w:r>
      <w:r>
        <w:rPr>
          <w:rFonts w:hint="eastAsia" w:ascii="宋体" w:hAnsi="宋体" w:eastAsia="宋体"/>
          <w:sz w:val="32"/>
          <w:szCs w:val="32"/>
        </w:rPr>
        <w:t>万元。与</w:t>
      </w:r>
      <w:r>
        <w:rPr>
          <w:rFonts w:ascii="宋体" w:hAnsi="宋体" w:eastAsia="宋体"/>
          <w:sz w:val="32"/>
          <w:szCs w:val="32"/>
        </w:rPr>
        <w:t>2018</w:t>
      </w:r>
      <w:r>
        <w:rPr>
          <w:rFonts w:hint="eastAsia" w:ascii="宋体" w:hAnsi="宋体" w:eastAsia="宋体"/>
          <w:sz w:val="32"/>
          <w:szCs w:val="32"/>
        </w:rPr>
        <w:t>年相比，增加</w:t>
      </w:r>
      <w:r>
        <w:rPr>
          <w:rFonts w:ascii="宋体" w:hAnsi="宋体" w:eastAsia="宋体"/>
          <w:sz w:val="32"/>
          <w:szCs w:val="32"/>
        </w:rPr>
        <w:t>122.7</w:t>
      </w:r>
      <w:r>
        <w:rPr>
          <w:rFonts w:hint="eastAsia" w:ascii="宋体" w:hAnsi="宋体" w:eastAsia="宋体"/>
          <w:sz w:val="32"/>
          <w:szCs w:val="32"/>
        </w:rPr>
        <w:t>万元，增长</w:t>
      </w:r>
      <w:r>
        <w:rPr>
          <w:rFonts w:ascii="宋体" w:hAnsi="宋体" w:eastAsia="宋体"/>
          <w:sz w:val="32"/>
          <w:szCs w:val="32"/>
        </w:rPr>
        <w:t>19%</w:t>
      </w:r>
      <w:r>
        <w:rPr>
          <w:rFonts w:hint="eastAsia" w:ascii="宋体" w:hAnsi="宋体" w:eastAsia="宋体"/>
          <w:sz w:val="32"/>
          <w:szCs w:val="32"/>
        </w:rPr>
        <w:t>，主要是因为增加了扶贫项目资金。</w:t>
      </w:r>
      <w:r>
        <w:rPr>
          <w:rFonts w:ascii="宋体" w:hAnsi="宋体" w:eastAsia="宋体"/>
          <w:sz w:val="32"/>
          <w:szCs w:val="32"/>
        </w:rPr>
        <w:t xml:space="preserve">2019 </w:t>
      </w:r>
      <w:r>
        <w:rPr>
          <w:rFonts w:hint="eastAsia" w:ascii="宋体" w:hAnsi="宋体" w:eastAsia="宋体"/>
          <w:sz w:val="32"/>
          <w:szCs w:val="32"/>
        </w:rPr>
        <w:t>年度支出总计</w:t>
      </w:r>
      <w:r>
        <w:rPr>
          <w:rFonts w:ascii="宋体" w:hAnsi="宋体" w:eastAsia="宋体"/>
          <w:sz w:val="32"/>
          <w:szCs w:val="32"/>
        </w:rPr>
        <w:t>745.3</w:t>
      </w:r>
      <w:r>
        <w:rPr>
          <w:rFonts w:hint="eastAsia" w:ascii="宋体" w:hAnsi="宋体" w:eastAsia="宋体"/>
          <w:sz w:val="32"/>
          <w:szCs w:val="32"/>
        </w:rPr>
        <w:t>万元与</w:t>
      </w:r>
      <w:r>
        <w:rPr>
          <w:rFonts w:ascii="宋体" w:hAnsi="宋体" w:eastAsia="宋体"/>
          <w:sz w:val="32"/>
          <w:szCs w:val="32"/>
        </w:rPr>
        <w:t>2018</w:t>
      </w:r>
      <w:r>
        <w:rPr>
          <w:rFonts w:hint="eastAsia" w:ascii="宋体" w:hAnsi="宋体" w:eastAsia="宋体"/>
          <w:sz w:val="32"/>
          <w:szCs w:val="32"/>
        </w:rPr>
        <w:t>年相比，增加</w:t>
      </w:r>
      <w:r>
        <w:rPr>
          <w:rFonts w:ascii="宋体" w:hAnsi="宋体" w:eastAsia="宋体"/>
          <w:sz w:val="32"/>
          <w:szCs w:val="32"/>
        </w:rPr>
        <w:t>94.3</w:t>
      </w:r>
      <w:r>
        <w:rPr>
          <w:rFonts w:hint="eastAsia" w:ascii="宋体" w:hAnsi="宋体" w:eastAsia="宋体"/>
          <w:sz w:val="32"/>
          <w:szCs w:val="32"/>
        </w:rPr>
        <w:t>万元，增长</w:t>
      </w:r>
      <w:r>
        <w:rPr>
          <w:rFonts w:ascii="宋体" w:hAnsi="宋体" w:eastAsia="宋体"/>
          <w:sz w:val="32"/>
          <w:szCs w:val="32"/>
        </w:rPr>
        <w:t>14%</w:t>
      </w:r>
      <w:r>
        <w:rPr>
          <w:rFonts w:hint="eastAsia" w:ascii="宋体" w:hAnsi="宋体" w:eastAsia="宋体"/>
          <w:sz w:val="32"/>
          <w:szCs w:val="32"/>
        </w:rPr>
        <w:t>，主要是因为增加了扶贫项目资金开支。</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宋体" w:hAnsi="宋体" w:eastAsia="宋体"/>
          <w:sz w:val="32"/>
          <w:szCs w:val="32"/>
        </w:rPr>
      </w:pPr>
      <w:r>
        <w:rPr>
          <w:rFonts w:hint="eastAsia" w:ascii="宋体" w:hAnsi="宋体" w:eastAsia="宋体"/>
          <w:sz w:val="32"/>
          <w:szCs w:val="32"/>
        </w:rPr>
        <w:t>本年收入合计</w:t>
      </w:r>
      <w:r>
        <w:rPr>
          <w:rFonts w:ascii="宋体" w:hAnsi="宋体" w:eastAsia="宋体"/>
          <w:sz w:val="32"/>
          <w:szCs w:val="32"/>
        </w:rPr>
        <w:t>746.5</w:t>
      </w:r>
      <w:r>
        <w:rPr>
          <w:rFonts w:hint="eastAsia" w:ascii="宋体" w:hAnsi="宋体" w:eastAsia="宋体"/>
          <w:sz w:val="32"/>
          <w:szCs w:val="32"/>
        </w:rPr>
        <w:t>万元，其中：财政拨款收入</w:t>
      </w:r>
      <w:r>
        <w:rPr>
          <w:rFonts w:ascii="宋体" w:hAnsi="宋体" w:eastAsia="宋体"/>
          <w:sz w:val="32"/>
          <w:szCs w:val="32"/>
        </w:rPr>
        <w:t>746.5</w:t>
      </w:r>
      <w:r>
        <w:rPr>
          <w:rFonts w:hint="eastAsia" w:ascii="宋体" w:hAnsi="宋体" w:eastAsia="宋体"/>
          <w:sz w:val="32"/>
          <w:szCs w:val="32"/>
        </w:rPr>
        <w:t>万元，占</w:t>
      </w:r>
      <w:r>
        <w:rPr>
          <w:rFonts w:ascii="宋体" w:hAnsi="宋体" w:eastAsia="宋体"/>
          <w:sz w:val="32"/>
          <w:szCs w:val="32"/>
        </w:rPr>
        <w:t>100%</w:t>
      </w:r>
      <w:r>
        <w:rPr>
          <w:rFonts w:hint="eastAsia" w:ascii="宋体" w:hAnsi="宋体" w:eastAsia="宋体"/>
          <w:sz w:val="32"/>
          <w:szCs w:val="32"/>
        </w:rPr>
        <w:t>；上级补助收入</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；事业收入</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；经营收入</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；附属单位上缴收入</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；其他收入</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宋体" w:hAnsi="宋体" w:eastAsia="宋体"/>
          <w:sz w:val="32"/>
          <w:szCs w:val="32"/>
        </w:rPr>
      </w:pPr>
      <w:r>
        <w:rPr>
          <w:rFonts w:hint="eastAsia" w:ascii="宋体" w:hAnsi="宋体" w:eastAsia="宋体"/>
          <w:sz w:val="32"/>
          <w:szCs w:val="32"/>
        </w:rPr>
        <w:t>本年支出合计</w:t>
      </w:r>
      <w:r>
        <w:rPr>
          <w:rFonts w:ascii="宋体" w:hAnsi="宋体" w:eastAsia="宋体"/>
          <w:sz w:val="32"/>
          <w:szCs w:val="32"/>
        </w:rPr>
        <w:t>745.3</w:t>
      </w:r>
      <w:r>
        <w:rPr>
          <w:rFonts w:hint="eastAsia" w:ascii="宋体" w:hAnsi="宋体" w:eastAsia="宋体"/>
          <w:sz w:val="32"/>
          <w:szCs w:val="32"/>
        </w:rPr>
        <w:t>万元，其中：基本支出</w:t>
      </w:r>
      <w:r>
        <w:rPr>
          <w:rFonts w:ascii="宋体" w:hAnsi="宋体" w:eastAsia="宋体"/>
          <w:sz w:val="32"/>
          <w:szCs w:val="32"/>
        </w:rPr>
        <w:t>171.81</w:t>
      </w:r>
      <w:r>
        <w:rPr>
          <w:rFonts w:hint="eastAsia" w:ascii="宋体" w:hAnsi="宋体" w:eastAsia="宋体"/>
          <w:sz w:val="32"/>
          <w:szCs w:val="32"/>
        </w:rPr>
        <w:t>万元，占</w:t>
      </w:r>
      <w:r>
        <w:rPr>
          <w:rFonts w:ascii="宋体" w:hAnsi="宋体" w:eastAsia="宋体"/>
          <w:sz w:val="32"/>
          <w:szCs w:val="32"/>
        </w:rPr>
        <w:t>23%</w:t>
      </w:r>
      <w:r>
        <w:rPr>
          <w:rFonts w:hint="eastAsia" w:ascii="宋体" w:hAnsi="宋体" w:eastAsia="宋体"/>
          <w:sz w:val="32"/>
          <w:szCs w:val="32"/>
        </w:rPr>
        <w:t>；项目支出</w:t>
      </w:r>
      <w:r>
        <w:rPr>
          <w:rFonts w:ascii="宋体" w:hAnsi="宋体" w:eastAsia="宋体"/>
          <w:sz w:val="32"/>
          <w:szCs w:val="32"/>
        </w:rPr>
        <w:t>573.49</w:t>
      </w:r>
      <w:r>
        <w:rPr>
          <w:rFonts w:hint="eastAsia" w:ascii="宋体" w:hAnsi="宋体" w:eastAsia="宋体"/>
          <w:sz w:val="32"/>
          <w:szCs w:val="32"/>
        </w:rPr>
        <w:t>万元，占</w:t>
      </w:r>
      <w:r>
        <w:rPr>
          <w:rFonts w:ascii="宋体" w:hAnsi="宋体" w:eastAsia="宋体"/>
          <w:sz w:val="32"/>
          <w:szCs w:val="32"/>
        </w:rPr>
        <w:t>77%</w:t>
      </w:r>
      <w:r>
        <w:rPr>
          <w:rFonts w:hint="eastAsia" w:ascii="宋体" w:hAnsi="宋体" w:eastAsia="宋体"/>
          <w:sz w:val="32"/>
          <w:szCs w:val="32"/>
        </w:rPr>
        <w:t>；上缴上级支出</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；经营支出</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；对附属单位补助支出</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w:t>
      </w:r>
    </w:p>
    <w:p>
      <w:pPr>
        <w:pStyle w:val="9"/>
        <w:rPr>
          <w:rFonts w:hAnsi="黑体"/>
          <w:b/>
          <w:sz w:val="32"/>
          <w:szCs w:val="32"/>
        </w:rPr>
      </w:pPr>
      <w:r>
        <w:rPr>
          <w:rFonts w:hint="eastAsia" w:hAnsi="黑体"/>
          <w:b/>
          <w:sz w:val="32"/>
          <w:szCs w:val="32"/>
        </w:rPr>
        <w:t>四、财政拨款收入支出决算总体情况说明</w:t>
      </w:r>
    </w:p>
    <w:p>
      <w:pPr>
        <w:pStyle w:val="9"/>
        <w:rPr>
          <w:rFonts w:ascii="宋体" w:hAnsi="宋体" w:eastAsia="宋体"/>
          <w:sz w:val="32"/>
          <w:szCs w:val="32"/>
        </w:rPr>
      </w:pPr>
      <w:r>
        <w:rPr>
          <w:rFonts w:ascii="宋体" w:hAnsi="宋体" w:eastAsia="宋体"/>
          <w:sz w:val="32"/>
          <w:szCs w:val="32"/>
        </w:rPr>
        <w:t xml:space="preserve">    2019</w:t>
      </w:r>
      <w:r>
        <w:rPr>
          <w:rFonts w:hint="eastAsia" w:ascii="宋体" w:hAnsi="宋体" w:eastAsia="宋体"/>
          <w:sz w:val="32"/>
          <w:szCs w:val="32"/>
        </w:rPr>
        <w:t>年度财政拨款收入总计</w:t>
      </w:r>
      <w:r>
        <w:rPr>
          <w:rFonts w:ascii="宋体" w:hAnsi="宋体" w:eastAsia="宋体"/>
          <w:sz w:val="32"/>
          <w:szCs w:val="32"/>
        </w:rPr>
        <w:t>746.5</w:t>
      </w:r>
      <w:r>
        <w:rPr>
          <w:rFonts w:hint="eastAsia" w:ascii="宋体" w:hAnsi="宋体" w:eastAsia="宋体"/>
          <w:sz w:val="32"/>
          <w:szCs w:val="32"/>
        </w:rPr>
        <w:t>万元，与</w:t>
      </w:r>
      <w:r>
        <w:rPr>
          <w:rFonts w:ascii="宋体" w:hAnsi="宋体" w:eastAsia="宋体"/>
          <w:sz w:val="32"/>
          <w:szCs w:val="32"/>
        </w:rPr>
        <w:t>2018</w:t>
      </w:r>
      <w:r>
        <w:rPr>
          <w:rFonts w:hint="eastAsia" w:ascii="宋体" w:hAnsi="宋体" w:eastAsia="宋体"/>
          <w:sz w:val="32"/>
          <w:szCs w:val="32"/>
        </w:rPr>
        <w:t>年相比，增加</w:t>
      </w:r>
      <w:r>
        <w:rPr>
          <w:rFonts w:ascii="宋体" w:hAnsi="宋体" w:eastAsia="宋体"/>
          <w:sz w:val="32"/>
          <w:szCs w:val="32"/>
        </w:rPr>
        <w:t>122.7</w:t>
      </w:r>
      <w:r>
        <w:rPr>
          <w:rFonts w:hint="eastAsia" w:ascii="宋体" w:hAnsi="宋体" w:eastAsia="宋体"/>
          <w:sz w:val="32"/>
          <w:szCs w:val="32"/>
        </w:rPr>
        <w:t>万元</w:t>
      </w:r>
      <w:r>
        <w:rPr>
          <w:rFonts w:ascii="宋体" w:hAnsi="宋体" w:eastAsia="宋体"/>
          <w:sz w:val="32"/>
          <w:szCs w:val="32"/>
        </w:rPr>
        <w:t>,</w:t>
      </w:r>
      <w:r>
        <w:rPr>
          <w:rFonts w:hint="eastAsia" w:ascii="宋体" w:hAnsi="宋体" w:eastAsia="宋体"/>
          <w:sz w:val="32"/>
          <w:szCs w:val="32"/>
        </w:rPr>
        <w:t>增长</w:t>
      </w:r>
      <w:r>
        <w:rPr>
          <w:rFonts w:ascii="宋体" w:hAnsi="宋体" w:eastAsia="宋体"/>
          <w:sz w:val="32"/>
          <w:szCs w:val="32"/>
        </w:rPr>
        <w:t>19%</w:t>
      </w:r>
      <w:r>
        <w:rPr>
          <w:rFonts w:hint="eastAsia" w:ascii="宋体" w:hAnsi="宋体" w:eastAsia="宋体"/>
          <w:sz w:val="32"/>
          <w:szCs w:val="32"/>
        </w:rPr>
        <w:t>，主要是因为增加了扶贫项目资金。</w:t>
      </w:r>
      <w:r>
        <w:rPr>
          <w:rFonts w:ascii="宋体" w:hAnsi="宋体" w:eastAsia="宋体"/>
          <w:sz w:val="32"/>
          <w:szCs w:val="32"/>
        </w:rPr>
        <w:t>2019</w:t>
      </w:r>
      <w:r>
        <w:rPr>
          <w:rFonts w:hint="eastAsia" w:ascii="宋体" w:hAnsi="宋体" w:eastAsia="宋体"/>
          <w:sz w:val="32"/>
          <w:szCs w:val="32"/>
        </w:rPr>
        <w:t>年度财政拨款支出总计</w:t>
      </w:r>
      <w:r>
        <w:rPr>
          <w:rFonts w:ascii="宋体" w:hAnsi="宋体" w:eastAsia="宋体"/>
          <w:sz w:val="32"/>
          <w:szCs w:val="32"/>
        </w:rPr>
        <w:t>745.3</w:t>
      </w:r>
      <w:r>
        <w:rPr>
          <w:rFonts w:hint="eastAsia" w:ascii="宋体" w:hAnsi="宋体" w:eastAsia="宋体"/>
          <w:sz w:val="32"/>
          <w:szCs w:val="32"/>
        </w:rPr>
        <w:t>万元，与</w:t>
      </w:r>
      <w:r>
        <w:rPr>
          <w:rFonts w:ascii="宋体" w:hAnsi="宋体" w:eastAsia="宋体"/>
          <w:sz w:val="32"/>
          <w:szCs w:val="32"/>
        </w:rPr>
        <w:t>2018</w:t>
      </w:r>
      <w:r>
        <w:rPr>
          <w:rFonts w:hint="eastAsia" w:ascii="宋体" w:hAnsi="宋体" w:eastAsia="宋体"/>
          <w:sz w:val="32"/>
          <w:szCs w:val="32"/>
        </w:rPr>
        <w:t>年相比，增加</w:t>
      </w:r>
      <w:r>
        <w:rPr>
          <w:rFonts w:ascii="宋体" w:hAnsi="宋体" w:eastAsia="宋体"/>
          <w:sz w:val="32"/>
          <w:szCs w:val="32"/>
        </w:rPr>
        <w:t>94.3</w:t>
      </w:r>
      <w:r>
        <w:rPr>
          <w:rFonts w:hint="eastAsia" w:ascii="宋体" w:hAnsi="宋体" w:eastAsia="宋体"/>
          <w:sz w:val="32"/>
          <w:szCs w:val="32"/>
        </w:rPr>
        <w:t>万元</w:t>
      </w:r>
      <w:r>
        <w:rPr>
          <w:rFonts w:ascii="宋体" w:hAnsi="宋体" w:eastAsia="宋体"/>
          <w:sz w:val="32"/>
          <w:szCs w:val="32"/>
        </w:rPr>
        <w:t>,</w:t>
      </w:r>
      <w:r>
        <w:rPr>
          <w:rFonts w:hint="eastAsia" w:ascii="宋体" w:hAnsi="宋体" w:eastAsia="宋体"/>
          <w:sz w:val="32"/>
          <w:szCs w:val="32"/>
        </w:rPr>
        <w:t>增长</w:t>
      </w:r>
      <w:r>
        <w:rPr>
          <w:rFonts w:ascii="宋体" w:hAnsi="宋体" w:eastAsia="宋体"/>
          <w:sz w:val="32"/>
          <w:szCs w:val="32"/>
        </w:rPr>
        <w:t>14%</w:t>
      </w:r>
      <w:r>
        <w:rPr>
          <w:rFonts w:hint="eastAsia" w:ascii="宋体" w:hAnsi="宋体" w:eastAsia="宋体"/>
          <w:sz w:val="32"/>
          <w:szCs w:val="32"/>
        </w:rPr>
        <w:t>，主要是因为增加了扶贫项目资金开支。</w:t>
      </w: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宋体" w:hAnsi="宋体" w:eastAsia="宋体"/>
          <w:b/>
          <w:sz w:val="32"/>
          <w:szCs w:val="32"/>
        </w:rPr>
      </w:pPr>
      <w:r>
        <w:rPr>
          <w:rFonts w:hint="eastAsia" w:ascii="宋体" w:hAnsi="宋体" w:eastAsia="宋体"/>
          <w:b/>
          <w:sz w:val="32"/>
          <w:szCs w:val="32"/>
        </w:rPr>
        <w:t>（一）财政拨款支出决算总体情况</w:t>
      </w:r>
    </w:p>
    <w:p>
      <w:pPr>
        <w:pStyle w:val="9"/>
        <w:rPr>
          <w:rFonts w:ascii="宋体" w:hAnsi="宋体" w:eastAsia="宋体"/>
          <w:sz w:val="32"/>
          <w:szCs w:val="32"/>
        </w:rPr>
      </w:pPr>
      <w:r>
        <w:rPr>
          <w:rFonts w:ascii="宋体" w:hAnsi="宋体" w:eastAsia="宋体"/>
          <w:sz w:val="32"/>
          <w:szCs w:val="32"/>
        </w:rPr>
        <w:t>2019</w:t>
      </w:r>
      <w:r>
        <w:rPr>
          <w:rFonts w:hint="eastAsia" w:ascii="宋体" w:hAnsi="宋体" w:eastAsia="宋体"/>
          <w:sz w:val="32"/>
          <w:szCs w:val="32"/>
        </w:rPr>
        <w:t>年度财政拨款支出</w:t>
      </w:r>
      <w:r>
        <w:rPr>
          <w:rFonts w:ascii="宋体" w:hAnsi="宋体" w:eastAsia="宋体"/>
          <w:sz w:val="32"/>
          <w:szCs w:val="32"/>
        </w:rPr>
        <w:t>745.3</w:t>
      </w:r>
      <w:r>
        <w:rPr>
          <w:rFonts w:hint="eastAsia" w:ascii="宋体" w:hAnsi="宋体" w:eastAsia="宋体"/>
          <w:sz w:val="32"/>
          <w:szCs w:val="32"/>
        </w:rPr>
        <w:t>万元，占本年支出合计的</w:t>
      </w:r>
      <w:r>
        <w:rPr>
          <w:rFonts w:ascii="宋体" w:hAnsi="宋体" w:eastAsia="宋体"/>
          <w:sz w:val="32"/>
          <w:szCs w:val="32"/>
        </w:rPr>
        <w:t>100%</w:t>
      </w:r>
      <w:r>
        <w:rPr>
          <w:rFonts w:hint="eastAsia" w:ascii="宋体" w:hAnsi="宋体" w:eastAsia="宋体"/>
          <w:sz w:val="32"/>
          <w:szCs w:val="32"/>
        </w:rPr>
        <w:t>，与</w:t>
      </w:r>
      <w:r>
        <w:rPr>
          <w:rFonts w:ascii="宋体" w:hAnsi="宋体" w:eastAsia="宋体"/>
          <w:sz w:val="32"/>
          <w:szCs w:val="32"/>
        </w:rPr>
        <w:t>2018</w:t>
      </w:r>
      <w:r>
        <w:rPr>
          <w:rFonts w:hint="eastAsia" w:ascii="宋体" w:hAnsi="宋体" w:eastAsia="宋体"/>
          <w:sz w:val="32"/>
          <w:szCs w:val="32"/>
        </w:rPr>
        <w:t>年相比，财政拨款支出增加</w:t>
      </w:r>
      <w:r>
        <w:rPr>
          <w:rFonts w:ascii="宋体" w:hAnsi="宋体" w:eastAsia="宋体"/>
          <w:sz w:val="32"/>
          <w:szCs w:val="32"/>
        </w:rPr>
        <w:t>94.3</w:t>
      </w:r>
      <w:r>
        <w:rPr>
          <w:rFonts w:hint="eastAsia" w:ascii="宋体" w:hAnsi="宋体" w:eastAsia="宋体"/>
          <w:sz w:val="32"/>
          <w:szCs w:val="32"/>
        </w:rPr>
        <w:t>万元，增长</w:t>
      </w:r>
      <w:r>
        <w:rPr>
          <w:rFonts w:ascii="宋体" w:hAnsi="宋体" w:eastAsia="宋体"/>
          <w:sz w:val="32"/>
          <w:szCs w:val="32"/>
        </w:rPr>
        <w:t>14%</w:t>
      </w:r>
      <w:r>
        <w:rPr>
          <w:rFonts w:hint="eastAsia" w:ascii="宋体" w:hAnsi="宋体" w:eastAsia="宋体"/>
          <w:sz w:val="32"/>
          <w:szCs w:val="32"/>
        </w:rPr>
        <w:t>，主要是因为增加了扶贫项目资金开支。</w:t>
      </w:r>
    </w:p>
    <w:p>
      <w:pPr>
        <w:pStyle w:val="9"/>
        <w:ind w:firstLine="480" w:firstLineChars="150"/>
        <w:rPr>
          <w:rFonts w:ascii="宋体" w:hAnsi="宋体" w:eastAsia="宋体"/>
          <w:b/>
          <w:sz w:val="32"/>
          <w:szCs w:val="32"/>
        </w:rPr>
      </w:pPr>
      <w:r>
        <w:rPr>
          <w:rFonts w:hint="eastAsia" w:ascii="宋体" w:hAnsi="宋体" w:eastAsia="宋体"/>
          <w:b/>
          <w:sz w:val="32"/>
          <w:szCs w:val="32"/>
        </w:rPr>
        <w:t>（二）财政拨款支出决算结构情况</w:t>
      </w:r>
    </w:p>
    <w:p>
      <w:pPr>
        <w:pStyle w:val="9"/>
        <w:ind w:firstLine="640" w:firstLineChars="200"/>
        <w:rPr>
          <w:rFonts w:ascii="宋体" w:hAnsi="宋体" w:eastAsia="宋体"/>
          <w:sz w:val="32"/>
          <w:szCs w:val="32"/>
        </w:rPr>
      </w:pPr>
      <w:r>
        <w:rPr>
          <w:rFonts w:ascii="宋体" w:hAnsi="宋体" w:eastAsia="宋体"/>
          <w:sz w:val="32"/>
          <w:szCs w:val="32"/>
        </w:rPr>
        <w:t>2019</w:t>
      </w:r>
      <w:r>
        <w:rPr>
          <w:rFonts w:hint="eastAsia" w:ascii="宋体" w:hAnsi="宋体" w:eastAsia="宋体"/>
          <w:sz w:val="32"/>
          <w:szCs w:val="32"/>
        </w:rPr>
        <w:t>年度财政拨款支出</w:t>
      </w:r>
      <w:r>
        <w:rPr>
          <w:rFonts w:ascii="宋体" w:hAnsi="宋体" w:eastAsia="宋体"/>
          <w:sz w:val="32"/>
          <w:szCs w:val="32"/>
        </w:rPr>
        <w:t>745.3</w:t>
      </w:r>
      <w:r>
        <w:rPr>
          <w:rFonts w:hint="eastAsia" w:ascii="宋体" w:hAnsi="宋体" w:eastAsia="宋体"/>
          <w:sz w:val="32"/>
          <w:szCs w:val="32"/>
        </w:rPr>
        <w:t>万元，主要用于以下方面：社会保障和就业支出</w:t>
      </w:r>
      <w:r>
        <w:rPr>
          <w:rFonts w:ascii="宋体" w:hAnsi="宋体" w:eastAsia="宋体"/>
          <w:sz w:val="32"/>
          <w:szCs w:val="32"/>
        </w:rPr>
        <w:t>16.21</w:t>
      </w:r>
      <w:r>
        <w:rPr>
          <w:rFonts w:hint="eastAsia" w:ascii="宋体" w:hAnsi="宋体" w:eastAsia="宋体"/>
          <w:sz w:val="32"/>
          <w:szCs w:val="32"/>
        </w:rPr>
        <w:t>万元，占</w:t>
      </w:r>
      <w:r>
        <w:rPr>
          <w:rFonts w:ascii="宋体" w:hAnsi="宋体" w:eastAsia="宋体"/>
          <w:sz w:val="32"/>
          <w:szCs w:val="32"/>
        </w:rPr>
        <w:t>2.2%</w:t>
      </w:r>
      <w:r>
        <w:rPr>
          <w:rFonts w:hint="eastAsia" w:ascii="宋体" w:hAnsi="宋体" w:eastAsia="宋体"/>
          <w:sz w:val="32"/>
          <w:szCs w:val="32"/>
        </w:rPr>
        <w:t>；卫生健康支出</w:t>
      </w:r>
      <w:r>
        <w:rPr>
          <w:rFonts w:ascii="宋体" w:hAnsi="宋体" w:eastAsia="宋体"/>
          <w:sz w:val="32"/>
          <w:szCs w:val="32"/>
        </w:rPr>
        <w:t>6.41</w:t>
      </w:r>
      <w:r>
        <w:rPr>
          <w:rFonts w:hint="eastAsia" w:ascii="宋体" w:hAnsi="宋体" w:eastAsia="宋体"/>
          <w:sz w:val="32"/>
          <w:szCs w:val="32"/>
        </w:rPr>
        <w:t>万元，占</w:t>
      </w:r>
      <w:r>
        <w:rPr>
          <w:rFonts w:ascii="宋体" w:hAnsi="宋体" w:eastAsia="宋体"/>
          <w:sz w:val="32"/>
          <w:szCs w:val="32"/>
        </w:rPr>
        <w:t>0.9%</w:t>
      </w:r>
      <w:r>
        <w:rPr>
          <w:rFonts w:hint="eastAsia" w:ascii="宋体" w:hAnsi="宋体" w:eastAsia="宋体"/>
          <w:sz w:val="32"/>
          <w:szCs w:val="32"/>
        </w:rPr>
        <w:t>；农林水支出</w:t>
      </w:r>
      <w:r>
        <w:rPr>
          <w:rFonts w:ascii="宋体" w:hAnsi="宋体" w:eastAsia="宋体"/>
          <w:sz w:val="32"/>
          <w:szCs w:val="32"/>
        </w:rPr>
        <w:t>713.06</w:t>
      </w:r>
      <w:r>
        <w:rPr>
          <w:rFonts w:hint="eastAsia" w:ascii="宋体" w:hAnsi="宋体" w:eastAsia="宋体"/>
          <w:sz w:val="32"/>
          <w:szCs w:val="32"/>
        </w:rPr>
        <w:t>万元，占</w:t>
      </w:r>
      <w:r>
        <w:rPr>
          <w:rFonts w:ascii="宋体" w:hAnsi="宋体" w:eastAsia="宋体"/>
          <w:sz w:val="32"/>
          <w:szCs w:val="32"/>
        </w:rPr>
        <w:t>95.6%</w:t>
      </w:r>
      <w:r>
        <w:rPr>
          <w:rFonts w:hint="eastAsia" w:ascii="宋体" w:hAnsi="宋体" w:eastAsia="宋体"/>
          <w:sz w:val="32"/>
          <w:szCs w:val="32"/>
        </w:rPr>
        <w:t>；住房保障支出</w:t>
      </w:r>
      <w:r>
        <w:rPr>
          <w:rFonts w:ascii="宋体" w:hAnsi="宋体" w:eastAsia="宋体"/>
          <w:sz w:val="32"/>
          <w:szCs w:val="32"/>
        </w:rPr>
        <w:t>9.62</w:t>
      </w:r>
      <w:r>
        <w:rPr>
          <w:rFonts w:hint="eastAsia" w:ascii="宋体" w:hAnsi="宋体" w:eastAsia="宋体"/>
          <w:sz w:val="32"/>
          <w:szCs w:val="32"/>
        </w:rPr>
        <w:t>万元占</w:t>
      </w:r>
      <w:r>
        <w:rPr>
          <w:rFonts w:ascii="宋体" w:hAnsi="宋体" w:eastAsia="宋体"/>
          <w:sz w:val="32"/>
          <w:szCs w:val="32"/>
        </w:rPr>
        <w:t>1.3%.</w:t>
      </w:r>
    </w:p>
    <w:p>
      <w:pPr>
        <w:pStyle w:val="9"/>
        <w:rPr>
          <w:rFonts w:ascii="宋体" w:hAnsi="宋体" w:eastAsia="宋体"/>
          <w:b/>
          <w:sz w:val="32"/>
          <w:szCs w:val="32"/>
        </w:rPr>
      </w:pPr>
      <w:r>
        <w:rPr>
          <w:rFonts w:hint="eastAsia" w:ascii="宋体" w:hAnsi="宋体" w:eastAsia="宋体"/>
          <w:b/>
          <w:sz w:val="32"/>
          <w:szCs w:val="32"/>
        </w:rPr>
        <w:t>（三）财政拨款支出决算具体情况</w:t>
      </w:r>
    </w:p>
    <w:p>
      <w:pPr>
        <w:pStyle w:val="9"/>
        <w:rPr>
          <w:rFonts w:ascii="宋体" w:hAnsi="宋体" w:eastAsia="宋体"/>
          <w:sz w:val="32"/>
          <w:szCs w:val="32"/>
        </w:rPr>
      </w:pPr>
      <w:r>
        <w:rPr>
          <w:rFonts w:ascii="宋体" w:hAnsi="宋体" w:eastAsia="宋体"/>
          <w:sz w:val="32"/>
          <w:szCs w:val="32"/>
        </w:rPr>
        <w:t xml:space="preserve">    2019</w:t>
      </w:r>
      <w:r>
        <w:rPr>
          <w:rFonts w:hint="eastAsia" w:ascii="宋体" w:hAnsi="宋体" w:eastAsia="宋体"/>
          <w:sz w:val="32"/>
          <w:szCs w:val="32"/>
        </w:rPr>
        <w:t>年度财政拨款支出年初预算数为</w:t>
      </w:r>
      <w:r>
        <w:rPr>
          <w:rFonts w:ascii="宋体" w:hAnsi="宋体" w:eastAsia="宋体"/>
          <w:sz w:val="32"/>
          <w:szCs w:val="32"/>
        </w:rPr>
        <w:t>746.5</w:t>
      </w:r>
      <w:r>
        <w:rPr>
          <w:rFonts w:hint="eastAsia" w:ascii="宋体" w:hAnsi="宋体" w:eastAsia="宋体"/>
          <w:sz w:val="32"/>
          <w:szCs w:val="32"/>
        </w:rPr>
        <w:t>万元，支出决算数为</w:t>
      </w:r>
      <w:r>
        <w:rPr>
          <w:rFonts w:ascii="宋体" w:hAnsi="宋体" w:eastAsia="宋体"/>
          <w:sz w:val="32"/>
          <w:szCs w:val="32"/>
        </w:rPr>
        <w:t>745.3</w:t>
      </w:r>
      <w:r>
        <w:rPr>
          <w:rFonts w:hint="eastAsia" w:ascii="宋体" w:hAnsi="宋体" w:eastAsia="宋体"/>
          <w:sz w:val="32"/>
          <w:szCs w:val="32"/>
        </w:rPr>
        <w:t>万元，完成年初预算的</w:t>
      </w:r>
      <w:r>
        <w:rPr>
          <w:rFonts w:ascii="宋体" w:hAnsi="宋体" w:eastAsia="宋体"/>
          <w:sz w:val="32"/>
          <w:szCs w:val="32"/>
        </w:rPr>
        <w:t>99.8%</w:t>
      </w:r>
      <w:r>
        <w:rPr>
          <w:rFonts w:hint="eastAsia" w:ascii="宋体" w:hAnsi="宋体" w:eastAsia="宋体"/>
          <w:sz w:val="32"/>
          <w:szCs w:val="32"/>
        </w:rPr>
        <w:t>，其中：</w:t>
      </w:r>
    </w:p>
    <w:p>
      <w:pPr>
        <w:pStyle w:val="9"/>
        <w:ind w:firstLine="640" w:firstLineChars="200"/>
        <w:rPr>
          <w:rFonts w:ascii="宋体" w:hAnsi="宋体" w:eastAsia="宋体"/>
          <w:color w:val="auto"/>
          <w:sz w:val="32"/>
          <w:szCs w:val="32"/>
        </w:rPr>
      </w:pPr>
      <w:r>
        <w:rPr>
          <w:rFonts w:ascii="宋体" w:hAnsi="宋体" w:eastAsia="宋体"/>
          <w:color w:val="auto"/>
          <w:sz w:val="32"/>
          <w:szCs w:val="32"/>
        </w:rPr>
        <w:t>1</w:t>
      </w:r>
      <w:r>
        <w:rPr>
          <w:rFonts w:hint="eastAsia" w:ascii="宋体" w:hAnsi="宋体" w:eastAsia="宋体"/>
          <w:color w:val="auto"/>
          <w:sz w:val="32"/>
          <w:szCs w:val="32"/>
        </w:rPr>
        <w:t>、社会保障和就业支出：归口管理的行政单位离退休</w:t>
      </w:r>
      <w:r>
        <w:rPr>
          <w:rFonts w:ascii="宋体" w:hAnsi="宋体" w:eastAsia="宋体"/>
          <w:color w:val="auto"/>
          <w:sz w:val="32"/>
          <w:szCs w:val="32"/>
        </w:rPr>
        <w:t>208</w:t>
      </w:r>
      <w:r>
        <w:rPr>
          <w:rFonts w:hint="eastAsia" w:ascii="宋体" w:hAnsi="宋体" w:eastAsia="宋体"/>
          <w:color w:val="auto"/>
          <w:sz w:val="32"/>
          <w:szCs w:val="32"/>
        </w:rPr>
        <w:t>（类）</w:t>
      </w:r>
      <w:r>
        <w:rPr>
          <w:rFonts w:ascii="宋体" w:hAnsi="宋体" w:eastAsia="宋体"/>
          <w:color w:val="auto"/>
          <w:sz w:val="32"/>
          <w:szCs w:val="32"/>
        </w:rPr>
        <w:t>05</w:t>
      </w:r>
      <w:r>
        <w:rPr>
          <w:rFonts w:hint="eastAsia" w:ascii="宋体" w:hAnsi="宋体" w:eastAsia="宋体"/>
          <w:color w:val="auto"/>
          <w:sz w:val="32"/>
          <w:szCs w:val="32"/>
        </w:rPr>
        <w:t>（款）</w:t>
      </w:r>
      <w:r>
        <w:rPr>
          <w:rFonts w:ascii="宋体" w:hAnsi="宋体" w:eastAsia="宋体"/>
          <w:color w:val="auto"/>
          <w:sz w:val="32"/>
          <w:szCs w:val="32"/>
        </w:rPr>
        <w:t>01</w:t>
      </w:r>
      <w:r>
        <w:rPr>
          <w:rFonts w:hint="eastAsia" w:ascii="宋体" w:hAnsi="宋体" w:eastAsia="宋体"/>
          <w:color w:val="auto"/>
          <w:sz w:val="32"/>
          <w:szCs w:val="32"/>
        </w:rPr>
        <w:t>（项）。</w:t>
      </w:r>
    </w:p>
    <w:p>
      <w:pPr>
        <w:pStyle w:val="9"/>
        <w:ind w:firstLine="640" w:firstLineChars="200"/>
        <w:rPr>
          <w:rFonts w:ascii="宋体" w:hAnsi="宋体" w:eastAsia="宋体"/>
          <w:sz w:val="32"/>
          <w:szCs w:val="32"/>
        </w:rPr>
      </w:pPr>
      <w:r>
        <w:rPr>
          <w:rFonts w:hint="eastAsia" w:ascii="宋体" w:hAnsi="宋体" w:eastAsia="宋体"/>
          <w:sz w:val="32"/>
          <w:szCs w:val="32"/>
        </w:rPr>
        <w:t>年初预算为</w:t>
      </w:r>
      <w:r>
        <w:rPr>
          <w:rFonts w:ascii="宋体" w:hAnsi="宋体" w:eastAsia="宋体"/>
          <w:sz w:val="32"/>
          <w:szCs w:val="32"/>
        </w:rPr>
        <w:t>0.18</w:t>
      </w:r>
      <w:r>
        <w:rPr>
          <w:rFonts w:hint="eastAsia" w:ascii="宋体" w:hAnsi="宋体" w:eastAsia="宋体"/>
          <w:sz w:val="32"/>
          <w:szCs w:val="32"/>
        </w:rPr>
        <w:t>万元，支出决算为</w:t>
      </w:r>
      <w:r>
        <w:rPr>
          <w:rFonts w:ascii="宋体" w:hAnsi="宋体" w:eastAsia="宋体"/>
          <w:sz w:val="32"/>
          <w:szCs w:val="32"/>
        </w:rPr>
        <w:t>0.18</w:t>
      </w:r>
      <w:r>
        <w:rPr>
          <w:rFonts w:hint="eastAsia" w:ascii="宋体" w:hAnsi="宋体" w:eastAsia="宋体"/>
          <w:sz w:val="32"/>
          <w:szCs w:val="32"/>
        </w:rPr>
        <w:t>万元，完成年初预算的</w:t>
      </w:r>
      <w:r>
        <w:rPr>
          <w:rFonts w:ascii="宋体" w:hAnsi="宋体" w:eastAsia="宋体"/>
          <w:sz w:val="32"/>
          <w:szCs w:val="32"/>
        </w:rPr>
        <w:t>100%</w:t>
      </w:r>
      <w:r>
        <w:rPr>
          <w:rFonts w:hint="eastAsia" w:ascii="宋体" w:hAnsi="宋体" w:eastAsia="宋体"/>
          <w:sz w:val="32"/>
          <w:szCs w:val="32"/>
        </w:rPr>
        <w:t>。</w:t>
      </w:r>
    </w:p>
    <w:p>
      <w:pPr>
        <w:pStyle w:val="9"/>
        <w:ind w:firstLine="640" w:firstLineChars="200"/>
        <w:rPr>
          <w:rFonts w:ascii="宋体" w:hAnsi="宋体" w:eastAsia="宋体"/>
          <w:color w:val="auto"/>
          <w:sz w:val="32"/>
          <w:szCs w:val="32"/>
        </w:rPr>
      </w:pPr>
      <w:r>
        <w:rPr>
          <w:rFonts w:ascii="宋体" w:hAnsi="宋体" w:eastAsia="宋体"/>
          <w:sz w:val="32"/>
          <w:szCs w:val="32"/>
        </w:rPr>
        <w:t>2</w:t>
      </w:r>
      <w:r>
        <w:rPr>
          <w:rFonts w:hint="eastAsia" w:ascii="宋体" w:hAnsi="宋体" w:eastAsia="宋体"/>
          <w:sz w:val="32"/>
          <w:szCs w:val="32"/>
        </w:rPr>
        <w:t>、</w:t>
      </w:r>
      <w:r>
        <w:rPr>
          <w:rFonts w:hint="eastAsia" w:ascii="宋体" w:hAnsi="宋体" w:eastAsia="宋体"/>
          <w:color w:val="auto"/>
          <w:sz w:val="32"/>
          <w:szCs w:val="32"/>
        </w:rPr>
        <w:t>社会保障和就业支出：</w:t>
      </w:r>
      <w:r>
        <w:rPr>
          <w:rFonts w:hint="eastAsia" w:ascii="宋体" w:hAnsi="宋体" w:eastAsia="宋体"/>
          <w:sz w:val="32"/>
          <w:szCs w:val="32"/>
        </w:rPr>
        <w:t>机关事业单位基本养老保险缴费支出</w:t>
      </w:r>
      <w:r>
        <w:rPr>
          <w:rFonts w:ascii="宋体" w:hAnsi="宋体" w:eastAsia="宋体"/>
          <w:sz w:val="32"/>
          <w:szCs w:val="32"/>
        </w:rPr>
        <w:t>208</w:t>
      </w:r>
      <w:r>
        <w:rPr>
          <w:rFonts w:hint="eastAsia" w:ascii="宋体" w:hAnsi="宋体" w:eastAsia="宋体"/>
          <w:sz w:val="32"/>
          <w:szCs w:val="32"/>
        </w:rPr>
        <w:t>（类）</w:t>
      </w:r>
      <w:r>
        <w:rPr>
          <w:rFonts w:ascii="宋体" w:hAnsi="宋体" w:eastAsia="宋体"/>
          <w:sz w:val="32"/>
          <w:szCs w:val="32"/>
        </w:rPr>
        <w:t>05</w:t>
      </w:r>
      <w:r>
        <w:rPr>
          <w:rFonts w:hint="eastAsia" w:ascii="宋体" w:hAnsi="宋体" w:eastAsia="宋体"/>
          <w:color w:val="auto"/>
          <w:sz w:val="32"/>
          <w:szCs w:val="32"/>
        </w:rPr>
        <w:t>（款）</w:t>
      </w:r>
      <w:r>
        <w:rPr>
          <w:rFonts w:ascii="宋体" w:hAnsi="宋体" w:eastAsia="宋体"/>
          <w:color w:val="auto"/>
          <w:sz w:val="32"/>
          <w:szCs w:val="32"/>
        </w:rPr>
        <w:t>0</w:t>
      </w:r>
      <w:r>
        <w:rPr>
          <w:rFonts w:hint="eastAsia" w:ascii="宋体" w:hAnsi="宋体" w:eastAsia="宋体"/>
          <w:color w:val="auto"/>
          <w:sz w:val="32"/>
          <w:szCs w:val="32"/>
          <w:lang w:val="en-US" w:eastAsia="zh-CN"/>
        </w:rPr>
        <w:t>5</w:t>
      </w:r>
      <w:r>
        <w:rPr>
          <w:rFonts w:hint="eastAsia" w:ascii="宋体" w:hAnsi="宋体" w:eastAsia="宋体"/>
          <w:color w:val="auto"/>
          <w:sz w:val="32"/>
          <w:szCs w:val="32"/>
        </w:rPr>
        <w:t>（项）。</w:t>
      </w:r>
    </w:p>
    <w:p>
      <w:pPr>
        <w:pStyle w:val="9"/>
        <w:rPr>
          <w:rFonts w:ascii="宋体" w:hAnsi="宋体" w:eastAsia="宋体"/>
          <w:sz w:val="32"/>
          <w:szCs w:val="32"/>
        </w:rPr>
      </w:pPr>
      <w:r>
        <w:rPr>
          <w:rFonts w:hint="eastAsia" w:ascii="宋体" w:hAnsi="宋体" w:eastAsia="宋体"/>
          <w:sz w:val="32"/>
          <w:szCs w:val="32"/>
        </w:rPr>
        <w:t>年初预算为</w:t>
      </w:r>
      <w:r>
        <w:rPr>
          <w:rFonts w:ascii="宋体" w:hAnsi="宋体" w:eastAsia="宋体"/>
          <w:sz w:val="32"/>
          <w:szCs w:val="32"/>
        </w:rPr>
        <w:t>16.03</w:t>
      </w:r>
      <w:r>
        <w:rPr>
          <w:rFonts w:hint="eastAsia" w:ascii="宋体" w:hAnsi="宋体" w:eastAsia="宋体"/>
          <w:sz w:val="32"/>
          <w:szCs w:val="32"/>
        </w:rPr>
        <w:t>万元，支出决算为</w:t>
      </w:r>
      <w:r>
        <w:rPr>
          <w:rFonts w:ascii="宋体" w:hAnsi="宋体" w:eastAsia="宋体"/>
          <w:sz w:val="32"/>
          <w:szCs w:val="32"/>
        </w:rPr>
        <w:t>16.03</w:t>
      </w:r>
      <w:r>
        <w:rPr>
          <w:rFonts w:hint="eastAsia" w:ascii="宋体" w:hAnsi="宋体" w:eastAsia="宋体"/>
          <w:sz w:val="32"/>
          <w:szCs w:val="32"/>
        </w:rPr>
        <w:t>万元，完成年初预算的</w:t>
      </w:r>
      <w:r>
        <w:rPr>
          <w:rFonts w:ascii="宋体" w:hAnsi="宋体" w:eastAsia="宋体"/>
          <w:sz w:val="32"/>
          <w:szCs w:val="32"/>
        </w:rPr>
        <w:t>100%</w:t>
      </w:r>
      <w:r>
        <w:rPr>
          <w:rFonts w:hint="eastAsia" w:ascii="宋体" w:hAnsi="宋体" w:eastAsia="宋体"/>
          <w:sz w:val="32"/>
          <w:szCs w:val="32"/>
        </w:rPr>
        <w:t>。</w:t>
      </w:r>
    </w:p>
    <w:p>
      <w:pPr>
        <w:pStyle w:val="9"/>
        <w:ind w:firstLine="640" w:firstLineChars="200"/>
        <w:rPr>
          <w:rFonts w:ascii="宋体" w:hAnsi="宋体" w:eastAsia="宋体"/>
          <w:color w:val="auto"/>
          <w:sz w:val="32"/>
          <w:szCs w:val="32"/>
        </w:rPr>
      </w:pPr>
      <w:r>
        <w:rPr>
          <w:rFonts w:ascii="宋体" w:hAnsi="宋体" w:eastAsia="宋体"/>
          <w:color w:val="auto"/>
          <w:sz w:val="32"/>
          <w:szCs w:val="32"/>
        </w:rPr>
        <w:t>3</w:t>
      </w:r>
      <w:r>
        <w:rPr>
          <w:rFonts w:hint="eastAsia" w:ascii="宋体" w:hAnsi="宋体" w:eastAsia="宋体"/>
          <w:color w:val="auto"/>
          <w:sz w:val="32"/>
          <w:szCs w:val="32"/>
        </w:rPr>
        <w:t>、卫生健康支出：行政单位医疗</w:t>
      </w:r>
      <w:r>
        <w:rPr>
          <w:rFonts w:ascii="宋体" w:hAnsi="宋体" w:eastAsia="宋体"/>
          <w:color w:val="auto"/>
          <w:sz w:val="32"/>
          <w:szCs w:val="32"/>
        </w:rPr>
        <w:t>210</w:t>
      </w:r>
      <w:r>
        <w:rPr>
          <w:rFonts w:hint="eastAsia" w:ascii="宋体" w:hAnsi="宋体" w:eastAsia="宋体"/>
          <w:color w:val="auto"/>
          <w:sz w:val="32"/>
          <w:szCs w:val="32"/>
        </w:rPr>
        <w:t>（类）</w:t>
      </w:r>
      <w:r>
        <w:rPr>
          <w:rFonts w:ascii="宋体" w:hAnsi="宋体" w:eastAsia="宋体"/>
          <w:color w:val="auto"/>
          <w:sz w:val="32"/>
          <w:szCs w:val="32"/>
        </w:rPr>
        <w:t>11</w:t>
      </w:r>
      <w:r>
        <w:rPr>
          <w:rFonts w:hint="eastAsia" w:ascii="宋体" w:hAnsi="宋体" w:eastAsia="宋体"/>
          <w:color w:val="auto"/>
          <w:sz w:val="32"/>
          <w:szCs w:val="32"/>
        </w:rPr>
        <w:t>（款）</w:t>
      </w:r>
      <w:r>
        <w:rPr>
          <w:rFonts w:ascii="宋体" w:hAnsi="宋体" w:eastAsia="宋体"/>
          <w:color w:val="auto"/>
          <w:sz w:val="32"/>
          <w:szCs w:val="32"/>
        </w:rPr>
        <w:t>01</w:t>
      </w:r>
      <w:r>
        <w:rPr>
          <w:rFonts w:hint="eastAsia" w:ascii="宋体" w:hAnsi="宋体" w:eastAsia="宋体"/>
          <w:color w:val="auto"/>
          <w:sz w:val="32"/>
          <w:szCs w:val="32"/>
        </w:rPr>
        <w:t>（项）。</w:t>
      </w:r>
    </w:p>
    <w:p>
      <w:pPr>
        <w:pStyle w:val="9"/>
        <w:ind w:firstLine="640" w:firstLineChars="200"/>
        <w:rPr>
          <w:rFonts w:ascii="宋体" w:hAnsi="宋体" w:eastAsia="宋体"/>
          <w:sz w:val="32"/>
          <w:szCs w:val="32"/>
        </w:rPr>
      </w:pPr>
      <w:r>
        <w:rPr>
          <w:rFonts w:hint="eastAsia" w:ascii="宋体" w:hAnsi="宋体" w:eastAsia="宋体"/>
          <w:sz w:val="32"/>
          <w:szCs w:val="32"/>
        </w:rPr>
        <w:t>年初预算为</w:t>
      </w:r>
      <w:r>
        <w:rPr>
          <w:rFonts w:ascii="宋体" w:hAnsi="宋体" w:eastAsia="宋体"/>
          <w:sz w:val="32"/>
          <w:szCs w:val="32"/>
        </w:rPr>
        <w:t>6.41</w:t>
      </w:r>
      <w:r>
        <w:rPr>
          <w:rFonts w:hint="eastAsia" w:ascii="宋体" w:hAnsi="宋体" w:eastAsia="宋体"/>
          <w:sz w:val="32"/>
          <w:szCs w:val="32"/>
        </w:rPr>
        <w:t>万元，支出决算为</w:t>
      </w:r>
      <w:r>
        <w:rPr>
          <w:rFonts w:ascii="宋体" w:hAnsi="宋体" w:eastAsia="宋体"/>
          <w:sz w:val="32"/>
          <w:szCs w:val="32"/>
        </w:rPr>
        <w:t>6.41</w:t>
      </w:r>
      <w:r>
        <w:rPr>
          <w:rFonts w:hint="eastAsia" w:ascii="宋体" w:hAnsi="宋体" w:eastAsia="宋体"/>
          <w:sz w:val="32"/>
          <w:szCs w:val="32"/>
        </w:rPr>
        <w:t>万元，完成年初预算的</w:t>
      </w:r>
      <w:r>
        <w:rPr>
          <w:rFonts w:ascii="宋体" w:hAnsi="宋体" w:eastAsia="宋体"/>
          <w:sz w:val="32"/>
          <w:szCs w:val="32"/>
        </w:rPr>
        <w:t>100%</w:t>
      </w:r>
      <w:r>
        <w:rPr>
          <w:rFonts w:hint="eastAsia" w:ascii="宋体" w:hAnsi="宋体" w:eastAsia="宋体"/>
          <w:sz w:val="32"/>
          <w:szCs w:val="32"/>
        </w:rPr>
        <w:t>。</w:t>
      </w:r>
    </w:p>
    <w:p>
      <w:pPr>
        <w:pStyle w:val="9"/>
        <w:ind w:firstLine="640" w:firstLineChars="200"/>
        <w:rPr>
          <w:rFonts w:ascii="宋体" w:hAnsi="宋体" w:eastAsia="宋体"/>
          <w:sz w:val="32"/>
          <w:szCs w:val="32"/>
        </w:rPr>
      </w:pPr>
      <w:r>
        <w:rPr>
          <w:rFonts w:ascii="宋体" w:hAnsi="宋体" w:eastAsia="宋体"/>
          <w:sz w:val="32"/>
          <w:szCs w:val="32"/>
        </w:rPr>
        <w:t>4</w:t>
      </w:r>
      <w:r>
        <w:rPr>
          <w:rFonts w:hint="eastAsia" w:ascii="宋体" w:hAnsi="宋体" w:eastAsia="宋体"/>
          <w:sz w:val="32"/>
          <w:szCs w:val="32"/>
        </w:rPr>
        <w:t>、农林水支出：产业化管理</w:t>
      </w:r>
      <w:r>
        <w:rPr>
          <w:rFonts w:ascii="宋体" w:hAnsi="宋体" w:eastAsia="宋体"/>
          <w:sz w:val="32"/>
          <w:szCs w:val="32"/>
        </w:rPr>
        <w:t>213</w:t>
      </w:r>
      <w:r>
        <w:rPr>
          <w:rFonts w:hint="eastAsia" w:ascii="宋体" w:hAnsi="宋体" w:eastAsia="宋体"/>
          <w:sz w:val="32"/>
          <w:szCs w:val="32"/>
        </w:rPr>
        <w:t>（类）</w:t>
      </w:r>
      <w:r>
        <w:rPr>
          <w:rFonts w:ascii="宋体" w:hAnsi="宋体" w:eastAsia="宋体"/>
          <w:sz w:val="32"/>
          <w:szCs w:val="32"/>
        </w:rPr>
        <w:t>02</w:t>
      </w:r>
      <w:r>
        <w:rPr>
          <w:rFonts w:hint="eastAsia" w:ascii="宋体" w:hAnsi="宋体" w:eastAsia="宋体"/>
          <w:sz w:val="32"/>
          <w:szCs w:val="32"/>
        </w:rPr>
        <w:t>（款）</w:t>
      </w:r>
      <w:r>
        <w:rPr>
          <w:rFonts w:ascii="宋体" w:hAnsi="宋体" w:eastAsia="宋体"/>
          <w:sz w:val="32"/>
          <w:szCs w:val="32"/>
        </w:rPr>
        <w:t>21</w:t>
      </w:r>
      <w:r>
        <w:rPr>
          <w:rFonts w:hint="eastAsia" w:ascii="宋体" w:hAnsi="宋体" w:eastAsia="宋体"/>
          <w:sz w:val="32"/>
          <w:szCs w:val="32"/>
        </w:rPr>
        <w:t>（</w:t>
      </w:r>
      <w:r>
        <w:rPr>
          <w:rFonts w:hint="eastAsia" w:ascii="宋体" w:hAnsi="宋体" w:eastAsia="宋体"/>
          <w:color w:val="auto"/>
          <w:sz w:val="32"/>
          <w:szCs w:val="32"/>
        </w:rPr>
        <w:t>项</w:t>
      </w:r>
      <w:r>
        <w:rPr>
          <w:rFonts w:hint="eastAsia" w:ascii="宋体" w:hAnsi="宋体" w:eastAsia="宋体"/>
          <w:sz w:val="32"/>
          <w:szCs w:val="32"/>
        </w:rPr>
        <w:t>）</w:t>
      </w:r>
    </w:p>
    <w:p>
      <w:pPr>
        <w:pStyle w:val="9"/>
        <w:ind w:firstLine="640" w:firstLineChars="200"/>
        <w:rPr>
          <w:rFonts w:ascii="宋体" w:hAnsi="宋体" w:eastAsia="宋体"/>
          <w:sz w:val="32"/>
          <w:szCs w:val="32"/>
        </w:rPr>
      </w:pPr>
      <w:r>
        <w:rPr>
          <w:rFonts w:hint="eastAsia" w:ascii="宋体" w:hAnsi="宋体" w:eastAsia="宋体"/>
          <w:sz w:val="32"/>
          <w:szCs w:val="32"/>
        </w:rPr>
        <w:t>年初预算为</w:t>
      </w:r>
      <w:r>
        <w:rPr>
          <w:rFonts w:ascii="宋体" w:hAnsi="宋体" w:eastAsia="宋体"/>
          <w:sz w:val="32"/>
          <w:szCs w:val="32"/>
        </w:rPr>
        <w:t>17</w:t>
      </w:r>
      <w:r>
        <w:rPr>
          <w:rFonts w:hint="eastAsia" w:ascii="宋体" w:hAnsi="宋体" w:eastAsia="宋体"/>
          <w:sz w:val="32"/>
          <w:szCs w:val="32"/>
        </w:rPr>
        <w:t>万元，支出决算为</w:t>
      </w:r>
      <w:r>
        <w:rPr>
          <w:rFonts w:ascii="宋体" w:hAnsi="宋体" w:eastAsia="宋体"/>
          <w:sz w:val="32"/>
          <w:szCs w:val="32"/>
        </w:rPr>
        <w:t>16.58</w:t>
      </w:r>
      <w:r>
        <w:rPr>
          <w:rFonts w:hint="eastAsia" w:ascii="宋体" w:hAnsi="宋体" w:eastAsia="宋体"/>
          <w:sz w:val="32"/>
          <w:szCs w:val="32"/>
        </w:rPr>
        <w:t>万元，完成年初预算的</w:t>
      </w:r>
      <w:r>
        <w:rPr>
          <w:rFonts w:ascii="宋体" w:hAnsi="宋体" w:eastAsia="宋体"/>
          <w:sz w:val="32"/>
          <w:szCs w:val="32"/>
        </w:rPr>
        <w:t>98%</w:t>
      </w:r>
      <w:r>
        <w:rPr>
          <w:rFonts w:hint="eastAsia" w:ascii="宋体" w:hAnsi="宋体" w:eastAsia="宋体"/>
          <w:sz w:val="32"/>
          <w:szCs w:val="32"/>
        </w:rPr>
        <w:t>。决算数小于年初预算数的主要原因是：扣回参加致富带头人培训的学员请假的生活费。</w:t>
      </w:r>
    </w:p>
    <w:p>
      <w:pPr>
        <w:pStyle w:val="9"/>
        <w:ind w:firstLine="640" w:firstLineChars="200"/>
        <w:rPr>
          <w:rFonts w:ascii="宋体" w:hAnsi="宋体" w:eastAsia="宋体"/>
          <w:sz w:val="32"/>
          <w:szCs w:val="32"/>
        </w:rPr>
      </w:pPr>
      <w:r>
        <w:rPr>
          <w:rFonts w:ascii="宋体" w:hAnsi="宋体" w:eastAsia="宋体"/>
          <w:sz w:val="32"/>
          <w:szCs w:val="32"/>
        </w:rPr>
        <w:t>5</w:t>
      </w:r>
      <w:r>
        <w:rPr>
          <w:rFonts w:hint="eastAsia" w:ascii="宋体" w:hAnsi="宋体" w:eastAsia="宋体"/>
          <w:sz w:val="32"/>
          <w:szCs w:val="32"/>
        </w:rPr>
        <w:t>、扶贫：行政运行</w:t>
      </w:r>
      <w:r>
        <w:rPr>
          <w:rFonts w:ascii="宋体" w:hAnsi="宋体" w:eastAsia="宋体"/>
          <w:sz w:val="32"/>
          <w:szCs w:val="32"/>
        </w:rPr>
        <w:t>213(</w:t>
      </w:r>
      <w:r>
        <w:rPr>
          <w:rFonts w:hint="eastAsia" w:ascii="宋体" w:hAnsi="宋体" w:eastAsia="宋体"/>
          <w:sz w:val="32"/>
          <w:szCs w:val="32"/>
        </w:rPr>
        <w:t>类</w:t>
      </w:r>
      <w:r>
        <w:rPr>
          <w:rFonts w:ascii="宋体" w:hAnsi="宋体" w:eastAsia="宋体"/>
          <w:sz w:val="32"/>
          <w:szCs w:val="32"/>
        </w:rPr>
        <w:t>)05</w:t>
      </w:r>
      <w:r>
        <w:rPr>
          <w:rFonts w:hint="eastAsia" w:ascii="宋体" w:hAnsi="宋体" w:eastAsia="宋体"/>
          <w:sz w:val="32"/>
          <w:szCs w:val="32"/>
        </w:rPr>
        <w:t>（款）</w:t>
      </w:r>
      <w:r>
        <w:rPr>
          <w:rFonts w:ascii="宋体" w:hAnsi="宋体" w:eastAsia="宋体"/>
          <w:sz w:val="32"/>
          <w:szCs w:val="32"/>
        </w:rPr>
        <w:t>01</w:t>
      </w:r>
      <w:r>
        <w:rPr>
          <w:rFonts w:hint="eastAsia" w:ascii="宋体" w:hAnsi="宋体" w:eastAsia="宋体"/>
          <w:sz w:val="32"/>
          <w:szCs w:val="32"/>
        </w:rPr>
        <w:t>（</w:t>
      </w:r>
      <w:r>
        <w:rPr>
          <w:rFonts w:hint="eastAsia" w:ascii="宋体" w:hAnsi="宋体" w:eastAsia="宋体"/>
          <w:color w:val="auto"/>
          <w:sz w:val="32"/>
          <w:szCs w:val="32"/>
        </w:rPr>
        <w:t>项</w:t>
      </w:r>
      <w:r>
        <w:rPr>
          <w:rFonts w:hint="eastAsia" w:ascii="宋体" w:hAnsi="宋体" w:eastAsia="宋体"/>
          <w:sz w:val="32"/>
          <w:szCs w:val="32"/>
        </w:rPr>
        <w:t>）</w:t>
      </w:r>
    </w:p>
    <w:p>
      <w:pPr>
        <w:pStyle w:val="9"/>
        <w:ind w:firstLine="640" w:firstLineChars="200"/>
        <w:rPr>
          <w:rFonts w:ascii="宋体" w:hAnsi="宋体" w:eastAsia="宋体"/>
          <w:sz w:val="32"/>
          <w:szCs w:val="32"/>
        </w:rPr>
      </w:pPr>
      <w:r>
        <w:rPr>
          <w:rFonts w:hint="eastAsia" w:ascii="宋体" w:hAnsi="宋体" w:eastAsia="宋体"/>
          <w:sz w:val="32"/>
          <w:szCs w:val="32"/>
        </w:rPr>
        <w:t>年初预算为</w:t>
      </w:r>
      <w:r>
        <w:rPr>
          <w:rFonts w:ascii="宋体" w:hAnsi="宋体" w:eastAsia="宋体"/>
          <w:sz w:val="32"/>
          <w:szCs w:val="32"/>
        </w:rPr>
        <w:t>139.5</w:t>
      </w:r>
      <w:r>
        <w:rPr>
          <w:rFonts w:hint="eastAsia" w:ascii="宋体" w:hAnsi="宋体" w:eastAsia="宋体"/>
          <w:sz w:val="32"/>
          <w:szCs w:val="32"/>
          <w:lang w:val="en-US" w:eastAsia="zh-CN"/>
        </w:rPr>
        <w:t>7</w:t>
      </w:r>
      <w:r>
        <w:rPr>
          <w:rFonts w:hint="eastAsia" w:ascii="宋体" w:hAnsi="宋体" w:eastAsia="宋体"/>
          <w:sz w:val="32"/>
          <w:szCs w:val="32"/>
        </w:rPr>
        <w:t>万元，支出决算为</w:t>
      </w:r>
      <w:r>
        <w:rPr>
          <w:rFonts w:ascii="宋体" w:hAnsi="宋体" w:eastAsia="宋体"/>
          <w:sz w:val="32"/>
          <w:szCs w:val="32"/>
        </w:rPr>
        <w:t>139.5</w:t>
      </w:r>
      <w:r>
        <w:rPr>
          <w:rFonts w:hint="eastAsia" w:ascii="宋体" w:hAnsi="宋体" w:eastAsia="宋体"/>
          <w:sz w:val="32"/>
          <w:szCs w:val="32"/>
          <w:lang w:val="en-US" w:eastAsia="zh-CN"/>
        </w:rPr>
        <w:t>7</w:t>
      </w:r>
      <w:r>
        <w:rPr>
          <w:rFonts w:hint="eastAsia" w:ascii="宋体" w:hAnsi="宋体" w:eastAsia="宋体"/>
          <w:sz w:val="32"/>
          <w:szCs w:val="32"/>
        </w:rPr>
        <w:t>万元，完成年初预算的</w:t>
      </w:r>
      <w:r>
        <w:rPr>
          <w:rFonts w:ascii="宋体" w:hAnsi="宋体" w:eastAsia="宋体"/>
          <w:sz w:val="32"/>
          <w:szCs w:val="32"/>
        </w:rPr>
        <w:t>100%</w:t>
      </w:r>
      <w:r>
        <w:rPr>
          <w:rFonts w:hint="eastAsia" w:ascii="宋体" w:hAnsi="宋体" w:eastAsia="宋体"/>
          <w:sz w:val="32"/>
          <w:szCs w:val="32"/>
        </w:rPr>
        <w:t>。</w:t>
      </w:r>
    </w:p>
    <w:p>
      <w:pPr>
        <w:pStyle w:val="9"/>
        <w:ind w:firstLine="640" w:firstLineChars="200"/>
        <w:rPr>
          <w:rFonts w:ascii="宋体" w:hAnsi="宋体" w:eastAsia="宋体"/>
          <w:sz w:val="32"/>
          <w:szCs w:val="32"/>
        </w:rPr>
      </w:pPr>
      <w:r>
        <w:rPr>
          <w:rFonts w:ascii="宋体" w:hAnsi="宋体" w:eastAsia="宋体"/>
          <w:sz w:val="32"/>
          <w:szCs w:val="32"/>
        </w:rPr>
        <w:t>6</w:t>
      </w:r>
      <w:r>
        <w:rPr>
          <w:rFonts w:hint="eastAsia" w:ascii="宋体" w:hAnsi="宋体" w:eastAsia="宋体"/>
          <w:sz w:val="32"/>
          <w:szCs w:val="32"/>
        </w:rPr>
        <w:t>、扶贫：一般行政管理事务</w:t>
      </w:r>
      <w:r>
        <w:rPr>
          <w:rFonts w:ascii="宋体" w:hAnsi="宋体" w:eastAsia="宋体"/>
          <w:sz w:val="32"/>
          <w:szCs w:val="32"/>
        </w:rPr>
        <w:t>213(</w:t>
      </w:r>
      <w:r>
        <w:rPr>
          <w:rFonts w:hint="eastAsia" w:ascii="宋体" w:hAnsi="宋体" w:eastAsia="宋体"/>
          <w:sz w:val="32"/>
          <w:szCs w:val="32"/>
        </w:rPr>
        <w:t>类</w:t>
      </w:r>
      <w:r>
        <w:rPr>
          <w:rFonts w:ascii="宋体" w:hAnsi="宋体" w:eastAsia="宋体"/>
          <w:sz w:val="32"/>
          <w:szCs w:val="32"/>
        </w:rPr>
        <w:t>)05</w:t>
      </w:r>
      <w:r>
        <w:rPr>
          <w:rFonts w:hint="eastAsia" w:ascii="宋体" w:hAnsi="宋体" w:eastAsia="宋体"/>
          <w:sz w:val="32"/>
          <w:szCs w:val="32"/>
        </w:rPr>
        <w:t>（款）</w:t>
      </w:r>
      <w:r>
        <w:rPr>
          <w:rFonts w:ascii="宋体" w:hAnsi="宋体" w:eastAsia="宋体"/>
          <w:sz w:val="32"/>
          <w:szCs w:val="32"/>
        </w:rPr>
        <w:t>02</w:t>
      </w:r>
      <w:r>
        <w:rPr>
          <w:rFonts w:hint="eastAsia" w:ascii="宋体" w:hAnsi="宋体" w:eastAsia="宋体"/>
          <w:sz w:val="32"/>
          <w:szCs w:val="32"/>
        </w:rPr>
        <w:t>（</w:t>
      </w:r>
      <w:r>
        <w:rPr>
          <w:rFonts w:hint="eastAsia" w:ascii="宋体" w:hAnsi="宋体" w:eastAsia="宋体"/>
          <w:color w:val="auto"/>
          <w:sz w:val="32"/>
          <w:szCs w:val="32"/>
        </w:rPr>
        <w:t>项</w:t>
      </w:r>
      <w:r>
        <w:rPr>
          <w:rFonts w:hint="eastAsia" w:ascii="宋体" w:hAnsi="宋体" w:eastAsia="宋体"/>
          <w:sz w:val="32"/>
          <w:szCs w:val="32"/>
        </w:rPr>
        <w:t>）</w:t>
      </w:r>
    </w:p>
    <w:p>
      <w:pPr>
        <w:pStyle w:val="9"/>
        <w:ind w:firstLine="640" w:firstLineChars="200"/>
        <w:rPr>
          <w:rFonts w:hint="eastAsia" w:ascii="宋体" w:hAnsi="宋体" w:eastAsia="宋体"/>
          <w:sz w:val="32"/>
          <w:szCs w:val="32"/>
        </w:rPr>
      </w:pPr>
      <w:r>
        <w:rPr>
          <w:rFonts w:hint="eastAsia" w:ascii="宋体" w:hAnsi="宋体" w:eastAsia="宋体"/>
          <w:sz w:val="32"/>
          <w:szCs w:val="32"/>
        </w:rPr>
        <w:t>初预算为</w:t>
      </w:r>
      <w:r>
        <w:rPr>
          <w:rFonts w:ascii="宋体" w:hAnsi="宋体" w:eastAsia="宋体"/>
          <w:sz w:val="32"/>
          <w:szCs w:val="32"/>
        </w:rPr>
        <w:t>84</w:t>
      </w:r>
      <w:r>
        <w:rPr>
          <w:rFonts w:hint="eastAsia" w:ascii="宋体" w:hAnsi="宋体" w:eastAsia="宋体"/>
          <w:sz w:val="32"/>
          <w:szCs w:val="32"/>
        </w:rPr>
        <w:t>万元，支出决算为</w:t>
      </w:r>
      <w:r>
        <w:rPr>
          <w:rFonts w:ascii="宋体" w:hAnsi="宋体" w:eastAsia="宋体"/>
          <w:sz w:val="32"/>
          <w:szCs w:val="32"/>
        </w:rPr>
        <w:t>84</w:t>
      </w:r>
      <w:r>
        <w:rPr>
          <w:rFonts w:hint="eastAsia" w:ascii="宋体" w:hAnsi="宋体" w:eastAsia="宋体"/>
          <w:sz w:val="32"/>
          <w:szCs w:val="32"/>
        </w:rPr>
        <w:t>万元，完成年初预算的</w:t>
      </w:r>
      <w:r>
        <w:rPr>
          <w:rFonts w:ascii="宋体" w:hAnsi="宋体" w:eastAsia="宋体"/>
          <w:sz w:val="32"/>
          <w:szCs w:val="32"/>
        </w:rPr>
        <w:t>100%</w:t>
      </w:r>
      <w:r>
        <w:rPr>
          <w:rFonts w:hint="eastAsia" w:ascii="宋体" w:hAnsi="宋体" w:eastAsia="宋体"/>
          <w:sz w:val="32"/>
          <w:szCs w:val="32"/>
        </w:rPr>
        <w:t>。</w:t>
      </w:r>
    </w:p>
    <w:p>
      <w:pPr>
        <w:pStyle w:val="9"/>
        <w:ind w:firstLine="640" w:firstLineChars="200"/>
        <w:rPr>
          <w:rFonts w:ascii="宋体" w:hAnsi="宋体" w:eastAsia="宋体"/>
          <w:sz w:val="32"/>
          <w:szCs w:val="32"/>
        </w:rPr>
      </w:pPr>
      <w:r>
        <w:rPr>
          <w:rFonts w:hint="eastAsia" w:ascii="宋体" w:hAnsi="宋体" w:eastAsia="宋体"/>
          <w:sz w:val="32"/>
          <w:szCs w:val="32"/>
          <w:lang w:val="en-US" w:eastAsia="zh-CN"/>
        </w:rPr>
        <w:t>7</w:t>
      </w:r>
      <w:r>
        <w:rPr>
          <w:rFonts w:hint="eastAsia" w:ascii="宋体" w:hAnsi="宋体" w:eastAsia="宋体"/>
          <w:sz w:val="32"/>
          <w:szCs w:val="32"/>
        </w:rPr>
        <w:t>、扶贫：  农村基础设施建设</w:t>
      </w:r>
      <w:r>
        <w:rPr>
          <w:rFonts w:ascii="宋体" w:hAnsi="宋体" w:eastAsia="宋体"/>
          <w:sz w:val="32"/>
          <w:szCs w:val="32"/>
        </w:rPr>
        <w:t>213(</w:t>
      </w:r>
      <w:r>
        <w:rPr>
          <w:rFonts w:hint="eastAsia" w:ascii="宋体" w:hAnsi="宋体" w:eastAsia="宋体"/>
          <w:sz w:val="32"/>
          <w:szCs w:val="32"/>
        </w:rPr>
        <w:t>类</w:t>
      </w:r>
      <w:r>
        <w:rPr>
          <w:rFonts w:ascii="宋体" w:hAnsi="宋体" w:eastAsia="宋体"/>
          <w:sz w:val="32"/>
          <w:szCs w:val="32"/>
        </w:rPr>
        <w:t>)05</w:t>
      </w:r>
      <w:r>
        <w:rPr>
          <w:rFonts w:hint="eastAsia" w:ascii="宋体" w:hAnsi="宋体" w:eastAsia="宋体"/>
          <w:sz w:val="32"/>
          <w:szCs w:val="32"/>
        </w:rPr>
        <w:t>（款）</w:t>
      </w:r>
      <w:r>
        <w:rPr>
          <w:rFonts w:ascii="宋体" w:hAnsi="宋体" w:eastAsia="宋体"/>
          <w:sz w:val="32"/>
          <w:szCs w:val="32"/>
        </w:rPr>
        <w:t>0</w:t>
      </w:r>
      <w:r>
        <w:rPr>
          <w:rFonts w:hint="eastAsia" w:ascii="宋体" w:hAnsi="宋体" w:eastAsia="宋体"/>
          <w:sz w:val="32"/>
          <w:szCs w:val="32"/>
          <w:lang w:val="en-US" w:eastAsia="zh-CN"/>
        </w:rPr>
        <w:t>4</w:t>
      </w:r>
      <w:r>
        <w:rPr>
          <w:rFonts w:hint="eastAsia" w:ascii="宋体" w:hAnsi="宋体" w:eastAsia="宋体"/>
          <w:sz w:val="32"/>
          <w:szCs w:val="32"/>
        </w:rPr>
        <w:t>（</w:t>
      </w:r>
      <w:r>
        <w:rPr>
          <w:rFonts w:hint="eastAsia" w:ascii="宋体" w:hAnsi="宋体" w:eastAsia="宋体"/>
          <w:color w:val="auto"/>
          <w:sz w:val="32"/>
          <w:szCs w:val="32"/>
        </w:rPr>
        <w:t>项</w:t>
      </w:r>
      <w:r>
        <w:rPr>
          <w:rFonts w:hint="eastAsia" w:ascii="宋体" w:hAnsi="宋体" w:eastAsia="宋体"/>
          <w:sz w:val="32"/>
          <w:szCs w:val="32"/>
        </w:rPr>
        <w:t>）</w:t>
      </w:r>
    </w:p>
    <w:p>
      <w:pPr>
        <w:pStyle w:val="9"/>
        <w:ind w:firstLine="640" w:firstLineChars="200"/>
        <w:rPr>
          <w:rFonts w:hint="eastAsia" w:ascii="宋体" w:hAnsi="宋体" w:eastAsia="宋体"/>
          <w:sz w:val="32"/>
          <w:szCs w:val="32"/>
        </w:rPr>
      </w:pPr>
      <w:r>
        <w:rPr>
          <w:rFonts w:hint="eastAsia" w:ascii="宋体" w:hAnsi="宋体" w:eastAsia="宋体"/>
          <w:sz w:val="32"/>
          <w:szCs w:val="32"/>
        </w:rPr>
        <w:t>初预算为0.39万元，支出决算为0.39万元，完成年初预算的</w:t>
      </w:r>
      <w:r>
        <w:rPr>
          <w:rFonts w:ascii="宋体" w:hAnsi="宋体" w:eastAsia="宋体"/>
          <w:sz w:val="32"/>
          <w:szCs w:val="32"/>
        </w:rPr>
        <w:t>100%</w:t>
      </w:r>
      <w:r>
        <w:rPr>
          <w:rFonts w:hint="eastAsia" w:ascii="宋体" w:hAnsi="宋体" w:eastAsia="宋体"/>
          <w:sz w:val="32"/>
          <w:szCs w:val="32"/>
        </w:rPr>
        <w:t>。</w:t>
      </w:r>
    </w:p>
    <w:p>
      <w:pPr>
        <w:pStyle w:val="9"/>
        <w:ind w:firstLine="640" w:firstLineChars="200"/>
        <w:rPr>
          <w:rFonts w:ascii="宋体" w:hAnsi="宋体" w:eastAsia="宋体"/>
          <w:sz w:val="32"/>
          <w:szCs w:val="32"/>
        </w:rPr>
      </w:pPr>
      <w:r>
        <w:rPr>
          <w:rFonts w:hint="eastAsia" w:ascii="宋体" w:hAnsi="宋体" w:eastAsia="宋体"/>
          <w:sz w:val="32"/>
          <w:szCs w:val="32"/>
          <w:lang w:val="en-US" w:eastAsia="zh-CN"/>
        </w:rPr>
        <w:t>8</w:t>
      </w:r>
      <w:r>
        <w:rPr>
          <w:rFonts w:hint="eastAsia" w:ascii="宋体" w:hAnsi="宋体" w:eastAsia="宋体"/>
          <w:sz w:val="32"/>
          <w:szCs w:val="32"/>
        </w:rPr>
        <w:t>、扶贫：其他扶贫支出</w:t>
      </w:r>
      <w:r>
        <w:rPr>
          <w:rFonts w:ascii="宋体" w:hAnsi="宋体" w:eastAsia="宋体"/>
          <w:sz w:val="32"/>
          <w:szCs w:val="32"/>
        </w:rPr>
        <w:t>213(</w:t>
      </w:r>
      <w:r>
        <w:rPr>
          <w:rFonts w:hint="eastAsia" w:ascii="宋体" w:hAnsi="宋体" w:eastAsia="宋体"/>
          <w:sz w:val="32"/>
          <w:szCs w:val="32"/>
        </w:rPr>
        <w:t>类</w:t>
      </w:r>
      <w:r>
        <w:rPr>
          <w:rFonts w:ascii="宋体" w:hAnsi="宋体" w:eastAsia="宋体"/>
          <w:sz w:val="32"/>
          <w:szCs w:val="32"/>
        </w:rPr>
        <w:t>)05</w:t>
      </w:r>
      <w:r>
        <w:rPr>
          <w:rFonts w:hint="eastAsia" w:ascii="宋体" w:hAnsi="宋体" w:eastAsia="宋体"/>
          <w:sz w:val="32"/>
          <w:szCs w:val="32"/>
        </w:rPr>
        <w:t>（款）</w:t>
      </w:r>
      <w:r>
        <w:rPr>
          <w:rFonts w:ascii="宋体" w:hAnsi="宋体" w:eastAsia="宋体"/>
          <w:sz w:val="32"/>
          <w:szCs w:val="32"/>
        </w:rPr>
        <w:t>99</w:t>
      </w:r>
      <w:r>
        <w:rPr>
          <w:rFonts w:hint="eastAsia" w:ascii="宋体" w:hAnsi="宋体" w:eastAsia="宋体"/>
          <w:sz w:val="32"/>
          <w:szCs w:val="32"/>
        </w:rPr>
        <w:t>（</w:t>
      </w:r>
      <w:r>
        <w:rPr>
          <w:rFonts w:hint="eastAsia" w:ascii="宋体" w:hAnsi="宋体" w:eastAsia="宋体"/>
          <w:color w:val="auto"/>
          <w:sz w:val="32"/>
          <w:szCs w:val="32"/>
        </w:rPr>
        <w:t>项</w:t>
      </w:r>
      <w:r>
        <w:rPr>
          <w:rFonts w:hint="eastAsia" w:ascii="宋体" w:hAnsi="宋体" w:eastAsia="宋体"/>
          <w:sz w:val="32"/>
          <w:szCs w:val="32"/>
        </w:rPr>
        <w:t>）</w:t>
      </w:r>
    </w:p>
    <w:p>
      <w:pPr>
        <w:pStyle w:val="9"/>
        <w:ind w:firstLine="640" w:firstLineChars="200"/>
        <w:rPr>
          <w:rFonts w:ascii="宋体" w:hAnsi="宋体" w:eastAsia="宋体"/>
          <w:sz w:val="32"/>
          <w:szCs w:val="32"/>
        </w:rPr>
      </w:pPr>
      <w:r>
        <w:rPr>
          <w:rFonts w:hint="eastAsia" w:ascii="宋体" w:hAnsi="宋体" w:eastAsia="宋体"/>
          <w:sz w:val="32"/>
          <w:szCs w:val="32"/>
        </w:rPr>
        <w:t>初预算为</w:t>
      </w:r>
      <w:r>
        <w:rPr>
          <w:rFonts w:ascii="宋体" w:hAnsi="宋体" w:eastAsia="宋体"/>
          <w:sz w:val="32"/>
          <w:szCs w:val="32"/>
        </w:rPr>
        <w:t>473.7</w:t>
      </w:r>
      <w:r>
        <w:rPr>
          <w:rFonts w:hint="eastAsia" w:ascii="宋体" w:hAnsi="宋体" w:eastAsia="宋体"/>
          <w:sz w:val="32"/>
          <w:szCs w:val="32"/>
        </w:rPr>
        <w:t>万元，支出决算为</w:t>
      </w:r>
      <w:r>
        <w:rPr>
          <w:rFonts w:ascii="宋体" w:hAnsi="宋体" w:eastAsia="宋体"/>
          <w:sz w:val="32"/>
          <w:szCs w:val="32"/>
        </w:rPr>
        <w:t>472.52</w:t>
      </w:r>
      <w:r>
        <w:rPr>
          <w:rFonts w:hint="eastAsia" w:ascii="宋体" w:hAnsi="宋体" w:eastAsia="宋体"/>
          <w:sz w:val="32"/>
          <w:szCs w:val="32"/>
        </w:rPr>
        <w:t>万元，完成年初预算的</w:t>
      </w:r>
      <w:r>
        <w:rPr>
          <w:rFonts w:ascii="宋体" w:hAnsi="宋体" w:eastAsia="宋体"/>
          <w:sz w:val="32"/>
          <w:szCs w:val="32"/>
        </w:rPr>
        <w:t>99.8%</w:t>
      </w:r>
      <w:r>
        <w:rPr>
          <w:rFonts w:hint="eastAsia" w:ascii="宋体" w:hAnsi="宋体" w:eastAsia="宋体"/>
          <w:sz w:val="32"/>
          <w:szCs w:val="32"/>
        </w:rPr>
        <w:t>，决算数小于年初预算数的主要原因是：扶贫小额贷款提请还款利息减少。</w:t>
      </w:r>
    </w:p>
    <w:p>
      <w:pPr>
        <w:pStyle w:val="9"/>
        <w:ind w:firstLine="800" w:firstLineChars="250"/>
        <w:rPr>
          <w:rFonts w:ascii="宋体" w:hAnsi="宋体" w:eastAsia="宋体"/>
          <w:sz w:val="32"/>
          <w:szCs w:val="32"/>
        </w:rPr>
      </w:pPr>
      <w:r>
        <w:rPr>
          <w:rFonts w:hint="eastAsia" w:ascii="宋体" w:hAnsi="宋体" w:eastAsia="宋体"/>
          <w:sz w:val="32"/>
          <w:szCs w:val="32"/>
          <w:lang w:val="en-US" w:eastAsia="zh-CN"/>
        </w:rPr>
        <w:t>9</w:t>
      </w:r>
      <w:r>
        <w:rPr>
          <w:rFonts w:hint="eastAsia" w:ascii="宋体" w:hAnsi="宋体" w:eastAsia="宋体"/>
          <w:sz w:val="32"/>
          <w:szCs w:val="32"/>
        </w:rPr>
        <w:t>、住房保障支出：住房公积金</w:t>
      </w:r>
      <w:r>
        <w:rPr>
          <w:rFonts w:ascii="宋体" w:hAnsi="宋体" w:eastAsia="宋体"/>
          <w:sz w:val="32"/>
          <w:szCs w:val="32"/>
        </w:rPr>
        <w:t>221</w:t>
      </w:r>
      <w:r>
        <w:rPr>
          <w:rFonts w:hint="eastAsia" w:ascii="宋体" w:hAnsi="宋体" w:eastAsia="宋体"/>
          <w:sz w:val="32"/>
          <w:szCs w:val="32"/>
        </w:rPr>
        <w:t>（类）</w:t>
      </w:r>
      <w:r>
        <w:rPr>
          <w:rFonts w:ascii="宋体" w:hAnsi="宋体" w:eastAsia="宋体"/>
          <w:sz w:val="32"/>
          <w:szCs w:val="32"/>
        </w:rPr>
        <w:t>02</w:t>
      </w:r>
      <w:r>
        <w:rPr>
          <w:rFonts w:hint="eastAsia" w:ascii="宋体" w:hAnsi="宋体" w:eastAsia="宋体"/>
          <w:sz w:val="32"/>
          <w:szCs w:val="32"/>
        </w:rPr>
        <w:t>（款）</w:t>
      </w:r>
      <w:r>
        <w:rPr>
          <w:rFonts w:ascii="宋体" w:hAnsi="宋体" w:eastAsia="宋体"/>
          <w:sz w:val="32"/>
          <w:szCs w:val="32"/>
        </w:rPr>
        <w:t>01</w:t>
      </w:r>
      <w:r>
        <w:rPr>
          <w:rFonts w:hint="eastAsia" w:ascii="宋体" w:hAnsi="宋体" w:eastAsia="宋体"/>
          <w:sz w:val="32"/>
          <w:szCs w:val="32"/>
        </w:rPr>
        <w:t>（</w:t>
      </w:r>
      <w:r>
        <w:rPr>
          <w:rFonts w:hint="eastAsia" w:ascii="宋体" w:hAnsi="宋体" w:eastAsia="宋体"/>
          <w:color w:val="auto"/>
          <w:sz w:val="32"/>
          <w:szCs w:val="32"/>
        </w:rPr>
        <w:t>项</w:t>
      </w:r>
      <w:r>
        <w:rPr>
          <w:rFonts w:hint="eastAsia" w:ascii="宋体" w:hAnsi="宋体" w:eastAsia="宋体"/>
          <w:sz w:val="32"/>
          <w:szCs w:val="32"/>
        </w:rPr>
        <w:t>）</w:t>
      </w:r>
    </w:p>
    <w:p>
      <w:pPr>
        <w:pStyle w:val="9"/>
        <w:ind w:firstLine="800" w:firstLineChars="250"/>
        <w:rPr>
          <w:rFonts w:ascii="宋体" w:hAnsi="宋体" w:eastAsia="宋体"/>
          <w:sz w:val="32"/>
          <w:szCs w:val="32"/>
        </w:rPr>
      </w:pPr>
      <w:r>
        <w:rPr>
          <w:rFonts w:hint="eastAsia" w:ascii="宋体" w:hAnsi="宋体" w:eastAsia="宋体"/>
          <w:sz w:val="32"/>
          <w:szCs w:val="32"/>
        </w:rPr>
        <w:t>初预算为</w:t>
      </w:r>
      <w:r>
        <w:rPr>
          <w:rFonts w:ascii="宋体" w:hAnsi="宋体" w:eastAsia="宋体"/>
          <w:sz w:val="32"/>
          <w:szCs w:val="32"/>
        </w:rPr>
        <w:t>9.62</w:t>
      </w:r>
      <w:r>
        <w:rPr>
          <w:rFonts w:hint="eastAsia" w:ascii="宋体" w:hAnsi="宋体" w:eastAsia="宋体"/>
          <w:sz w:val="32"/>
          <w:szCs w:val="32"/>
        </w:rPr>
        <w:t>万元，支出决算为</w:t>
      </w:r>
      <w:r>
        <w:rPr>
          <w:rFonts w:ascii="宋体" w:hAnsi="宋体" w:eastAsia="宋体"/>
          <w:sz w:val="32"/>
          <w:szCs w:val="32"/>
        </w:rPr>
        <w:t>9.62</w:t>
      </w:r>
      <w:r>
        <w:rPr>
          <w:rFonts w:hint="eastAsia" w:ascii="宋体" w:hAnsi="宋体" w:eastAsia="宋体"/>
          <w:sz w:val="32"/>
          <w:szCs w:val="32"/>
        </w:rPr>
        <w:t>万元，完成年初预算的</w:t>
      </w:r>
      <w:r>
        <w:rPr>
          <w:rFonts w:ascii="宋体" w:hAnsi="宋体" w:eastAsia="宋体"/>
          <w:sz w:val="32"/>
          <w:szCs w:val="32"/>
        </w:rPr>
        <w:t>100%</w:t>
      </w:r>
      <w:r>
        <w:rPr>
          <w:rFonts w:hint="eastAsia" w:ascii="宋体" w:hAnsi="宋体" w:eastAsia="宋体"/>
          <w:sz w:val="32"/>
          <w:szCs w:val="32"/>
        </w:rPr>
        <w:t>。</w:t>
      </w: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宋体" w:hAnsi="宋体" w:eastAsia="宋体"/>
          <w:sz w:val="32"/>
          <w:szCs w:val="32"/>
        </w:rPr>
      </w:pPr>
      <w:r>
        <w:rPr>
          <w:rFonts w:ascii="宋体" w:hAnsi="宋体" w:eastAsia="宋体"/>
          <w:sz w:val="32"/>
          <w:szCs w:val="32"/>
        </w:rPr>
        <w:t>2019</w:t>
      </w:r>
      <w:r>
        <w:rPr>
          <w:rFonts w:hint="eastAsia" w:ascii="宋体" w:hAnsi="宋体" w:eastAsia="宋体"/>
          <w:sz w:val="32"/>
          <w:szCs w:val="32"/>
        </w:rPr>
        <w:t>年度财政拨款基本支出</w:t>
      </w:r>
      <w:r>
        <w:rPr>
          <w:rFonts w:ascii="宋体" w:hAnsi="宋体" w:eastAsia="宋体"/>
          <w:sz w:val="32"/>
          <w:szCs w:val="32"/>
        </w:rPr>
        <w:t>171.81</w:t>
      </w:r>
      <w:r>
        <w:rPr>
          <w:rFonts w:hint="eastAsia" w:ascii="宋体" w:hAnsi="宋体" w:eastAsia="宋体"/>
          <w:sz w:val="32"/>
          <w:szCs w:val="32"/>
        </w:rPr>
        <w:t>万元，其中：人员经费</w:t>
      </w:r>
      <w:r>
        <w:rPr>
          <w:rFonts w:ascii="宋体" w:hAnsi="宋体" w:eastAsia="宋体"/>
          <w:sz w:val="32"/>
          <w:szCs w:val="32"/>
        </w:rPr>
        <w:t>159.61</w:t>
      </w:r>
      <w:r>
        <w:rPr>
          <w:rFonts w:hint="eastAsia" w:ascii="宋体" w:hAnsi="宋体" w:eastAsia="宋体"/>
          <w:sz w:val="32"/>
          <w:szCs w:val="32"/>
        </w:rPr>
        <w:t>万元，占基本支出的</w:t>
      </w:r>
      <w:r>
        <w:rPr>
          <w:rFonts w:ascii="宋体" w:hAnsi="宋体" w:eastAsia="宋体"/>
          <w:sz w:val="32"/>
          <w:szCs w:val="32"/>
        </w:rPr>
        <w:t>93%,</w:t>
      </w:r>
      <w:r>
        <w:rPr>
          <w:rFonts w:hint="eastAsia" w:ascii="宋体" w:hAnsi="宋体" w:eastAsia="宋体"/>
          <w:sz w:val="32"/>
          <w:szCs w:val="32"/>
        </w:rPr>
        <w:t>主要包括基本工资</w:t>
      </w:r>
      <w:r>
        <w:rPr>
          <w:rFonts w:ascii="宋体" w:hAnsi="宋体" w:eastAsia="宋体"/>
          <w:sz w:val="32"/>
          <w:szCs w:val="32"/>
        </w:rPr>
        <w:t>52.18</w:t>
      </w:r>
      <w:r>
        <w:rPr>
          <w:rFonts w:hint="eastAsia" w:ascii="宋体" w:hAnsi="宋体" w:eastAsia="宋体"/>
          <w:sz w:val="32"/>
          <w:szCs w:val="32"/>
        </w:rPr>
        <w:t>万元、津贴补贴</w:t>
      </w:r>
      <w:r>
        <w:rPr>
          <w:rFonts w:ascii="宋体" w:hAnsi="宋体" w:eastAsia="宋体"/>
          <w:sz w:val="32"/>
          <w:szCs w:val="32"/>
        </w:rPr>
        <w:t>43.7</w:t>
      </w:r>
      <w:r>
        <w:rPr>
          <w:rFonts w:hint="eastAsia" w:ascii="宋体" w:hAnsi="宋体" w:eastAsia="宋体"/>
          <w:sz w:val="32"/>
          <w:szCs w:val="32"/>
        </w:rPr>
        <w:t>万元、奖金</w:t>
      </w:r>
      <w:r>
        <w:rPr>
          <w:rFonts w:ascii="宋体" w:hAnsi="宋体" w:eastAsia="宋体"/>
          <w:sz w:val="32"/>
          <w:szCs w:val="32"/>
        </w:rPr>
        <w:t>31.67</w:t>
      </w:r>
      <w:r>
        <w:rPr>
          <w:rFonts w:hint="eastAsia" w:ascii="宋体" w:hAnsi="宋体" w:eastAsia="宋体"/>
          <w:sz w:val="32"/>
          <w:szCs w:val="32"/>
        </w:rPr>
        <w:t>万元、机关事业单位基本养老保险缴费</w:t>
      </w:r>
      <w:r>
        <w:rPr>
          <w:rFonts w:ascii="宋体" w:hAnsi="宋体" w:eastAsia="宋体"/>
          <w:sz w:val="32"/>
          <w:szCs w:val="32"/>
        </w:rPr>
        <w:t>16.03</w:t>
      </w:r>
      <w:r>
        <w:rPr>
          <w:rFonts w:hint="eastAsia" w:ascii="宋体" w:hAnsi="宋体" w:eastAsia="宋体"/>
          <w:sz w:val="32"/>
          <w:szCs w:val="32"/>
        </w:rPr>
        <w:t>万元、职工基本医疗保险缴费</w:t>
      </w:r>
      <w:r>
        <w:rPr>
          <w:rFonts w:ascii="宋体" w:hAnsi="宋体" w:eastAsia="宋体"/>
          <w:sz w:val="32"/>
          <w:szCs w:val="32"/>
        </w:rPr>
        <w:t>6.41</w:t>
      </w:r>
      <w:r>
        <w:rPr>
          <w:rFonts w:hint="eastAsia" w:ascii="宋体" w:hAnsi="宋体" w:eastAsia="宋体"/>
          <w:sz w:val="32"/>
          <w:szCs w:val="32"/>
        </w:rPr>
        <w:t>万元、住房公积金</w:t>
      </w:r>
      <w:r>
        <w:rPr>
          <w:rFonts w:ascii="宋体" w:hAnsi="宋体" w:eastAsia="宋体"/>
          <w:sz w:val="32"/>
          <w:szCs w:val="32"/>
        </w:rPr>
        <w:t>9.62</w:t>
      </w:r>
      <w:r>
        <w:rPr>
          <w:rFonts w:hint="eastAsia" w:ascii="宋体" w:hAnsi="宋体" w:eastAsia="宋体"/>
          <w:sz w:val="32"/>
          <w:szCs w:val="32"/>
        </w:rPr>
        <w:t>万元；公用经费</w:t>
      </w:r>
      <w:r>
        <w:rPr>
          <w:rFonts w:ascii="宋体" w:hAnsi="宋体" w:eastAsia="宋体"/>
          <w:sz w:val="32"/>
          <w:szCs w:val="32"/>
        </w:rPr>
        <w:t>12.2</w:t>
      </w:r>
      <w:r>
        <w:rPr>
          <w:rFonts w:hint="eastAsia" w:ascii="宋体" w:hAnsi="宋体" w:eastAsia="宋体"/>
          <w:sz w:val="32"/>
          <w:szCs w:val="32"/>
        </w:rPr>
        <w:t>万元，占基本支出的</w:t>
      </w:r>
      <w:r>
        <w:rPr>
          <w:rFonts w:ascii="宋体" w:hAnsi="宋体" w:eastAsia="宋体"/>
          <w:sz w:val="32"/>
          <w:szCs w:val="32"/>
        </w:rPr>
        <w:t>7%</w:t>
      </w:r>
      <w:r>
        <w:rPr>
          <w:rFonts w:hint="eastAsia" w:ascii="宋体" w:hAnsi="宋体" w:eastAsia="宋体"/>
          <w:sz w:val="32"/>
          <w:szCs w:val="32"/>
        </w:rPr>
        <w:t>，主要包括办公费</w:t>
      </w:r>
      <w:r>
        <w:rPr>
          <w:rFonts w:ascii="宋体" w:hAnsi="宋体" w:eastAsia="宋体"/>
          <w:sz w:val="32"/>
          <w:szCs w:val="32"/>
        </w:rPr>
        <w:t>5.8</w:t>
      </w:r>
      <w:r>
        <w:rPr>
          <w:rFonts w:hint="eastAsia" w:ascii="宋体" w:hAnsi="宋体" w:eastAsia="宋体"/>
          <w:sz w:val="32"/>
          <w:szCs w:val="32"/>
        </w:rPr>
        <w:t>万元、印刷费</w:t>
      </w:r>
      <w:r>
        <w:rPr>
          <w:rFonts w:ascii="宋体" w:hAnsi="宋体" w:eastAsia="宋体"/>
          <w:sz w:val="32"/>
          <w:szCs w:val="32"/>
        </w:rPr>
        <w:t>1.7</w:t>
      </w:r>
      <w:r>
        <w:rPr>
          <w:rFonts w:hint="eastAsia" w:ascii="宋体" w:hAnsi="宋体" w:eastAsia="宋体"/>
          <w:sz w:val="32"/>
          <w:szCs w:val="32"/>
        </w:rPr>
        <w:t>万元、邮电费</w:t>
      </w:r>
      <w:r>
        <w:rPr>
          <w:rFonts w:ascii="宋体" w:hAnsi="宋体" w:eastAsia="宋体"/>
          <w:sz w:val="32"/>
          <w:szCs w:val="32"/>
        </w:rPr>
        <w:t>0.14</w:t>
      </w:r>
      <w:r>
        <w:rPr>
          <w:rFonts w:hint="eastAsia" w:ascii="宋体" w:hAnsi="宋体" w:eastAsia="宋体"/>
          <w:sz w:val="32"/>
          <w:szCs w:val="32"/>
        </w:rPr>
        <w:t>万元、水费</w:t>
      </w:r>
      <w:r>
        <w:rPr>
          <w:rFonts w:ascii="宋体" w:hAnsi="宋体" w:eastAsia="宋体"/>
          <w:sz w:val="32"/>
          <w:szCs w:val="32"/>
        </w:rPr>
        <w:t>0.09</w:t>
      </w:r>
      <w:r>
        <w:rPr>
          <w:rFonts w:hint="eastAsia" w:ascii="宋体" w:hAnsi="宋体" w:eastAsia="宋体"/>
          <w:sz w:val="32"/>
          <w:szCs w:val="32"/>
        </w:rPr>
        <w:t>万元、差旅费</w:t>
      </w:r>
      <w:r>
        <w:rPr>
          <w:rFonts w:ascii="宋体" w:hAnsi="宋体" w:eastAsia="宋体"/>
          <w:sz w:val="32"/>
          <w:szCs w:val="32"/>
        </w:rPr>
        <w:t>1.22</w:t>
      </w:r>
      <w:r>
        <w:rPr>
          <w:rFonts w:hint="eastAsia" w:ascii="宋体" w:hAnsi="宋体" w:eastAsia="宋体"/>
          <w:sz w:val="32"/>
          <w:szCs w:val="32"/>
        </w:rPr>
        <w:t>万元、公务接待费</w:t>
      </w:r>
      <w:r>
        <w:rPr>
          <w:rFonts w:ascii="宋体" w:hAnsi="宋体" w:eastAsia="宋体"/>
          <w:sz w:val="32"/>
          <w:szCs w:val="32"/>
        </w:rPr>
        <w:t>0.96</w:t>
      </w:r>
      <w:r>
        <w:rPr>
          <w:rFonts w:hint="eastAsia" w:ascii="宋体" w:hAnsi="宋体" w:eastAsia="宋体"/>
          <w:sz w:val="32"/>
          <w:szCs w:val="32"/>
        </w:rPr>
        <w:t>万元、福利费</w:t>
      </w:r>
      <w:r>
        <w:rPr>
          <w:rFonts w:ascii="宋体" w:hAnsi="宋体" w:eastAsia="宋体"/>
          <w:sz w:val="32"/>
          <w:szCs w:val="32"/>
        </w:rPr>
        <w:t>0.18</w:t>
      </w:r>
      <w:r>
        <w:rPr>
          <w:rFonts w:hint="eastAsia" w:ascii="宋体" w:hAnsi="宋体" w:eastAsia="宋体"/>
          <w:sz w:val="32"/>
          <w:szCs w:val="32"/>
        </w:rPr>
        <w:t>万元、其他交通费</w:t>
      </w:r>
      <w:r>
        <w:rPr>
          <w:rFonts w:ascii="宋体" w:hAnsi="宋体" w:eastAsia="宋体"/>
          <w:sz w:val="32"/>
          <w:szCs w:val="32"/>
        </w:rPr>
        <w:t>2.11</w:t>
      </w:r>
      <w:r>
        <w:rPr>
          <w:rFonts w:hint="eastAsia" w:ascii="宋体" w:hAnsi="宋体" w:eastAsia="宋体"/>
          <w:sz w:val="32"/>
          <w:szCs w:val="32"/>
        </w:rPr>
        <w:t>万元。</w:t>
      </w:r>
    </w:p>
    <w:p>
      <w:pPr>
        <w:pStyle w:val="9"/>
        <w:rPr>
          <w:rFonts w:hAnsi="黑体"/>
          <w:b/>
          <w:sz w:val="32"/>
          <w:szCs w:val="32"/>
        </w:rPr>
      </w:pPr>
      <w:r>
        <w:rPr>
          <w:rFonts w:hint="eastAsia" w:hAnsi="黑体"/>
          <w:b/>
          <w:sz w:val="32"/>
          <w:szCs w:val="32"/>
        </w:rPr>
        <w:t>七、一般公共预算财政拨款三公经费支出决算情况说明</w:t>
      </w:r>
    </w:p>
    <w:p>
      <w:pPr>
        <w:pStyle w:val="9"/>
        <w:rPr>
          <w:rFonts w:ascii="宋体" w:hAnsi="宋体" w:eastAsia="宋体"/>
          <w:b/>
          <w:sz w:val="32"/>
          <w:szCs w:val="32"/>
        </w:rPr>
      </w:pPr>
      <w:r>
        <w:rPr>
          <w:rFonts w:hint="eastAsia" w:ascii="宋体" w:hAnsi="宋体" w:eastAsia="宋体"/>
          <w:b/>
          <w:sz w:val="32"/>
          <w:szCs w:val="32"/>
        </w:rPr>
        <w:t>（一）“三公”经费财政拨款支出决算总体情况说明</w:t>
      </w:r>
    </w:p>
    <w:p>
      <w:pPr>
        <w:pStyle w:val="9"/>
        <w:rPr>
          <w:rFonts w:ascii="宋体" w:hAnsi="宋体" w:eastAsia="宋体"/>
          <w:sz w:val="32"/>
          <w:szCs w:val="32"/>
        </w:rPr>
      </w:pPr>
      <w:r>
        <w:rPr>
          <w:rFonts w:hint="eastAsia" w:ascii="宋体" w:hAnsi="宋体" w:eastAsia="宋体"/>
          <w:sz w:val="32"/>
          <w:szCs w:val="32"/>
        </w:rPr>
        <w:t>“三公”经费财政拨款支出预算为5.38万元，支出决算为</w:t>
      </w:r>
      <w:r>
        <w:rPr>
          <w:rFonts w:ascii="宋体" w:hAnsi="宋体" w:eastAsia="宋体"/>
          <w:sz w:val="32"/>
          <w:szCs w:val="32"/>
        </w:rPr>
        <w:t>5.38</w:t>
      </w:r>
      <w:r>
        <w:rPr>
          <w:rFonts w:hint="eastAsia" w:ascii="宋体" w:hAnsi="宋体" w:eastAsia="宋体"/>
          <w:sz w:val="32"/>
          <w:szCs w:val="32"/>
        </w:rPr>
        <w:t>万元（其中其中财政拨款基本支出中三公经费为0.96万元，财政拨款项目支出中三公经费为4.42万元，共计5.38万元），完成预算的100</w:t>
      </w:r>
      <w:r>
        <w:rPr>
          <w:rFonts w:ascii="宋体" w:hAnsi="宋体" w:eastAsia="宋体"/>
          <w:sz w:val="32"/>
          <w:szCs w:val="32"/>
        </w:rPr>
        <w:t>%</w:t>
      </w:r>
      <w:r>
        <w:rPr>
          <w:rFonts w:hint="eastAsia" w:ascii="宋体" w:hAnsi="宋体" w:eastAsia="宋体"/>
          <w:sz w:val="32"/>
          <w:szCs w:val="32"/>
        </w:rPr>
        <w:t>，其中：因公出国（境）费支出预算为</w:t>
      </w:r>
      <w:r>
        <w:rPr>
          <w:rFonts w:ascii="宋体" w:hAnsi="宋体" w:eastAsia="宋体"/>
          <w:sz w:val="32"/>
          <w:szCs w:val="32"/>
        </w:rPr>
        <w:t>0</w:t>
      </w:r>
      <w:r>
        <w:rPr>
          <w:rFonts w:hint="eastAsia" w:ascii="宋体" w:hAnsi="宋体" w:eastAsia="宋体"/>
          <w:sz w:val="32"/>
          <w:szCs w:val="32"/>
        </w:rPr>
        <w:t>万元，支出决算为</w:t>
      </w:r>
      <w:r>
        <w:rPr>
          <w:rFonts w:ascii="宋体" w:hAnsi="宋体" w:eastAsia="宋体"/>
          <w:sz w:val="32"/>
          <w:szCs w:val="32"/>
        </w:rPr>
        <w:t>0</w:t>
      </w:r>
      <w:r>
        <w:rPr>
          <w:rFonts w:hint="eastAsia" w:ascii="宋体" w:hAnsi="宋体" w:eastAsia="宋体"/>
          <w:sz w:val="32"/>
          <w:szCs w:val="32"/>
        </w:rPr>
        <w:t>万元，完成预算的</w:t>
      </w:r>
      <w:r>
        <w:rPr>
          <w:rFonts w:ascii="宋体" w:hAnsi="宋体" w:eastAsia="宋体"/>
          <w:sz w:val="32"/>
          <w:szCs w:val="32"/>
        </w:rPr>
        <w:t>0%</w:t>
      </w:r>
      <w:r>
        <w:rPr>
          <w:rFonts w:hint="eastAsia" w:ascii="宋体" w:hAnsi="宋体" w:eastAsia="宋体"/>
          <w:sz w:val="32"/>
          <w:szCs w:val="32"/>
        </w:rPr>
        <w:t>。</w:t>
      </w:r>
    </w:p>
    <w:p>
      <w:pPr>
        <w:pStyle w:val="9"/>
        <w:ind w:firstLine="800" w:firstLineChars="250"/>
        <w:rPr>
          <w:rFonts w:ascii="宋体" w:hAnsi="宋体" w:eastAsia="宋体"/>
          <w:sz w:val="32"/>
          <w:szCs w:val="32"/>
        </w:rPr>
      </w:pPr>
      <w:r>
        <w:rPr>
          <w:rFonts w:hint="eastAsia" w:ascii="宋体" w:hAnsi="宋体" w:eastAsia="宋体"/>
          <w:sz w:val="32"/>
          <w:szCs w:val="32"/>
        </w:rPr>
        <w:t>公务接待费支出预算为5.38万元，支出决算为</w:t>
      </w:r>
      <w:r>
        <w:rPr>
          <w:rFonts w:ascii="宋体" w:hAnsi="宋体" w:eastAsia="宋体"/>
          <w:sz w:val="32"/>
          <w:szCs w:val="32"/>
        </w:rPr>
        <w:t>5.38</w:t>
      </w:r>
      <w:r>
        <w:rPr>
          <w:rFonts w:hint="eastAsia" w:ascii="宋体" w:hAnsi="宋体" w:eastAsia="宋体"/>
          <w:sz w:val="32"/>
          <w:szCs w:val="32"/>
        </w:rPr>
        <w:t>万元（其中财政拨款基本支出中三公经费为0.96万元，财政拨款项目支出中三公经费为4.42万元，共计5.38万元），完成预算的100</w:t>
      </w:r>
      <w:r>
        <w:rPr>
          <w:rFonts w:ascii="宋体" w:hAnsi="宋体" w:eastAsia="宋体"/>
          <w:sz w:val="32"/>
          <w:szCs w:val="32"/>
        </w:rPr>
        <w:t>%</w:t>
      </w:r>
      <w:r>
        <w:rPr>
          <w:rFonts w:hint="eastAsia" w:ascii="宋体" w:hAnsi="宋体" w:eastAsia="宋体"/>
          <w:sz w:val="32"/>
          <w:szCs w:val="32"/>
        </w:rPr>
        <w:t>，主要原因是</w:t>
      </w:r>
      <w:r>
        <w:rPr>
          <w:rFonts w:hint="eastAsia" w:ascii="宋体" w:hAnsi="宋体" w:eastAsia="宋体" w:cs="Times New Roman"/>
          <w:sz w:val="32"/>
          <w:szCs w:val="32"/>
        </w:rPr>
        <w:t>根据中央、省、市、区委区政府要求，厉行勤俭节约，</w:t>
      </w:r>
      <w:r>
        <w:rPr>
          <w:rFonts w:hint="eastAsia" w:ascii="宋体" w:hAnsi="宋体" w:eastAsia="宋体" w:cs="Times New Roman"/>
          <w:sz w:val="32"/>
          <w:szCs w:val="32"/>
          <w:lang w:eastAsia="zh-CN"/>
        </w:rPr>
        <w:t>严格控制支出</w:t>
      </w:r>
      <w:bookmarkStart w:id="0" w:name="_GoBack"/>
      <w:bookmarkEnd w:id="0"/>
      <w:r>
        <w:rPr>
          <w:rFonts w:hint="eastAsia" w:ascii="宋体" w:hAnsi="宋体" w:eastAsia="宋体"/>
          <w:sz w:val="32"/>
          <w:szCs w:val="32"/>
        </w:rPr>
        <w:t>。与上年相比减少</w:t>
      </w:r>
      <w:r>
        <w:rPr>
          <w:rFonts w:ascii="宋体" w:hAnsi="宋体" w:eastAsia="宋体"/>
          <w:sz w:val="32"/>
          <w:szCs w:val="32"/>
        </w:rPr>
        <w:t>0.67</w:t>
      </w:r>
      <w:r>
        <w:rPr>
          <w:rFonts w:hint="eastAsia" w:ascii="宋体" w:hAnsi="宋体" w:eastAsia="宋体"/>
          <w:sz w:val="32"/>
          <w:szCs w:val="32"/>
        </w:rPr>
        <w:t>万元，减少</w:t>
      </w:r>
      <w:r>
        <w:rPr>
          <w:rFonts w:ascii="宋体" w:hAnsi="宋体" w:eastAsia="宋体"/>
          <w:sz w:val="32"/>
          <w:szCs w:val="32"/>
        </w:rPr>
        <w:t>8%,</w:t>
      </w:r>
      <w:r>
        <w:rPr>
          <w:rFonts w:hint="eastAsia" w:ascii="宋体" w:hAnsi="宋体" w:eastAsia="宋体"/>
          <w:sz w:val="32"/>
          <w:szCs w:val="32"/>
        </w:rPr>
        <w:t>减少的主要原因是</w:t>
      </w:r>
      <w:r>
        <w:rPr>
          <w:rFonts w:hint="eastAsia" w:ascii="宋体" w:hAnsi="宋体" w:eastAsia="宋体" w:cs="Times New Roman"/>
          <w:sz w:val="32"/>
          <w:szCs w:val="32"/>
        </w:rPr>
        <w:t>根据中央、省、市以及区委区政府要求，厉行勤俭节约，压减开支</w:t>
      </w:r>
      <w:r>
        <w:rPr>
          <w:rFonts w:hint="eastAsia" w:ascii="宋体" w:hAnsi="宋体" w:eastAsia="宋体"/>
          <w:sz w:val="32"/>
          <w:szCs w:val="32"/>
        </w:rPr>
        <w:t>。</w:t>
      </w:r>
    </w:p>
    <w:p>
      <w:pPr>
        <w:pStyle w:val="9"/>
        <w:ind w:firstLine="640" w:firstLineChars="200"/>
        <w:rPr>
          <w:rFonts w:ascii="宋体" w:hAnsi="宋体" w:eastAsia="宋体"/>
          <w:sz w:val="32"/>
          <w:szCs w:val="32"/>
        </w:rPr>
      </w:pPr>
      <w:r>
        <w:rPr>
          <w:rFonts w:hint="eastAsia" w:ascii="宋体" w:hAnsi="宋体" w:eastAsia="宋体"/>
          <w:sz w:val="32"/>
          <w:szCs w:val="32"/>
        </w:rPr>
        <w:t>公务用车购置费及运行维护费支出预算为</w:t>
      </w:r>
      <w:r>
        <w:rPr>
          <w:rFonts w:ascii="宋体" w:hAnsi="宋体" w:eastAsia="宋体"/>
          <w:sz w:val="32"/>
          <w:szCs w:val="32"/>
        </w:rPr>
        <w:t>0</w:t>
      </w:r>
      <w:r>
        <w:rPr>
          <w:rFonts w:hint="eastAsia" w:ascii="宋体" w:hAnsi="宋体" w:eastAsia="宋体"/>
          <w:sz w:val="32"/>
          <w:szCs w:val="32"/>
        </w:rPr>
        <w:t>万元，支出决算为</w:t>
      </w:r>
      <w:r>
        <w:rPr>
          <w:rFonts w:ascii="宋体" w:hAnsi="宋体" w:eastAsia="宋体"/>
          <w:sz w:val="32"/>
          <w:szCs w:val="32"/>
        </w:rPr>
        <w:t>0</w:t>
      </w:r>
      <w:r>
        <w:rPr>
          <w:rFonts w:hint="eastAsia" w:ascii="宋体" w:hAnsi="宋体" w:eastAsia="宋体"/>
          <w:sz w:val="32"/>
          <w:szCs w:val="32"/>
        </w:rPr>
        <w:t>万元，完成预算的</w:t>
      </w:r>
      <w:r>
        <w:rPr>
          <w:rFonts w:ascii="宋体" w:hAnsi="宋体" w:eastAsia="宋体"/>
          <w:sz w:val="32"/>
          <w:szCs w:val="32"/>
        </w:rPr>
        <w:t>0%</w:t>
      </w:r>
      <w:r>
        <w:rPr>
          <w:rFonts w:hint="eastAsia" w:ascii="宋体" w:hAnsi="宋体" w:eastAsia="宋体"/>
          <w:sz w:val="32"/>
          <w:szCs w:val="32"/>
        </w:rPr>
        <w:t>。</w:t>
      </w:r>
    </w:p>
    <w:p>
      <w:pPr>
        <w:pStyle w:val="9"/>
        <w:rPr>
          <w:rFonts w:ascii="宋体" w:hAnsi="宋体" w:eastAsia="宋体"/>
          <w:b/>
          <w:sz w:val="32"/>
          <w:szCs w:val="32"/>
        </w:rPr>
      </w:pPr>
      <w:r>
        <w:rPr>
          <w:rFonts w:hint="eastAsia" w:ascii="宋体" w:hAnsi="宋体" w:eastAsia="宋体"/>
          <w:b/>
          <w:sz w:val="32"/>
          <w:szCs w:val="32"/>
        </w:rPr>
        <w:t>（二）“三公”经费财政拨款支出决算具体情况说明</w:t>
      </w:r>
    </w:p>
    <w:p>
      <w:pPr>
        <w:pStyle w:val="9"/>
        <w:ind w:firstLine="640" w:firstLineChars="200"/>
        <w:rPr>
          <w:rFonts w:ascii="宋体" w:hAnsi="宋体" w:eastAsia="宋体"/>
          <w:sz w:val="32"/>
          <w:szCs w:val="32"/>
        </w:rPr>
      </w:pPr>
      <w:r>
        <w:rPr>
          <w:rFonts w:ascii="宋体" w:hAnsi="宋体" w:eastAsia="宋体"/>
          <w:sz w:val="32"/>
          <w:szCs w:val="32"/>
        </w:rPr>
        <w:t>2019</w:t>
      </w:r>
      <w:r>
        <w:rPr>
          <w:rFonts w:hint="eastAsia" w:ascii="宋体" w:hAnsi="宋体" w:eastAsia="宋体"/>
          <w:sz w:val="32"/>
          <w:szCs w:val="32"/>
        </w:rPr>
        <w:t>年度“三公”经费财政拨款支出决算中，公务接待费支出决算</w:t>
      </w:r>
      <w:r>
        <w:rPr>
          <w:rFonts w:ascii="宋体" w:hAnsi="宋体" w:eastAsia="宋体"/>
          <w:sz w:val="32"/>
          <w:szCs w:val="32"/>
        </w:rPr>
        <w:t>5.38</w:t>
      </w:r>
      <w:r>
        <w:rPr>
          <w:rFonts w:hint="eastAsia" w:ascii="宋体" w:hAnsi="宋体" w:eastAsia="宋体"/>
          <w:sz w:val="32"/>
          <w:szCs w:val="32"/>
        </w:rPr>
        <w:t>万元（其中财政拨款基本支出中三公经费为0.96万元，财政拨款项目支出中三公经费为4.42万元，共计5.38万元），占</w:t>
      </w:r>
      <w:r>
        <w:rPr>
          <w:rFonts w:ascii="宋体" w:hAnsi="宋体" w:eastAsia="宋体"/>
          <w:sz w:val="32"/>
          <w:szCs w:val="32"/>
        </w:rPr>
        <w:t>100%,</w:t>
      </w:r>
      <w:r>
        <w:rPr>
          <w:rFonts w:hint="eastAsia" w:ascii="宋体" w:hAnsi="宋体" w:eastAsia="宋体"/>
          <w:sz w:val="32"/>
          <w:szCs w:val="32"/>
        </w:rPr>
        <w:t>因公出国（境）费支出决算</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公务用车购置费及运行维护费支出决算</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。其中：</w:t>
      </w:r>
    </w:p>
    <w:p>
      <w:pPr>
        <w:pStyle w:val="9"/>
        <w:ind w:firstLine="640" w:firstLineChars="200"/>
        <w:rPr>
          <w:rFonts w:ascii="宋体" w:hAnsi="宋体" w:eastAsia="宋体"/>
          <w:b/>
          <w:sz w:val="32"/>
          <w:szCs w:val="32"/>
        </w:rPr>
      </w:pPr>
      <w:r>
        <w:rPr>
          <w:rFonts w:ascii="宋体" w:hAnsi="宋体" w:eastAsia="宋体"/>
          <w:sz w:val="32"/>
          <w:szCs w:val="32"/>
        </w:rPr>
        <w:t>1</w:t>
      </w:r>
      <w:r>
        <w:rPr>
          <w:rFonts w:hint="eastAsia" w:ascii="宋体" w:hAnsi="宋体" w:eastAsia="宋体"/>
          <w:sz w:val="32"/>
          <w:szCs w:val="32"/>
        </w:rPr>
        <w:t>、因公出国（境）费支出决算为</w:t>
      </w:r>
      <w:r>
        <w:rPr>
          <w:rFonts w:ascii="宋体" w:hAnsi="宋体" w:eastAsia="宋体"/>
          <w:sz w:val="32"/>
          <w:szCs w:val="32"/>
        </w:rPr>
        <w:t>0</w:t>
      </w:r>
      <w:r>
        <w:rPr>
          <w:rFonts w:hint="eastAsia" w:ascii="宋体" w:hAnsi="宋体" w:eastAsia="宋体"/>
          <w:sz w:val="32"/>
          <w:szCs w:val="32"/>
        </w:rPr>
        <w:t>万元，全年安排因公出国（境）团组</w:t>
      </w:r>
      <w:r>
        <w:rPr>
          <w:rFonts w:ascii="宋体" w:hAnsi="宋体" w:eastAsia="宋体"/>
          <w:sz w:val="32"/>
          <w:szCs w:val="32"/>
        </w:rPr>
        <w:t>0</w:t>
      </w:r>
      <w:r>
        <w:rPr>
          <w:rFonts w:hint="eastAsia" w:ascii="宋体" w:hAnsi="宋体" w:eastAsia="宋体"/>
          <w:sz w:val="32"/>
          <w:szCs w:val="32"/>
        </w:rPr>
        <w:t>个，累计</w:t>
      </w:r>
      <w:r>
        <w:rPr>
          <w:rFonts w:ascii="宋体" w:hAnsi="宋体" w:eastAsia="宋体"/>
          <w:sz w:val="32"/>
          <w:szCs w:val="32"/>
        </w:rPr>
        <w:t>0</w:t>
      </w:r>
      <w:r>
        <w:rPr>
          <w:rFonts w:hint="eastAsia" w:ascii="宋体" w:hAnsi="宋体" w:eastAsia="宋体"/>
          <w:sz w:val="32"/>
          <w:szCs w:val="32"/>
        </w:rPr>
        <w:t>人次。</w:t>
      </w:r>
    </w:p>
    <w:p>
      <w:pPr>
        <w:pStyle w:val="9"/>
        <w:rPr>
          <w:rFonts w:ascii="宋体" w:hAnsi="宋体" w:eastAsia="宋体"/>
          <w:sz w:val="32"/>
          <w:szCs w:val="32"/>
        </w:rPr>
      </w:pPr>
      <w:r>
        <w:rPr>
          <w:rFonts w:ascii="宋体" w:hAnsi="宋体" w:eastAsia="宋体"/>
          <w:sz w:val="32"/>
          <w:szCs w:val="32"/>
        </w:rPr>
        <w:t xml:space="preserve">    2</w:t>
      </w:r>
      <w:r>
        <w:rPr>
          <w:rFonts w:hint="eastAsia" w:ascii="宋体" w:hAnsi="宋体" w:eastAsia="宋体"/>
          <w:sz w:val="32"/>
          <w:szCs w:val="32"/>
        </w:rPr>
        <w:t>、公务接待费支出决算为</w:t>
      </w:r>
      <w:r>
        <w:rPr>
          <w:rFonts w:ascii="宋体" w:hAnsi="宋体" w:eastAsia="宋体"/>
          <w:sz w:val="32"/>
          <w:szCs w:val="32"/>
        </w:rPr>
        <w:t>5.38</w:t>
      </w:r>
      <w:r>
        <w:rPr>
          <w:rFonts w:hint="eastAsia" w:ascii="宋体" w:hAnsi="宋体" w:eastAsia="宋体"/>
          <w:sz w:val="32"/>
          <w:szCs w:val="32"/>
        </w:rPr>
        <w:t>万元（其中财政拨款基本支出中三公经费为0.96万元，财政拨款项目支出中三公经费为4.42万元，共计5.38万元），全年共接待来访团组</w:t>
      </w:r>
      <w:r>
        <w:rPr>
          <w:rFonts w:ascii="宋体" w:hAnsi="宋体" w:eastAsia="宋体"/>
          <w:sz w:val="32"/>
          <w:szCs w:val="32"/>
        </w:rPr>
        <w:t>100</w:t>
      </w:r>
      <w:r>
        <w:rPr>
          <w:rFonts w:hint="eastAsia" w:ascii="宋体" w:hAnsi="宋体" w:eastAsia="宋体"/>
          <w:sz w:val="32"/>
          <w:szCs w:val="32"/>
        </w:rPr>
        <w:t>个、来宾</w:t>
      </w:r>
      <w:r>
        <w:rPr>
          <w:rFonts w:ascii="宋体" w:hAnsi="宋体" w:eastAsia="宋体"/>
          <w:sz w:val="32"/>
          <w:szCs w:val="32"/>
        </w:rPr>
        <w:t>538</w:t>
      </w:r>
      <w:r>
        <w:rPr>
          <w:rFonts w:hint="eastAsia" w:ascii="宋体" w:hAnsi="宋体" w:eastAsia="宋体"/>
          <w:sz w:val="32"/>
          <w:szCs w:val="32"/>
        </w:rPr>
        <w:t>人次，主要是扶贫检查及召开会议工作发生的接待支出。</w:t>
      </w:r>
    </w:p>
    <w:p>
      <w:pPr>
        <w:rPr>
          <w:rFonts w:ascii="宋体" w:cs="黑体"/>
          <w:color w:val="000000"/>
          <w:kern w:val="0"/>
          <w:sz w:val="32"/>
          <w:szCs w:val="32"/>
        </w:rPr>
      </w:pPr>
      <w:r>
        <w:rPr>
          <w:rFonts w:ascii="宋体" w:hAnsi="宋体"/>
          <w:sz w:val="32"/>
          <w:szCs w:val="32"/>
        </w:rPr>
        <w:t xml:space="preserve">    3</w:t>
      </w:r>
      <w:r>
        <w:rPr>
          <w:rFonts w:hint="eastAsia" w:ascii="宋体" w:hAnsi="宋体"/>
          <w:sz w:val="32"/>
          <w:szCs w:val="32"/>
        </w:rPr>
        <w:t>、公务用车购置费及运行维护费支出决算为</w:t>
      </w:r>
      <w:r>
        <w:rPr>
          <w:rFonts w:ascii="宋体"/>
          <w:sz w:val="32"/>
          <w:szCs w:val="32"/>
        </w:rPr>
        <w:t>0</w:t>
      </w:r>
      <w:r>
        <w:rPr>
          <w:rFonts w:hint="eastAsia" w:ascii="宋体" w:hAnsi="宋体"/>
          <w:sz w:val="32"/>
          <w:szCs w:val="32"/>
        </w:rPr>
        <w:t>万元，其中：公务用车购置费</w:t>
      </w:r>
      <w:r>
        <w:rPr>
          <w:rFonts w:ascii="宋体"/>
          <w:sz w:val="32"/>
          <w:szCs w:val="32"/>
        </w:rPr>
        <w:t>0</w:t>
      </w:r>
      <w:r>
        <w:rPr>
          <w:rFonts w:hint="eastAsia" w:ascii="宋体" w:hAnsi="宋体"/>
          <w:sz w:val="32"/>
          <w:szCs w:val="32"/>
        </w:rPr>
        <w:t>万元</w:t>
      </w:r>
      <w:r>
        <w:rPr>
          <w:rFonts w:hint="eastAsia" w:ascii="宋体" w:hAnsi="宋体"/>
          <w:color w:val="000000"/>
          <w:sz w:val="32"/>
          <w:szCs w:val="32"/>
        </w:rPr>
        <w:t>。</w:t>
      </w:r>
      <w:r>
        <w:rPr>
          <w:rFonts w:hint="eastAsia" w:ascii="宋体" w:hAnsi="宋体"/>
          <w:sz w:val="32"/>
          <w:szCs w:val="32"/>
        </w:rPr>
        <w:t>公务用车运行维护费</w:t>
      </w:r>
      <w:r>
        <w:rPr>
          <w:rFonts w:ascii="宋体"/>
          <w:sz w:val="32"/>
          <w:szCs w:val="32"/>
        </w:rPr>
        <w:t>0</w:t>
      </w:r>
      <w:r>
        <w:rPr>
          <w:rFonts w:hint="eastAsia" w:ascii="宋体" w:hAnsi="宋体"/>
          <w:sz w:val="32"/>
          <w:szCs w:val="32"/>
        </w:rPr>
        <w:t>万元，主要我单位无公车，截止</w:t>
      </w:r>
      <w:r>
        <w:rPr>
          <w:rFonts w:ascii="宋体" w:hAnsi="宋体"/>
          <w:sz w:val="32"/>
          <w:szCs w:val="32"/>
        </w:rPr>
        <w:t>2019</w:t>
      </w:r>
      <w:r>
        <w:rPr>
          <w:rFonts w:hint="eastAsia" w:ascii="宋体" w:hAnsi="宋体"/>
          <w:sz w:val="32"/>
          <w:szCs w:val="32"/>
        </w:rPr>
        <w:t>年</w:t>
      </w:r>
      <w:r>
        <w:rPr>
          <w:rFonts w:ascii="宋体" w:hAnsi="宋体"/>
          <w:sz w:val="32"/>
          <w:szCs w:val="32"/>
        </w:rPr>
        <w:t>12</w:t>
      </w:r>
      <w:r>
        <w:rPr>
          <w:rFonts w:hint="eastAsia" w:ascii="宋体" w:hAnsi="宋体"/>
          <w:sz w:val="32"/>
          <w:szCs w:val="32"/>
        </w:rPr>
        <w:t>月</w:t>
      </w:r>
      <w:r>
        <w:rPr>
          <w:rFonts w:ascii="宋体" w:hAnsi="宋体"/>
          <w:sz w:val="32"/>
          <w:szCs w:val="32"/>
        </w:rPr>
        <w:t>31</w:t>
      </w:r>
      <w:r>
        <w:rPr>
          <w:rFonts w:hint="eastAsia" w:ascii="宋体" w:hAnsi="宋体"/>
          <w:sz w:val="32"/>
          <w:szCs w:val="32"/>
        </w:rPr>
        <w:t>日，我单位开支财政拨款的公务用车保有量为</w:t>
      </w:r>
      <w:r>
        <w:rPr>
          <w:rFonts w:ascii="宋体"/>
          <w:sz w:val="32"/>
          <w:szCs w:val="32"/>
        </w:rPr>
        <w:t>0</w:t>
      </w:r>
      <w:r>
        <w:rPr>
          <w:rFonts w:hint="eastAsia" w:ascii="宋体" w:hAnsi="宋体"/>
          <w:sz w:val="32"/>
          <w:szCs w:val="32"/>
        </w:rPr>
        <w:t>辆。</w:t>
      </w:r>
    </w:p>
    <w:p>
      <w:pPr>
        <w:pStyle w:val="9"/>
        <w:rPr>
          <w:rFonts w:hAnsi="黑体"/>
          <w:b/>
          <w:sz w:val="32"/>
          <w:szCs w:val="32"/>
        </w:rPr>
      </w:pPr>
      <w:r>
        <w:rPr>
          <w:rFonts w:hint="eastAsia" w:hAnsi="黑体"/>
          <w:b/>
          <w:sz w:val="32"/>
          <w:szCs w:val="32"/>
        </w:rPr>
        <w:t>八、政府性基金预算收入支出决算情况</w:t>
      </w:r>
    </w:p>
    <w:p>
      <w:pPr>
        <w:pStyle w:val="9"/>
        <w:rPr>
          <w:rFonts w:ascii="宋体" w:hAnsi="宋体" w:eastAsia="宋体"/>
          <w:sz w:val="32"/>
          <w:szCs w:val="32"/>
        </w:rPr>
      </w:pPr>
      <w:r>
        <w:rPr>
          <w:rFonts w:ascii="宋体" w:hAnsi="宋体" w:eastAsia="宋体"/>
          <w:sz w:val="32"/>
          <w:szCs w:val="32"/>
        </w:rPr>
        <w:t xml:space="preserve">     2019</w:t>
      </w:r>
      <w:r>
        <w:rPr>
          <w:rFonts w:hint="eastAsia" w:ascii="宋体" w:hAnsi="宋体" w:eastAsia="宋体"/>
          <w:sz w:val="32"/>
          <w:szCs w:val="32"/>
        </w:rPr>
        <w:t>年度政府性基金预算财政拨款收入</w:t>
      </w:r>
      <w:r>
        <w:rPr>
          <w:rFonts w:ascii="宋体" w:hAnsi="宋体" w:eastAsia="宋体"/>
          <w:sz w:val="32"/>
          <w:szCs w:val="32"/>
        </w:rPr>
        <w:t>0</w:t>
      </w:r>
      <w:r>
        <w:rPr>
          <w:rFonts w:hint="eastAsia" w:ascii="宋体" w:hAnsi="宋体" w:eastAsia="宋体"/>
          <w:sz w:val="32"/>
          <w:szCs w:val="32"/>
        </w:rPr>
        <w:t>万元；年初结转和结余</w:t>
      </w:r>
      <w:r>
        <w:rPr>
          <w:rFonts w:ascii="宋体" w:hAnsi="宋体" w:eastAsia="宋体"/>
          <w:sz w:val="32"/>
          <w:szCs w:val="32"/>
        </w:rPr>
        <w:t>0</w:t>
      </w:r>
      <w:r>
        <w:rPr>
          <w:rFonts w:hint="eastAsia" w:ascii="宋体" w:hAnsi="宋体" w:eastAsia="宋体"/>
          <w:sz w:val="32"/>
          <w:szCs w:val="32"/>
        </w:rPr>
        <w:t>万元；支出</w:t>
      </w:r>
      <w:r>
        <w:rPr>
          <w:rFonts w:ascii="宋体" w:hAnsi="宋体" w:eastAsia="宋体"/>
          <w:sz w:val="32"/>
          <w:szCs w:val="32"/>
        </w:rPr>
        <w:t>0</w:t>
      </w:r>
      <w:r>
        <w:rPr>
          <w:rFonts w:hint="eastAsia" w:ascii="宋体" w:hAnsi="宋体" w:eastAsia="宋体"/>
          <w:sz w:val="32"/>
          <w:szCs w:val="32"/>
        </w:rPr>
        <w:t>万元，其中基本支出</w:t>
      </w:r>
      <w:r>
        <w:rPr>
          <w:rFonts w:ascii="宋体" w:hAnsi="宋体" w:eastAsia="宋体"/>
          <w:sz w:val="32"/>
          <w:szCs w:val="32"/>
        </w:rPr>
        <w:t>0</w:t>
      </w:r>
      <w:r>
        <w:rPr>
          <w:rFonts w:hint="eastAsia" w:ascii="宋体" w:hAnsi="宋体" w:eastAsia="宋体"/>
          <w:sz w:val="32"/>
          <w:szCs w:val="32"/>
        </w:rPr>
        <w:t>万元，项目支出</w:t>
      </w:r>
      <w:r>
        <w:rPr>
          <w:rFonts w:ascii="宋体" w:hAnsi="宋体" w:eastAsia="宋体"/>
          <w:sz w:val="32"/>
          <w:szCs w:val="32"/>
        </w:rPr>
        <w:t>0</w:t>
      </w:r>
      <w:r>
        <w:rPr>
          <w:rFonts w:hint="eastAsia" w:ascii="宋体" w:hAnsi="宋体" w:eastAsia="宋体"/>
          <w:sz w:val="32"/>
          <w:szCs w:val="32"/>
        </w:rPr>
        <w:t>万元；年末结转和结余</w:t>
      </w:r>
      <w:r>
        <w:rPr>
          <w:rFonts w:ascii="宋体" w:hAnsi="宋体" w:eastAsia="宋体"/>
          <w:sz w:val="32"/>
          <w:szCs w:val="32"/>
        </w:rPr>
        <w:t>0</w:t>
      </w:r>
      <w:r>
        <w:rPr>
          <w:rFonts w:hint="eastAsia" w:ascii="宋体" w:hAnsi="宋体" w:eastAsia="宋体"/>
          <w:sz w:val="32"/>
          <w:szCs w:val="32"/>
        </w:rPr>
        <w:t>万元。</w:t>
      </w:r>
    </w:p>
    <w:p>
      <w:pPr>
        <w:pStyle w:val="9"/>
        <w:ind w:firstLine="640" w:firstLineChars="200"/>
        <w:rPr>
          <w:rFonts w:ascii="宋体" w:hAnsi="宋体" w:eastAsia="宋体"/>
          <w:i/>
          <w:color w:val="FF0000"/>
          <w:sz w:val="32"/>
          <w:szCs w:val="32"/>
        </w:rPr>
      </w:pPr>
      <w:r>
        <w:rPr>
          <w:rFonts w:hint="eastAsia" w:ascii="宋体" w:hAnsi="宋体" w:eastAsia="宋体"/>
          <w:sz w:val="32"/>
          <w:szCs w:val="32"/>
        </w:rPr>
        <w:t>本单位无政府性基金收支。</w:t>
      </w:r>
    </w:p>
    <w:p>
      <w:pPr>
        <w:pStyle w:val="9"/>
        <w:rPr>
          <w:rFonts w:hAnsi="黑体"/>
          <w:b/>
          <w:sz w:val="32"/>
          <w:szCs w:val="32"/>
        </w:rPr>
      </w:pPr>
      <w:r>
        <w:rPr>
          <w:rFonts w:hint="eastAsia" w:hAnsi="黑体"/>
          <w:b/>
          <w:sz w:val="32"/>
          <w:szCs w:val="32"/>
        </w:rPr>
        <w:t>九、关于</w:t>
      </w:r>
      <w:r>
        <w:rPr>
          <w:rFonts w:hAnsi="黑体"/>
          <w:b/>
          <w:sz w:val="32"/>
          <w:szCs w:val="32"/>
        </w:rPr>
        <w:t>2019</w:t>
      </w:r>
      <w:r>
        <w:rPr>
          <w:rFonts w:hint="eastAsia" w:hAnsi="黑体"/>
          <w:b/>
          <w:sz w:val="32"/>
          <w:szCs w:val="32"/>
        </w:rPr>
        <w:t>年度预算绩效情况说明</w:t>
      </w:r>
    </w:p>
    <w:p>
      <w:pPr>
        <w:ind w:firstLine="640" w:firstLineChars="200"/>
        <w:jc w:val="center"/>
        <w:rPr>
          <w:rFonts w:ascii="宋体" w:cs="黑体"/>
          <w:color w:val="000000"/>
          <w:kern w:val="0"/>
          <w:sz w:val="32"/>
          <w:szCs w:val="32"/>
        </w:rPr>
      </w:pPr>
      <w:r>
        <w:rPr>
          <w:rFonts w:hint="eastAsia"/>
          <w:sz w:val="32"/>
          <w:szCs w:val="32"/>
        </w:rPr>
        <w:t>按照区本级预算绩效管理工作的总体要求，</w:t>
      </w:r>
      <w:r>
        <w:rPr>
          <w:rFonts w:ascii="仿宋" w:eastAsia="仿宋"/>
          <w:sz w:val="32"/>
          <w:szCs w:val="32"/>
        </w:rPr>
        <w:t>2020</w:t>
      </w:r>
      <w:r>
        <w:rPr>
          <w:rFonts w:hint="eastAsia"/>
          <w:sz w:val="32"/>
          <w:szCs w:val="32"/>
        </w:rPr>
        <w:t>年我单位整体支出</w:t>
      </w:r>
      <w:r>
        <w:rPr>
          <w:rFonts w:ascii="Times New Roman" w:hAnsi="Times New Roman" w:eastAsia="仿宋"/>
          <w:sz w:val="32"/>
          <w:szCs w:val="32"/>
        </w:rPr>
        <w:t>746.5</w:t>
      </w:r>
      <w:r>
        <w:rPr>
          <w:rFonts w:hint="eastAsia"/>
          <w:sz w:val="32"/>
          <w:szCs w:val="32"/>
        </w:rPr>
        <w:t>万元，全部实行整体支出绩效目标管理，已编报绩效目标评价的项目</w:t>
      </w:r>
      <w:r>
        <w:rPr>
          <w:rFonts w:ascii="Times New Roman" w:hAnsi="Times New Roman" w:eastAsia="仿宋"/>
          <w:sz w:val="32"/>
          <w:szCs w:val="32"/>
        </w:rPr>
        <w:t>3</w:t>
      </w:r>
      <w:r>
        <w:rPr>
          <w:rFonts w:hint="eastAsia"/>
          <w:sz w:val="32"/>
          <w:szCs w:val="32"/>
        </w:rPr>
        <w:t>个，涉及项目支出</w:t>
      </w:r>
      <w:r>
        <w:rPr>
          <w:sz w:val="32"/>
          <w:szCs w:val="32"/>
        </w:rPr>
        <w:t>213</w:t>
      </w:r>
      <w:r>
        <w:rPr>
          <w:rFonts w:hint="eastAsia"/>
          <w:sz w:val="32"/>
          <w:szCs w:val="32"/>
        </w:rPr>
        <w:t>万元。（</w:t>
      </w:r>
      <w:r>
        <w:rPr>
          <w:rFonts w:ascii="宋体" w:hAnsi="宋体" w:cs="黑体"/>
          <w:color w:val="000000"/>
          <w:kern w:val="0"/>
          <w:sz w:val="32"/>
          <w:szCs w:val="32"/>
        </w:rPr>
        <w:t>2019</w:t>
      </w:r>
      <w:r>
        <w:rPr>
          <w:rFonts w:hint="eastAsia" w:ascii="宋体" w:hAnsi="宋体" w:cs="黑体"/>
          <w:color w:val="000000"/>
          <w:kern w:val="0"/>
          <w:sz w:val="32"/>
          <w:szCs w:val="32"/>
        </w:rPr>
        <w:t>年度部门整体支出绩效评价报告附后）</w:t>
      </w:r>
    </w:p>
    <w:p>
      <w:pPr>
        <w:pStyle w:val="9"/>
        <w:rPr>
          <w:rFonts w:hAnsi="黑体"/>
          <w:b/>
          <w:sz w:val="32"/>
          <w:szCs w:val="32"/>
        </w:rPr>
      </w:pPr>
      <w:r>
        <w:rPr>
          <w:rFonts w:hint="eastAsia" w:hAnsi="黑体"/>
          <w:b/>
          <w:sz w:val="32"/>
          <w:szCs w:val="32"/>
        </w:rPr>
        <w:t>十、其他重要事项情况说明</w:t>
      </w:r>
    </w:p>
    <w:p>
      <w:pPr>
        <w:ind w:firstLine="480" w:firstLineChars="150"/>
        <w:rPr>
          <w:rFonts w:ascii="宋体" w:cs="黑体"/>
          <w:b/>
          <w:color w:val="000000"/>
          <w:kern w:val="0"/>
          <w:sz w:val="32"/>
          <w:szCs w:val="32"/>
        </w:rPr>
      </w:pPr>
      <w:r>
        <w:rPr>
          <w:rFonts w:hint="eastAsia" w:ascii="宋体" w:hAnsi="宋体" w:cs="黑体"/>
          <w:b/>
          <w:color w:val="000000"/>
          <w:kern w:val="0"/>
          <w:sz w:val="32"/>
          <w:szCs w:val="32"/>
        </w:rPr>
        <w:t>（一）机关运行经费支出情况</w:t>
      </w:r>
    </w:p>
    <w:p>
      <w:pPr>
        <w:pStyle w:val="9"/>
        <w:ind w:firstLine="640" w:firstLineChars="200"/>
        <w:rPr>
          <w:rFonts w:ascii="宋体" w:hAnsi="宋体" w:eastAsia="宋体"/>
          <w:sz w:val="32"/>
          <w:szCs w:val="32"/>
        </w:rPr>
      </w:pPr>
      <w:r>
        <w:rPr>
          <w:rFonts w:hint="eastAsia" w:ascii="宋体" w:hAnsi="宋体" w:eastAsia="宋体"/>
          <w:sz w:val="32"/>
          <w:szCs w:val="32"/>
        </w:rPr>
        <w:t>本部门</w:t>
      </w:r>
      <w:r>
        <w:rPr>
          <w:rFonts w:ascii="宋体" w:hAnsi="宋体" w:eastAsia="宋体"/>
          <w:sz w:val="32"/>
          <w:szCs w:val="32"/>
        </w:rPr>
        <w:t xml:space="preserve">2019 </w:t>
      </w:r>
      <w:r>
        <w:rPr>
          <w:rFonts w:hint="eastAsia" w:ascii="宋体" w:hAnsi="宋体" w:eastAsia="宋体"/>
          <w:sz w:val="32"/>
          <w:szCs w:val="32"/>
        </w:rPr>
        <w:t>年度机关运行经费支出</w:t>
      </w:r>
      <w:r>
        <w:rPr>
          <w:rFonts w:ascii="宋体" w:hAnsi="宋体" w:eastAsia="宋体"/>
          <w:sz w:val="32"/>
          <w:szCs w:val="32"/>
        </w:rPr>
        <w:t>12.2</w:t>
      </w:r>
      <w:r>
        <w:rPr>
          <w:rFonts w:hint="eastAsia" w:ascii="宋体" w:hAnsi="宋体" w:eastAsia="宋体"/>
          <w:sz w:val="32"/>
          <w:szCs w:val="32"/>
        </w:rPr>
        <w:t>万元，主要包括办公费</w:t>
      </w:r>
      <w:r>
        <w:rPr>
          <w:rFonts w:ascii="宋体" w:hAnsi="宋体" w:eastAsia="宋体"/>
          <w:sz w:val="32"/>
          <w:szCs w:val="32"/>
        </w:rPr>
        <w:t>5.8</w:t>
      </w:r>
      <w:r>
        <w:rPr>
          <w:rFonts w:hint="eastAsia" w:ascii="宋体" w:hAnsi="宋体" w:eastAsia="宋体"/>
          <w:sz w:val="32"/>
          <w:szCs w:val="32"/>
        </w:rPr>
        <w:t>万元、印刷费</w:t>
      </w:r>
      <w:r>
        <w:rPr>
          <w:rFonts w:ascii="宋体" w:hAnsi="宋体" w:eastAsia="宋体"/>
          <w:sz w:val="32"/>
          <w:szCs w:val="32"/>
        </w:rPr>
        <w:t>1.7</w:t>
      </w:r>
      <w:r>
        <w:rPr>
          <w:rFonts w:hint="eastAsia" w:ascii="宋体" w:hAnsi="宋体" w:eastAsia="宋体"/>
          <w:sz w:val="32"/>
          <w:szCs w:val="32"/>
        </w:rPr>
        <w:t>万元、邮电费</w:t>
      </w:r>
      <w:r>
        <w:rPr>
          <w:rFonts w:ascii="宋体" w:hAnsi="宋体" w:eastAsia="宋体"/>
          <w:sz w:val="32"/>
          <w:szCs w:val="32"/>
        </w:rPr>
        <w:t>0.14</w:t>
      </w:r>
      <w:r>
        <w:rPr>
          <w:rFonts w:hint="eastAsia" w:ascii="宋体" w:hAnsi="宋体" w:eastAsia="宋体"/>
          <w:sz w:val="32"/>
          <w:szCs w:val="32"/>
        </w:rPr>
        <w:t>万元、水费</w:t>
      </w:r>
      <w:r>
        <w:rPr>
          <w:rFonts w:ascii="宋体" w:hAnsi="宋体" w:eastAsia="宋体"/>
          <w:sz w:val="32"/>
          <w:szCs w:val="32"/>
        </w:rPr>
        <w:t>0.09</w:t>
      </w:r>
      <w:r>
        <w:rPr>
          <w:rFonts w:hint="eastAsia" w:ascii="宋体" w:hAnsi="宋体" w:eastAsia="宋体"/>
          <w:sz w:val="32"/>
          <w:szCs w:val="32"/>
        </w:rPr>
        <w:t>万元、差旅费</w:t>
      </w:r>
      <w:r>
        <w:rPr>
          <w:rFonts w:ascii="宋体" w:hAnsi="宋体" w:eastAsia="宋体"/>
          <w:sz w:val="32"/>
          <w:szCs w:val="32"/>
        </w:rPr>
        <w:t>1.22</w:t>
      </w:r>
      <w:r>
        <w:rPr>
          <w:rFonts w:hint="eastAsia" w:ascii="宋体" w:hAnsi="宋体" w:eastAsia="宋体"/>
          <w:sz w:val="32"/>
          <w:szCs w:val="32"/>
        </w:rPr>
        <w:t>万元、公务接待费</w:t>
      </w:r>
      <w:r>
        <w:rPr>
          <w:rFonts w:ascii="宋体" w:hAnsi="宋体" w:eastAsia="宋体"/>
          <w:sz w:val="32"/>
          <w:szCs w:val="32"/>
        </w:rPr>
        <w:t>0.96</w:t>
      </w:r>
      <w:r>
        <w:rPr>
          <w:rFonts w:hint="eastAsia" w:ascii="宋体" w:hAnsi="宋体" w:eastAsia="宋体"/>
          <w:sz w:val="32"/>
          <w:szCs w:val="32"/>
        </w:rPr>
        <w:t>万元、福利费</w:t>
      </w:r>
      <w:r>
        <w:rPr>
          <w:rFonts w:ascii="宋体" w:hAnsi="宋体" w:eastAsia="宋体"/>
          <w:sz w:val="32"/>
          <w:szCs w:val="32"/>
        </w:rPr>
        <w:t>0.18</w:t>
      </w:r>
      <w:r>
        <w:rPr>
          <w:rFonts w:hint="eastAsia" w:ascii="宋体" w:hAnsi="宋体" w:eastAsia="宋体"/>
          <w:sz w:val="32"/>
          <w:szCs w:val="32"/>
        </w:rPr>
        <w:t>万元、其他交通费</w:t>
      </w:r>
      <w:r>
        <w:rPr>
          <w:rFonts w:ascii="宋体" w:hAnsi="宋体" w:eastAsia="宋体"/>
          <w:sz w:val="32"/>
          <w:szCs w:val="32"/>
        </w:rPr>
        <w:t>2.11</w:t>
      </w:r>
      <w:r>
        <w:rPr>
          <w:rFonts w:hint="eastAsia" w:ascii="宋体" w:hAnsi="宋体" w:eastAsia="宋体"/>
          <w:sz w:val="32"/>
          <w:szCs w:val="32"/>
        </w:rPr>
        <w:t>万元。与年初预算数一致，没有增减，完成</w:t>
      </w:r>
      <w:r>
        <w:rPr>
          <w:rFonts w:ascii="宋体" w:hAnsi="宋体" w:eastAsia="宋体"/>
          <w:sz w:val="32"/>
          <w:szCs w:val="32"/>
        </w:rPr>
        <w:t>100%</w:t>
      </w:r>
      <w:r>
        <w:rPr>
          <w:i/>
          <w:color w:val="FF0000"/>
        </w:rPr>
        <w:t>.</w:t>
      </w:r>
    </w:p>
    <w:p>
      <w:pPr>
        <w:ind w:firstLine="640" w:firstLineChars="200"/>
        <w:rPr>
          <w:rFonts w:ascii="宋体" w:cs="黑体"/>
          <w:b/>
          <w:color w:val="000000"/>
          <w:kern w:val="0"/>
          <w:sz w:val="32"/>
          <w:szCs w:val="32"/>
        </w:rPr>
      </w:pPr>
      <w:r>
        <w:rPr>
          <w:rFonts w:hint="eastAsia" w:ascii="宋体" w:hAnsi="宋体" w:cs="黑体"/>
          <w:b/>
          <w:color w:val="000000"/>
          <w:kern w:val="0"/>
          <w:sz w:val="32"/>
          <w:szCs w:val="32"/>
        </w:rPr>
        <w:t>（二）一般性支出情况</w:t>
      </w:r>
    </w:p>
    <w:p>
      <w:pPr>
        <w:ind w:firstLine="640" w:firstLineChars="200"/>
        <w:rPr>
          <w:rFonts w:ascii="宋体" w:cs="黑体"/>
          <w:color w:val="000000"/>
          <w:kern w:val="0"/>
          <w:sz w:val="32"/>
          <w:szCs w:val="32"/>
        </w:rPr>
      </w:pPr>
      <w:r>
        <w:rPr>
          <w:rFonts w:ascii="宋体" w:hAnsi="宋体" w:cs="黑体"/>
          <w:color w:val="000000"/>
          <w:kern w:val="0"/>
          <w:sz w:val="32"/>
          <w:szCs w:val="32"/>
        </w:rPr>
        <w:t>2019</w:t>
      </w:r>
      <w:r>
        <w:rPr>
          <w:rFonts w:hint="eastAsia" w:ascii="宋体" w:hAnsi="宋体" w:cs="黑体"/>
          <w:color w:val="000000"/>
          <w:kern w:val="0"/>
          <w:sz w:val="32"/>
          <w:szCs w:val="32"/>
        </w:rPr>
        <w:t>年本部门开支会议费</w:t>
      </w:r>
      <w:r>
        <w:rPr>
          <w:rFonts w:ascii="宋体" w:hAnsi="宋体" w:cs="黑体"/>
          <w:color w:val="000000"/>
          <w:kern w:val="0"/>
          <w:sz w:val="32"/>
          <w:szCs w:val="32"/>
        </w:rPr>
        <w:t>0.6</w:t>
      </w:r>
      <w:r>
        <w:rPr>
          <w:rFonts w:hint="eastAsia" w:ascii="宋体" w:hAnsi="宋体" w:cs="黑体"/>
          <w:color w:val="000000"/>
          <w:kern w:val="0"/>
          <w:sz w:val="32"/>
          <w:szCs w:val="32"/>
        </w:rPr>
        <w:t>万元，用于召开</w:t>
      </w:r>
      <w:r>
        <w:rPr>
          <w:rFonts w:ascii="宋体" w:cs="黑体"/>
          <w:color w:val="000000"/>
          <w:kern w:val="0"/>
          <w:sz w:val="32"/>
          <w:szCs w:val="32"/>
        </w:rPr>
        <w:t>5</w:t>
      </w:r>
      <w:r>
        <w:rPr>
          <w:rFonts w:hint="eastAsia" w:ascii="宋体" w:hAnsi="宋体" w:cs="黑体"/>
          <w:color w:val="000000"/>
          <w:kern w:val="0"/>
          <w:sz w:val="32"/>
          <w:szCs w:val="32"/>
        </w:rPr>
        <w:t>会议，人数</w:t>
      </w:r>
      <w:r>
        <w:rPr>
          <w:rFonts w:ascii="宋体" w:hAnsi="宋体" w:cs="黑体"/>
          <w:color w:val="000000"/>
          <w:kern w:val="0"/>
          <w:sz w:val="32"/>
          <w:szCs w:val="32"/>
        </w:rPr>
        <w:t>875</w:t>
      </w:r>
      <w:r>
        <w:rPr>
          <w:rFonts w:hint="eastAsia" w:ascii="宋体" w:hAnsi="宋体" w:cs="黑体"/>
          <w:color w:val="000000"/>
          <w:kern w:val="0"/>
          <w:sz w:val="32"/>
          <w:szCs w:val="32"/>
        </w:rPr>
        <w:t>人，内容为是扶贫工作电视电话会、全区迎国检工作会、全省驻村帮扶工作电视电话会及区脱贫攻坚巩固提升工作推进会议；开支培训费</w:t>
      </w:r>
      <w:r>
        <w:rPr>
          <w:rFonts w:ascii="宋体" w:hAnsi="宋体" w:cs="黑体"/>
          <w:color w:val="000000"/>
          <w:kern w:val="0"/>
          <w:sz w:val="32"/>
          <w:szCs w:val="32"/>
        </w:rPr>
        <w:t>16.58</w:t>
      </w:r>
      <w:r>
        <w:rPr>
          <w:rFonts w:hint="eastAsia" w:ascii="宋体" w:hAnsi="宋体" w:cs="黑体"/>
          <w:color w:val="000000"/>
          <w:kern w:val="0"/>
          <w:sz w:val="32"/>
          <w:szCs w:val="32"/>
        </w:rPr>
        <w:t>万元，开展</w:t>
      </w:r>
      <w:r>
        <w:rPr>
          <w:rFonts w:hint="eastAsia" w:ascii="宋体" w:cs="黑体"/>
          <w:color w:val="000000"/>
          <w:kern w:val="0"/>
          <w:sz w:val="32"/>
          <w:szCs w:val="32"/>
        </w:rPr>
        <w:t>全区创业致富带头人</w:t>
      </w:r>
      <w:r>
        <w:rPr>
          <w:rFonts w:hint="eastAsia" w:ascii="宋体" w:hAnsi="宋体" w:cs="黑体"/>
          <w:color w:val="000000"/>
          <w:kern w:val="0"/>
          <w:sz w:val="32"/>
          <w:szCs w:val="32"/>
        </w:rPr>
        <w:t>培训，人数</w:t>
      </w:r>
      <w:r>
        <w:rPr>
          <w:rFonts w:ascii="宋体" w:hAnsi="宋体" w:cs="黑体"/>
          <w:color w:val="000000"/>
          <w:kern w:val="0"/>
          <w:sz w:val="32"/>
          <w:szCs w:val="32"/>
        </w:rPr>
        <w:t>35</w:t>
      </w:r>
      <w:r>
        <w:rPr>
          <w:rFonts w:hint="eastAsia" w:ascii="宋体" w:hAnsi="宋体" w:cs="黑体"/>
          <w:color w:val="000000"/>
          <w:kern w:val="0"/>
          <w:sz w:val="32"/>
          <w:szCs w:val="32"/>
        </w:rPr>
        <w:t>人，内容是</w:t>
      </w:r>
      <w:r>
        <w:rPr>
          <w:rFonts w:ascii="宋体" w:hAnsi="宋体" w:cs="黑体"/>
          <w:color w:val="000000"/>
          <w:kern w:val="0"/>
          <w:sz w:val="32"/>
          <w:szCs w:val="32"/>
        </w:rPr>
        <w:t>10</w:t>
      </w:r>
      <w:r>
        <w:rPr>
          <w:rFonts w:hint="eastAsia" w:ascii="宋体" w:hAnsi="宋体" w:cs="黑体"/>
          <w:color w:val="000000"/>
          <w:kern w:val="0"/>
          <w:sz w:val="32"/>
          <w:szCs w:val="32"/>
        </w:rPr>
        <w:t>人参加省扶贫办在湖南省广播电视大学举办发展带动性创业致富带头人培训，标准是</w:t>
      </w:r>
      <w:r>
        <w:rPr>
          <w:rFonts w:ascii="宋体" w:hAnsi="宋体" w:cs="黑体"/>
          <w:color w:val="000000"/>
          <w:kern w:val="0"/>
          <w:sz w:val="32"/>
          <w:szCs w:val="32"/>
        </w:rPr>
        <w:t>320</w:t>
      </w:r>
      <w:r>
        <w:rPr>
          <w:rFonts w:hint="eastAsia" w:ascii="宋体" w:hAnsi="宋体" w:cs="黑体"/>
          <w:color w:val="000000"/>
          <w:kern w:val="0"/>
          <w:sz w:val="32"/>
          <w:szCs w:val="32"/>
        </w:rPr>
        <w:t>元</w:t>
      </w:r>
      <w:r>
        <w:rPr>
          <w:rFonts w:ascii="宋体" w:hAnsi="宋体" w:cs="黑体"/>
          <w:color w:val="000000"/>
          <w:kern w:val="0"/>
          <w:sz w:val="32"/>
          <w:szCs w:val="32"/>
        </w:rPr>
        <w:t>/</w:t>
      </w:r>
      <w:r>
        <w:rPr>
          <w:rFonts w:hint="eastAsia" w:ascii="宋体" w:hAnsi="宋体" w:cs="黑体"/>
          <w:color w:val="000000"/>
          <w:kern w:val="0"/>
          <w:sz w:val="32"/>
          <w:szCs w:val="32"/>
        </w:rPr>
        <w:t>人</w:t>
      </w:r>
      <w:r>
        <w:rPr>
          <w:rFonts w:ascii="宋体" w:hAnsi="宋体" w:cs="黑体"/>
          <w:color w:val="000000"/>
          <w:kern w:val="0"/>
          <w:sz w:val="32"/>
          <w:szCs w:val="32"/>
        </w:rPr>
        <w:t>/</w:t>
      </w:r>
      <w:r>
        <w:rPr>
          <w:rFonts w:hint="eastAsia" w:ascii="宋体" w:hAnsi="宋体" w:cs="黑体"/>
          <w:color w:val="000000"/>
          <w:kern w:val="0"/>
          <w:sz w:val="32"/>
          <w:szCs w:val="32"/>
        </w:rPr>
        <w:t>天，共计</w:t>
      </w:r>
      <w:r>
        <w:rPr>
          <w:rFonts w:ascii="宋体" w:hAnsi="宋体" w:cs="黑体"/>
          <w:color w:val="000000"/>
          <w:kern w:val="0"/>
          <w:sz w:val="32"/>
          <w:szCs w:val="32"/>
        </w:rPr>
        <w:t>38400</w:t>
      </w:r>
      <w:r>
        <w:rPr>
          <w:rFonts w:hint="eastAsia" w:ascii="宋体" w:hAnsi="宋体" w:cs="黑体"/>
          <w:color w:val="000000"/>
          <w:kern w:val="0"/>
          <w:sz w:val="32"/>
          <w:szCs w:val="32"/>
        </w:rPr>
        <w:t>元以及</w:t>
      </w:r>
      <w:r>
        <w:rPr>
          <w:rFonts w:ascii="宋体" w:hAnsi="宋体" w:cs="黑体"/>
          <w:color w:val="000000"/>
          <w:kern w:val="0"/>
          <w:sz w:val="32"/>
          <w:szCs w:val="32"/>
        </w:rPr>
        <w:t>25</w:t>
      </w:r>
      <w:r>
        <w:rPr>
          <w:rFonts w:hint="eastAsia" w:ascii="宋体" w:hAnsi="宋体" w:cs="黑体"/>
          <w:color w:val="000000"/>
          <w:kern w:val="0"/>
          <w:sz w:val="32"/>
          <w:szCs w:val="32"/>
        </w:rPr>
        <w:t>人参加怀化市职业技术学院</w:t>
      </w:r>
      <w:r>
        <w:rPr>
          <w:rFonts w:ascii="宋体" w:hAnsi="宋体" w:cs="黑体"/>
          <w:color w:val="000000"/>
          <w:kern w:val="0"/>
          <w:sz w:val="32"/>
          <w:szCs w:val="32"/>
        </w:rPr>
        <w:t>20</w:t>
      </w:r>
      <w:r>
        <w:rPr>
          <w:rFonts w:hint="eastAsia" w:ascii="宋体" w:hAnsi="宋体" w:cs="黑体"/>
          <w:color w:val="000000"/>
          <w:kern w:val="0"/>
          <w:sz w:val="32"/>
          <w:szCs w:val="32"/>
        </w:rPr>
        <w:t>天的家禽、淡水养殖、以及种植培训，标准是</w:t>
      </w:r>
      <w:r>
        <w:rPr>
          <w:rFonts w:ascii="宋体" w:hAnsi="宋体" w:cs="黑体"/>
          <w:color w:val="000000"/>
          <w:kern w:val="0"/>
          <w:sz w:val="32"/>
          <w:szCs w:val="32"/>
        </w:rPr>
        <w:t>260</w:t>
      </w:r>
      <w:r>
        <w:rPr>
          <w:rFonts w:hint="eastAsia" w:ascii="宋体" w:hAnsi="宋体" w:cs="黑体"/>
          <w:color w:val="000000"/>
          <w:kern w:val="0"/>
          <w:sz w:val="32"/>
          <w:szCs w:val="32"/>
        </w:rPr>
        <w:t>元</w:t>
      </w:r>
      <w:r>
        <w:rPr>
          <w:rFonts w:ascii="宋体" w:hAnsi="宋体" w:cs="黑体"/>
          <w:color w:val="000000"/>
          <w:kern w:val="0"/>
          <w:sz w:val="32"/>
          <w:szCs w:val="32"/>
        </w:rPr>
        <w:t>/</w:t>
      </w:r>
      <w:r>
        <w:rPr>
          <w:rFonts w:hint="eastAsia" w:ascii="宋体" w:hAnsi="宋体" w:cs="黑体"/>
          <w:color w:val="000000"/>
          <w:kern w:val="0"/>
          <w:sz w:val="32"/>
          <w:szCs w:val="32"/>
        </w:rPr>
        <w:t>人</w:t>
      </w:r>
      <w:r>
        <w:rPr>
          <w:rFonts w:ascii="宋体" w:hAnsi="宋体" w:cs="黑体"/>
          <w:color w:val="000000"/>
          <w:kern w:val="0"/>
          <w:sz w:val="32"/>
          <w:szCs w:val="32"/>
        </w:rPr>
        <w:t>/</w:t>
      </w:r>
      <w:r>
        <w:rPr>
          <w:rFonts w:hint="eastAsia" w:ascii="宋体" w:hAnsi="宋体" w:cs="黑体"/>
          <w:color w:val="000000"/>
          <w:kern w:val="0"/>
          <w:sz w:val="32"/>
          <w:szCs w:val="32"/>
        </w:rPr>
        <w:t>天，共计</w:t>
      </w:r>
      <w:r>
        <w:rPr>
          <w:rFonts w:ascii="宋体" w:hAnsi="宋体" w:cs="黑体"/>
          <w:color w:val="000000"/>
          <w:kern w:val="0"/>
          <w:sz w:val="32"/>
          <w:szCs w:val="32"/>
        </w:rPr>
        <w:t>126800</w:t>
      </w:r>
      <w:r>
        <w:rPr>
          <w:rFonts w:hint="eastAsia" w:ascii="宋体" w:hAnsi="宋体" w:cs="黑体"/>
          <w:color w:val="000000"/>
          <w:kern w:val="0"/>
          <w:sz w:val="32"/>
          <w:szCs w:val="32"/>
        </w:rPr>
        <w:t>元（扣除请假补贴</w:t>
      </w:r>
      <w:r>
        <w:rPr>
          <w:rFonts w:ascii="宋体" w:hAnsi="宋体" w:cs="黑体"/>
          <w:color w:val="000000"/>
          <w:kern w:val="0"/>
          <w:sz w:val="32"/>
          <w:szCs w:val="32"/>
        </w:rPr>
        <w:t>3200</w:t>
      </w:r>
      <w:r>
        <w:rPr>
          <w:rFonts w:hint="eastAsia" w:ascii="宋体" w:hAnsi="宋体" w:cs="黑体"/>
          <w:color w:val="000000"/>
          <w:kern w:val="0"/>
          <w:sz w:val="32"/>
          <w:szCs w:val="32"/>
        </w:rPr>
        <w:t>）；</w:t>
      </w:r>
      <w:r>
        <w:rPr>
          <w:rFonts w:ascii="宋体" w:hAnsi="宋体" w:cs="黑体"/>
          <w:color w:val="000000"/>
          <w:kern w:val="0"/>
          <w:sz w:val="32"/>
          <w:szCs w:val="32"/>
        </w:rPr>
        <w:t>600</w:t>
      </w:r>
      <w:r>
        <w:rPr>
          <w:rFonts w:hint="eastAsia" w:ascii="宋体" w:hAnsi="宋体" w:cs="黑体"/>
          <w:color w:val="000000"/>
          <w:kern w:val="0"/>
          <w:sz w:val="32"/>
          <w:szCs w:val="32"/>
        </w:rPr>
        <w:t>元考证费。无举办节庆、晚会、论坛、赛事活动，开支</w:t>
      </w:r>
      <w:r>
        <w:rPr>
          <w:rFonts w:ascii="宋体" w:cs="黑体"/>
          <w:color w:val="000000"/>
          <w:kern w:val="0"/>
          <w:sz w:val="32"/>
          <w:szCs w:val="32"/>
        </w:rPr>
        <w:t>0</w:t>
      </w:r>
      <w:r>
        <w:rPr>
          <w:rFonts w:hint="eastAsia" w:ascii="宋体" w:hAnsi="宋体" w:cs="黑体"/>
          <w:color w:val="000000"/>
          <w:kern w:val="0"/>
          <w:sz w:val="32"/>
          <w:szCs w:val="32"/>
        </w:rPr>
        <w:t>万元。</w:t>
      </w:r>
    </w:p>
    <w:p>
      <w:pPr>
        <w:ind w:firstLine="640" w:firstLineChars="200"/>
        <w:rPr>
          <w:rFonts w:ascii="宋体" w:cs="黑体"/>
          <w:b/>
          <w:color w:val="000000"/>
          <w:kern w:val="0"/>
          <w:sz w:val="32"/>
          <w:szCs w:val="32"/>
        </w:rPr>
      </w:pPr>
      <w:r>
        <w:rPr>
          <w:rFonts w:hint="eastAsia" w:ascii="宋体" w:hAnsi="宋体" w:cs="黑体"/>
          <w:b/>
          <w:color w:val="000000"/>
          <w:kern w:val="0"/>
          <w:sz w:val="32"/>
          <w:szCs w:val="32"/>
        </w:rPr>
        <w:t>（三）政府采购支出情况</w:t>
      </w:r>
    </w:p>
    <w:p>
      <w:pPr>
        <w:ind w:firstLine="640" w:firstLineChars="200"/>
        <w:rPr>
          <w:rFonts w:ascii="宋体" w:cs="黑体"/>
          <w:i/>
          <w:color w:val="FF0000"/>
          <w:kern w:val="0"/>
          <w:sz w:val="32"/>
          <w:szCs w:val="32"/>
        </w:rPr>
      </w:pPr>
      <w:r>
        <w:rPr>
          <w:rFonts w:hint="eastAsia" w:ascii="宋体" w:hAnsi="宋体" w:cs="黑体"/>
          <w:color w:val="000000"/>
          <w:kern w:val="0"/>
          <w:sz w:val="32"/>
          <w:szCs w:val="32"/>
        </w:rPr>
        <w:t>本部门</w:t>
      </w:r>
      <w:r>
        <w:rPr>
          <w:rFonts w:ascii="宋体" w:hAnsi="宋体" w:cs="黑体"/>
          <w:color w:val="000000"/>
          <w:kern w:val="0"/>
          <w:sz w:val="32"/>
          <w:szCs w:val="32"/>
        </w:rPr>
        <w:t>2019</w:t>
      </w:r>
      <w:r>
        <w:rPr>
          <w:rFonts w:hint="eastAsia" w:ascii="宋体" w:hAnsi="宋体" w:cs="黑体"/>
          <w:color w:val="000000"/>
          <w:kern w:val="0"/>
          <w:sz w:val="32"/>
          <w:szCs w:val="32"/>
        </w:rPr>
        <w:t>年度政府采购支出总额</w:t>
      </w:r>
      <w:r>
        <w:rPr>
          <w:rFonts w:ascii="宋体" w:hAnsi="宋体" w:cs="黑体"/>
          <w:color w:val="000000"/>
          <w:kern w:val="0"/>
          <w:sz w:val="32"/>
          <w:szCs w:val="32"/>
        </w:rPr>
        <w:t>12</w:t>
      </w:r>
      <w:r>
        <w:rPr>
          <w:rFonts w:hint="eastAsia" w:ascii="宋体" w:hAnsi="宋体" w:cs="黑体"/>
          <w:color w:val="000000"/>
          <w:kern w:val="0"/>
          <w:sz w:val="32"/>
          <w:szCs w:val="32"/>
        </w:rPr>
        <w:t>万元，其中：政府采购货物支出</w:t>
      </w:r>
      <w:r>
        <w:rPr>
          <w:rFonts w:ascii="宋体" w:cs="黑体"/>
          <w:color w:val="000000"/>
          <w:kern w:val="0"/>
          <w:sz w:val="32"/>
          <w:szCs w:val="32"/>
        </w:rPr>
        <w:t>0</w:t>
      </w:r>
      <w:r>
        <w:rPr>
          <w:rFonts w:hint="eastAsia" w:ascii="宋体" w:hAnsi="宋体" w:cs="黑体"/>
          <w:color w:val="000000"/>
          <w:kern w:val="0"/>
          <w:sz w:val="32"/>
          <w:szCs w:val="32"/>
        </w:rPr>
        <w:t>万元、政府采购工程支出</w:t>
      </w:r>
      <w:r>
        <w:rPr>
          <w:rFonts w:ascii="宋体" w:cs="黑体"/>
          <w:color w:val="000000"/>
          <w:kern w:val="0"/>
          <w:sz w:val="32"/>
          <w:szCs w:val="32"/>
        </w:rPr>
        <w:t>0</w:t>
      </w:r>
      <w:r>
        <w:rPr>
          <w:rFonts w:hint="eastAsia" w:ascii="宋体" w:hAnsi="宋体" w:cs="黑体"/>
          <w:color w:val="000000"/>
          <w:kern w:val="0"/>
          <w:sz w:val="32"/>
          <w:szCs w:val="32"/>
        </w:rPr>
        <w:t>万元、政府采购服务支出</w:t>
      </w:r>
      <w:r>
        <w:rPr>
          <w:rFonts w:ascii="宋体" w:hAnsi="宋体" w:cs="黑体"/>
          <w:color w:val="000000"/>
          <w:kern w:val="0"/>
          <w:sz w:val="32"/>
          <w:szCs w:val="32"/>
        </w:rPr>
        <w:t>12</w:t>
      </w:r>
      <w:r>
        <w:rPr>
          <w:rFonts w:hint="eastAsia" w:ascii="宋体" w:hAnsi="宋体" w:cs="黑体"/>
          <w:color w:val="000000"/>
          <w:kern w:val="0"/>
          <w:sz w:val="32"/>
          <w:szCs w:val="32"/>
        </w:rPr>
        <w:t>万元。授予中小企业合同金额</w:t>
      </w:r>
      <w:r>
        <w:rPr>
          <w:rFonts w:ascii="宋体" w:cs="黑体"/>
          <w:color w:val="000000"/>
          <w:kern w:val="0"/>
          <w:sz w:val="32"/>
          <w:szCs w:val="32"/>
        </w:rPr>
        <w:t>0</w:t>
      </w:r>
      <w:r>
        <w:rPr>
          <w:rFonts w:hint="eastAsia" w:ascii="宋体" w:hAnsi="宋体" w:cs="黑体"/>
          <w:color w:val="000000"/>
          <w:kern w:val="0"/>
          <w:sz w:val="32"/>
          <w:szCs w:val="32"/>
        </w:rPr>
        <w:t>万元，占政府采购支出总额的</w:t>
      </w:r>
      <w:r>
        <w:rPr>
          <w:rFonts w:ascii="宋体" w:cs="黑体"/>
          <w:color w:val="000000"/>
          <w:kern w:val="0"/>
          <w:sz w:val="32"/>
          <w:szCs w:val="32"/>
        </w:rPr>
        <w:t>0</w:t>
      </w:r>
      <w:r>
        <w:rPr>
          <w:rFonts w:ascii="宋体" w:hAnsi="宋体" w:cs="黑体"/>
          <w:color w:val="000000"/>
          <w:kern w:val="0"/>
          <w:sz w:val="32"/>
          <w:szCs w:val="32"/>
        </w:rPr>
        <w:t>%</w:t>
      </w:r>
      <w:r>
        <w:rPr>
          <w:rFonts w:hint="eastAsia" w:ascii="宋体" w:hAnsi="宋体" w:cs="黑体"/>
          <w:color w:val="000000"/>
          <w:kern w:val="0"/>
          <w:sz w:val="32"/>
          <w:szCs w:val="32"/>
        </w:rPr>
        <w:t>，其中：授予小微企业合同金额</w:t>
      </w:r>
      <w:r>
        <w:rPr>
          <w:rFonts w:ascii="宋体" w:cs="黑体"/>
          <w:color w:val="000000"/>
          <w:kern w:val="0"/>
          <w:sz w:val="32"/>
          <w:szCs w:val="32"/>
        </w:rPr>
        <w:t>0</w:t>
      </w:r>
      <w:r>
        <w:rPr>
          <w:rFonts w:hint="eastAsia" w:ascii="宋体" w:hAnsi="宋体" w:cs="黑体"/>
          <w:color w:val="000000"/>
          <w:kern w:val="0"/>
          <w:sz w:val="32"/>
          <w:szCs w:val="32"/>
        </w:rPr>
        <w:t>万元，占政府采购支出总额的</w:t>
      </w:r>
      <w:r>
        <w:rPr>
          <w:rFonts w:ascii="宋体" w:cs="黑体"/>
          <w:color w:val="000000"/>
          <w:kern w:val="0"/>
          <w:sz w:val="32"/>
          <w:szCs w:val="32"/>
        </w:rPr>
        <w:t>0</w:t>
      </w:r>
      <w:r>
        <w:rPr>
          <w:rFonts w:ascii="宋体" w:hAnsi="宋体" w:cs="黑体"/>
          <w:color w:val="000000"/>
          <w:kern w:val="0"/>
          <w:sz w:val="32"/>
          <w:szCs w:val="32"/>
        </w:rPr>
        <w:t>%</w:t>
      </w:r>
      <w:r>
        <w:rPr>
          <w:rFonts w:hint="eastAsia" w:ascii="宋体" w:hAnsi="宋体" w:cs="黑体"/>
          <w:color w:val="000000"/>
          <w:kern w:val="0"/>
          <w:sz w:val="32"/>
          <w:szCs w:val="32"/>
        </w:rPr>
        <w:t>。</w:t>
      </w:r>
    </w:p>
    <w:p>
      <w:pPr>
        <w:ind w:firstLine="480" w:firstLineChars="150"/>
        <w:rPr>
          <w:rFonts w:ascii="宋体" w:cs="黑体"/>
          <w:b/>
          <w:color w:val="000000"/>
          <w:kern w:val="0"/>
          <w:sz w:val="32"/>
          <w:szCs w:val="32"/>
        </w:rPr>
      </w:pPr>
      <w:r>
        <w:rPr>
          <w:rFonts w:hint="eastAsia" w:ascii="宋体" w:hAnsi="宋体" w:cs="黑体"/>
          <w:b/>
          <w:color w:val="000000"/>
          <w:kern w:val="0"/>
          <w:sz w:val="32"/>
          <w:szCs w:val="32"/>
        </w:rPr>
        <w:t>（四）国有资产占用情况</w:t>
      </w:r>
    </w:p>
    <w:p>
      <w:pPr>
        <w:ind w:firstLine="640" w:firstLineChars="200"/>
        <w:rPr>
          <w:rFonts w:ascii="宋体" w:cs="黑体"/>
          <w:color w:val="000000"/>
          <w:kern w:val="0"/>
          <w:sz w:val="32"/>
          <w:szCs w:val="32"/>
        </w:rPr>
      </w:pPr>
      <w:r>
        <w:rPr>
          <w:rFonts w:hint="eastAsia" w:ascii="宋体" w:hAnsi="宋体" w:cs="黑体"/>
          <w:color w:val="000000"/>
          <w:kern w:val="0"/>
          <w:sz w:val="32"/>
          <w:szCs w:val="32"/>
        </w:rPr>
        <w:t>截至</w:t>
      </w:r>
      <w:r>
        <w:rPr>
          <w:rFonts w:ascii="宋体" w:hAnsi="宋体" w:cs="黑体"/>
          <w:color w:val="000000"/>
          <w:kern w:val="0"/>
          <w:sz w:val="32"/>
          <w:szCs w:val="32"/>
        </w:rPr>
        <w:t>2019</w:t>
      </w:r>
      <w:r>
        <w:rPr>
          <w:rFonts w:hint="eastAsia" w:ascii="宋体" w:hAnsi="宋体" w:cs="黑体"/>
          <w:color w:val="000000"/>
          <w:kern w:val="0"/>
          <w:sz w:val="32"/>
          <w:szCs w:val="32"/>
        </w:rPr>
        <w:t>年</w:t>
      </w:r>
      <w:r>
        <w:rPr>
          <w:rFonts w:ascii="宋体" w:hAnsi="宋体" w:cs="黑体"/>
          <w:color w:val="000000"/>
          <w:kern w:val="0"/>
          <w:sz w:val="32"/>
          <w:szCs w:val="32"/>
        </w:rPr>
        <w:t>12</w:t>
      </w:r>
      <w:r>
        <w:rPr>
          <w:rFonts w:hint="eastAsia" w:ascii="宋体" w:hAnsi="宋体" w:cs="黑体"/>
          <w:color w:val="000000"/>
          <w:kern w:val="0"/>
          <w:sz w:val="32"/>
          <w:szCs w:val="32"/>
        </w:rPr>
        <w:t>月</w:t>
      </w:r>
      <w:r>
        <w:rPr>
          <w:rFonts w:ascii="宋体" w:hAnsi="宋体" w:cs="黑体"/>
          <w:color w:val="000000"/>
          <w:kern w:val="0"/>
          <w:sz w:val="32"/>
          <w:szCs w:val="32"/>
        </w:rPr>
        <w:t>31</w:t>
      </w:r>
      <w:r>
        <w:rPr>
          <w:rFonts w:hint="eastAsia" w:ascii="宋体" w:hAnsi="宋体" w:cs="黑体"/>
          <w:color w:val="000000"/>
          <w:kern w:val="0"/>
          <w:sz w:val="32"/>
          <w:szCs w:val="32"/>
        </w:rPr>
        <w:t>日，本单位共有车辆</w:t>
      </w:r>
      <w:r>
        <w:rPr>
          <w:rFonts w:ascii="宋体" w:cs="黑体"/>
          <w:color w:val="000000"/>
          <w:kern w:val="0"/>
          <w:sz w:val="32"/>
          <w:szCs w:val="32"/>
        </w:rPr>
        <w:t>0</w:t>
      </w:r>
      <w:r>
        <w:rPr>
          <w:rFonts w:hint="eastAsia" w:ascii="宋体" w:hAnsi="宋体" w:cs="黑体"/>
          <w:color w:val="000000"/>
          <w:kern w:val="0"/>
          <w:sz w:val="32"/>
          <w:szCs w:val="32"/>
        </w:rPr>
        <w:t>辆，其中，领导干部用车</w:t>
      </w:r>
      <w:r>
        <w:rPr>
          <w:rFonts w:ascii="宋体" w:cs="黑体"/>
          <w:color w:val="000000"/>
          <w:kern w:val="0"/>
          <w:sz w:val="32"/>
          <w:szCs w:val="32"/>
        </w:rPr>
        <w:t>0</w:t>
      </w:r>
      <w:r>
        <w:rPr>
          <w:rFonts w:hint="eastAsia" w:ascii="宋体" w:hAnsi="宋体" w:cs="黑体"/>
          <w:color w:val="000000"/>
          <w:kern w:val="0"/>
          <w:sz w:val="32"/>
          <w:szCs w:val="32"/>
        </w:rPr>
        <w:t>辆、机要通信用车</w:t>
      </w:r>
      <w:r>
        <w:rPr>
          <w:rFonts w:ascii="宋体" w:cs="黑体"/>
          <w:color w:val="000000"/>
          <w:kern w:val="0"/>
          <w:sz w:val="32"/>
          <w:szCs w:val="32"/>
        </w:rPr>
        <w:t>0</w:t>
      </w:r>
      <w:r>
        <w:rPr>
          <w:rFonts w:hint="eastAsia" w:ascii="宋体" w:hAnsi="宋体" w:cs="黑体"/>
          <w:color w:val="000000"/>
          <w:kern w:val="0"/>
          <w:sz w:val="32"/>
          <w:szCs w:val="32"/>
        </w:rPr>
        <w:t>辆、应急保障用车</w:t>
      </w:r>
      <w:r>
        <w:rPr>
          <w:rFonts w:ascii="宋体" w:cs="黑体"/>
          <w:color w:val="000000"/>
          <w:kern w:val="0"/>
          <w:sz w:val="32"/>
          <w:szCs w:val="32"/>
        </w:rPr>
        <w:t>0</w:t>
      </w:r>
      <w:r>
        <w:rPr>
          <w:rFonts w:hint="eastAsia" w:ascii="宋体" w:hAnsi="宋体" w:cs="黑体"/>
          <w:color w:val="000000"/>
          <w:kern w:val="0"/>
          <w:sz w:val="32"/>
          <w:szCs w:val="32"/>
        </w:rPr>
        <w:t>辆、执法执勤用车</w:t>
      </w:r>
      <w:r>
        <w:rPr>
          <w:rFonts w:ascii="宋体" w:cs="黑体"/>
          <w:color w:val="000000"/>
          <w:kern w:val="0"/>
          <w:sz w:val="32"/>
          <w:szCs w:val="32"/>
        </w:rPr>
        <w:t>0</w:t>
      </w:r>
      <w:r>
        <w:rPr>
          <w:rFonts w:hint="eastAsia" w:ascii="宋体" w:hAnsi="宋体" w:cs="黑体"/>
          <w:color w:val="000000"/>
          <w:kern w:val="0"/>
          <w:sz w:val="32"/>
          <w:szCs w:val="32"/>
        </w:rPr>
        <w:t>辆、特种专业技术用车</w:t>
      </w:r>
      <w:r>
        <w:rPr>
          <w:rFonts w:ascii="宋体" w:cs="黑体"/>
          <w:color w:val="000000"/>
          <w:kern w:val="0"/>
          <w:sz w:val="32"/>
          <w:szCs w:val="32"/>
        </w:rPr>
        <w:t>0</w:t>
      </w:r>
      <w:r>
        <w:rPr>
          <w:rFonts w:hint="eastAsia" w:ascii="宋体" w:hAnsi="宋体" w:cs="黑体"/>
          <w:color w:val="000000"/>
          <w:kern w:val="0"/>
          <w:sz w:val="32"/>
          <w:szCs w:val="32"/>
        </w:rPr>
        <w:t>辆、其他用车</w:t>
      </w:r>
      <w:r>
        <w:rPr>
          <w:rFonts w:ascii="宋体" w:cs="黑体"/>
          <w:color w:val="000000"/>
          <w:kern w:val="0"/>
          <w:sz w:val="32"/>
          <w:szCs w:val="32"/>
        </w:rPr>
        <w:t>0</w:t>
      </w:r>
      <w:r>
        <w:rPr>
          <w:rFonts w:hint="eastAsia" w:ascii="宋体" w:hAnsi="宋体" w:cs="黑体"/>
          <w:color w:val="000000"/>
          <w:kern w:val="0"/>
          <w:sz w:val="32"/>
          <w:szCs w:val="32"/>
        </w:rPr>
        <w:t>辆；单位价值</w:t>
      </w:r>
      <w:r>
        <w:rPr>
          <w:rFonts w:ascii="宋体" w:hAnsi="宋体" w:cs="黑体"/>
          <w:color w:val="000000"/>
          <w:kern w:val="0"/>
          <w:sz w:val="32"/>
          <w:szCs w:val="32"/>
        </w:rPr>
        <w:t>50</w:t>
      </w:r>
      <w:r>
        <w:rPr>
          <w:rFonts w:hint="eastAsia" w:ascii="宋体" w:hAnsi="宋体" w:cs="黑体"/>
          <w:color w:val="000000"/>
          <w:kern w:val="0"/>
          <w:sz w:val="32"/>
          <w:szCs w:val="32"/>
        </w:rPr>
        <w:t>万元以上通用设备</w:t>
      </w:r>
      <w:r>
        <w:rPr>
          <w:rFonts w:ascii="宋体" w:cs="黑体"/>
          <w:color w:val="000000"/>
          <w:kern w:val="0"/>
          <w:sz w:val="32"/>
          <w:szCs w:val="32"/>
        </w:rPr>
        <w:t>0</w:t>
      </w:r>
      <w:r>
        <w:rPr>
          <w:rFonts w:hint="eastAsia" w:ascii="宋体" w:hAnsi="宋体" w:cs="黑体"/>
          <w:color w:val="000000"/>
          <w:kern w:val="0"/>
          <w:sz w:val="32"/>
          <w:szCs w:val="32"/>
        </w:rPr>
        <w:t>台（套）；单位价值</w:t>
      </w:r>
      <w:r>
        <w:rPr>
          <w:rFonts w:ascii="宋体" w:hAnsi="宋体" w:cs="黑体"/>
          <w:color w:val="000000"/>
          <w:kern w:val="0"/>
          <w:sz w:val="32"/>
          <w:szCs w:val="32"/>
        </w:rPr>
        <w:t>100</w:t>
      </w:r>
      <w:r>
        <w:rPr>
          <w:rFonts w:hint="eastAsia" w:ascii="宋体" w:hAnsi="宋体" w:cs="黑体"/>
          <w:color w:val="000000"/>
          <w:kern w:val="0"/>
          <w:sz w:val="32"/>
          <w:szCs w:val="32"/>
        </w:rPr>
        <w:t>万元以上专用设备</w:t>
      </w:r>
      <w:r>
        <w:rPr>
          <w:rFonts w:ascii="宋体" w:cs="黑体"/>
          <w:color w:val="000000"/>
          <w:kern w:val="0"/>
          <w:sz w:val="32"/>
          <w:szCs w:val="32"/>
        </w:rPr>
        <w:t>0</w:t>
      </w:r>
      <w:r>
        <w:rPr>
          <w:rFonts w:hint="eastAsia" w:ascii="宋体" w:hAnsi="宋体" w:cs="黑体"/>
          <w:color w:val="000000"/>
          <w:kern w:val="0"/>
          <w:sz w:val="32"/>
          <w:szCs w:val="32"/>
        </w:rPr>
        <w:t>台（套）。</w:t>
      </w:r>
    </w:p>
    <w:p>
      <w:pPr>
        <w:widowControl/>
        <w:jc w:val="left"/>
        <w:rPr>
          <w:rFonts w:ascii="宋体" w:cs="黑体"/>
          <w:color w:val="000000"/>
          <w:kern w:val="0"/>
          <w:sz w:val="32"/>
          <w:szCs w:val="32"/>
        </w:rPr>
      </w:pPr>
      <w:r>
        <w:rPr>
          <w:rFonts w:ascii="宋体" w:cs="黑体"/>
          <w:color w:val="000000"/>
          <w:kern w:val="0"/>
          <w:sz w:val="32"/>
          <w:szCs w:val="32"/>
        </w:rPr>
        <w:br w:type="page"/>
      </w:r>
    </w:p>
    <w:p>
      <w:pPr>
        <w:ind w:firstLine="640" w:firstLineChars="200"/>
        <w:rPr>
          <w:rFonts w:ascii="宋体" w:cs="黑体"/>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ascii="宋体" w:cs="黑体"/>
          <w:color w:val="000000"/>
          <w:kern w:val="0"/>
          <w:sz w:val="32"/>
          <w:szCs w:val="32"/>
        </w:rPr>
      </w:pPr>
    </w:p>
    <w:p>
      <w:pPr>
        <w:spacing w:line="600" w:lineRule="exact"/>
        <w:ind w:firstLine="640" w:firstLineChars="200"/>
        <w:rPr>
          <w:rFonts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bCs/>
          <w:kern w:val="0"/>
          <w:sz w:val="32"/>
          <w:szCs w:val="32"/>
        </w:rPr>
      </w:pPr>
    </w:p>
    <w:p>
      <w:pPr>
        <w:widowControl/>
        <w:jc w:val="left"/>
        <w:rPr>
          <w:rFonts w:ascii="宋体"/>
          <w:i/>
          <w:color w:val="FF0000"/>
          <w:sz w:val="32"/>
          <w:szCs w:val="32"/>
        </w:rPr>
      </w:pPr>
      <w:r>
        <w:rPr>
          <w:rFonts w:ascii="宋体"/>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center"/>
        <w:rPr>
          <w:rFonts w:ascii="宋体" w:cs="黑体"/>
          <w:b/>
          <w:color w:val="000000"/>
          <w:kern w:val="0"/>
          <w:sz w:val="32"/>
          <w:szCs w:val="32"/>
        </w:rPr>
      </w:pPr>
      <w:r>
        <w:rPr>
          <w:rFonts w:ascii="宋体" w:hAnsi="宋体" w:cs="黑体"/>
          <w:b/>
          <w:color w:val="000000"/>
          <w:kern w:val="0"/>
          <w:sz w:val="32"/>
          <w:szCs w:val="32"/>
        </w:rPr>
        <w:t>2019</w:t>
      </w:r>
      <w:r>
        <w:rPr>
          <w:rFonts w:hint="eastAsia" w:ascii="宋体" w:hAnsi="宋体" w:cs="黑体"/>
          <w:b/>
          <w:color w:val="000000"/>
          <w:kern w:val="0"/>
          <w:sz w:val="32"/>
          <w:szCs w:val="32"/>
        </w:rPr>
        <w:t>年度部门整体支出绩效评价报告</w:t>
      </w:r>
    </w:p>
    <w:p>
      <w:pPr>
        <w:spacing w:line="600" w:lineRule="exact"/>
        <w:ind w:firstLine="640" w:firstLineChars="200"/>
        <w:rPr>
          <w:rFonts w:ascii="宋体"/>
          <w:sz w:val="32"/>
          <w:szCs w:val="32"/>
        </w:rPr>
      </w:pPr>
      <w:r>
        <w:rPr>
          <w:rFonts w:hint="eastAsia" w:ascii="宋体" w:hAnsi="宋体" w:cs="仿宋_GB2312"/>
          <w:sz w:val="32"/>
          <w:szCs w:val="32"/>
        </w:rPr>
        <w:t>根据《预算法》和《湖南省财政厅关于开展</w:t>
      </w:r>
      <w:r>
        <w:rPr>
          <w:rFonts w:ascii="宋体" w:hAnsi="宋体" w:cs="仿宋_GB2312"/>
          <w:sz w:val="32"/>
          <w:szCs w:val="32"/>
        </w:rPr>
        <w:t>2019</w:t>
      </w:r>
      <w:r>
        <w:rPr>
          <w:rFonts w:hint="eastAsia" w:ascii="宋体" w:hAnsi="宋体" w:cs="仿宋_GB2312"/>
          <w:sz w:val="32"/>
          <w:szCs w:val="32"/>
        </w:rPr>
        <w:t>年度部门整体支出绩效自评工作的通知》（湘财绩〔</w:t>
      </w:r>
      <w:r>
        <w:rPr>
          <w:rFonts w:ascii="宋体" w:hAnsi="宋体" w:cs="仿宋_GB2312"/>
          <w:sz w:val="32"/>
          <w:szCs w:val="32"/>
        </w:rPr>
        <w:t>2020</w:t>
      </w:r>
      <w:r>
        <w:rPr>
          <w:rFonts w:hint="eastAsia" w:ascii="宋体" w:hAnsi="宋体" w:cs="仿宋_GB2312"/>
          <w:sz w:val="32"/>
          <w:szCs w:val="32"/>
        </w:rPr>
        <w:t>〕</w:t>
      </w:r>
      <w:r>
        <w:rPr>
          <w:rFonts w:ascii="宋体" w:hAnsi="宋体" w:cs="仿宋_GB2312"/>
          <w:sz w:val="32"/>
          <w:szCs w:val="32"/>
        </w:rPr>
        <w:t>4</w:t>
      </w:r>
      <w:r>
        <w:rPr>
          <w:rFonts w:hint="eastAsia" w:ascii="宋体" w:hAnsi="宋体" w:cs="仿宋_GB2312"/>
          <w:sz w:val="32"/>
          <w:szCs w:val="32"/>
        </w:rPr>
        <w:t>号）要求，我办对</w:t>
      </w:r>
      <w:r>
        <w:rPr>
          <w:rFonts w:ascii="宋体" w:hAnsi="宋体" w:cs="仿宋_GB2312"/>
          <w:sz w:val="32"/>
          <w:szCs w:val="32"/>
        </w:rPr>
        <w:t>2019</w:t>
      </w:r>
      <w:r>
        <w:rPr>
          <w:rFonts w:hint="eastAsia" w:ascii="宋体" w:hAnsi="宋体" w:cs="仿宋_GB2312"/>
          <w:sz w:val="32"/>
          <w:szCs w:val="32"/>
        </w:rPr>
        <w:t>年度部门整体支出进行了绩效评价，现报告如下：</w:t>
      </w:r>
    </w:p>
    <w:p>
      <w:pPr>
        <w:ind w:firstLine="640" w:firstLineChars="200"/>
        <w:rPr>
          <w:rFonts w:ascii="宋体"/>
          <w:sz w:val="32"/>
          <w:szCs w:val="32"/>
        </w:rPr>
      </w:pPr>
      <w:r>
        <w:rPr>
          <w:rFonts w:hint="eastAsia" w:ascii="宋体" w:hAnsi="宋体"/>
          <w:sz w:val="32"/>
          <w:szCs w:val="32"/>
        </w:rPr>
        <w:t>一、单位基本情况</w:t>
      </w:r>
    </w:p>
    <w:p>
      <w:pPr>
        <w:ind w:firstLine="470" w:firstLineChars="147"/>
        <w:rPr>
          <w:rFonts w:ascii="宋体"/>
          <w:b/>
          <w:sz w:val="32"/>
          <w:szCs w:val="32"/>
        </w:rPr>
      </w:pPr>
      <w:r>
        <w:rPr>
          <w:rFonts w:hint="eastAsia" w:ascii="宋体" w:hAnsi="宋体"/>
          <w:b/>
          <w:sz w:val="32"/>
          <w:szCs w:val="32"/>
        </w:rPr>
        <w:t>（一）部门职能职责</w:t>
      </w:r>
    </w:p>
    <w:p>
      <w:pPr>
        <w:ind w:firstLine="640" w:firstLineChars="200"/>
        <w:rPr>
          <w:rFonts w:ascii="宋体"/>
          <w:sz w:val="32"/>
          <w:szCs w:val="32"/>
        </w:rPr>
      </w:pPr>
      <w:r>
        <w:rPr>
          <w:rFonts w:ascii="宋体" w:hAnsi="宋体"/>
          <w:sz w:val="32"/>
          <w:szCs w:val="32"/>
        </w:rPr>
        <w:t>1</w:t>
      </w:r>
      <w:r>
        <w:rPr>
          <w:rFonts w:hint="eastAsia" w:ascii="宋体" w:hAnsi="宋体"/>
          <w:sz w:val="32"/>
          <w:szCs w:val="32"/>
        </w:rPr>
        <w:t>、负责组织、协调、指导全区脱贫攻坚工作，组织实施精准扶贫、精准脱贫。</w:t>
      </w:r>
    </w:p>
    <w:p>
      <w:pPr>
        <w:ind w:firstLine="640" w:firstLineChars="200"/>
        <w:rPr>
          <w:rFonts w:ascii="宋体"/>
          <w:sz w:val="32"/>
          <w:szCs w:val="32"/>
        </w:rPr>
      </w:pPr>
      <w:r>
        <w:rPr>
          <w:rFonts w:ascii="宋体" w:hAnsi="宋体"/>
          <w:sz w:val="32"/>
          <w:szCs w:val="32"/>
        </w:rPr>
        <w:t>2</w:t>
      </w:r>
      <w:r>
        <w:rPr>
          <w:rFonts w:hint="eastAsia" w:ascii="宋体" w:hAnsi="宋体"/>
          <w:sz w:val="32"/>
          <w:szCs w:val="32"/>
        </w:rPr>
        <w:t>、负责组织开展扶贫信息体系建设，建立扶贫开发统计监测体系，指导扶贫系统统计和信息化建设工作。</w:t>
      </w:r>
    </w:p>
    <w:p>
      <w:pPr>
        <w:ind w:firstLine="640" w:firstLineChars="200"/>
        <w:rPr>
          <w:rFonts w:ascii="宋体"/>
          <w:sz w:val="32"/>
          <w:szCs w:val="32"/>
        </w:rPr>
      </w:pPr>
      <w:r>
        <w:rPr>
          <w:rFonts w:ascii="宋体" w:hAnsi="宋体"/>
          <w:sz w:val="32"/>
          <w:szCs w:val="32"/>
        </w:rPr>
        <w:t>3</w:t>
      </w:r>
      <w:r>
        <w:rPr>
          <w:rFonts w:hint="eastAsia" w:ascii="宋体" w:hAnsi="宋体"/>
          <w:sz w:val="32"/>
          <w:szCs w:val="32"/>
        </w:rPr>
        <w:t>、负责会同有关部门组织开展全区脱贫攻坚督查、考核工作。</w:t>
      </w:r>
    </w:p>
    <w:p>
      <w:pPr>
        <w:ind w:firstLine="640" w:firstLineChars="200"/>
        <w:rPr>
          <w:rFonts w:ascii="宋体"/>
          <w:sz w:val="32"/>
          <w:szCs w:val="32"/>
        </w:rPr>
      </w:pPr>
      <w:r>
        <w:rPr>
          <w:rFonts w:ascii="宋体" w:hAnsi="宋体"/>
          <w:sz w:val="32"/>
          <w:szCs w:val="32"/>
        </w:rPr>
        <w:t>4</w:t>
      </w:r>
      <w:r>
        <w:rPr>
          <w:rFonts w:hint="eastAsia" w:ascii="宋体" w:hAnsi="宋体"/>
          <w:sz w:val="32"/>
          <w:szCs w:val="32"/>
        </w:rPr>
        <w:t>、承担协调扶贫开发系统风险防控、涉贫信访和舆情处理工作。</w:t>
      </w:r>
    </w:p>
    <w:p>
      <w:pPr>
        <w:ind w:firstLine="640" w:firstLineChars="200"/>
        <w:rPr>
          <w:rFonts w:ascii="宋体"/>
          <w:sz w:val="32"/>
          <w:szCs w:val="32"/>
        </w:rPr>
      </w:pPr>
      <w:r>
        <w:rPr>
          <w:rFonts w:ascii="宋体" w:hAnsi="宋体"/>
          <w:sz w:val="32"/>
          <w:szCs w:val="32"/>
        </w:rPr>
        <w:t>5</w:t>
      </w:r>
      <w:r>
        <w:rPr>
          <w:rFonts w:hint="eastAsia" w:ascii="宋体" w:hAnsi="宋体"/>
          <w:sz w:val="32"/>
          <w:szCs w:val="32"/>
        </w:rPr>
        <w:t>、完成区扶贫开发领导小组交办的工作。</w:t>
      </w:r>
    </w:p>
    <w:p>
      <w:pPr>
        <w:ind w:firstLine="640" w:firstLineChars="200"/>
        <w:rPr>
          <w:rFonts w:ascii="宋体"/>
          <w:b/>
          <w:sz w:val="32"/>
          <w:szCs w:val="32"/>
        </w:rPr>
      </w:pPr>
      <w:r>
        <w:rPr>
          <w:rFonts w:hint="eastAsia" w:ascii="宋体" w:hAnsi="宋体"/>
          <w:b/>
          <w:sz w:val="32"/>
          <w:szCs w:val="32"/>
        </w:rPr>
        <w:t>（二）机构编制人员情况</w:t>
      </w:r>
    </w:p>
    <w:p>
      <w:pPr>
        <w:spacing w:line="500" w:lineRule="exact"/>
        <w:ind w:firstLine="640" w:firstLineChars="200"/>
        <w:rPr>
          <w:rFonts w:ascii="宋体"/>
          <w:sz w:val="32"/>
          <w:szCs w:val="32"/>
        </w:rPr>
      </w:pPr>
      <w:r>
        <w:rPr>
          <w:rFonts w:hint="eastAsia" w:ascii="宋体" w:hAnsi="宋体"/>
          <w:sz w:val="32"/>
          <w:szCs w:val="32"/>
        </w:rPr>
        <w:t>区扶贫办是区人民政府工作部门，为正科级行政单位，内设</w:t>
      </w:r>
      <w:r>
        <w:rPr>
          <w:rFonts w:ascii="宋体" w:hAnsi="宋体"/>
          <w:sz w:val="32"/>
          <w:szCs w:val="32"/>
        </w:rPr>
        <w:t>1.</w:t>
      </w:r>
      <w:r>
        <w:rPr>
          <w:rFonts w:hint="eastAsia" w:ascii="宋体" w:hAnsi="宋体"/>
          <w:sz w:val="32"/>
          <w:szCs w:val="32"/>
        </w:rPr>
        <w:t>综合股（加挂人事股、驻村指导和督查股、贫困监测股）</w:t>
      </w:r>
      <w:r>
        <w:rPr>
          <w:rFonts w:ascii="宋体" w:hAnsi="宋体"/>
          <w:sz w:val="32"/>
          <w:szCs w:val="32"/>
        </w:rPr>
        <w:t>2</w:t>
      </w:r>
      <w:r>
        <w:rPr>
          <w:rFonts w:hint="eastAsia" w:ascii="宋体" w:hAnsi="宋体"/>
          <w:sz w:val="32"/>
          <w:szCs w:val="32"/>
        </w:rPr>
        <w:t>、规划财务和项目股</w:t>
      </w:r>
      <w:r>
        <w:rPr>
          <w:rFonts w:ascii="宋体" w:hAnsi="宋体"/>
          <w:sz w:val="32"/>
          <w:szCs w:val="32"/>
        </w:rPr>
        <w:t>3</w:t>
      </w:r>
      <w:r>
        <w:rPr>
          <w:rFonts w:hint="eastAsia" w:ascii="宋体" w:hAnsi="宋体"/>
          <w:sz w:val="32"/>
          <w:szCs w:val="32"/>
        </w:rPr>
        <w:t>、设立行业协调和社会扶贫股。</w:t>
      </w:r>
      <w:r>
        <w:rPr>
          <w:rFonts w:hint="eastAsia" w:ascii="宋体" w:hAnsi="宋体" w:cs="仿宋_GB2312"/>
          <w:bCs/>
          <w:sz w:val="32"/>
          <w:szCs w:val="32"/>
        </w:rPr>
        <w:t>编制数</w:t>
      </w:r>
      <w:r>
        <w:rPr>
          <w:rFonts w:ascii="宋体" w:hAnsi="宋体" w:cs="仿宋_GB2312"/>
          <w:bCs/>
          <w:sz w:val="32"/>
          <w:szCs w:val="32"/>
        </w:rPr>
        <w:t>19</w:t>
      </w:r>
      <w:r>
        <w:rPr>
          <w:rFonts w:hint="eastAsia" w:ascii="宋体" w:hAnsi="宋体" w:cs="仿宋_GB2312"/>
          <w:bCs/>
          <w:sz w:val="32"/>
          <w:szCs w:val="32"/>
        </w:rPr>
        <w:t>个，实有在职在编</w:t>
      </w:r>
      <w:r>
        <w:rPr>
          <w:rFonts w:ascii="宋体" w:hAnsi="宋体" w:cs="仿宋_GB2312"/>
          <w:bCs/>
          <w:sz w:val="32"/>
          <w:szCs w:val="32"/>
        </w:rPr>
        <w:t>13</w:t>
      </w:r>
      <w:r>
        <w:rPr>
          <w:rFonts w:hint="eastAsia" w:ascii="宋体" w:hAnsi="宋体" w:cs="仿宋_GB2312"/>
          <w:bCs/>
          <w:sz w:val="32"/>
          <w:szCs w:val="32"/>
        </w:rPr>
        <w:t>人，退休</w:t>
      </w:r>
      <w:r>
        <w:rPr>
          <w:rFonts w:ascii="宋体" w:hAnsi="宋体" w:cs="仿宋_GB2312"/>
          <w:bCs/>
          <w:sz w:val="32"/>
          <w:szCs w:val="32"/>
        </w:rPr>
        <w:t>7</w:t>
      </w:r>
      <w:r>
        <w:rPr>
          <w:rFonts w:hint="eastAsia" w:ascii="宋体" w:hAnsi="宋体" w:cs="仿宋_GB2312"/>
          <w:bCs/>
          <w:sz w:val="32"/>
          <w:szCs w:val="32"/>
        </w:rPr>
        <w:t>人，借调</w:t>
      </w:r>
      <w:r>
        <w:rPr>
          <w:rFonts w:ascii="宋体" w:hAnsi="宋体" w:cs="仿宋_GB2312"/>
          <w:bCs/>
          <w:sz w:val="32"/>
          <w:szCs w:val="32"/>
        </w:rPr>
        <w:t>5</w:t>
      </w:r>
      <w:r>
        <w:rPr>
          <w:rFonts w:hint="eastAsia" w:ascii="宋体" w:hAnsi="宋体" w:cs="仿宋_GB2312"/>
          <w:bCs/>
          <w:sz w:val="32"/>
          <w:szCs w:val="32"/>
        </w:rPr>
        <w:t>人</w:t>
      </w:r>
      <w:r>
        <w:rPr>
          <w:rFonts w:hint="eastAsia" w:ascii="宋体" w:hAnsi="宋体"/>
          <w:sz w:val="32"/>
          <w:szCs w:val="32"/>
        </w:rPr>
        <w:t>。</w:t>
      </w:r>
    </w:p>
    <w:p>
      <w:pPr>
        <w:spacing w:line="600" w:lineRule="exact"/>
        <w:ind w:firstLine="640" w:firstLineChars="200"/>
        <w:rPr>
          <w:rFonts w:ascii="宋体" w:cs="仿宋_GB2312"/>
          <w:sz w:val="32"/>
          <w:szCs w:val="32"/>
        </w:rPr>
      </w:pPr>
      <w:r>
        <w:rPr>
          <w:rFonts w:hint="eastAsia" w:ascii="宋体" w:hAnsi="宋体" w:cs="仿宋_GB2312"/>
          <w:sz w:val="32"/>
          <w:szCs w:val="32"/>
        </w:rPr>
        <w:t>我办党组高度重视绩效评价工作，成立了由周福长主任任组长的领导小组，结合实际情况制订了自评方案，完善了评价指标体系，明确由财务室牵头，组织机关各股室开展绩效自评。</w:t>
      </w:r>
    </w:p>
    <w:p>
      <w:pPr>
        <w:spacing w:line="600" w:lineRule="exact"/>
        <w:ind w:firstLine="640" w:firstLineChars="200"/>
        <w:rPr>
          <w:rFonts w:ascii="宋体" w:cs="仿宋_GB2312"/>
          <w:sz w:val="32"/>
          <w:szCs w:val="32"/>
        </w:rPr>
      </w:pPr>
      <w:r>
        <w:rPr>
          <w:rFonts w:hint="eastAsia" w:ascii="宋体" w:hAnsi="宋体" w:cs="仿宋_GB2312"/>
          <w:sz w:val="32"/>
          <w:szCs w:val="32"/>
        </w:rPr>
        <w:t>评价工作分四阶段进行：第一阶段前期准备，制定自评工作方案和指标评价体系，部署工作，明确要求。第二阶段结合编制部门决算，对办本单位检查，审阅了单位的凭证，查阅了账簿，对预算收支情况进行了核实。第三阶段为终评阶段，认真总结分析自评，综合评议后形成评价结论，出具绩效评价报告。第四阶段整理相关资料并归档。</w:t>
      </w:r>
    </w:p>
    <w:p>
      <w:pPr>
        <w:widowControl/>
        <w:shd w:val="clear" w:color="auto" w:fill="FFFFFF"/>
        <w:spacing w:before="100" w:beforeAutospacing="1" w:after="100" w:afterAutospacing="1" w:line="600" w:lineRule="atLeast"/>
        <w:ind w:firstLine="640"/>
        <w:jc w:val="left"/>
        <w:rPr>
          <w:rFonts w:ascii="宋体" w:cs="宋体"/>
          <w:kern w:val="0"/>
          <w:sz w:val="32"/>
          <w:szCs w:val="32"/>
        </w:rPr>
      </w:pPr>
      <w:r>
        <w:rPr>
          <w:rFonts w:hint="eastAsia" w:ascii="宋体" w:hAnsi="宋体" w:cs="宋体"/>
          <w:b/>
          <w:bCs/>
          <w:spacing w:val="-2"/>
          <w:sz w:val="32"/>
          <w:szCs w:val="32"/>
        </w:rPr>
        <w:t>（三）</w:t>
      </w:r>
      <w:r>
        <w:rPr>
          <w:rFonts w:hint="eastAsia" w:ascii="宋体" w:hAnsi="宋体"/>
          <w:b/>
          <w:bCs/>
          <w:spacing w:val="-2"/>
          <w:sz w:val="32"/>
          <w:szCs w:val="32"/>
        </w:rPr>
        <w:t>部门整体支出规模、使用方向和主要内容、涉及范围等。</w:t>
      </w:r>
    </w:p>
    <w:p>
      <w:pPr>
        <w:widowControl/>
        <w:shd w:val="clear" w:color="auto" w:fill="FFFFFF"/>
        <w:spacing w:before="48" w:line="240" w:lineRule="atLeast"/>
        <w:ind w:firstLine="632" w:firstLineChars="200"/>
        <w:rPr>
          <w:rFonts w:ascii="宋体" w:cs="宋体"/>
          <w:kern w:val="0"/>
          <w:sz w:val="32"/>
          <w:szCs w:val="32"/>
        </w:rPr>
      </w:pPr>
      <w:r>
        <w:rPr>
          <w:rFonts w:ascii="宋体" w:hAnsi="宋体"/>
          <w:spacing w:val="-2"/>
          <w:sz w:val="32"/>
          <w:szCs w:val="32"/>
        </w:rPr>
        <w:t>2019</w:t>
      </w:r>
      <w:r>
        <w:rPr>
          <w:rFonts w:hint="eastAsia" w:ascii="宋体" w:hAnsi="宋体"/>
          <w:spacing w:val="-2"/>
          <w:sz w:val="32"/>
          <w:szCs w:val="32"/>
        </w:rPr>
        <w:t>年度部门整体支出为</w:t>
      </w:r>
      <w:r>
        <w:rPr>
          <w:rFonts w:ascii="宋体" w:hAnsi="宋体"/>
          <w:spacing w:val="-2"/>
          <w:sz w:val="32"/>
          <w:szCs w:val="32"/>
        </w:rPr>
        <w:t>746.5</w:t>
      </w:r>
      <w:r>
        <w:rPr>
          <w:rFonts w:hint="eastAsia" w:ascii="宋体" w:hAnsi="宋体"/>
          <w:spacing w:val="-2"/>
          <w:sz w:val="32"/>
          <w:szCs w:val="32"/>
        </w:rPr>
        <w:t>万元，其中：基本支出</w:t>
      </w:r>
      <w:r>
        <w:rPr>
          <w:rFonts w:ascii="宋体" w:hAnsi="宋体"/>
          <w:spacing w:val="-2"/>
          <w:sz w:val="32"/>
          <w:szCs w:val="32"/>
        </w:rPr>
        <w:t>171.81</w:t>
      </w:r>
      <w:r>
        <w:rPr>
          <w:rFonts w:hint="eastAsia" w:ascii="宋体" w:hAnsi="宋体"/>
          <w:spacing w:val="-2"/>
          <w:sz w:val="32"/>
          <w:szCs w:val="32"/>
        </w:rPr>
        <w:t>万元，项目支出</w:t>
      </w:r>
      <w:r>
        <w:rPr>
          <w:rFonts w:ascii="宋体" w:hAnsi="宋体"/>
          <w:spacing w:val="-2"/>
          <w:sz w:val="32"/>
          <w:szCs w:val="32"/>
        </w:rPr>
        <w:t>573.49</w:t>
      </w:r>
      <w:r>
        <w:rPr>
          <w:rFonts w:hint="eastAsia" w:ascii="宋体" w:hAnsi="宋体"/>
          <w:spacing w:val="-2"/>
          <w:sz w:val="32"/>
          <w:szCs w:val="32"/>
        </w:rPr>
        <w:t>。本年基本支出用于人员经费、行政机关运行等工作；项目支出用于全区扶贫金融扶贫小额信贷贴息、雨露计划扶贫助学补助、创业致富带头人培训、贫困户扶贫特惠保险费以及全区扶贫各项工作督导检查工作等。本次部门整体支出评价与预决算口径保持一致。</w:t>
      </w:r>
    </w:p>
    <w:p>
      <w:pPr>
        <w:widowControl/>
        <w:shd w:val="clear" w:color="auto" w:fill="FFFFFF"/>
        <w:spacing w:before="100" w:beforeAutospacing="1" w:after="100" w:afterAutospacing="1" w:line="600" w:lineRule="atLeast"/>
        <w:ind w:firstLine="640"/>
        <w:jc w:val="left"/>
        <w:rPr>
          <w:rFonts w:ascii="宋体" w:cs="宋体"/>
          <w:kern w:val="0"/>
          <w:sz w:val="32"/>
          <w:szCs w:val="32"/>
        </w:rPr>
      </w:pPr>
      <w:r>
        <w:rPr>
          <w:rFonts w:hint="eastAsia" w:ascii="宋体" w:hAnsi="宋体"/>
          <w:b/>
          <w:bCs/>
          <w:spacing w:val="-2"/>
          <w:sz w:val="32"/>
          <w:szCs w:val="32"/>
        </w:rPr>
        <w:t>二、部门整体支出管理及使用情况</w:t>
      </w:r>
    </w:p>
    <w:p>
      <w:pPr>
        <w:spacing w:line="500" w:lineRule="exact"/>
        <w:ind w:firstLine="480" w:firstLineChars="150"/>
        <w:rPr>
          <w:rFonts w:ascii="宋体" w:hAnsi="宋体"/>
          <w:sz w:val="32"/>
          <w:szCs w:val="32"/>
        </w:rPr>
      </w:pPr>
      <w:r>
        <w:rPr>
          <w:rFonts w:hint="eastAsia" w:ascii="宋体" w:hAnsi="宋体"/>
          <w:b/>
          <w:sz w:val="32"/>
          <w:szCs w:val="32"/>
        </w:rPr>
        <w:t>（一）收入预算：</w:t>
      </w:r>
      <w:r>
        <w:rPr>
          <w:rFonts w:ascii="宋体" w:hAnsi="宋体"/>
          <w:sz w:val="32"/>
          <w:szCs w:val="32"/>
        </w:rPr>
        <w:t>2019</w:t>
      </w:r>
      <w:r>
        <w:rPr>
          <w:rFonts w:hint="eastAsia" w:ascii="宋体" w:hAnsi="宋体"/>
          <w:sz w:val="32"/>
          <w:szCs w:val="32"/>
        </w:rPr>
        <w:t>年预算总收入</w:t>
      </w:r>
      <w:r>
        <w:rPr>
          <w:rFonts w:ascii="宋体" w:hAnsi="宋体"/>
          <w:sz w:val="32"/>
          <w:szCs w:val="32"/>
        </w:rPr>
        <w:t>746.5</w:t>
      </w:r>
      <w:r>
        <w:rPr>
          <w:rFonts w:hint="eastAsia" w:ascii="宋体" w:hAnsi="宋体"/>
          <w:sz w:val="32"/>
          <w:szCs w:val="32"/>
        </w:rPr>
        <w:t>万元，其中财政拨款收入</w:t>
      </w:r>
      <w:r>
        <w:rPr>
          <w:rFonts w:ascii="宋体" w:hAnsi="宋体"/>
          <w:sz w:val="32"/>
          <w:szCs w:val="32"/>
        </w:rPr>
        <w:t>746.5</w:t>
      </w:r>
      <w:r>
        <w:rPr>
          <w:rFonts w:hint="eastAsia" w:ascii="宋体" w:hAnsi="宋体"/>
          <w:sz w:val="32"/>
          <w:szCs w:val="32"/>
        </w:rPr>
        <w:t>万元，占</w:t>
      </w:r>
      <w:r>
        <w:rPr>
          <w:rFonts w:ascii="宋体" w:hAnsi="宋体"/>
          <w:sz w:val="32"/>
          <w:szCs w:val="32"/>
        </w:rPr>
        <w:t>100%</w:t>
      </w:r>
      <w:r>
        <w:rPr>
          <w:rFonts w:hint="eastAsia" w:ascii="宋体" w:hAnsi="宋体"/>
          <w:sz w:val="32"/>
          <w:szCs w:val="32"/>
        </w:rPr>
        <w:t>，年初结转结余</w:t>
      </w:r>
      <w:r>
        <w:rPr>
          <w:rFonts w:ascii="宋体" w:hAnsi="宋体"/>
          <w:sz w:val="32"/>
          <w:szCs w:val="32"/>
        </w:rPr>
        <w:t>1.27</w:t>
      </w:r>
      <w:r>
        <w:rPr>
          <w:rFonts w:hint="eastAsia" w:ascii="宋体" w:hAnsi="宋体"/>
          <w:sz w:val="32"/>
          <w:szCs w:val="32"/>
        </w:rPr>
        <w:t>万元</w:t>
      </w:r>
      <w:r>
        <w:rPr>
          <w:rFonts w:ascii="宋体" w:hAnsi="宋体"/>
          <w:sz w:val="32"/>
          <w:szCs w:val="32"/>
        </w:rPr>
        <w:t>.</w:t>
      </w:r>
    </w:p>
    <w:p>
      <w:pPr>
        <w:spacing w:line="500" w:lineRule="exact"/>
        <w:ind w:firstLine="470" w:firstLineChars="147"/>
        <w:rPr>
          <w:rFonts w:ascii="宋体"/>
          <w:sz w:val="32"/>
          <w:szCs w:val="32"/>
        </w:rPr>
      </w:pPr>
      <w:r>
        <w:rPr>
          <w:rFonts w:hint="eastAsia" w:ascii="宋体" w:hAnsi="宋体"/>
          <w:b/>
          <w:sz w:val="32"/>
          <w:szCs w:val="32"/>
        </w:rPr>
        <w:t>（二）支出预算：</w:t>
      </w:r>
      <w:r>
        <w:rPr>
          <w:rFonts w:ascii="宋体" w:hAnsi="宋体"/>
          <w:sz w:val="32"/>
          <w:szCs w:val="32"/>
        </w:rPr>
        <w:t>2018</w:t>
      </w:r>
      <w:r>
        <w:rPr>
          <w:rFonts w:hint="eastAsia" w:ascii="宋体" w:hAnsi="宋体"/>
          <w:sz w:val="32"/>
          <w:szCs w:val="32"/>
        </w:rPr>
        <w:t>年预算总支出</w:t>
      </w:r>
      <w:r>
        <w:rPr>
          <w:rFonts w:ascii="宋体" w:hAnsi="宋体"/>
          <w:sz w:val="32"/>
          <w:szCs w:val="32"/>
        </w:rPr>
        <w:t>745.3</w:t>
      </w:r>
      <w:r>
        <w:rPr>
          <w:rFonts w:hint="eastAsia" w:ascii="宋体" w:hAnsi="宋体"/>
          <w:sz w:val="32"/>
          <w:szCs w:val="32"/>
        </w:rPr>
        <w:t>万元，其中，</w:t>
      </w:r>
      <w:r>
        <w:rPr>
          <w:rFonts w:ascii="宋体" w:hAnsi="宋体"/>
          <w:sz w:val="32"/>
          <w:szCs w:val="32"/>
        </w:rPr>
        <w:t>1</w:t>
      </w:r>
      <w:r>
        <w:rPr>
          <w:rFonts w:hint="eastAsia" w:ascii="宋体" w:hAnsi="宋体"/>
          <w:sz w:val="32"/>
          <w:szCs w:val="32"/>
        </w:rPr>
        <w:t>、基本支出</w:t>
      </w:r>
      <w:r>
        <w:rPr>
          <w:rFonts w:ascii="宋体" w:hAnsi="宋体"/>
          <w:sz w:val="32"/>
          <w:szCs w:val="32"/>
        </w:rPr>
        <w:t>171.81</w:t>
      </w:r>
      <w:r>
        <w:rPr>
          <w:rFonts w:hint="eastAsia" w:ascii="宋体" w:hAnsi="宋体"/>
          <w:sz w:val="32"/>
          <w:szCs w:val="32"/>
        </w:rPr>
        <w:t>万元（人员支出</w:t>
      </w:r>
      <w:r>
        <w:rPr>
          <w:rFonts w:ascii="宋体" w:hAnsi="宋体"/>
          <w:sz w:val="32"/>
          <w:szCs w:val="32"/>
        </w:rPr>
        <w:t>159.61</w:t>
      </w:r>
      <w:r>
        <w:rPr>
          <w:rFonts w:hint="eastAsia" w:ascii="宋体" w:hAnsi="宋体"/>
          <w:sz w:val="32"/>
          <w:szCs w:val="32"/>
        </w:rPr>
        <w:t>万元，公用经费支出</w:t>
      </w:r>
      <w:r>
        <w:rPr>
          <w:rFonts w:ascii="宋体" w:hAnsi="宋体"/>
          <w:sz w:val="32"/>
          <w:szCs w:val="32"/>
        </w:rPr>
        <w:t>12.2</w:t>
      </w:r>
      <w:r>
        <w:rPr>
          <w:rFonts w:hint="eastAsia" w:ascii="宋体" w:hAnsi="宋体"/>
          <w:sz w:val="32"/>
          <w:szCs w:val="32"/>
        </w:rPr>
        <w:t>万元）；</w:t>
      </w:r>
      <w:r>
        <w:rPr>
          <w:rFonts w:ascii="宋体" w:hAnsi="宋体"/>
          <w:sz w:val="32"/>
          <w:szCs w:val="32"/>
        </w:rPr>
        <w:t>2</w:t>
      </w:r>
      <w:r>
        <w:rPr>
          <w:rFonts w:hint="eastAsia" w:ascii="宋体" w:hAnsi="宋体"/>
          <w:sz w:val="32"/>
          <w:szCs w:val="32"/>
        </w:rPr>
        <w:t>、项目支出</w:t>
      </w:r>
      <w:r>
        <w:rPr>
          <w:rFonts w:ascii="宋体" w:hAnsi="宋体"/>
          <w:sz w:val="32"/>
          <w:szCs w:val="32"/>
        </w:rPr>
        <w:t>573.49</w:t>
      </w:r>
      <w:r>
        <w:rPr>
          <w:rFonts w:hint="eastAsia" w:ascii="宋体" w:hAnsi="宋体"/>
          <w:sz w:val="32"/>
          <w:szCs w:val="32"/>
        </w:rPr>
        <w:t>万元（基本建设项目支出</w:t>
      </w:r>
      <w:r>
        <w:rPr>
          <w:rFonts w:ascii="宋体" w:hAnsi="宋体"/>
          <w:sz w:val="32"/>
          <w:szCs w:val="32"/>
        </w:rPr>
        <w:t>0</w:t>
      </w:r>
      <w:r>
        <w:rPr>
          <w:rFonts w:hint="eastAsia" w:ascii="宋体" w:hAnsi="宋体"/>
          <w:sz w:val="32"/>
          <w:szCs w:val="32"/>
        </w:rPr>
        <w:t>万元，专项业务费支出</w:t>
      </w:r>
      <w:r>
        <w:rPr>
          <w:rFonts w:ascii="宋体" w:hAnsi="宋体"/>
          <w:sz w:val="32"/>
          <w:szCs w:val="32"/>
        </w:rPr>
        <w:t>573.49</w:t>
      </w:r>
      <w:r>
        <w:rPr>
          <w:rFonts w:hint="eastAsia" w:ascii="宋体" w:hAnsi="宋体"/>
          <w:sz w:val="32"/>
          <w:szCs w:val="32"/>
        </w:rPr>
        <w:t>万元）。</w:t>
      </w:r>
    </w:p>
    <w:p>
      <w:pPr>
        <w:spacing w:line="500" w:lineRule="exact"/>
        <w:ind w:firstLine="480" w:firstLineChars="150"/>
        <w:rPr>
          <w:rFonts w:ascii="宋体"/>
          <w:sz w:val="32"/>
          <w:szCs w:val="32"/>
        </w:rPr>
      </w:pPr>
      <w:r>
        <w:rPr>
          <w:rFonts w:hint="eastAsia" w:ascii="宋体" w:hAnsi="宋体"/>
          <w:sz w:val="32"/>
          <w:szCs w:val="32"/>
        </w:rPr>
        <w:t>（</w:t>
      </w:r>
      <w:r>
        <w:rPr>
          <w:rFonts w:hint="eastAsia" w:ascii="宋体" w:hAnsi="宋体"/>
          <w:b/>
          <w:sz w:val="32"/>
          <w:szCs w:val="32"/>
        </w:rPr>
        <w:t>三）“三公”经费增减情况</w:t>
      </w:r>
      <w:r>
        <w:rPr>
          <w:rFonts w:hint="eastAsia" w:ascii="宋体" w:hAnsi="宋体"/>
          <w:sz w:val="32"/>
          <w:szCs w:val="32"/>
        </w:rPr>
        <w:t>，我局</w:t>
      </w:r>
      <w:r>
        <w:rPr>
          <w:rFonts w:ascii="宋体" w:hAnsi="宋体"/>
          <w:sz w:val="32"/>
          <w:szCs w:val="32"/>
        </w:rPr>
        <w:t>2018</w:t>
      </w:r>
      <w:r>
        <w:rPr>
          <w:rFonts w:hint="eastAsia" w:ascii="宋体" w:hAnsi="宋体"/>
          <w:sz w:val="32"/>
          <w:szCs w:val="32"/>
        </w:rPr>
        <w:t>年度“三公”经费标准为</w:t>
      </w:r>
      <w:r>
        <w:rPr>
          <w:rFonts w:ascii="宋体" w:hAnsi="宋体"/>
          <w:sz w:val="32"/>
          <w:szCs w:val="32"/>
        </w:rPr>
        <w:t>13.29</w:t>
      </w:r>
      <w:r>
        <w:rPr>
          <w:rFonts w:hint="eastAsia" w:ascii="宋体" w:hAnsi="宋体"/>
          <w:sz w:val="32"/>
          <w:szCs w:val="32"/>
        </w:rPr>
        <w:t>万元，</w:t>
      </w:r>
      <w:r>
        <w:rPr>
          <w:rFonts w:ascii="宋体" w:hAnsi="宋体"/>
          <w:sz w:val="32"/>
          <w:szCs w:val="32"/>
        </w:rPr>
        <w:t>2019</w:t>
      </w:r>
      <w:r>
        <w:rPr>
          <w:rFonts w:hint="eastAsia" w:ascii="宋体" w:hAnsi="宋体"/>
          <w:sz w:val="32"/>
          <w:szCs w:val="32"/>
        </w:rPr>
        <w:t>年核定标准为</w:t>
      </w:r>
      <w:r>
        <w:rPr>
          <w:rFonts w:ascii="宋体" w:hAnsi="宋体"/>
          <w:sz w:val="32"/>
          <w:szCs w:val="32"/>
        </w:rPr>
        <w:t>12</w:t>
      </w:r>
      <w:r>
        <w:rPr>
          <w:rFonts w:hint="eastAsia" w:ascii="宋体" w:hAnsi="宋体"/>
          <w:sz w:val="32"/>
          <w:szCs w:val="32"/>
        </w:rPr>
        <w:t>万元，核减</w:t>
      </w:r>
      <w:r>
        <w:rPr>
          <w:rFonts w:ascii="宋体" w:hAnsi="宋体"/>
          <w:sz w:val="32"/>
          <w:szCs w:val="32"/>
        </w:rPr>
        <w:t>1.29</w:t>
      </w:r>
      <w:r>
        <w:rPr>
          <w:rFonts w:hint="eastAsia" w:ascii="宋体" w:hAnsi="宋体"/>
          <w:sz w:val="32"/>
          <w:szCs w:val="32"/>
        </w:rPr>
        <w:t>万元，下浮</w:t>
      </w:r>
      <w:r>
        <w:rPr>
          <w:rFonts w:ascii="宋体" w:hAnsi="宋体"/>
          <w:sz w:val="32"/>
          <w:szCs w:val="32"/>
        </w:rPr>
        <w:t>10%</w:t>
      </w:r>
      <w:r>
        <w:rPr>
          <w:rFonts w:hint="eastAsia" w:ascii="宋体" w:hAnsi="宋体"/>
          <w:sz w:val="32"/>
          <w:szCs w:val="32"/>
        </w:rPr>
        <w:t>，</w:t>
      </w:r>
      <w:r>
        <w:rPr>
          <w:rFonts w:ascii="宋体" w:hAnsi="宋体"/>
          <w:sz w:val="32"/>
          <w:szCs w:val="32"/>
        </w:rPr>
        <w:t>2018</w:t>
      </w:r>
      <w:r>
        <w:rPr>
          <w:rFonts w:hint="eastAsia" w:ascii="宋体" w:hAnsi="宋体"/>
          <w:sz w:val="32"/>
          <w:szCs w:val="32"/>
        </w:rPr>
        <w:t>年实际三公经费支出</w:t>
      </w:r>
      <w:r>
        <w:rPr>
          <w:rFonts w:ascii="宋体" w:hAnsi="宋体"/>
          <w:sz w:val="32"/>
          <w:szCs w:val="32"/>
        </w:rPr>
        <w:t>5.38</w:t>
      </w:r>
      <w:r>
        <w:rPr>
          <w:rFonts w:hint="eastAsia" w:ascii="宋体" w:hAnsi="宋体"/>
          <w:sz w:val="32"/>
          <w:szCs w:val="32"/>
        </w:rPr>
        <w:t>万元，</w:t>
      </w:r>
      <w:r>
        <w:rPr>
          <w:rFonts w:hint="eastAsia" w:ascii="宋体" w:hAnsi="宋体" w:cs="仿宋_GB2312"/>
          <w:sz w:val="32"/>
          <w:szCs w:val="32"/>
        </w:rPr>
        <w:t>较上年度决算数减少了</w:t>
      </w:r>
      <w:r>
        <w:rPr>
          <w:rFonts w:ascii="宋体" w:hAnsi="宋体" w:cs="仿宋_GB2312"/>
          <w:sz w:val="32"/>
          <w:szCs w:val="32"/>
        </w:rPr>
        <w:t>0.67</w:t>
      </w:r>
      <w:r>
        <w:rPr>
          <w:rFonts w:hint="eastAsia" w:ascii="宋体" w:hAnsi="宋体" w:cs="仿宋_GB2312"/>
          <w:sz w:val="32"/>
          <w:szCs w:val="32"/>
        </w:rPr>
        <w:t>万元</w:t>
      </w:r>
      <w:r>
        <w:rPr>
          <w:rFonts w:hint="eastAsia" w:ascii="宋体" w:hAnsi="宋体"/>
          <w:sz w:val="32"/>
          <w:szCs w:val="32"/>
        </w:rPr>
        <w:t>。减少原因主要是</w:t>
      </w:r>
      <w:r>
        <w:rPr>
          <w:rFonts w:hint="eastAsia" w:ascii="宋体" w:hAnsi="宋体"/>
          <w:spacing w:val="-2"/>
          <w:sz w:val="32"/>
          <w:szCs w:val="32"/>
        </w:rPr>
        <w:t>：认真贯彻中央八项规定和六项禁令规定，厉行节约、严控“三公经费”。明确招待用餐标准及其范围，严格管控公务接待。</w:t>
      </w:r>
    </w:p>
    <w:p>
      <w:pPr>
        <w:widowControl/>
        <w:spacing w:line="600" w:lineRule="exact"/>
        <w:ind w:firstLine="470" w:firstLineChars="147"/>
        <w:jc w:val="left"/>
        <w:rPr>
          <w:rFonts w:ascii="宋体"/>
          <w:color w:val="000000"/>
          <w:sz w:val="32"/>
          <w:szCs w:val="32"/>
        </w:rPr>
      </w:pPr>
      <w:r>
        <w:rPr>
          <w:rFonts w:hint="eastAsia" w:ascii="宋体" w:hAnsi="宋体"/>
          <w:b/>
          <w:color w:val="000000"/>
          <w:sz w:val="32"/>
          <w:szCs w:val="32"/>
        </w:rPr>
        <w:t>（四）政府采购执行情况</w:t>
      </w:r>
      <w:r>
        <w:rPr>
          <w:rFonts w:hint="eastAsia" w:ascii="宋体" w:hAnsi="宋体"/>
          <w:color w:val="000000"/>
          <w:sz w:val="32"/>
          <w:szCs w:val="32"/>
        </w:rPr>
        <w:t>，</w:t>
      </w:r>
      <w:r>
        <w:rPr>
          <w:rFonts w:ascii="宋体" w:hAnsi="宋体"/>
          <w:color w:val="000000"/>
          <w:sz w:val="32"/>
          <w:szCs w:val="32"/>
        </w:rPr>
        <w:t>2019</w:t>
      </w:r>
      <w:r>
        <w:rPr>
          <w:rFonts w:hint="eastAsia" w:ascii="宋体" w:hAnsi="宋体"/>
          <w:color w:val="000000"/>
          <w:sz w:val="32"/>
          <w:szCs w:val="32"/>
        </w:rPr>
        <w:t>年我局政府采购为</w:t>
      </w:r>
      <w:r>
        <w:rPr>
          <w:rFonts w:ascii="宋体" w:hAnsi="宋体"/>
          <w:color w:val="000000"/>
          <w:sz w:val="32"/>
          <w:szCs w:val="32"/>
        </w:rPr>
        <w:t>12</w:t>
      </w:r>
      <w:r>
        <w:rPr>
          <w:rFonts w:hint="eastAsia" w:ascii="宋体" w:hAnsi="宋体"/>
          <w:color w:val="000000"/>
          <w:sz w:val="32"/>
          <w:szCs w:val="32"/>
        </w:rPr>
        <w:t>万元。</w:t>
      </w:r>
    </w:p>
    <w:p>
      <w:pPr>
        <w:spacing w:line="500" w:lineRule="exact"/>
        <w:ind w:firstLine="470" w:firstLineChars="147"/>
        <w:rPr>
          <w:rFonts w:ascii="宋体"/>
          <w:b/>
          <w:sz w:val="32"/>
          <w:szCs w:val="32"/>
        </w:rPr>
      </w:pPr>
      <w:r>
        <w:rPr>
          <w:rFonts w:hint="eastAsia" w:ascii="宋体" w:hAnsi="宋体"/>
          <w:b/>
          <w:sz w:val="32"/>
          <w:szCs w:val="32"/>
        </w:rPr>
        <w:t>三、财务管理及内控建设</w:t>
      </w:r>
    </w:p>
    <w:p>
      <w:pPr>
        <w:ind w:firstLine="800" w:firstLineChars="250"/>
        <w:rPr>
          <w:rFonts w:ascii="宋体"/>
          <w:b/>
          <w:sz w:val="32"/>
          <w:szCs w:val="32"/>
        </w:rPr>
      </w:pPr>
      <w:r>
        <w:rPr>
          <w:rFonts w:hint="eastAsia" w:ascii="宋体" w:hAnsi="宋体"/>
          <w:b/>
          <w:sz w:val="32"/>
          <w:szCs w:val="32"/>
        </w:rPr>
        <w:t>（一）财务管理</w:t>
      </w:r>
    </w:p>
    <w:p>
      <w:pPr>
        <w:ind w:firstLine="640" w:firstLineChars="200"/>
        <w:rPr>
          <w:rFonts w:ascii="宋体"/>
          <w:sz w:val="32"/>
          <w:szCs w:val="32"/>
        </w:rPr>
      </w:pPr>
      <w:r>
        <w:rPr>
          <w:rFonts w:hint="eastAsia" w:ascii="宋体" w:hAnsi="宋体"/>
          <w:sz w:val="32"/>
          <w:szCs w:val="32"/>
        </w:rPr>
        <w:t>我单位财务管理严格执行《中华人民共和国预算法》、《中华人民共和国会计法》、《行政单位会计准则》、《内控管理制度》等国家有关法律、法规和财务规章制度，本着量入为出，保障重点，统筹兼顾，厉行节约，制止奢侈浪费，降低运行成本，注重资金使用效益妙基本原则，加强我单位账务管理和监督，保障我单位工作任务的完成。</w:t>
      </w:r>
    </w:p>
    <w:p>
      <w:pPr>
        <w:ind w:firstLine="480" w:firstLineChars="150"/>
        <w:rPr>
          <w:rFonts w:ascii="宋体" w:hAnsi="宋体"/>
          <w:sz w:val="32"/>
          <w:szCs w:val="32"/>
        </w:rPr>
      </w:pPr>
      <w:r>
        <w:rPr>
          <w:rFonts w:hint="eastAsia" w:ascii="宋体" w:hAnsi="宋体"/>
          <w:b/>
          <w:sz w:val="32"/>
          <w:szCs w:val="32"/>
        </w:rPr>
        <w:t>（二）内控建设</w:t>
      </w:r>
      <w:r>
        <w:rPr>
          <w:rFonts w:ascii="宋体" w:hAnsi="宋体"/>
          <w:sz w:val="32"/>
          <w:szCs w:val="32"/>
        </w:rPr>
        <w:t>:</w:t>
      </w:r>
    </w:p>
    <w:p>
      <w:pPr>
        <w:ind w:firstLine="640" w:firstLineChars="200"/>
        <w:rPr>
          <w:rFonts w:ascii="宋体"/>
          <w:sz w:val="32"/>
          <w:szCs w:val="32"/>
        </w:rPr>
      </w:pPr>
      <w:r>
        <w:rPr>
          <w:rFonts w:hint="eastAsia" w:ascii="宋体" w:hAnsi="宋体"/>
          <w:sz w:val="32"/>
          <w:szCs w:val="32"/>
        </w:rPr>
        <w:t>为了进一步提高单位内部管理水平，规范内部控制，加强廉政风险防控机制建设，我单位制定了内控制度</w:t>
      </w:r>
      <w:r>
        <w:rPr>
          <w:rFonts w:ascii="宋体" w:hAnsi="宋体"/>
          <w:sz w:val="32"/>
          <w:szCs w:val="32"/>
        </w:rPr>
        <w:t>,</w:t>
      </w:r>
      <w:r>
        <w:rPr>
          <w:rFonts w:hint="eastAsia" w:ascii="宋体" w:hAnsi="宋体"/>
          <w:sz w:val="32"/>
          <w:szCs w:val="32"/>
        </w:rPr>
        <w:t>具体内容包括财务室工作职责、固定资产管理制度、财务人员岗位职责、单位收、支管理制度等内容，内控制度贯穿单位经济活动的决策、执行和监督全过程，实现对经济活动的全面控制，符合单位的实际情况，并随着外部环境的变化、单位经济活动的调整和管理要求的提高，不断完善。</w:t>
      </w:r>
    </w:p>
    <w:p>
      <w:pPr>
        <w:ind w:firstLine="624" w:firstLineChars="195"/>
        <w:rPr>
          <w:rFonts w:ascii="宋体"/>
          <w:b/>
          <w:sz w:val="32"/>
          <w:szCs w:val="32"/>
        </w:rPr>
      </w:pPr>
      <w:r>
        <w:rPr>
          <w:rFonts w:hint="eastAsia" w:ascii="宋体" w:hAnsi="宋体"/>
          <w:b/>
          <w:sz w:val="32"/>
          <w:szCs w:val="32"/>
        </w:rPr>
        <w:t>四、绩效目标完成情况</w:t>
      </w:r>
    </w:p>
    <w:p>
      <w:pPr>
        <w:rPr>
          <w:rFonts w:ascii="宋体"/>
          <w:sz w:val="32"/>
          <w:szCs w:val="32"/>
        </w:rPr>
      </w:pPr>
      <w:r>
        <w:rPr>
          <w:rFonts w:hint="eastAsia" w:ascii="宋体" w:hAnsi="宋体"/>
          <w:sz w:val="32"/>
          <w:szCs w:val="32"/>
        </w:rPr>
        <w:t>我办</w:t>
      </w:r>
      <w:r>
        <w:rPr>
          <w:rFonts w:ascii="宋体" w:hAnsi="宋体"/>
          <w:sz w:val="32"/>
          <w:szCs w:val="32"/>
        </w:rPr>
        <w:t>2019</w:t>
      </w:r>
      <w:r>
        <w:rPr>
          <w:rFonts w:hint="eastAsia" w:ascii="宋体" w:hAnsi="宋体"/>
          <w:sz w:val="32"/>
          <w:szCs w:val="32"/>
        </w:rPr>
        <w:t>年绩效目标已全部完成，自评分为</w:t>
      </w:r>
      <w:r>
        <w:rPr>
          <w:rFonts w:ascii="宋体" w:hAnsi="宋体"/>
          <w:sz w:val="32"/>
          <w:szCs w:val="32"/>
        </w:rPr>
        <w:t>100</w:t>
      </w:r>
      <w:r>
        <w:rPr>
          <w:rFonts w:hint="eastAsia" w:ascii="宋体" w:hAnsi="宋体"/>
          <w:sz w:val="32"/>
          <w:szCs w:val="32"/>
        </w:rPr>
        <w:t>分。</w:t>
      </w:r>
    </w:p>
    <w:p>
      <w:pPr>
        <w:spacing w:line="360" w:lineRule="auto"/>
        <w:ind w:firstLine="640" w:firstLineChars="200"/>
        <w:rPr>
          <w:rFonts w:ascii="宋体"/>
          <w:b/>
          <w:sz w:val="32"/>
          <w:szCs w:val="32"/>
        </w:rPr>
      </w:pPr>
      <w:r>
        <w:rPr>
          <w:rFonts w:hint="eastAsia" w:ascii="宋体" w:hAnsi="宋体"/>
          <w:b/>
          <w:sz w:val="32"/>
          <w:szCs w:val="32"/>
        </w:rPr>
        <w:t>五、存在的不足和建议</w:t>
      </w:r>
    </w:p>
    <w:p>
      <w:pPr>
        <w:ind w:firstLine="480" w:firstLineChars="150"/>
        <w:rPr>
          <w:rFonts w:ascii="宋体"/>
          <w:bCs/>
          <w:sz w:val="32"/>
          <w:szCs w:val="32"/>
        </w:rPr>
      </w:pPr>
      <w:r>
        <w:rPr>
          <w:rFonts w:hint="eastAsia" w:ascii="宋体" w:hAnsi="宋体"/>
          <w:b/>
          <w:bCs/>
          <w:sz w:val="32"/>
          <w:szCs w:val="32"/>
        </w:rPr>
        <w:t>（一）进行部门决算分析。</w:t>
      </w:r>
      <w:r>
        <w:rPr>
          <w:rFonts w:hint="eastAsia" w:ascii="宋体" w:hAnsi="宋体"/>
          <w:bCs/>
          <w:sz w:val="32"/>
          <w:szCs w:val="32"/>
        </w:rPr>
        <w:t>本年度进一步完善财务管理体制和运行机制、建立科学化、精细化的预算管理机制、建立绩效评价制度、加快财务监管体系建设、提高经费使用效益、强化财务风险管理。提高预算编制的科学性、准确性，按照“量入为出，统筹兼顾、保证重点、收支平衡”的原则，科学合理编制预算，强化预算执行，提高预算执行效率，推进预算公开。</w:t>
      </w:r>
    </w:p>
    <w:p>
      <w:pPr>
        <w:ind w:firstLine="640" w:firstLineChars="200"/>
        <w:rPr>
          <w:rFonts w:ascii="宋体"/>
          <w:bCs/>
          <w:sz w:val="32"/>
          <w:szCs w:val="32"/>
        </w:rPr>
      </w:pPr>
      <w:r>
        <w:rPr>
          <w:rFonts w:hint="eastAsia" w:ascii="宋体" w:hAnsi="宋体"/>
          <w:b/>
          <w:bCs/>
          <w:sz w:val="32"/>
          <w:szCs w:val="32"/>
        </w:rPr>
        <w:t>（二）加强财务监督和绩效评价</w:t>
      </w:r>
      <w:r>
        <w:rPr>
          <w:rFonts w:hint="eastAsia" w:ascii="宋体" w:hAnsi="宋体"/>
          <w:bCs/>
          <w:sz w:val="32"/>
          <w:szCs w:val="32"/>
        </w:rPr>
        <w:t>。把绩效管理的理念和方法引入经费的管理，逐步建立起以强化资金使用效益为核心的绩效评价体系。扶贫项目专项资金自觉接受省、市相关部门的绩效评价，工作过程全部进行量化考评。进一步完善财务监督制度，强化重大项目经费的全过程审计。</w:t>
      </w:r>
    </w:p>
    <w:p>
      <w:pPr>
        <w:ind w:firstLine="640" w:firstLineChars="200"/>
        <w:rPr>
          <w:rFonts w:ascii="宋体"/>
          <w:sz w:val="32"/>
          <w:szCs w:val="32"/>
        </w:rPr>
      </w:pPr>
    </w:p>
    <w:p>
      <w:pPr>
        <w:ind w:firstLine="5920" w:firstLineChars="1850"/>
        <w:rPr>
          <w:rFonts w:ascii="宋体"/>
          <w:sz w:val="32"/>
          <w:szCs w:val="32"/>
        </w:rPr>
      </w:pPr>
      <w:r>
        <w:rPr>
          <w:rFonts w:hint="eastAsia" w:ascii="宋体" w:hAnsi="宋体"/>
          <w:sz w:val="32"/>
          <w:szCs w:val="32"/>
        </w:rPr>
        <w:t>鹤城区扶贫开发办公室</w:t>
      </w:r>
    </w:p>
    <w:p>
      <w:pPr>
        <w:ind w:firstLine="6240" w:firstLineChars="1950"/>
        <w:rPr>
          <w:rFonts w:ascii="宋体"/>
          <w:sz w:val="32"/>
          <w:szCs w:val="32"/>
        </w:rPr>
      </w:pPr>
    </w:p>
    <w:p>
      <w:pPr>
        <w:ind w:firstLine="640" w:firstLineChars="200"/>
        <w:jc w:val="left"/>
        <w:rPr>
          <w:rFonts w:ascii="宋体" w:cs="黑体"/>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4506F9"/>
    <w:rsid w:val="00003728"/>
    <w:rsid w:val="0002229B"/>
    <w:rsid w:val="000273BD"/>
    <w:rsid w:val="000415B7"/>
    <w:rsid w:val="000658A3"/>
    <w:rsid w:val="00074155"/>
    <w:rsid w:val="000A3F69"/>
    <w:rsid w:val="000A457D"/>
    <w:rsid w:val="00152C6D"/>
    <w:rsid w:val="00162D39"/>
    <w:rsid w:val="00174DF5"/>
    <w:rsid w:val="001A67DB"/>
    <w:rsid w:val="001B6668"/>
    <w:rsid w:val="001C274B"/>
    <w:rsid w:val="001D29C1"/>
    <w:rsid w:val="001D51E5"/>
    <w:rsid w:val="001E0CD3"/>
    <w:rsid w:val="001F0C3B"/>
    <w:rsid w:val="002019DD"/>
    <w:rsid w:val="00214427"/>
    <w:rsid w:val="00236E3D"/>
    <w:rsid w:val="00265724"/>
    <w:rsid w:val="0027426B"/>
    <w:rsid w:val="00285E97"/>
    <w:rsid w:val="002A69C0"/>
    <w:rsid w:val="00302376"/>
    <w:rsid w:val="0033593B"/>
    <w:rsid w:val="0034263C"/>
    <w:rsid w:val="003479BD"/>
    <w:rsid w:val="003768D5"/>
    <w:rsid w:val="003C2CFF"/>
    <w:rsid w:val="004259B9"/>
    <w:rsid w:val="004506F9"/>
    <w:rsid w:val="004717A2"/>
    <w:rsid w:val="00491741"/>
    <w:rsid w:val="004A1102"/>
    <w:rsid w:val="00500E5F"/>
    <w:rsid w:val="005122EF"/>
    <w:rsid w:val="00517C33"/>
    <w:rsid w:val="00523644"/>
    <w:rsid w:val="0054069E"/>
    <w:rsid w:val="00544E38"/>
    <w:rsid w:val="00576097"/>
    <w:rsid w:val="005767CC"/>
    <w:rsid w:val="00590D9F"/>
    <w:rsid w:val="00595D26"/>
    <w:rsid w:val="00597E76"/>
    <w:rsid w:val="005A74E6"/>
    <w:rsid w:val="005B19F1"/>
    <w:rsid w:val="005D4D55"/>
    <w:rsid w:val="005D6317"/>
    <w:rsid w:val="005E13D5"/>
    <w:rsid w:val="005E1747"/>
    <w:rsid w:val="005E2CFB"/>
    <w:rsid w:val="0062378F"/>
    <w:rsid w:val="00640D03"/>
    <w:rsid w:val="00651EEC"/>
    <w:rsid w:val="00652413"/>
    <w:rsid w:val="006A351B"/>
    <w:rsid w:val="006B0422"/>
    <w:rsid w:val="006B1885"/>
    <w:rsid w:val="006B1B1C"/>
    <w:rsid w:val="006C1B53"/>
    <w:rsid w:val="006D67B2"/>
    <w:rsid w:val="006D6BFD"/>
    <w:rsid w:val="006D6FD1"/>
    <w:rsid w:val="006D7730"/>
    <w:rsid w:val="006E5284"/>
    <w:rsid w:val="006F3EB5"/>
    <w:rsid w:val="00702E34"/>
    <w:rsid w:val="00704395"/>
    <w:rsid w:val="00720FF1"/>
    <w:rsid w:val="007346A5"/>
    <w:rsid w:val="00740F69"/>
    <w:rsid w:val="00775AF2"/>
    <w:rsid w:val="007801B2"/>
    <w:rsid w:val="007E6279"/>
    <w:rsid w:val="007F6413"/>
    <w:rsid w:val="007F706C"/>
    <w:rsid w:val="00812ED5"/>
    <w:rsid w:val="00813E06"/>
    <w:rsid w:val="008277D9"/>
    <w:rsid w:val="008472FE"/>
    <w:rsid w:val="00870A62"/>
    <w:rsid w:val="008A3E8D"/>
    <w:rsid w:val="008B32D0"/>
    <w:rsid w:val="009237C4"/>
    <w:rsid w:val="00950252"/>
    <w:rsid w:val="0095398C"/>
    <w:rsid w:val="00967F5D"/>
    <w:rsid w:val="00976DF3"/>
    <w:rsid w:val="00991CD2"/>
    <w:rsid w:val="009A0F95"/>
    <w:rsid w:val="009A21AD"/>
    <w:rsid w:val="009B3ADF"/>
    <w:rsid w:val="009B7661"/>
    <w:rsid w:val="009C3B52"/>
    <w:rsid w:val="009E3BE8"/>
    <w:rsid w:val="00A42218"/>
    <w:rsid w:val="00A70249"/>
    <w:rsid w:val="00A73BB4"/>
    <w:rsid w:val="00B24236"/>
    <w:rsid w:val="00B324E0"/>
    <w:rsid w:val="00B33BEA"/>
    <w:rsid w:val="00B57C9F"/>
    <w:rsid w:val="00B73BB8"/>
    <w:rsid w:val="00B845B3"/>
    <w:rsid w:val="00B85D8B"/>
    <w:rsid w:val="00BC34A6"/>
    <w:rsid w:val="00BC7861"/>
    <w:rsid w:val="00BD6CBC"/>
    <w:rsid w:val="00BE3674"/>
    <w:rsid w:val="00C0099E"/>
    <w:rsid w:val="00C22FB2"/>
    <w:rsid w:val="00C3049A"/>
    <w:rsid w:val="00C31B1E"/>
    <w:rsid w:val="00C7381A"/>
    <w:rsid w:val="00C77645"/>
    <w:rsid w:val="00C9448F"/>
    <w:rsid w:val="00C94F23"/>
    <w:rsid w:val="00CE04C3"/>
    <w:rsid w:val="00CE6064"/>
    <w:rsid w:val="00CE76A0"/>
    <w:rsid w:val="00CF008B"/>
    <w:rsid w:val="00D04E76"/>
    <w:rsid w:val="00D05A4F"/>
    <w:rsid w:val="00D148C6"/>
    <w:rsid w:val="00D23790"/>
    <w:rsid w:val="00D4534E"/>
    <w:rsid w:val="00D51CB3"/>
    <w:rsid w:val="00D87CC8"/>
    <w:rsid w:val="00DD06FF"/>
    <w:rsid w:val="00DD5FE9"/>
    <w:rsid w:val="00E00C7A"/>
    <w:rsid w:val="00E55B68"/>
    <w:rsid w:val="00EE27CD"/>
    <w:rsid w:val="00F01622"/>
    <w:rsid w:val="00F72656"/>
    <w:rsid w:val="00F7413A"/>
    <w:rsid w:val="00F74360"/>
    <w:rsid w:val="00FB462F"/>
    <w:rsid w:val="00FE16FA"/>
    <w:rsid w:val="00FE328A"/>
    <w:rsid w:val="3B9A3671"/>
    <w:rsid w:val="41464958"/>
    <w:rsid w:val="4D7E05DB"/>
    <w:rsid w:val="6E522ABE"/>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iPriority w:val="99"/>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link w:val="4"/>
    <w:qFormat/>
    <w:locked/>
    <w:uiPriority w:val="99"/>
    <w:rPr>
      <w:rFonts w:cs="Times New Roman"/>
      <w:sz w:val="18"/>
      <w:szCs w:val="18"/>
    </w:rPr>
  </w:style>
  <w:style w:type="character" w:customStyle="1" w:styleId="8">
    <w:name w:val="页脚 Char"/>
    <w:link w:val="3"/>
    <w:qFormat/>
    <w:locked/>
    <w:uiPriority w:val="99"/>
    <w:rPr>
      <w:rFonts w:cs="Times New Roman"/>
      <w:sz w:val="18"/>
      <w:szCs w:val="18"/>
    </w:rPr>
  </w:style>
  <w:style w:type="paragraph" w:customStyle="1" w:styleId="9">
    <w:name w:val="Default"/>
    <w:uiPriority w:val="99"/>
    <w:pPr>
      <w:widowControl w:val="0"/>
      <w:autoSpaceDE w:val="0"/>
      <w:autoSpaceDN w:val="0"/>
      <w:adjustRightInd w:val="0"/>
    </w:pPr>
    <w:rPr>
      <w:rFonts w:ascii="黑体" w:hAnsi="Calibri" w:eastAsia="黑体" w:cs="黑体"/>
      <w:color w:val="000000"/>
      <w:sz w:val="24"/>
      <w:szCs w:val="24"/>
      <w:lang w:val="en-US" w:eastAsia="zh-CN" w:bidi="ar-SA"/>
    </w:rPr>
  </w:style>
  <w:style w:type="paragraph" w:styleId="10">
    <w:name w:val="List Paragraph"/>
    <w:basedOn w:val="1"/>
    <w:qFormat/>
    <w:uiPriority w:val="99"/>
    <w:pPr>
      <w:ind w:firstLine="420" w:firstLineChars="200"/>
    </w:pPr>
  </w:style>
  <w:style w:type="character" w:customStyle="1" w:styleId="11">
    <w:name w:val="批注框文本 Char"/>
    <w:link w:val="2"/>
    <w:semiHidden/>
    <w:locked/>
    <w:uiPriority w:val="99"/>
    <w:rPr>
      <w:rFonts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994</Words>
  <Characters>5667</Characters>
  <Lines>47</Lines>
  <Paragraphs>13</Paragraphs>
  <TotalTime>4</TotalTime>
  <ScaleCrop>false</ScaleCrop>
  <LinksUpToDate>false</LinksUpToDate>
  <CharactersWithSpaces>6648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2021-06-01T01:25:00Z</dcterms:created>
  <dc:creator>李航 null</dc:creator>
  <cp:lastModifiedBy>且歌</cp:lastModifiedBy>
  <cp:lastPrinted>2020-07-15T07:25:00Z</cp:lastPrinted>
  <dcterms:modified xsi:type="dcterms:W3CDTF">2021-06-06T06:54:33Z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1E701FA5274D4A528DF974C98D2DCFD2</vt:lpwstr>
  </property>
</Properties>
</file>