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A3" w:rsidRDefault="003D7DA3">
      <w:pPr>
        <w:pStyle w:val="Default"/>
        <w:jc w:val="center"/>
        <w:rPr>
          <w:sz w:val="56"/>
          <w:szCs w:val="56"/>
        </w:rPr>
      </w:pPr>
    </w:p>
    <w:p w:rsidR="003D7DA3" w:rsidRDefault="003D7DA3">
      <w:pPr>
        <w:pStyle w:val="Default"/>
        <w:jc w:val="center"/>
        <w:rPr>
          <w:sz w:val="56"/>
          <w:szCs w:val="56"/>
        </w:rPr>
      </w:pPr>
    </w:p>
    <w:p w:rsidR="003D7DA3" w:rsidRDefault="003D7DA3">
      <w:pPr>
        <w:pStyle w:val="Default"/>
        <w:jc w:val="center"/>
        <w:rPr>
          <w:sz w:val="84"/>
          <w:szCs w:val="84"/>
        </w:rPr>
      </w:pPr>
    </w:p>
    <w:p w:rsidR="003D7DA3" w:rsidRDefault="003D7DA3">
      <w:pPr>
        <w:pStyle w:val="Default"/>
        <w:jc w:val="center"/>
        <w:rPr>
          <w:sz w:val="84"/>
          <w:szCs w:val="84"/>
        </w:rPr>
      </w:pPr>
    </w:p>
    <w:p w:rsidR="003D7DA3" w:rsidRDefault="00B2051B">
      <w:pPr>
        <w:pStyle w:val="Default"/>
        <w:jc w:val="center"/>
        <w:rPr>
          <w:sz w:val="84"/>
          <w:szCs w:val="84"/>
        </w:rPr>
      </w:pPr>
      <w:r>
        <w:rPr>
          <w:rFonts w:hint="eastAsia"/>
          <w:sz w:val="84"/>
          <w:szCs w:val="84"/>
        </w:rPr>
        <w:t>2019年度</w:t>
      </w:r>
    </w:p>
    <w:p w:rsidR="003D7DA3" w:rsidRDefault="00B2051B">
      <w:pPr>
        <w:pStyle w:val="Default"/>
        <w:jc w:val="center"/>
        <w:rPr>
          <w:sz w:val="84"/>
          <w:szCs w:val="84"/>
        </w:rPr>
      </w:pPr>
      <w:r>
        <w:rPr>
          <w:rFonts w:hint="eastAsia"/>
          <w:sz w:val="84"/>
          <w:szCs w:val="84"/>
        </w:rPr>
        <w:t>鹤城区医疗保障局部门决算</w:t>
      </w:r>
    </w:p>
    <w:p w:rsidR="003D7DA3" w:rsidRDefault="003D7DA3">
      <w:pPr>
        <w:pStyle w:val="Default"/>
        <w:jc w:val="center"/>
        <w:rPr>
          <w:sz w:val="56"/>
          <w:szCs w:val="56"/>
        </w:rPr>
      </w:pPr>
    </w:p>
    <w:p w:rsidR="003D7DA3" w:rsidRDefault="003D7DA3">
      <w:pPr>
        <w:pStyle w:val="Default"/>
        <w:jc w:val="center"/>
        <w:rPr>
          <w:sz w:val="56"/>
          <w:szCs w:val="56"/>
        </w:rPr>
      </w:pPr>
    </w:p>
    <w:p w:rsidR="003D7DA3" w:rsidRDefault="003D7DA3">
      <w:pPr>
        <w:pStyle w:val="Default"/>
        <w:jc w:val="center"/>
        <w:rPr>
          <w:sz w:val="56"/>
          <w:szCs w:val="56"/>
        </w:rPr>
      </w:pPr>
    </w:p>
    <w:p w:rsidR="003D7DA3" w:rsidRDefault="003D7DA3">
      <w:pPr>
        <w:pStyle w:val="Default"/>
        <w:jc w:val="center"/>
        <w:rPr>
          <w:sz w:val="56"/>
          <w:szCs w:val="56"/>
        </w:rPr>
      </w:pPr>
    </w:p>
    <w:p w:rsidR="003D7DA3" w:rsidRDefault="003D7DA3">
      <w:pPr>
        <w:pStyle w:val="Default"/>
        <w:jc w:val="center"/>
        <w:rPr>
          <w:sz w:val="56"/>
          <w:szCs w:val="56"/>
        </w:rPr>
      </w:pPr>
    </w:p>
    <w:p w:rsidR="003D7DA3" w:rsidRDefault="003D7DA3">
      <w:pPr>
        <w:pStyle w:val="Default"/>
        <w:jc w:val="center"/>
        <w:rPr>
          <w:sz w:val="56"/>
          <w:szCs w:val="56"/>
        </w:rPr>
      </w:pPr>
    </w:p>
    <w:p w:rsidR="003D7DA3" w:rsidRDefault="003D7DA3">
      <w:pPr>
        <w:pStyle w:val="Default"/>
        <w:jc w:val="center"/>
        <w:rPr>
          <w:sz w:val="56"/>
          <w:szCs w:val="56"/>
        </w:rPr>
      </w:pPr>
    </w:p>
    <w:p w:rsidR="003D7DA3" w:rsidRDefault="003D7DA3">
      <w:pPr>
        <w:pStyle w:val="Default"/>
        <w:spacing w:line="540" w:lineRule="exact"/>
        <w:jc w:val="center"/>
        <w:rPr>
          <w:sz w:val="56"/>
          <w:szCs w:val="56"/>
        </w:rPr>
      </w:pPr>
    </w:p>
    <w:p w:rsidR="003D7DA3" w:rsidRDefault="00B2051B">
      <w:pPr>
        <w:pStyle w:val="Default"/>
        <w:spacing w:line="520" w:lineRule="exact"/>
        <w:jc w:val="center"/>
        <w:rPr>
          <w:sz w:val="56"/>
          <w:szCs w:val="56"/>
        </w:rPr>
      </w:pPr>
      <w:r>
        <w:rPr>
          <w:rFonts w:hint="eastAsia"/>
          <w:sz w:val="56"/>
          <w:szCs w:val="56"/>
        </w:rPr>
        <w:t>目录</w:t>
      </w:r>
    </w:p>
    <w:p w:rsidR="003D7DA3" w:rsidRDefault="00B2051B">
      <w:pPr>
        <w:pStyle w:val="Default"/>
        <w:spacing w:line="520" w:lineRule="exact"/>
        <w:rPr>
          <w:rFonts w:ascii="仿宋_GB2312" w:hAnsi="仿宋_GB2312" w:cs="仿宋_GB2312"/>
          <w:b/>
          <w:sz w:val="28"/>
          <w:szCs w:val="28"/>
        </w:rPr>
      </w:pPr>
      <w:r>
        <w:rPr>
          <w:rFonts w:hint="eastAsia"/>
          <w:b/>
          <w:sz w:val="28"/>
          <w:szCs w:val="28"/>
        </w:rPr>
        <w:t>第一部分 鹤城区医疗保障局单位概况</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3D7DA3" w:rsidRDefault="00B2051B">
      <w:pPr>
        <w:pStyle w:val="Default"/>
        <w:spacing w:line="520" w:lineRule="exact"/>
        <w:rPr>
          <w:rFonts w:ascii="仿宋_GB2312" w:hAnsi="仿宋_GB2312" w:cs="仿宋_GB2312"/>
          <w:b/>
          <w:sz w:val="28"/>
          <w:szCs w:val="28"/>
        </w:rPr>
      </w:pPr>
      <w:r>
        <w:rPr>
          <w:rFonts w:hAnsi="仿宋_GB2312" w:hint="eastAsia"/>
          <w:b/>
          <w:sz w:val="28"/>
          <w:szCs w:val="28"/>
        </w:rPr>
        <w:t xml:space="preserve">第二部分 </w:t>
      </w:r>
      <w:r>
        <w:rPr>
          <w:rFonts w:hAnsi="仿宋_GB2312"/>
          <w:b/>
          <w:sz w:val="28"/>
          <w:szCs w:val="28"/>
        </w:rPr>
        <w:t>2019</w:t>
      </w:r>
      <w:r>
        <w:rPr>
          <w:rFonts w:hAnsi="仿宋_GB2312" w:hint="eastAsia"/>
          <w:b/>
          <w:sz w:val="28"/>
          <w:szCs w:val="28"/>
        </w:rPr>
        <w:t>年度部门决算表</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七、一般公共预算财政拨款“三公”经费支出决算表</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3D7DA3" w:rsidRDefault="00B2051B">
      <w:pPr>
        <w:pStyle w:val="Default"/>
        <w:spacing w:line="520" w:lineRule="exact"/>
        <w:rPr>
          <w:rFonts w:ascii="仿宋_GB2312" w:hAnsi="仿宋_GB2312" w:cs="仿宋_GB2312"/>
          <w:b/>
          <w:sz w:val="28"/>
          <w:szCs w:val="28"/>
        </w:rPr>
      </w:pPr>
      <w:r>
        <w:rPr>
          <w:rFonts w:hAnsi="仿宋_GB2312" w:hint="eastAsia"/>
          <w:b/>
          <w:sz w:val="28"/>
          <w:szCs w:val="28"/>
        </w:rPr>
        <w:t xml:space="preserve">第三部分 </w:t>
      </w:r>
      <w:r>
        <w:rPr>
          <w:rFonts w:hAnsi="仿宋_GB2312"/>
          <w:b/>
          <w:sz w:val="28"/>
          <w:szCs w:val="28"/>
        </w:rPr>
        <w:t>2019</w:t>
      </w:r>
      <w:r>
        <w:rPr>
          <w:rFonts w:hAnsi="仿宋_GB2312" w:hint="eastAsia"/>
          <w:b/>
          <w:sz w:val="28"/>
          <w:szCs w:val="28"/>
        </w:rPr>
        <w:t>年度部门决算情况说明</w:t>
      </w:r>
    </w:p>
    <w:p w:rsidR="003D7DA3" w:rsidRDefault="00B2051B">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3D7DA3" w:rsidRDefault="00B2051B">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3D7DA3" w:rsidRDefault="00B2051B">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3D7DA3" w:rsidRDefault="00B2051B">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3D7DA3" w:rsidRDefault="00B2051B">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3D7DA3" w:rsidRDefault="00B2051B">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3D7DA3" w:rsidRDefault="00B2051B">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3D7DA3" w:rsidRDefault="00B2051B">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3D7DA3" w:rsidRDefault="00B2051B">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3D7DA3" w:rsidRDefault="00B2051B">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3D7DA3" w:rsidRDefault="00B2051B">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3D7DA3" w:rsidRDefault="00B2051B">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3D7DA3" w:rsidRDefault="003D7DA3">
      <w:pPr>
        <w:jc w:val="center"/>
        <w:rPr>
          <w:sz w:val="72"/>
          <w:szCs w:val="72"/>
        </w:rPr>
      </w:pPr>
    </w:p>
    <w:p w:rsidR="003D7DA3" w:rsidRDefault="003D7DA3">
      <w:pPr>
        <w:jc w:val="center"/>
        <w:rPr>
          <w:sz w:val="72"/>
          <w:szCs w:val="72"/>
        </w:rPr>
      </w:pPr>
    </w:p>
    <w:p w:rsidR="003D7DA3" w:rsidRDefault="003D7DA3">
      <w:pPr>
        <w:jc w:val="center"/>
        <w:rPr>
          <w:sz w:val="72"/>
          <w:szCs w:val="72"/>
        </w:rPr>
      </w:pPr>
    </w:p>
    <w:p w:rsidR="003D7DA3" w:rsidRDefault="003D7DA3">
      <w:pPr>
        <w:jc w:val="center"/>
        <w:rPr>
          <w:sz w:val="72"/>
          <w:szCs w:val="72"/>
        </w:rPr>
      </w:pPr>
    </w:p>
    <w:p w:rsidR="003D7DA3" w:rsidRDefault="003D7DA3">
      <w:pPr>
        <w:rPr>
          <w:sz w:val="72"/>
          <w:szCs w:val="72"/>
        </w:rPr>
      </w:pPr>
    </w:p>
    <w:p w:rsidR="003D7DA3" w:rsidRDefault="00B2051B">
      <w:pPr>
        <w:pStyle w:val="Default"/>
        <w:jc w:val="center"/>
        <w:rPr>
          <w:sz w:val="84"/>
          <w:szCs w:val="84"/>
        </w:rPr>
      </w:pPr>
      <w:r>
        <w:rPr>
          <w:rFonts w:hint="eastAsia"/>
          <w:sz w:val="84"/>
          <w:szCs w:val="84"/>
        </w:rPr>
        <w:t>第一部分</w:t>
      </w:r>
      <w:r>
        <w:rPr>
          <w:sz w:val="84"/>
          <w:szCs w:val="84"/>
        </w:rPr>
        <w:t xml:space="preserve"> </w:t>
      </w:r>
    </w:p>
    <w:p w:rsidR="003D7DA3" w:rsidRDefault="003D7DA3">
      <w:pPr>
        <w:pStyle w:val="Default"/>
        <w:jc w:val="center"/>
        <w:rPr>
          <w:sz w:val="84"/>
          <w:szCs w:val="84"/>
        </w:rPr>
      </w:pPr>
    </w:p>
    <w:p w:rsidR="003D7DA3" w:rsidRDefault="00B2051B">
      <w:pPr>
        <w:pStyle w:val="Default"/>
        <w:jc w:val="center"/>
        <w:rPr>
          <w:sz w:val="84"/>
          <w:szCs w:val="84"/>
        </w:rPr>
      </w:pPr>
      <w:r>
        <w:rPr>
          <w:rFonts w:hint="eastAsia"/>
          <w:sz w:val="84"/>
          <w:szCs w:val="84"/>
        </w:rPr>
        <w:t>鹤城区医疗保障局概况</w:t>
      </w:r>
    </w:p>
    <w:p w:rsidR="003D7DA3" w:rsidRDefault="003D7DA3">
      <w:pPr>
        <w:jc w:val="center"/>
        <w:rPr>
          <w:sz w:val="72"/>
          <w:szCs w:val="72"/>
        </w:rPr>
      </w:pPr>
    </w:p>
    <w:p w:rsidR="003D7DA3" w:rsidRDefault="003D7DA3">
      <w:pPr>
        <w:jc w:val="center"/>
        <w:rPr>
          <w:sz w:val="72"/>
          <w:szCs w:val="72"/>
        </w:rPr>
      </w:pPr>
    </w:p>
    <w:p w:rsidR="003D7DA3" w:rsidRDefault="003D7DA3">
      <w:pPr>
        <w:jc w:val="center"/>
        <w:rPr>
          <w:sz w:val="72"/>
          <w:szCs w:val="72"/>
        </w:rPr>
      </w:pPr>
    </w:p>
    <w:p w:rsidR="003D7DA3" w:rsidRDefault="003D7DA3">
      <w:pPr>
        <w:jc w:val="center"/>
        <w:rPr>
          <w:sz w:val="72"/>
          <w:szCs w:val="72"/>
        </w:rPr>
      </w:pPr>
    </w:p>
    <w:p w:rsidR="003D7DA3" w:rsidRDefault="003D7DA3">
      <w:pPr>
        <w:jc w:val="center"/>
        <w:rPr>
          <w:sz w:val="72"/>
          <w:szCs w:val="72"/>
        </w:rPr>
      </w:pPr>
    </w:p>
    <w:p w:rsidR="003D7DA3" w:rsidRDefault="003D7DA3">
      <w:pPr>
        <w:pStyle w:val="a6"/>
        <w:ind w:left="720" w:firstLineChars="0" w:firstLine="0"/>
        <w:jc w:val="left"/>
        <w:rPr>
          <w:rFonts w:ascii="黑体" w:eastAsia="黑体" w:hAnsi="黑体"/>
          <w:sz w:val="32"/>
          <w:szCs w:val="32"/>
        </w:rPr>
      </w:pPr>
    </w:p>
    <w:p w:rsidR="003D7DA3" w:rsidRDefault="00B2051B">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3D7DA3" w:rsidRDefault="00B2051B">
      <w:pPr>
        <w:numPr>
          <w:ilvl w:val="0"/>
          <w:numId w:val="2"/>
        </w:numPr>
        <w:spacing w:line="56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怀化市鹤城区医疗保障局是区政府工作部门，为正科级。</w:t>
      </w:r>
    </w:p>
    <w:p w:rsidR="003D7DA3" w:rsidRDefault="00B2051B">
      <w:pPr>
        <w:numPr>
          <w:ilvl w:val="0"/>
          <w:numId w:val="2"/>
        </w:numPr>
        <w:spacing w:line="56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制定全区定点医药机构协议和支付管理办法并组织实施。</w:t>
      </w:r>
    </w:p>
    <w:p w:rsidR="003D7DA3" w:rsidRDefault="00B2051B">
      <w:pPr>
        <w:ind w:firstLineChars="200" w:firstLine="640"/>
        <w:jc w:val="left"/>
        <w:rPr>
          <w:rFonts w:asciiTheme="minorEastAsia" w:hAnsiTheme="minorEastAsia" w:cstheme="minorEastAsia"/>
          <w:color w:val="000000"/>
          <w:sz w:val="32"/>
          <w:szCs w:val="32"/>
        </w:rPr>
      </w:pPr>
      <w:r>
        <w:rPr>
          <w:rFonts w:asciiTheme="minorEastAsia" w:hAnsiTheme="minorEastAsia" w:cstheme="minorEastAsia" w:hint="eastAsia"/>
          <w:sz w:val="32"/>
          <w:szCs w:val="32"/>
        </w:rPr>
        <w:t>（三）</w:t>
      </w:r>
      <w:r>
        <w:rPr>
          <w:rFonts w:asciiTheme="minorEastAsia" w:hAnsiTheme="minorEastAsia" w:cstheme="minorEastAsia" w:hint="eastAsia"/>
          <w:color w:val="000000"/>
          <w:sz w:val="32"/>
          <w:szCs w:val="32"/>
        </w:rPr>
        <w:t>负责全区医疗保障经办管理、公共服务体系和信息化建设。</w:t>
      </w:r>
    </w:p>
    <w:p w:rsidR="003D7DA3" w:rsidRDefault="00B2051B">
      <w:pPr>
        <w:spacing w:line="560" w:lineRule="exact"/>
        <w:ind w:firstLineChars="200" w:firstLine="640"/>
        <w:rPr>
          <w:rFonts w:asciiTheme="minorEastAsia" w:hAnsiTheme="minorEastAsia" w:cstheme="minorEastAsia"/>
          <w:sz w:val="32"/>
          <w:szCs w:val="32"/>
        </w:rPr>
      </w:pPr>
      <w:r>
        <w:rPr>
          <w:rFonts w:asciiTheme="minorEastAsia" w:hAnsiTheme="minorEastAsia" w:cstheme="minorEastAsia" w:hint="eastAsia"/>
          <w:color w:val="000000"/>
          <w:sz w:val="32"/>
          <w:szCs w:val="32"/>
        </w:rPr>
        <w:t>（四）组织制定并实施全区医疗保障基金监督管理，推进医疗保障基金支付方式改革。</w:t>
      </w:r>
    </w:p>
    <w:p w:rsidR="003D7DA3" w:rsidRDefault="00B2051B">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3D7DA3" w:rsidRDefault="00B2051B">
      <w:pPr>
        <w:widowControl/>
        <w:spacing w:line="600" w:lineRule="exact"/>
        <w:ind w:firstLineChars="200" w:firstLine="640"/>
        <w:rPr>
          <w:rFonts w:asciiTheme="minorEastAsia" w:hAnsiTheme="minorEastAsia" w:cstheme="minorEastAsia"/>
          <w:sz w:val="32"/>
          <w:szCs w:val="32"/>
        </w:rPr>
      </w:pPr>
      <w:r>
        <w:rPr>
          <w:rFonts w:asciiTheme="minorEastAsia" w:hAnsiTheme="minorEastAsia" w:cstheme="minorEastAsia" w:hint="eastAsia"/>
          <w:bCs/>
          <w:kern w:val="0"/>
          <w:sz w:val="32"/>
          <w:szCs w:val="32"/>
        </w:rPr>
        <w:t>（一）内设机构设置。区医疗保障局内设机构包括：</w:t>
      </w:r>
      <w:r>
        <w:rPr>
          <w:rFonts w:asciiTheme="minorEastAsia" w:hAnsiTheme="minorEastAsia" w:cstheme="minorEastAsia" w:hint="eastAsia"/>
          <w:sz w:val="32"/>
          <w:szCs w:val="32"/>
        </w:rPr>
        <w:t>3股室，分别为：办公室、</w:t>
      </w:r>
      <w:r>
        <w:rPr>
          <w:rFonts w:asciiTheme="minorEastAsia" w:hAnsiTheme="minorEastAsia" w:cstheme="minorEastAsia" w:hint="eastAsia"/>
          <w:color w:val="000000"/>
          <w:sz w:val="32"/>
          <w:szCs w:val="32"/>
        </w:rPr>
        <w:t>规划财务和法规股（加挂行政审批股）</w:t>
      </w:r>
      <w:r>
        <w:rPr>
          <w:rFonts w:asciiTheme="minorEastAsia" w:hAnsiTheme="minorEastAsia" w:cstheme="minorEastAsia" w:hint="eastAsia"/>
          <w:sz w:val="32"/>
          <w:szCs w:val="32"/>
        </w:rPr>
        <w:t>、</w:t>
      </w:r>
      <w:r>
        <w:rPr>
          <w:rFonts w:asciiTheme="minorEastAsia" w:hAnsiTheme="minorEastAsia" w:cstheme="minorEastAsia" w:hint="eastAsia"/>
          <w:color w:val="000000"/>
          <w:sz w:val="32"/>
          <w:szCs w:val="32"/>
        </w:rPr>
        <w:t>业务股</w:t>
      </w:r>
      <w:r>
        <w:rPr>
          <w:rFonts w:asciiTheme="minorEastAsia" w:hAnsiTheme="minorEastAsia" w:cstheme="minorEastAsia" w:hint="eastAsia"/>
          <w:sz w:val="32"/>
          <w:szCs w:val="32"/>
        </w:rPr>
        <w:t>。</w:t>
      </w:r>
    </w:p>
    <w:p w:rsidR="003D7DA3" w:rsidRDefault="00B2051B">
      <w:pPr>
        <w:widowControl/>
        <w:spacing w:line="600" w:lineRule="exact"/>
        <w:ind w:firstLineChars="200" w:firstLine="640"/>
        <w:rPr>
          <w:rFonts w:asciiTheme="minorEastAsia" w:hAnsiTheme="minorEastAsia"/>
          <w:bCs/>
          <w:kern w:val="0"/>
          <w:sz w:val="32"/>
          <w:szCs w:val="32"/>
        </w:rPr>
      </w:pPr>
      <w:r>
        <w:rPr>
          <w:rFonts w:asciiTheme="minorEastAsia" w:hAnsiTheme="minorEastAsia" w:cstheme="minorEastAsia" w:hint="eastAsia"/>
          <w:bCs/>
          <w:kern w:val="0"/>
          <w:sz w:val="32"/>
          <w:szCs w:val="32"/>
        </w:rPr>
        <w:t>（二）决算单位构成。</w:t>
      </w:r>
      <w:r>
        <w:rPr>
          <w:rFonts w:asciiTheme="minorEastAsia" w:hAnsiTheme="minorEastAsia" w:cstheme="minorEastAsia" w:hint="eastAsia"/>
          <w:color w:val="000000"/>
          <w:sz w:val="32"/>
          <w:szCs w:val="32"/>
        </w:rPr>
        <w:t>鹤城区医疗保障局</w:t>
      </w:r>
      <w:r>
        <w:rPr>
          <w:rFonts w:asciiTheme="minorEastAsia" w:hAnsiTheme="minorEastAsia" w:cstheme="minorEastAsia" w:hint="eastAsia"/>
          <w:bCs/>
          <w:kern w:val="0"/>
          <w:sz w:val="32"/>
          <w:szCs w:val="32"/>
        </w:rPr>
        <w:t>2019年部门决算汇总公开单位构成包括：</w:t>
      </w:r>
      <w:r>
        <w:rPr>
          <w:rFonts w:asciiTheme="minorEastAsia" w:hAnsiTheme="minorEastAsia" w:cstheme="minorEastAsia" w:hint="eastAsia"/>
          <w:color w:val="000000"/>
          <w:sz w:val="32"/>
          <w:szCs w:val="32"/>
        </w:rPr>
        <w:t>鹤城区医疗保障局</w:t>
      </w:r>
      <w:r>
        <w:rPr>
          <w:rFonts w:asciiTheme="minorEastAsia" w:hAnsiTheme="minorEastAsia" w:cstheme="minorEastAsia" w:hint="eastAsia"/>
          <w:bCs/>
          <w:kern w:val="0"/>
          <w:sz w:val="32"/>
          <w:szCs w:val="32"/>
        </w:rPr>
        <w:t>单位本级以及所属</w:t>
      </w:r>
      <w:r>
        <w:rPr>
          <w:rFonts w:asciiTheme="minorEastAsia" w:hAnsiTheme="minorEastAsia" w:cstheme="minorEastAsia" w:hint="eastAsia"/>
          <w:color w:val="000000"/>
          <w:sz w:val="32"/>
          <w:szCs w:val="32"/>
        </w:rPr>
        <w:t>副科级公益一类事业单位</w:t>
      </w:r>
      <w:r>
        <w:rPr>
          <w:rFonts w:asciiTheme="minorEastAsia" w:hAnsiTheme="minorEastAsia" w:cstheme="minorEastAsia" w:hint="eastAsia"/>
          <w:sz w:val="32"/>
          <w:szCs w:val="32"/>
        </w:rPr>
        <w:t>鹤城区医疗保障事务中心。</w:t>
      </w:r>
    </w:p>
    <w:p w:rsidR="003D7DA3" w:rsidRDefault="003D7DA3">
      <w:pPr>
        <w:jc w:val="left"/>
        <w:rPr>
          <w:rFonts w:ascii="仿宋_GB2312" w:eastAsia="仿宋_GB2312" w:hAnsiTheme="minorEastAsia"/>
          <w:sz w:val="28"/>
          <w:szCs w:val="32"/>
        </w:rPr>
      </w:pPr>
    </w:p>
    <w:p w:rsidR="003D7DA3" w:rsidRDefault="003D7DA3">
      <w:pPr>
        <w:jc w:val="center"/>
        <w:rPr>
          <w:rFonts w:ascii="黑体" w:eastAsia="黑体" w:hAnsi="黑体"/>
          <w:sz w:val="28"/>
          <w:szCs w:val="28"/>
        </w:rPr>
      </w:pPr>
    </w:p>
    <w:p w:rsidR="003D7DA3" w:rsidRDefault="003D7DA3">
      <w:pPr>
        <w:jc w:val="center"/>
        <w:rPr>
          <w:rFonts w:ascii="黑体" w:eastAsia="黑体" w:hAnsi="黑体"/>
          <w:sz w:val="28"/>
          <w:szCs w:val="28"/>
        </w:rPr>
      </w:pPr>
    </w:p>
    <w:p w:rsidR="003D7DA3" w:rsidRDefault="003D7DA3">
      <w:pPr>
        <w:jc w:val="center"/>
        <w:rPr>
          <w:rFonts w:ascii="黑体" w:eastAsia="黑体" w:hAnsi="黑体"/>
          <w:sz w:val="28"/>
          <w:szCs w:val="28"/>
        </w:rPr>
      </w:pPr>
    </w:p>
    <w:p w:rsidR="003D7DA3" w:rsidRDefault="003D7DA3">
      <w:pPr>
        <w:jc w:val="center"/>
        <w:rPr>
          <w:rFonts w:ascii="黑体" w:eastAsia="黑体" w:hAnsi="黑体"/>
          <w:sz w:val="28"/>
          <w:szCs w:val="28"/>
        </w:rPr>
      </w:pPr>
    </w:p>
    <w:p w:rsidR="003D7DA3" w:rsidRDefault="003D7DA3">
      <w:pPr>
        <w:jc w:val="center"/>
        <w:rPr>
          <w:rFonts w:ascii="黑体" w:eastAsia="黑体" w:hAnsi="黑体"/>
          <w:sz w:val="28"/>
          <w:szCs w:val="28"/>
        </w:rPr>
      </w:pPr>
    </w:p>
    <w:p w:rsidR="003D7DA3" w:rsidRDefault="003D7DA3">
      <w:pPr>
        <w:jc w:val="center"/>
        <w:rPr>
          <w:rFonts w:ascii="黑体" w:eastAsia="黑体" w:hAnsi="黑体"/>
          <w:sz w:val="28"/>
          <w:szCs w:val="28"/>
        </w:rPr>
      </w:pPr>
    </w:p>
    <w:p w:rsidR="003D7DA3" w:rsidRDefault="003D7DA3">
      <w:pPr>
        <w:jc w:val="center"/>
        <w:rPr>
          <w:rFonts w:ascii="黑体" w:eastAsia="黑体" w:hAnsi="黑体"/>
          <w:sz w:val="28"/>
          <w:szCs w:val="28"/>
        </w:rPr>
      </w:pPr>
    </w:p>
    <w:p w:rsidR="003D7DA3" w:rsidRDefault="00B2051B">
      <w:pPr>
        <w:jc w:val="center"/>
        <w:rPr>
          <w:sz w:val="72"/>
          <w:szCs w:val="72"/>
        </w:rPr>
      </w:pPr>
      <w:r>
        <w:rPr>
          <w:rFonts w:hint="eastAsia"/>
          <w:sz w:val="72"/>
          <w:szCs w:val="72"/>
        </w:rPr>
        <w:t>第二部分</w:t>
      </w:r>
    </w:p>
    <w:p w:rsidR="003D7DA3" w:rsidRDefault="003D7DA3">
      <w:pPr>
        <w:jc w:val="center"/>
        <w:rPr>
          <w:sz w:val="72"/>
          <w:szCs w:val="72"/>
        </w:rPr>
      </w:pPr>
    </w:p>
    <w:p w:rsidR="003D7DA3" w:rsidRDefault="00B2051B">
      <w:pPr>
        <w:jc w:val="center"/>
        <w:rPr>
          <w:sz w:val="72"/>
          <w:szCs w:val="72"/>
        </w:rPr>
      </w:pPr>
      <w:r>
        <w:rPr>
          <w:rFonts w:hint="eastAsia"/>
          <w:sz w:val="72"/>
          <w:szCs w:val="72"/>
        </w:rPr>
        <w:t>部门决算表（详见附表）</w:t>
      </w:r>
    </w:p>
    <w:p w:rsidR="003D7DA3" w:rsidRDefault="003D7DA3">
      <w:pPr>
        <w:jc w:val="center"/>
        <w:rPr>
          <w:sz w:val="72"/>
          <w:szCs w:val="72"/>
        </w:rPr>
      </w:pPr>
    </w:p>
    <w:p w:rsidR="003D7DA3" w:rsidRDefault="003D7DA3">
      <w:pPr>
        <w:pStyle w:val="Default"/>
        <w:rPr>
          <w:sz w:val="72"/>
          <w:szCs w:val="72"/>
        </w:rPr>
        <w:sectPr w:rsidR="003D7DA3">
          <w:pgSz w:w="16838" w:h="11906" w:orient="landscape"/>
          <w:pgMar w:top="720" w:right="720" w:bottom="720" w:left="720" w:header="851" w:footer="992" w:gutter="0"/>
          <w:cols w:space="425"/>
          <w:docGrid w:type="lines" w:linePitch="312"/>
        </w:sectPr>
      </w:pPr>
    </w:p>
    <w:p w:rsidR="003D7DA3" w:rsidRDefault="003D7DA3">
      <w:pPr>
        <w:pStyle w:val="Default"/>
        <w:rPr>
          <w:sz w:val="72"/>
          <w:szCs w:val="72"/>
        </w:rPr>
      </w:pPr>
    </w:p>
    <w:p w:rsidR="003D7DA3" w:rsidRDefault="003D7DA3">
      <w:pPr>
        <w:pStyle w:val="Default"/>
        <w:rPr>
          <w:sz w:val="72"/>
          <w:szCs w:val="72"/>
        </w:rPr>
      </w:pPr>
    </w:p>
    <w:p w:rsidR="003D7DA3" w:rsidRDefault="003D7DA3">
      <w:pPr>
        <w:pStyle w:val="Default"/>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B2051B">
      <w:pPr>
        <w:pStyle w:val="Default"/>
        <w:jc w:val="center"/>
        <w:rPr>
          <w:sz w:val="72"/>
          <w:szCs w:val="72"/>
        </w:rPr>
      </w:pPr>
      <w:r>
        <w:rPr>
          <w:rFonts w:hint="eastAsia"/>
          <w:sz w:val="72"/>
          <w:szCs w:val="72"/>
        </w:rPr>
        <w:t>第三部分</w:t>
      </w:r>
    </w:p>
    <w:p w:rsidR="003D7DA3" w:rsidRDefault="003D7DA3">
      <w:pPr>
        <w:pStyle w:val="Default"/>
        <w:jc w:val="center"/>
        <w:rPr>
          <w:sz w:val="70"/>
          <w:szCs w:val="70"/>
        </w:rPr>
      </w:pPr>
    </w:p>
    <w:p w:rsidR="003D7DA3" w:rsidRDefault="00B2051B">
      <w:pPr>
        <w:pStyle w:val="Default"/>
        <w:jc w:val="center"/>
        <w:rPr>
          <w:sz w:val="70"/>
          <w:szCs w:val="70"/>
        </w:rPr>
      </w:pPr>
      <w:r>
        <w:rPr>
          <w:sz w:val="70"/>
          <w:szCs w:val="70"/>
        </w:rPr>
        <w:t>2019</w:t>
      </w:r>
      <w:r>
        <w:rPr>
          <w:rFonts w:hint="eastAsia"/>
          <w:sz w:val="70"/>
          <w:szCs w:val="70"/>
        </w:rPr>
        <w:t>年度部门决算情况说明</w:t>
      </w:r>
    </w:p>
    <w:p w:rsidR="003D7DA3" w:rsidRDefault="00B2051B">
      <w:pPr>
        <w:widowControl/>
        <w:jc w:val="left"/>
        <w:rPr>
          <w:rFonts w:ascii="黑体" w:eastAsia="黑体" w:cs="黑体"/>
          <w:color w:val="000000"/>
          <w:kern w:val="0"/>
          <w:sz w:val="70"/>
          <w:szCs w:val="70"/>
        </w:rPr>
      </w:pPr>
      <w:r>
        <w:rPr>
          <w:sz w:val="70"/>
          <w:szCs w:val="70"/>
        </w:rPr>
        <w:br w:type="page"/>
      </w:r>
    </w:p>
    <w:p w:rsidR="003D7DA3" w:rsidRDefault="003D7DA3">
      <w:pPr>
        <w:pStyle w:val="Default"/>
        <w:rPr>
          <w:rFonts w:asciiTheme="minorEastAsia" w:eastAsiaTheme="minorEastAsia" w:hAnsiTheme="minorEastAsia"/>
          <w:sz w:val="32"/>
          <w:szCs w:val="32"/>
        </w:rPr>
      </w:pPr>
    </w:p>
    <w:p w:rsidR="003D7DA3" w:rsidRDefault="00B2051B" w:rsidP="00FF32E9">
      <w:pPr>
        <w:pStyle w:val="Default"/>
        <w:numPr>
          <w:ilvl w:val="0"/>
          <w:numId w:val="3"/>
        </w:numPr>
        <w:rPr>
          <w:rFonts w:hAnsi="黑体"/>
          <w:b/>
          <w:sz w:val="32"/>
          <w:szCs w:val="32"/>
        </w:rPr>
      </w:pPr>
      <w:r>
        <w:rPr>
          <w:rFonts w:hAnsi="黑体" w:hint="eastAsia"/>
          <w:b/>
          <w:sz w:val="32"/>
          <w:szCs w:val="32"/>
        </w:rPr>
        <w:t>收入支出决算总体情况说明</w:t>
      </w:r>
    </w:p>
    <w:p w:rsidR="00FF32E9" w:rsidRPr="00FF32E9" w:rsidRDefault="00FF32E9" w:rsidP="00FF32E9">
      <w:pPr>
        <w:widowControl/>
        <w:spacing w:line="360" w:lineRule="auto"/>
        <w:ind w:firstLineChars="100" w:firstLine="320"/>
        <w:rPr>
          <w:rFonts w:ascii="仿宋" w:eastAsia="仿宋" w:hAnsi="仿宋"/>
          <w:bCs/>
          <w:kern w:val="0"/>
          <w:sz w:val="32"/>
          <w:szCs w:val="32"/>
        </w:rPr>
      </w:pPr>
      <w:r w:rsidRPr="006B4BC0">
        <w:rPr>
          <w:rFonts w:asciiTheme="majorEastAsia" w:eastAsiaTheme="majorEastAsia" w:hAnsiTheme="majorEastAsia" w:hint="eastAsia"/>
          <w:bCs/>
          <w:kern w:val="0"/>
          <w:sz w:val="32"/>
          <w:szCs w:val="32"/>
        </w:rPr>
        <w:t>2019年收支总计968.24万元，较2018年减少5900.65万元，减少85.90%，主要是</w:t>
      </w:r>
      <w:r>
        <w:rPr>
          <w:rFonts w:asciiTheme="minorEastAsia" w:hAnsiTheme="minorEastAsia" w:cstheme="minorEastAsia" w:hint="eastAsia"/>
          <w:sz w:val="32"/>
          <w:szCs w:val="32"/>
        </w:rPr>
        <w:t>因为2018年原鹤城区医疗保险管理局决算中含职工医疗基金，2019年年初原鹤城区医疗保险管理局和原鹤城区城乡居民医疗保险管理服务中心合并，2019年决算中不含医疗基金。</w:t>
      </w:r>
    </w:p>
    <w:p w:rsidR="00412D32" w:rsidRDefault="00B2051B">
      <w:pPr>
        <w:pStyle w:val="Defaul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2019年度收入</w:t>
      </w:r>
      <w:r>
        <w:rPr>
          <w:rFonts w:asciiTheme="minorEastAsia" w:eastAsiaTheme="minorEastAsia" w:hAnsiTheme="minorEastAsia" w:hint="eastAsia"/>
          <w:sz w:val="32"/>
          <w:szCs w:val="32"/>
        </w:rPr>
        <w:t>479.91</w:t>
      </w:r>
      <w:r>
        <w:rPr>
          <w:rFonts w:asciiTheme="minorEastAsia" w:eastAsiaTheme="minorEastAsia" w:hAnsiTheme="minorEastAsia" w:cstheme="minorEastAsia" w:hint="eastAsia"/>
          <w:sz w:val="32"/>
          <w:szCs w:val="32"/>
        </w:rPr>
        <w:t>万元，与2018年相比减少2944.34 万元，减少85.98%；</w:t>
      </w:r>
      <w:r w:rsidR="00412D32">
        <w:rPr>
          <w:rFonts w:asciiTheme="minorEastAsia" w:eastAsiaTheme="minorEastAsia" w:hAnsiTheme="minorEastAsia" w:cstheme="minorEastAsia" w:hint="eastAsia"/>
          <w:sz w:val="32"/>
          <w:szCs w:val="32"/>
        </w:rPr>
        <w:t>主要是因为2018年原鹤城区医疗保险管理局决算中含职工医疗基金，2019年年初原鹤城区医疗保险管理局和原鹤城区城乡居民医疗保险管理服务中心合并，2019年决算中不含医疗基金。</w:t>
      </w:r>
    </w:p>
    <w:p w:rsidR="003D7DA3" w:rsidRDefault="00412D32">
      <w:pPr>
        <w:pStyle w:val="Defaul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2019年度</w:t>
      </w:r>
      <w:r w:rsidR="00B2051B">
        <w:rPr>
          <w:rFonts w:asciiTheme="minorEastAsia" w:eastAsiaTheme="minorEastAsia" w:hAnsiTheme="minorEastAsia" w:cstheme="minorEastAsia" w:hint="eastAsia"/>
          <w:sz w:val="32"/>
          <w:szCs w:val="32"/>
        </w:rPr>
        <w:t>支出</w:t>
      </w:r>
      <w:r w:rsidR="00B2051B">
        <w:rPr>
          <w:rFonts w:asciiTheme="minorEastAsia" w:eastAsiaTheme="minorEastAsia" w:hAnsiTheme="minorEastAsia" w:hint="eastAsia"/>
          <w:sz w:val="32"/>
          <w:szCs w:val="32"/>
        </w:rPr>
        <w:t>488.33</w:t>
      </w:r>
      <w:r w:rsidR="00B2051B">
        <w:rPr>
          <w:rFonts w:asciiTheme="minorEastAsia" w:eastAsiaTheme="minorEastAsia" w:hAnsiTheme="minorEastAsia" w:cstheme="minorEastAsia" w:hint="eastAsia"/>
          <w:sz w:val="32"/>
          <w:szCs w:val="32"/>
        </w:rPr>
        <w:t>万元，与2018年相比减少2956.31万元，减少85.61%，主要是因为2018年原鹤城区医疗保险管理局决算中含职工医疗基金，2019年年初原鹤城区医疗保险管理局和原鹤城区城乡居民医疗保险管理服务中心合并，2019年决算中不含医疗基金。</w:t>
      </w:r>
    </w:p>
    <w:p w:rsidR="003D7DA3" w:rsidRDefault="00B2051B">
      <w:pPr>
        <w:pStyle w:val="Default"/>
        <w:rPr>
          <w:rFonts w:hAnsi="黑体"/>
          <w:b/>
          <w:sz w:val="32"/>
          <w:szCs w:val="32"/>
        </w:rPr>
      </w:pPr>
      <w:r>
        <w:rPr>
          <w:rFonts w:hAnsi="黑体" w:hint="eastAsia"/>
          <w:b/>
          <w:sz w:val="32"/>
          <w:szCs w:val="32"/>
        </w:rPr>
        <w:t>二、收入决算情况说明</w:t>
      </w:r>
    </w:p>
    <w:p w:rsidR="003D7DA3" w:rsidRDefault="00B2051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本年收入合计479.91万元，其中：财政拨款收入479.91万元，占100%；上级补助收入0万元，占0%；事业收入0万元，占0%；经营收入0万元，占0%；附属单位上缴收入0万元，占0%；其他收入0万元，占0%。</w:t>
      </w:r>
    </w:p>
    <w:p w:rsidR="003D7DA3" w:rsidRDefault="00B2051B">
      <w:pPr>
        <w:pStyle w:val="Default"/>
        <w:rPr>
          <w:rFonts w:hAnsi="黑体"/>
          <w:b/>
          <w:sz w:val="32"/>
          <w:szCs w:val="32"/>
        </w:rPr>
      </w:pPr>
      <w:r>
        <w:rPr>
          <w:rFonts w:hAnsi="黑体" w:hint="eastAsia"/>
          <w:b/>
          <w:sz w:val="32"/>
          <w:szCs w:val="32"/>
        </w:rPr>
        <w:t>三、支出决算情况说明</w:t>
      </w:r>
    </w:p>
    <w:p w:rsidR="003D7DA3" w:rsidRDefault="00B2051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本年支出合计488.33万元，其中：基本支出443.66万元，占90.85%；项目支出44.67万元，占9.15%；上缴上级支出0万元，占0%；经营支出0万元，占0%；对附属单位补助支出0万元，占0%。</w:t>
      </w:r>
    </w:p>
    <w:p w:rsidR="003D7DA3" w:rsidRDefault="00B2051B">
      <w:pPr>
        <w:pStyle w:val="Default"/>
        <w:rPr>
          <w:rFonts w:hAnsi="黑体"/>
          <w:b/>
          <w:sz w:val="32"/>
          <w:szCs w:val="32"/>
        </w:rPr>
      </w:pPr>
      <w:r>
        <w:rPr>
          <w:rFonts w:hAnsi="黑体" w:hint="eastAsia"/>
          <w:b/>
          <w:sz w:val="32"/>
          <w:szCs w:val="32"/>
        </w:rPr>
        <w:t>四、财政拨款收入支出决算总体情况说明</w:t>
      </w:r>
    </w:p>
    <w:p w:rsidR="003D7DA3" w:rsidRDefault="00B2051B">
      <w:pPr>
        <w:pStyle w:val="Defaul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2019年度决算财政拨款收入</w:t>
      </w:r>
      <w:r>
        <w:rPr>
          <w:rFonts w:asciiTheme="minorEastAsia" w:eastAsiaTheme="minorEastAsia" w:hAnsiTheme="minorEastAsia" w:hint="eastAsia"/>
          <w:sz w:val="32"/>
          <w:szCs w:val="32"/>
        </w:rPr>
        <w:t>479.91</w:t>
      </w:r>
      <w:r>
        <w:rPr>
          <w:rFonts w:asciiTheme="minorEastAsia" w:eastAsiaTheme="minorEastAsia" w:hAnsiTheme="minorEastAsia" w:cstheme="minorEastAsia" w:hint="eastAsia"/>
          <w:sz w:val="32"/>
          <w:szCs w:val="32"/>
        </w:rPr>
        <w:t>万元，与2018年相比减少2944.34 万</w:t>
      </w:r>
      <w:r>
        <w:rPr>
          <w:rFonts w:asciiTheme="minorEastAsia" w:eastAsiaTheme="minorEastAsia" w:hAnsiTheme="minorEastAsia" w:cstheme="minorEastAsia" w:hint="eastAsia"/>
          <w:sz w:val="32"/>
          <w:szCs w:val="32"/>
        </w:rPr>
        <w:lastRenderedPageBreak/>
        <w:t>元，减少85.98%；</w:t>
      </w:r>
      <w:bookmarkStart w:id="0" w:name="_GoBack"/>
      <w:bookmarkEnd w:id="0"/>
      <w:r>
        <w:rPr>
          <w:rFonts w:asciiTheme="minorEastAsia" w:eastAsiaTheme="minorEastAsia" w:hAnsiTheme="minorEastAsia" w:cstheme="minorEastAsia" w:hint="eastAsia"/>
          <w:sz w:val="32"/>
          <w:szCs w:val="32"/>
        </w:rPr>
        <w:t>主要是因为2018年原鹤城区医疗保险管理局决算中含职工医疗基金，2019年年初原鹤城区医疗保险管理局和原鹤城区城乡居民医疗保险管理服务中心合并，2019年决算中不含医疗基金。</w:t>
      </w:r>
    </w:p>
    <w:p w:rsidR="008A52DF" w:rsidRDefault="008A52DF">
      <w:pPr>
        <w:pStyle w:val="Defaul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2019年度决算财政拨款支出469.91万元，与2018年相比，减少2924.73万元；主要是因为2018年原鹤城区医疗保险管理局决算中含职工医疗基金，2019年年初原鹤城区医疗保险管理局和原鹤城区城乡居民医疗保险管理服务中心合并，2019年决算中不含医疗基金</w:t>
      </w:r>
    </w:p>
    <w:p w:rsidR="003D7DA3" w:rsidRDefault="00B2051B">
      <w:pPr>
        <w:pStyle w:val="Default"/>
        <w:rPr>
          <w:rFonts w:hAnsi="黑体"/>
          <w:b/>
          <w:sz w:val="32"/>
          <w:szCs w:val="32"/>
        </w:rPr>
      </w:pPr>
      <w:r>
        <w:rPr>
          <w:rFonts w:hAnsi="黑体" w:hint="eastAsia"/>
          <w:b/>
          <w:sz w:val="32"/>
          <w:szCs w:val="32"/>
        </w:rPr>
        <w:t>五、一般公共预算财政拨款支出决算情况说明</w:t>
      </w:r>
    </w:p>
    <w:p w:rsidR="003D7DA3" w:rsidRDefault="00B2051B" w:rsidP="00412D32">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3D7DA3" w:rsidRDefault="00B2051B">
      <w:pPr>
        <w:pStyle w:val="Defaul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2019年度财政拨款支出469.91万元，占本年支出合计的97.92%，与2018年相比，财政拨款支出减少2924.73万元，减少86.16%，主要是因为2018年原鹤城区医疗保险管理局决算中含职工医疗基金，2019年年初原鹤城区医疗保险管理局和原鹤城区城乡居民医疗保险管理服务中心合并，2019年决算中不含医疗基金。</w:t>
      </w:r>
    </w:p>
    <w:p w:rsidR="003D7DA3" w:rsidRDefault="00B2051B" w:rsidP="00412D32">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3D7DA3" w:rsidRDefault="00B2051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2019年度财政拨款支出469.91万元，主要用于以下方面：社会保障和就业支出（类）267.81万元，占56.99%；卫生健康（类）支出202.1万元，占43.01%。</w:t>
      </w:r>
    </w:p>
    <w:p w:rsidR="003D7DA3" w:rsidRDefault="00B2051B" w:rsidP="00412D32">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3D7DA3" w:rsidRDefault="00B2051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2019年度财政拨款支出年初预算数为400万元，支出决算数为479.91万元，完成年初预算的119.98%，其中：</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1、社会保障和就业支出:社会保险经办机构208（类）01（款）09（项）。</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年初预算为384.70万元，支出决算为241.56万元，完成年初预算的62.79%，决算数小于年初预算数的主要原因是：2019年年初原医疗保险管理</w:t>
      </w:r>
      <w:r>
        <w:rPr>
          <w:rFonts w:asciiTheme="minorEastAsia" w:eastAsiaTheme="minorEastAsia" w:hAnsiTheme="minorEastAsia" w:cstheme="minorEastAsia" w:hint="eastAsia"/>
          <w:sz w:val="32"/>
          <w:szCs w:val="32"/>
        </w:rPr>
        <w:lastRenderedPageBreak/>
        <w:t>局和城乡居民医疗保险管理服务中心合并，公用支出减少。</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2、社会保障和就业支出:社会保险经办机构208（类）01（款）99（项）。</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年初预算为5.6万元，支出决算为44.67万元，完成年初预算的797.68%，决算数大于年初预算数的主要原因是：2019年原城乡居民医疗保险管理服务中心预算中退休人员工资已转社保发放，未列入预算，2019年年初原医疗保险管理局和城乡居民医疗保险管理服务中心合并。</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3、卫生健康支出:行政单位医疗210（类）11（款）01（项）。</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年初预算为14.46万元，支出决算为80万元，完成年初预算的553.25%，决算数大于年初预算数的主要原因是：2019年年初原医疗保险管理局和城乡居民医疗保险管理服务中心合并，人员增加。</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4、卫生健康支出:公务员医疗补助210（类）11（款）03（项）。</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年初预算为0万元，支出决算为40万元，完成年初预算的400%，决算数大于年初预算数的</w:t>
      </w:r>
      <w:r>
        <w:rPr>
          <w:rFonts w:asciiTheme="minorEastAsia" w:eastAsiaTheme="minorEastAsia" w:hAnsiTheme="minorEastAsia" w:cstheme="minorEastAsia" w:hint="eastAsia"/>
          <w:color w:val="000000" w:themeColor="text1"/>
          <w:sz w:val="32"/>
          <w:szCs w:val="32"/>
        </w:rPr>
        <w:t>主要原因是</w:t>
      </w:r>
      <w:r>
        <w:rPr>
          <w:rFonts w:asciiTheme="minorEastAsia" w:eastAsiaTheme="minorEastAsia" w:hAnsiTheme="minorEastAsia" w:cstheme="minorEastAsia" w:hint="eastAsia"/>
          <w:sz w:val="32"/>
          <w:szCs w:val="32"/>
        </w:rPr>
        <w:t>：此项为本级财政支出，未列入年初预算。</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5、卫生健康支出:城乡医疗救助210（类）13（款）01（项）。</w:t>
      </w:r>
    </w:p>
    <w:p w:rsidR="003D7DA3" w:rsidRDefault="00B2051B">
      <w:pPr>
        <w:pStyle w:val="Default"/>
        <w:ind w:firstLineChars="250" w:firstLine="80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年初预算为0万元，支出决算为82.11万元，完成年初预算的821.1%，决算数大于年初预算数的</w:t>
      </w:r>
      <w:r>
        <w:rPr>
          <w:rFonts w:asciiTheme="minorEastAsia" w:eastAsiaTheme="minorEastAsia" w:hAnsiTheme="minorEastAsia" w:cstheme="minorEastAsia" w:hint="eastAsia"/>
          <w:color w:val="000000" w:themeColor="text1"/>
          <w:sz w:val="32"/>
          <w:szCs w:val="32"/>
        </w:rPr>
        <w:t>主要原因是</w:t>
      </w:r>
      <w:r>
        <w:rPr>
          <w:rFonts w:asciiTheme="minorEastAsia" w:eastAsiaTheme="minorEastAsia" w:hAnsiTheme="minorEastAsia" w:cstheme="minorEastAsia" w:hint="eastAsia"/>
          <w:sz w:val="32"/>
          <w:szCs w:val="32"/>
        </w:rPr>
        <w:t>：此项为本级财政支出，未列入年初预算。</w:t>
      </w:r>
    </w:p>
    <w:p w:rsidR="003D7DA3" w:rsidRDefault="00B2051B">
      <w:pPr>
        <w:pStyle w:val="Default"/>
        <w:rPr>
          <w:rFonts w:hAnsi="黑体"/>
          <w:b/>
          <w:sz w:val="32"/>
          <w:szCs w:val="32"/>
        </w:rPr>
      </w:pPr>
      <w:r>
        <w:rPr>
          <w:rFonts w:hAnsi="黑体" w:hint="eastAsia"/>
          <w:b/>
          <w:sz w:val="32"/>
          <w:szCs w:val="32"/>
        </w:rPr>
        <w:t>六、一般公共预算财政拨款基本支出决算情况说明</w:t>
      </w:r>
    </w:p>
    <w:p w:rsidR="003D7DA3" w:rsidRDefault="00B2051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425.25万元，其中：人员经费319.37万元，占基本支出的75.1%,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105.88万元，占基本支出的24.9%，主要包括办公费、印刷费、手续费、水费、电费、邮电费、差旅费、</w:t>
      </w:r>
      <w:r>
        <w:rPr>
          <w:rFonts w:asciiTheme="minorEastAsia" w:eastAsiaTheme="minorEastAsia" w:hAnsiTheme="minorEastAsia" w:hint="eastAsia"/>
          <w:sz w:val="32"/>
          <w:szCs w:val="32"/>
        </w:rPr>
        <w:lastRenderedPageBreak/>
        <w:t>工会经费、福利费、其他商品和服务支出。</w:t>
      </w:r>
    </w:p>
    <w:p w:rsidR="003D7DA3" w:rsidRDefault="00B2051B">
      <w:pPr>
        <w:pStyle w:val="Default"/>
        <w:rPr>
          <w:rFonts w:hAnsi="黑体"/>
          <w:b/>
          <w:sz w:val="32"/>
          <w:szCs w:val="32"/>
        </w:rPr>
      </w:pPr>
      <w:r>
        <w:rPr>
          <w:rFonts w:hAnsi="黑体" w:hint="eastAsia"/>
          <w:b/>
          <w:sz w:val="32"/>
          <w:szCs w:val="32"/>
        </w:rPr>
        <w:t>七、一般公共预算财政拨款三公经费支出决算情况说明</w:t>
      </w:r>
    </w:p>
    <w:p w:rsidR="003D7DA3" w:rsidRDefault="00B2051B">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3D7DA3" w:rsidRDefault="00B2051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sidR="000F7585">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万元，支出决算为</w:t>
      </w:r>
      <w:r w:rsidR="000F7585">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万元，完成预算的</w:t>
      </w:r>
      <w:r w:rsidR="000F7585">
        <w:rPr>
          <w:rFonts w:asciiTheme="minorEastAsia" w:eastAsiaTheme="minorEastAsia" w:hAnsiTheme="minorEastAsia" w:hint="eastAsia"/>
          <w:sz w:val="32"/>
          <w:szCs w:val="32"/>
        </w:rPr>
        <w:t>40</w:t>
      </w:r>
      <w:r>
        <w:rPr>
          <w:rFonts w:asciiTheme="minorEastAsia" w:eastAsiaTheme="minorEastAsia" w:hAnsiTheme="minorEastAsia" w:hint="eastAsia"/>
          <w:sz w:val="32"/>
          <w:szCs w:val="32"/>
        </w:rPr>
        <w:t>%，其中：</w:t>
      </w:r>
    </w:p>
    <w:p w:rsidR="003D7DA3" w:rsidRDefault="00B2051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因公出国（境）费支出预算为0万元，支出决算为0万元，完成预算的0%，与上年持平。</w:t>
      </w:r>
    </w:p>
    <w:p w:rsidR="003D7DA3" w:rsidRDefault="00B2051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sidR="000F7585">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万元，支出决算为</w:t>
      </w:r>
      <w:r w:rsidR="000F7585">
        <w:rPr>
          <w:rFonts w:asciiTheme="minorEastAsia" w:eastAsiaTheme="minorEastAsia" w:hAnsiTheme="minorEastAsia" w:hint="eastAsia"/>
          <w:sz w:val="32"/>
          <w:szCs w:val="32"/>
        </w:rPr>
        <w:t>1.2万元，决算数小于年初预算数的主要原因是厉行节约</w:t>
      </w:r>
      <w:r>
        <w:rPr>
          <w:rFonts w:asciiTheme="minorEastAsia" w:eastAsiaTheme="minorEastAsia" w:hAnsiTheme="minorEastAsia" w:hint="eastAsia"/>
          <w:sz w:val="32"/>
          <w:szCs w:val="32"/>
        </w:rPr>
        <w:t>，与上年相比</w:t>
      </w:r>
      <w:r w:rsidR="000F7585">
        <w:rPr>
          <w:rFonts w:asciiTheme="minorEastAsia" w:eastAsiaTheme="minorEastAsia" w:hAnsiTheme="minorEastAsia" w:hint="eastAsia"/>
          <w:sz w:val="32"/>
          <w:szCs w:val="32"/>
        </w:rPr>
        <w:t>增加</w:t>
      </w:r>
      <w:r>
        <w:rPr>
          <w:rFonts w:asciiTheme="minorEastAsia" w:eastAsiaTheme="minorEastAsia" w:hAnsiTheme="minorEastAsia" w:hint="eastAsia"/>
          <w:sz w:val="32"/>
          <w:szCs w:val="32"/>
        </w:rPr>
        <w:t>0.</w:t>
      </w:r>
      <w:r w:rsidR="000F7585">
        <w:rPr>
          <w:rFonts w:asciiTheme="minorEastAsia" w:eastAsiaTheme="minorEastAsia" w:hAnsiTheme="minorEastAsia" w:hint="eastAsia"/>
          <w:sz w:val="32"/>
          <w:szCs w:val="32"/>
        </w:rPr>
        <w:t>47</w:t>
      </w:r>
      <w:r>
        <w:rPr>
          <w:rFonts w:asciiTheme="minorEastAsia" w:eastAsiaTheme="minorEastAsia" w:hAnsiTheme="minorEastAsia" w:hint="eastAsia"/>
          <w:sz w:val="32"/>
          <w:szCs w:val="32"/>
        </w:rPr>
        <w:t>万元，</w:t>
      </w:r>
      <w:r w:rsidR="000F7585">
        <w:rPr>
          <w:rFonts w:asciiTheme="minorEastAsia" w:eastAsiaTheme="minorEastAsia" w:hAnsiTheme="minorEastAsia" w:hint="eastAsia"/>
          <w:sz w:val="32"/>
          <w:szCs w:val="32"/>
        </w:rPr>
        <w:t>增加64</w:t>
      </w:r>
      <w:r>
        <w:rPr>
          <w:rFonts w:asciiTheme="minorEastAsia" w:eastAsiaTheme="minorEastAsia" w:hAnsiTheme="minorEastAsia" w:hint="eastAsia"/>
          <w:sz w:val="32"/>
          <w:szCs w:val="32"/>
        </w:rPr>
        <w:t>%,主要原因是</w:t>
      </w:r>
      <w:r w:rsidR="000F7585">
        <w:rPr>
          <w:rFonts w:asciiTheme="minorEastAsia" w:eastAsiaTheme="minorEastAsia" w:hAnsiTheme="minorEastAsia" w:cstheme="minorEastAsia" w:hint="eastAsia"/>
          <w:sz w:val="32"/>
          <w:szCs w:val="32"/>
        </w:rPr>
        <w:t>2019年年初</w:t>
      </w:r>
      <w:r w:rsidR="008A3705">
        <w:rPr>
          <w:rFonts w:asciiTheme="minorEastAsia" w:eastAsiaTheme="minorEastAsia" w:hAnsiTheme="minorEastAsia" w:cstheme="minorEastAsia" w:hint="eastAsia"/>
          <w:sz w:val="32"/>
          <w:szCs w:val="32"/>
        </w:rPr>
        <w:t>机构改革，</w:t>
      </w:r>
      <w:r w:rsidR="000F7585">
        <w:rPr>
          <w:rFonts w:asciiTheme="minorEastAsia" w:eastAsiaTheme="minorEastAsia" w:hAnsiTheme="minorEastAsia" w:cstheme="minorEastAsia" w:hint="eastAsia"/>
          <w:sz w:val="32"/>
          <w:szCs w:val="32"/>
        </w:rPr>
        <w:t>原医疗保险管理局和城乡居民医疗保险管理服务中心合并，</w:t>
      </w:r>
      <w:r w:rsidR="008A3705">
        <w:rPr>
          <w:rFonts w:asciiTheme="minorEastAsia" w:eastAsiaTheme="minorEastAsia" w:hAnsiTheme="minorEastAsia" w:cstheme="minorEastAsia" w:hint="eastAsia"/>
          <w:sz w:val="32"/>
          <w:szCs w:val="32"/>
        </w:rPr>
        <w:t>工作交流增加</w:t>
      </w:r>
      <w:r>
        <w:rPr>
          <w:rFonts w:asciiTheme="minorEastAsia" w:eastAsiaTheme="minorEastAsia" w:hAnsiTheme="minorEastAsia" w:hint="eastAsia"/>
          <w:sz w:val="32"/>
          <w:szCs w:val="32"/>
        </w:rPr>
        <w:t>。</w:t>
      </w:r>
    </w:p>
    <w:p w:rsidR="003D7DA3" w:rsidRDefault="00B2051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公务用车购置费及运行维护费支出预算为0万元，支出决算为0万元，决算数与年初预算数一致，与上年相比持平。</w:t>
      </w:r>
    </w:p>
    <w:p w:rsidR="003D7DA3" w:rsidRDefault="00B2051B">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3D7DA3" w:rsidRDefault="00B2051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w:t>
      </w:r>
      <w:r w:rsidR="000F7585">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万元，,因公出国（境）费支出决算0万元，公务用车购置费及运行维护费支出决算0万元。其中：</w:t>
      </w:r>
    </w:p>
    <w:p w:rsidR="003D7DA3" w:rsidRDefault="00B2051B">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3D7DA3" w:rsidRDefault="00B2051B">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2、公务接待费支出决算为</w:t>
      </w:r>
      <w:r w:rsidR="000F7585">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万元，全年共接待来访团组</w:t>
      </w:r>
      <w:r w:rsidR="00153219">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个、来宾</w:t>
      </w:r>
      <w:r w:rsidR="000F7585">
        <w:rPr>
          <w:rFonts w:asciiTheme="minorEastAsia" w:eastAsiaTheme="minorEastAsia" w:hAnsiTheme="minorEastAsia" w:hint="eastAsia"/>
          <w:sz w:val="32"/>
          <w:szCs w:val="32"/>
        </w:rPr>
        <w:t>26</w:t>
      </w:r>
      <w:r>
        <w:rPr>
          <w:rFonts w:asciiTheme="minorEastAsia" w:eastAsiaTheme="minorEastAsia" w:hAnsiTheme="minorEastAsia" w:hint="eastAsia"/>
          <w:sz w:val="32"/>
          <w:szCs w:val="32"/>
        </w:rPr>
        <w:t>人次。</w:t>
      </w:r>
    </w:p>
    <w:p w:rsidR="003D7DA3" w:rsidRDefault="00B2051B">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3、公务用车购置费及运行维护费支出决算为0万元，其中：公务用车购置费0万元，0（单位本级或某二级机构）更新公务用车0辆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公务用车运行维护费0万元，截止2019年12月31日，我单位开支财政拨款的公务</w:t>
      </w:r>
      <w:r>
        <w:rPr>
          <w:rFonts w:asciiTheme="minorEastAsia" w:hAnsiTheme="minorEastAsia" w:hint="eastAsia"/>
          <w:sz w:val="32"/>
          <w:szCs w:val="32"/>
        </w:rPr>
        <w:lastRenderedPageBreak/>
        <w:t>用车保有量为0辆。</w:t>
      </w:r>
    </w:p>
    <w:p w:rsidR="003D7DA3" w:rsidRDefault="00B2051B">
      <w:pPr>
        <w:pStyle w:val="Default"/>
        <w:rPr>
          <w:rFonts w:hAnsi="黑体"/>
          <w:b/>
          <w:sz w:val="32"/>
          <w:szCs w:val="32"/>
        </w:rPr>
      </w:pPr>
      <w:r>
        <w:rPr>
          <w:rFonts w:hAnsi="黑体" w:hint="eastAsia"/>
          <w:b/>
          <w:sz w:val="32"/>
          <w:szCs w:val="32"/>
        </w:rPr>
        <w:t>八、政府性基金预算收入支出决算情况</w:t>
      </w:r>
    </w:p>
    <w:p w:rsidR="003D7DA3" w:rsidRDefault="00B2051B">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2019年度政府性基金预算财政拨款收入0万元；年初结转和结余0万元；支出0万元，其中基本支出0万元，项目支出0万元；年末结转和结余0万元。</w:t>
      </w:r>
    </w:p>
    <w:p w:rsidR="003D7DA3" w:rsidRDefault="00B2051B">
      <w:pPr>
        <w:pStyle w:val="Default"/>
        <w:rPr>
          <w:rFonts w:hAnsi="黑体"/>
          <w:b/>
          <w:sz w:val="32"/>
          <w:szCs w:val="32"/>
        </w:rPr>
      </w:pPr>
      <w:r>
        <w:rPr>
          <w:rFonts w:hAnsi="黑体" w:hint="eastAsia"/>
          <w:b/>
          <w:sz w:val="32"/>
          <w:szCs w:val="32"/>
        </w:rPr>
        <w:t>九、关于2019年度预算绩效情况说明</w:t>
      </w:r>
    </w:p>
    <w:p w:rsidR="003D7DA3" w:rsidRDefault="00B2051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本部门预算绩效管理开展情况、绩效目标和绩效评价报告附后。</w:t>
      </w:r>
    </w:p>
    <w:p w:rsidR="003D7DA3" w:rsidRDefault="00B2051B">
      <w:pPr>
        <w:pStyle w:val="Default"/>
        <w:rPr>
          <w:rFonts w:hAnsi="黑体"/>
          <w:b/>
          <w:sz w:val="32"/>
          <w:szCs w:val="32"/>
        </w:rPr>
      </w:pPr>
      <w:r>
        <w:rPr>
          <w:rFonts w:hAnsi="黑体" w:hint="eastAsia"/>
          <w:b/>
          <w:sz w:val="32"/>
          <w:szCs w:val="32"/>
        </w:rPr>
        <w:t>十、其他重要事项情况说明</w:t>
      </w:r>
    </w:p>
    <w:p w:rsidR="003D7DA3" w:rsidRDefault="00B2051B" w:rsidP="00412D32">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3D7DA3" w:rsidRDefault="00B2051B">
      <w:pPr>
        <w:ind w:firstLineChars="200" w:firstLine="640"/>
        <w:rPr>
          <w:rFonts w:asciiTheme="minorEastAsia" w:hAnsiTheme="minorEastAsia" w:cstheme="minorEastAsia"/>
          <w:color w:val="000000"/>
          <w:kern w:val="0"/>
          <w:sz w:val="32"/>
          <w:szCs w:val="32"/>
        </w:rPr>
      </w:pPr>
      <w:r>
        <w:rPr>
          <w:rFonts w:asciiTheme="minorEastAsia" w:hAnsiTheme="minorEastAsia" w:cstheme="minorEastAsia" w:hint="eastAsia"/>
          <w:color w:val="000000"/>
          <w:kern w:val="0"/>
          <w:sz w:val="32"/>
          <w:szCs w:val="32"/>
        </w:rPr>
        <w:t>本部门2019 年度机关运行经费支出105.88万元，比年初预算数减少12.56万元，降低10.6%。主要原因是：</w:t>
      </w:r>
      <w:r>
        <w:rPr>
          <w:rFonts w:asciiTheme="minorEastAsia" w:hAnsiTheme="minorEastAsia" w:cstheme="minorEastAsia" w:hint="eastAsia"/>
          <w:sz w:val="32"/>
          <w:szCs w:val="32"/>
        </w:rPr>
        <w:t>2019年年初原鹤城区医疗保险管理局和原鹤城区城乡居民医疗保险管理服务中心合并，厉</w:t>
      </w:r>
      <w:r>
        <w:rPr>
          <w:rFonts w:asciiTheme="minorEastAsia" w:hAnsiTheme="minorEastAsia" w:cstheme="minorEastAsia" w:hint="eastAsia"/>
          <w:color w:val="000000"/>
          <w:kern w:val="0"/>
          <w:sz w:val="32"/>
          <w:szCs w:val="32"/>
        </w:rPr>
        <w:t xml:space="preserve">行节约，严格控制机关运行经费。  </w:t>
      </w:r>
    </w:p>
    <w:p w:rsidR="003D7DA3" w:rsidRDefault="00B2051B" w:rsidP="00412D32">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3D7DA3" w:rsidRDefault="00B2051B">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2019年本部门开支会议费0万元；开支培训费0万元。</w:t>
      </w:r>
    </w:p>
    <w:p w:rsidR="003D7DA3" w:rsidRDefault="00B2051B" w:rsidP="00412D32">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3D7DA3" w:rsidRDefault="00B2051B">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3D7DA3" w:rsidRDefault="00B2051B" w:rsidP="00412D32">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3D7DA3" w:rsidRDefault="00B2051B">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rsidR="003D7DA3" w:rsidRDefault="00B2051B">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lastRenderedPageBreak/>
        <w:br w:type="page"/>
      </w:r>
    </w:p>
    <w:p w:rsidR="003D7DA3" w:rsidRDefault="003D7DA3">
      <w:pPr>
        <w:ind w:firstLineChars="200" w:firstLine="640"/>
        <w:rPr>
          <w:rFonts w:asciiTheme="minorEastAsia" w:hAnsiTheme="minorEastAsia" w:cs="黑体"/>
          <w:color w:val="000000"/>
          <w:kern w:val="0"/>
          <w:sz w:val="32"/>
          <w:szCs w:val="3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B2051B">
      <w:pPr>
        <w:pStyle w:val="Default"/>
        <w:jc w:val="center"/>
        <w:rPr>
          <w:sz w:val="72"/>
          <w:szCs w:val="72"/>
        </w:rPr>
      </w:pPr>
      <w:r>
        <w:rPr>
          <w:rFonts w:hint="eastAsia"/>
          <w:sz w:val="72"/>
          <w:szCs w:val="72"/>
        </w:rPr>
        <w:t>第四部分</w:t>
      </w:r>
    </w:p>
    <w:p w:rsidR="003D7DA3" w:rsidRDefault="003D7DA3">
      <w:pPr>
        <w:jc w:val="center"/>
        <w:rPr>
          <w:rFonts w:ascii="黑体" w:eastAsia="黑体" w:cs="黑体"/>
          <w:color w:val="000000"/>
          <w:kern w:val="0"/>
          <w:sz w:val="70"/>
          <w:szCs w:val="70"/>
        </w:rPr>
      </w:pPr>
    </w:p>
    <w:p w:rsidR="003D7DA3" w:rsidRDefault="00B2051B">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3D7DA3" w:rsidRDefault="00B2051B">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D7DA3" w:rsidRDefault="003D7DA3">
      <w:pPr>
        <w:ind w:firstLineChars="200" w:firstLine="640"/>
        <w:jc w:val="left"/>
        <w:rPr>
          <w:rFonts w:asciiTheme="minorEastAsia" w:hAnsiTheme="minorEastAsia" w:cs="黑体"/>
          <w:color w:val="000000"/>
          <w:kern w:val="0"/>
          <w:sz w:val="32"/>
          <w:szCs w:val="32"/>
        </w:rPr>
      </w:pPr>
    </w:p>
    <w:p w:rsidR="003D7DA3" w:rsidRDefault="00B2051B">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3D7DA3" w:rsidRDefault="00B2051B">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3D7DA3" w:rsidRDefault="003D7DA3">
      <w:pPr>
        <w:widowControl/>
        <w:spacing w:line="600" w:lineRule="exact"/>
        <w:rPr>
          <w:rFonts w:ascii="Times New Roman" w:eastAsia="黑体" w:hAnsi="Times New Roman" w:cs="Times New Roman"/>
          <w:bCs/>
          <w:kern w:val="0"/>
          <w:sz w:val="32"/>
          <w:szCs w:val="32"/>
        </w:rPr>
      </w:pPr>
    </w:p>
    <w:p w:rsidR="003D7DA3" w:rsidRDefault="00B2051B">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3D7DA3">
      <w:pPr>
        <w:pStyle w:val="Default"/>
        <w:jc w:val="center"/>
        <w:rPr>
          <w:sz w:val="72"/>
          <w:szCs w:val="72"/>
        </w:rPr>
      </w:pPr>
    </w:p>
    <w:p w:rsidR="003D7DA3" w:rsidRDefault="00B2051B">
      <w:pPr>
        <w:pStyle w:val="Default"/>
        <w:jc w:val="center"/>
        <w:rPr>
          <w:sz w:val="72"/>
          <w:szCs w:val="72"/>
        </w:rPr>
      </w:pPr>
      <w:r>
        <w:rPr>
          <w:rFonts w:hint="eastAsia"/>
          <w:sz w:val="72"/>
          <w:szCs w:val="72"/>
        </w:rPr>
        <w:t>第五部分</w:t>
      </w:r>
    </w:p>
    <w:p w:rsidR="003D7DA3" w:rsidRDefault="003D7DA3">
      <w:pPr>
        <w:jc w:val="center"/>
        <w:rPr>
          <w:rFonts w:ascii="黑体" w:eastAsia="黑体" w:cs="黑体"/>
          <w:color w:val="000000"/>
          <w:kern w:val="0"/>
          <w:sz w:val="70"/>
          <w:szCs w:val="70"/>
        </w:rPr>
      </w:pPr>
    </w:p>
    <w:p w:rsidR="003D7DA3" w:rsidRDefault="00B2051B">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3D7DA3" w:rsidRDefault="00B2051B">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D7DA3" w:rsidRDefault="003D7DA3">
      <w:pPr>
        <w:jc w:val="center"/>
        <w:rPr>
          <w:rFonts w:ascii="黑体" w:eastAsia="黑体" w:cs="黑体"/>
          <w:color w:val="000000"/>
          <w:kern w:val="0"/>
          <w:sz w:val="70"/>
          <w:szCs w:val="70"/>
        </w:rPr>
      </w:pPr>
    </w:p>
    <w:p w:rsidR="003D7DA3" w:rsidRDefault="00B2051B" w:rsidP="00412D32">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3D7DA3" w:rsidRDefault="003D7DA3">
      <w:pPr>
        <w:spacing w:line="600" w:lineRule="exact"/>
        <w:jc w:val="center"/>
        <w:rPr>
          <w:rFonts w:eastAsia="方正小标宋_GBK"/>
          <w:sz w:val="32"/>
          <w:szCs w:val="32"/>
        </w:rPr>
      </w:pPr>
    </w:p>
    <w:p w:rsidR="003D7DA3" w:rsidRDefault="00B2051B" w:rsidP="00412D32">
      <w:pPr>
        <w:ind w:firstLineChars="300" w:firstLine="964"/>
        <w:rPr>
          <w:rFonts w:asciiTheme="minorEastAsia" w:hAnsiTheme="minorEastAsia" w:cs="宋体"/>
          <w:b/>
          <w:sz w:val="32"/>
          <w:szCs w:val="32"/>
        </w:rPr>
      </w:pPr>
      <w:r>
        <w:rPr>
          <w:rFonts w:asciiTheme="minorEastAsia" w:hAnsiTheme="minorEastAsia" w:cs="宋体" w:hint="eastAsia"/>
          <w:b/>
          <w:sz w:val="32"/>
          <w:szCs w:val="32"/>
        </w:rPr>
        <w:t>一、部门职能职责：</w:t>
      </w:r>
    </w:p>
    <w:p w:rsidR="003D7DA3" w:rsidRDefault="00B2051B">
      <w:pPr>
        <w:spacing w:line="560" w:lineRule="exact"/>
        <w:ind w:firstLineChars="300" w:firstLine="96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1、制定全区定点医药机构协议和支付管理办法并组织实施。</w:t>
      </w:r>
    </w:p>
    <w:p w:rsidR="003D7DA3" w:rsidRDefault="00B2051B">
      <w:pPr>
        <w:ind w:firstLineChars="300" w:firstLine="960"/>
        <w:jc w:val="left"/>
        <w:rPr>
          <w:rFonts w:asciiTheme="minorEastAsia" w:hAnsiTheme="minorEastAsia" w:cstheme="minorEastAsia"/>
          <w:color w:val="000000"/>
          <w:sz w:val="32"/>
          <w:szCs w:val="32"/>
        </w:rPr>
      </w:pPr>
      <w:r>
        <w:rPr>
          <w:rFonts w:asciiTheme="minorEastAsia" w:hAnsiTheme="minorEastAsia" w:cstheme="minorEastAsia" w:hint="eastAsia"/>
          <w:sz w:val="32"/>
          <w:szCs w:val="32"/>
        </w:rPr>
        <w:t>2、</w:t>
      </w:r>
      <w:r>
        <w:rPr>
          <w:rFonts w:asciiTheme="minorEastAsia" w:hAnsiTheme="minorEastAsia" w:cstheme="minorEastAsia" w:hint="eastAsia"/>
          <w:color w:val="000000"/>
          <w:sz w:val="32"/>
          <w:szCs w:val="32"/>
        </w:rPr>
        <w:t>负责全区医疗保障经办管理、公共服务体系和信息化建设。</w:t>
      </w:r>
    </w:p>
    <w:p w:rsidR="003D7DA3" w:rsidRDefault="00B2051B">
      <w:pPr>
        <w:ind w:firstLineChars="300" w:firstLine="96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3、组织制定并实施全区医疗保障基金监督管理，推进医疗保障基金支付方式改革。</w:t>
      </w:r>
    </w:p>
    <w:p w:rsidR="003D7DA3" w:rsidRDefault="00B2051B">
      <w:pPr>
        <w:spacing w:line="560" w:lineRule="exact"/>
        <w:ind w:firstLineChars="300" w:firstLine="960"/>
        <w:rPr>
          <w:rFonts w:asciiTheme="minorEastAsia" w:hAnsiTheme="minorEastAsia" w:cstheme="minorEastAsia"/>
          <w:sz w:val="32"/>
          <w:szCs w:val="32"/>
        </w:rPr>
      </w:pPr>
      <w:r>
        <w:rPr>
          <w:rFonts w:asciiTheme="minorEastAsia" w:hAnsiTheme="minorEastAsia" w:cstheme="minorEastAsia" w:hint="eastAsia"/>
          <w:sz w:val="32"/>
          <w:szCs w:val="32"/>
        </w:rPr>
        <w:t>4、机构设置情况</w:t>
      </w:r>
    </w:p>
    <w:p w:rsidR="003D7DA3" w:rsidRDefault="00B2051B">
      <w:pPr>
        <w:spacing w:line="560" w:lineRule="exact"/>
        <w:ind w:firstLineChars="200" w:firstLine="640"/>
        <w:rPr>
          <w:rFonts w:asciiTheme="minorEastAsia" w:hAnsiTheme="minorEastAsia" w:cstheme="minorEastAsia"/>
          <w:sz w:val="32"/>
          <w:szCs w:val="32"/>
        </w:rPr>
      </w:pPr>
      <w:r>
        <w:rPr>
          <w:rFonts w:asciiTheme="minorEastAsia" w:hAnsiTheme="minorEastAsia" w:cstheme="minorEastAsia" w:hint="eastAsia"/>
          <w:bCs/>
          <w:color w:val="000000"/>
          <w:sz w:val="32"/>
          <w:szCs w:val="32"/>
        </w:rPr>
        <w:t xml:space="preserve"> </w:t>
      </w:r>
      <w:r>
        <w:rPr>
          <w:rFonts w:asciiTheme="minorEastAsia" w:hAnsiTheme="minorEastAsia" w:cstheme="minorEastAsia" w:hint="eastAsia"/>
          <w:color w:val="000000"/>
          <w:sz w:val="32"/>
          <w:szCs w:val="32"/>
        </w:rPr>
        <w:t>怀化市鹤城区医疗保障局是区政府工作部门，为正科级，</w:t>
      </w:r>
      <w:r>
        <w:rPr>
          <w:rFonts w:asciiTheme="minorEastAsia" w:hAnsiTheme="minorEastAsia" w:cstheme="minorEastAsia" w:hint="eastAsia"/>
          <w:sz w:val="32"/>
          <w:szCs w:val="32"/>
        </w:rPr>
        <w:t>内设3股室，分别为：办公室、</w:t>
      </w:r>
      <w:r>
        <w:rPr>
          <w:rFonts w:asciiTheme="minorEastAsia" w:hAnsiTheme="minorEastAsia" w:cstheme="minorEastAsia" w:hint="eastAsia"/>
          <w:color w:val="000000"/>
          <w:sz w:val="32"/>
          <w:szCs w:val="32"/>
        </w:rPr>
        <w:t>规划财务和法规股（加挂行政审批股）</w:t>
      </w:r>
      <w:r>
        <w:rPr>
          <w:rFonts w:asciiTheme="minorEastAsia" w:hAnsiTheme="minorEastAsia" w:cstheme="minorEastAsia" w:hint="eastAsia"/>
          <w:sz w:val="32"/>
          <w:szCs w:val="32"/>
        </w:rPr>
        <w:t>、</w:t>
      </w:r>
      <w:r>
        <w:rPr>
          <w:rFonts w:asciiTheme="minorEastAsia" w:hAnsiTheme="minorEastAsia" w:cstheme="minorEastAsia" w:hint="eastAsia"/>
          <w:color w:val="000000"/>
          <w:sz w:val="32"/>
          <w:szCs w:val="32"/>
        </w:rPr>
        <w:t>业务股</w:t>
      </w:r>
      <w:r>
        <w:rPr>
          <w:rFonts w:asciiTheme="minorEastAsia" w:hAnsiTheme="minorEastAsia" w:cstheme="minorEastAsia" w:hint="eastAsia"/>
          <w:sz w:val="32"/>
          <w:szCs w:val="32"/>
        </w:rPr>
        <w:t>。现有编制数4个，实有在职人员4人。</w:t>
      </w:r>
    </w:p>
    <w:p w:rsidR="003D7DA3" w:rsidRDefault="00B2051B">
      <w:pPr>
        <w:spacing w:line="56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sz w:val="32"/>
          <w:szCs w:val="32"/>
        </w:rPr>
        <w:t>怀化市鹤城区医疗保障事务中心是</w:t>
      </w:r>
      <w:r>
        <w:rPr>
          <w:rFonts w:asciiTheme="minorEastAsia" w:hAnsiTheme="minorEastAsia" w:cstheme="minorEastAsia" w:hint="eastAsia"/>
          <w:color w:val="000000"/>
          <w:sz w:val="32"/>
          <w:szCs w:val="32"/>
        </w:rPr>
        <w:t>区医疗保障局所属副科级公益一类事业单位，内设五个股室，分别为综合部、信息部、待遇保障服务部、异地结算和稽核事务部、协议管理和价格监测部。核定全额拨款事业编制40名，实有在职人员33人。</w:t>
      </w:r>
    </w:p>
    <w:p w:rsidR="003D7DA3" w:rsidRDefault="00B2051B" w:rsidP="00412D32">
      <w:pPr>
        <w:ind w:firstLineChars="200" w:firstLine="643"/>
        <w:rPr>
          <w:rFonts w:asciiTheme="minorEastAsia" w:hAnsiTheme="minorEastAsia" w:cs="宋体"/>
          <w:b/>
          <w:sz w:val="32"/>
          <w:szCs w:val="32"/>
        </w:rPr>
      </w:pPr>
      <w:r>
        <w:rPr>
          <w:rFonts w:asciiTheme="minorEastAsia" w:hAnsiTheme="minorEastAsia" w:cs="宋体" w:hint="eastAsia"/>
          <w:b/>
          <w:sz w:val="32"/>
          <w:szCs w:val="32"/>
        </w:rPr>
        <w:t>二、部门收支情况：</w:t>
      </w:r>
    </w:p>
    <w:p w:rsidR="003D7DA3" w:rsidRDefault="00B2051B">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1、收入说明：2019年总收入为488.33万元。</w:t>
      </w:r>
    </w:p>
    <w:p w:rsidR="003D7DA3" w:rsidRDefault="00B2051B">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2、支出说明：2019年总支出为488.33万元，其中：人员经费支出337.78万元，日常公用经费105.88万元，项目支出为44.67万元。</w:t>
      </w:r>
    </w:p>
    <w:p w:rsidR="003D7DA3" w:rsidRDefault="00B2051B">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三公”经费说明：2019年度“三公”经费为0万元，根据各项规定，我单位按要求厉行节约，比年初预算比，没有产生“三公”经费，由于本单位公车于2016年年初全部上交公车办，所以本年度内没有发生公车维护费。</w:t>
      </w:r>
    </w:p>
    <w:sectPr w:rsidR="003D7DA3" w:rsidSect="003D7DA3">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379" w:rsidRDefault="00E57379" w:rsidP="00412D32">
      <w:r>
        <w:separator/>
      </w:r>
    </w:p>
  </w:endnote>
  <w:endnote w:type="continuationSeparator" w:id="1">
    <w:p w:rsidR="00E57379" w:rsidRDefault="00E57379" w:rsidP="00412D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379" w:rsidRDefault="00E57379" w:rsidP="00412D32">
      <w:r>
        <w:separator/>
      </w:r>
    </w:p>
  </w:footnote>
  <w:footnote w:type="continuationSeparator" w:id="1">
    <w:p w:rsidR="00E57379" w:rsidRDefault="00E57379" w:rsidP="00412D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55EA"/>
    <w:multiLevelType w:val="singleLevel"/>
    <w:tmpl w:val="011D55EA"/>
    <w:lvl w:ilvl="0">
      <w:start w:val="1"/>
      <w:numFmt w:val="chineseCounting"/>
      <w:suff w:val="space"/>
      <w:lvlText w:val="（%1）"/>
      <w:lvlJc w:val="left"/>
      <w:rPr>
        <w:rFonts w:hint="eastAsia"/>
      </w:rPr>
    </w:lvl>
  </w:abstractNum>
  <w:abstractNum w:abstractNumId="1">
    <w:nsid w:val="2A7B72A2"/>
    <w:multiLevelType w:val="hybridMultilevel"/>
    <w:tmpl w:val="72C2FE1E"/>
    <w:lvl w:ilvl="0" w:tplc="A02431C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0F7585"/>
    <w:rsid w:val="00152C6D"/>
    <w:rsid w:val="00153219"/>
    <w:rsid w:val="00162D39"/>
    <w:rsid w:val="001A67DB"/>
    <w:rsid w:val="001D51E5"/>
    <w:rsid w:val="001E0CD3"/>
    <w:rsid w:val="001F0C3B"/>
    <w:rsid w:val="00214427"/>
    <w:rsid w:val="00265724"/>
    <w:rsid w:val="0027426B"/>
    <w:rsid w:val="003479BD"/>
    <w:rsid w:val="003768D5"/>
    <w:rsid w:val="00377A64"/>
    <w:rsid w:val="003D7DA3"/>
    <w:rsid w:val="00412D32"/>
    <w:rsid w:val="004506F9"/>
    <w:rsid w:val="004717A2"/>
    <w:rsid w:val="00491741"/>
    <w:rsid w:val="004F115E"/>
    <w:rsid w:val="00500E5F"/>
    <w:rsid w:val="005122EF"/>
    <w:rsid w:val="00517C33"/>
    <w:rsid w:val="00523644"/>
    <w:rsid w:val="0054069E"/>
    <w:rsid w:val="0056371F"/>
    <w:rsid w:val="005767CC"/>
    <w:rsid w:val="00590D9F"/>
    <w:rsid w:val="00595D26"/>
    <w:rsid w:val="005A74E6"/>
    <w:rsid w:val="005D4D55"/>
    <w:rsid w:val="005E2CFB"/>
    <w:rsid w:val="0062378F"/>
    <w:rsid w:val="00651EEC"/>
    <w:rsid w:val="00652413"/>
    <w:rsid w:val="006A351B"/>
    <w:rsid w:val="006B0422"/>
    <w:rsid w:val="006B4BC0"/>
    <w:rsid w:val="006C1B53"/>
    <w:rsid w:val="006D7730"/>
    <w:rsid w:val="006E5284"/>
    <w:rsid w:val="006F3EB5"/>
    <w:rsid w:val="00702E34"/>
    <w:rsid w:val="00704395"/>
    <w:rsid w:val="00720FF1"/>
    <w:rsid w:val="00746BB8"/>
    <w:rsid w:val="007811E1"/>
    <w:rsid w:val="00812ED5"/>
    <w:rsid w:val="008277D9"/>
    <w:rsid w:val="008A3705"/>
    <w:rsid w:val="008A3E8D"/>
    <w:rsid w:val="008A52DF"/>
    <w:rsid w:val="009237C4"/>
    <w:rsid w:val="00950252"/>
    <w:rsid w:val="00967F5D"/>
    <w:rsid w:val="009A0F95"/>
    <w:rsid w:val="009B3ADF"/>
    <w:rsid w:val="009C3B52"/>
    <w:rsid w:val="00A42218"/>
    <w:rsid w:val="00A70249"/>
    <w:rsid w:val="00B2051B"/>
    <w:rsid w:val="00B22B11"/>
    <w:rsid w:val="00B33BEA"/>
    <w:rsid w:val="00B57C9F"/>
    <w:rsid w:val="00B845B3"/>
    <w:rsid w:val="00B85D8B"/>
    <w:rsid w:val="00BC7861"/>
    <w:rsid w:val="00BE3674"/>
    <w:rsid w:val="00C3049A"/>
    <w:rsid w:val="00C31B1E"/>
    <w:rsid w:val="00C77645"/>
    <w:rsid w:val="00CE04C3"/>
    <w:rsid w:val="00CE76A0"/>
    <w:rsid w:val="00D148C6"/>
    <w:rsid w:val="00DD06FF"/>
    <w:rsid w:val="00DD5FE9"/>
    <w:rsid w:val="00E00C7A"/>
    <w:rsid w:val="00E534E8"/>
    <w:rsid w:val="00E55B68"/>
    <w:rsid w:val="00E57379"/>
    <w:rsid w:val="00E96406"/>
    <w:rsid w:val="00EF778E"/>
    <w:rsid w:val="00F74360"/>
    <w:rsid w:val="00FB462F"/>
    <w:rsid w:val="00FE16FA"/>
    <w:rsid w:val="00FE328A"/>
    <w:rsid w:val="00FF32E9"/>
    <w:rsid w:val="01DD28ED"/>
    <w:rsid w:val="020E017C"/>
    <w:rsid w:val="0323079C"/>
    <w:rsid w:val="04D96E48"/>
    <w:rsid w:val="0B9365EF"/>
    <w:rsid w:val="0BE61CFA"/>
    <w:rsid w:val="0D4C2274"/>
    <w:rsid w:val="0E563EED"/>
    <w:rsid w:val="0E930FA5"/>
    <w:rsid w:val="0EAE04D7"/>
    <w:rsid w:val="10D865F1"/>
    <w:rsid w:val="12287407"/>
    <w:rsid w:val="138A243F"/>
    <w:rsid w:val="141216E6"/>
    <w:rsid w:val="15F42888"/>
    <w:rsid w:val="19A63144"/>
    <w:rsid w:val="1C0B3E21"/>
    <w:rsid w:val="1D08211C"/>
    <w:rsid w:val="1D263622"/>
    <w:rsid w:val="1FCB11EA"/>
    <w:rsid w:val="2089635D"/>
    <w:rsid w:val="2352016D"/>
    <w:rsid w:val="24B30B91"/>
    <w:rsid w:val="25FD2447"/>
    <w:rsid w:val="263A57EF"/>
    <w:rsid w:val="27C644E2"/>
    <w:rsid w:val="2A0449AA"/>
    <w:rsid w:val="2B7952E0"/>
    <w:rsid w:val="2D9F3973"/>
    <w:rsid w:val="2E465B71"/>
    <w:rsid w:val="2EF4583D"/>
    <w:rsid w:val="2FC47230"/>
    <w:rsid w:val="31582F28"/>
    <w:rsid w:val="31E551C7"/>
    <w:rsid w:val="34F52930"/>
    <w:rsid w:val="35E31B64"/>
    <w:rsid w:val="360663FA"/>
    <w:rsid w:val="37F60AED"/>
    <w:rsid w:val="3BB84444"/>
    <w:rsid w:val="3C5F093B"/>
    <w:rsid w:val="3E3D1EED"/>
    <w:rsid w:val="42434B60"/>
    <w:rsid w:val="48E32F3B"/>
    <w:rsid w:val="4A8E1AAB"/>
    <w:rsid w:val="4E98091F"/>
    <w:rsid w:val="50872DD9"/>
    <w:rsid w:val="53C2425E"/>
    <w:rsid w:val="581F4193"/>
    <w:rsid w:val="595312FC"/>
    <w:rsid w:val="5B0B2B27"/>
    <w:rsid w:val="61811BD9"/>
    <w:rsid w:val="69377177"/>
    <w:rsid w:val="695E7BBC"/>
    <w:rsid w:val="69721B8F"/>
    <w:rsid w:val="69D90140"/>
    <w:rsid w:val="6BC22E7C"/>
    <w:rsid w:val="6C0E7864"/>
    <w:rsid w:val="6D76767E"/>
    <w:rsid w:val="6E37610C"/>
    <w:rsid w:val="6F7C2890"/>
    <w:rsid w:val="6F852BC3"/>
    <w:rsid w:val="70086242"/>
    <w:rsid w:val="726B2492"/>
    <w:rsid w:val="75532FB7"/>
    <w:rsid w:val="792F5F7C"/>
    <w:rsid w:val="7D2679BD"/>
    <w:rsid w:val="7EB14676"/>
    <w:rsid w:val="7F2069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DA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D7DA3"/>
    <w:rPr>
      <w:sz w:val="18"/>
      <w:szCs w:val="18"/>
    </w:rPr>
  </w:style>
  <w:style w:type="paragraph" w:styleId="a4">
    <w:name w:val="footer"/>
    <w:basedOn w:val="a"/>
    <w:link w:val="Char0"/>
    <w:uiPriority w:val="99"/>
    <w:unhideWhenUsed/>
    <w:qFormat/>
    <w:rsid w:val="003D7DA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3D7DA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3D7DA3"/>
    <w:rPr>
      <w:sz w:val="18"/>
      <w:szCs w:val="18"/>
    </w:rPr>
  </w:style>
  <w:style w:type="character" w:customStyle="1" w:styleId="Char0">
    <w:name w:val="页脚 Char"/>
    <w:basedOn w:val="a0"/>
    <w:link w:val="a4"/>
    <w:uiPriority w:val="99"/>
    <w:qFormat/>
    <w:rsid w:val="003D7DA3"/>
    <w:rPr>
      <w:sz w:val="18"/>
      <w:szCs w:val="18"/>
    </w:rPr>
  </w:style>
  <w:style w:type="paragraph" w:customStyle="1" w:styleId="Default">
    <w:name w:val="Default"/>
    <w:qFormat/>
    <w:rsid w:val="003D7DA3"/>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3D7DA3"/>
    <w:pPr>
      <w:ind w:firstLineChars="200" w:firstLine="420"/>
    </w:pPr>
  </w:style>
  <w:style w:type="character" w:customStyle="1" w:styleId="Char">
    <w:name w:val="批注框文本 Char"/>
    <w:basedOn w:val="a0"/>
    <w:link w:val="a3"/>
    <w:uiPriority w:val="99"/>
    <w:semiHidden/>
    <w:qFormat/>
    <w:rsid w:val="003D7DA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3E59D6DC-C34F-4DE2-8D78-59777AE3420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762</Words>
  <Characters>4345</Characters>
  <Application>Microsoft Office Word</Application>
  <DocSecurity>0</DocSecurity>
  <Lines>36</Lines>
  <Paragraphs>10</Paragraphs>
  <ScaleCrop>false</ScaleCrop>
  <Company>Microsoft</Company>
  <LinksUpToDate>false</LinksUpToDate>
  <CharactersWithSpaces>5097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2021-06-03T11:30:00Z</dcterms:created>
  <dcterms:modified xsi:type="dcterms:W3CDTF">2021-06-03T11:30:00Z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674744D525954BB78B104AE7331120A4</vt:lpwstr>
  </property>
</Properties>
</file>