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FDD" w:rsidRDefault="00760FDD">
      <w:pPr>
        <w:pStyle w:val="Default"/>
        <w:jc w:val="center"/>
        <w:rPr>
          <w:sz w:val="56"/>
          <w:szCs w:val="56"/>
        </w:rPr>
      </w:pPr>
    </w:p>
    <w:p w:rsidR="00760FDD" w:rsidRDefault="00760FDD">
      <w:pPr>
        <w:pStyle w:val="Default"/>
        <w:jc w:val="center"/>
        <w:rPr>
          <w:sz w:val="56"/>
          <w:szCs w:val="56"/>
        </w:rPr>
      </w:pPr>
    </w:p>
    <w:p w:rsidR="00760FDD" w:rsidRDefault="00760FDD">
      <w:pPr>
        <w:pStyle w:val="Default"/>
        <w:jc w:val="center"/>
        <w:rPr>
          <w:sz w:val="84"/>
          <w:szCs w:val="84"/>
        </w:rPr>
      </w:pPr>
    </w:p>
    <w:p w:rsidR="00760FDD" w:rsidRDefault="00760FDD">
      <w:pPr>
        <w:pStyle w:val="Default"/>
        <w:jc w:val="center"/>
        <w:rPr>
          <w:sz w:val="84"/>
          <w:szCs w:val="84"/>
        </w:rPr>
      </w:pPr>
    </w:p>
    <w:p w:rsidR="00760FDD" w:rsidRDefault="00C2497E">
      <w:pPr>
        <w:pStyle w:val="Default"/>
        <w:jc w:val="center"/>
        <w:rPr>
          <w:sz w:val="84"/>
          <w:szCs w:val="84"/>
        </w:rPr>
      </w:pPr>
      <w:r>
        <w:rPr>
          <w:rFonts w:hint="eastAsia"/>
          <w:sz w:val="84"/>
          <w:szCs w:val="84"/>
        </w:rPr>
        <w:t>2019年度</w:t>
      </w:r>
    </w:p>
    <w:p w:rsidR="00760FDD" w:rsidRDefault="00537B24">
      <w:pPr>
        <w:pStyle w:val="Default"/>
        <w:jc w:val="center"/>
        <w:rPr>
          <w:sz w:val="84"/>
          <w:szCs w:val="84"/>
        </w:rPr>
      </w:pPr>
      <w:r w:rsidRPr="00537B24">
        <w:rPr>
          <w:rFonts w:hint="eastAsia"/>
          <w:sz w:val="84"/>
          <w:szCs w:val="84"/>
        </w:rPr>
        <w:t>怀化市鹤城区爱国卫生运动委员会办公室</w:t>
      </w:r>
      <w:r w:rsidR="00C2497E">
        <w:rPr>
          <w:rFonts w:hint="eastAsia"/>
          <w:sz w:val="84"/>
          <w:szCs w:val="84"/>
        </w:rPr>
        <w:t>部门决算</w:t>
      </w:r>
    </w:p>
    <w:p w:rsidR="00760FDD" w:rsidRDefault="00760FDD">
      <w:pPr>
        <w:pStyle w:val="Default"/>
        <w:jc w:val="center"/>
        <w:rPr>
          <w:sz w:val="56"/>
          <w:szCs w:val="56"/>
        </w:rPr>
      </w:pPr>
    </w:p>
    <w:p w:rsidR="00760FDD" w:rsidRDefault="00760FDD">
      <w:pPr>
        <w:pStyle w:val="Default"/>
        <w:jc w:val="center"/>
        <w:rPr>
          <w:sz w:val="56"/>
          <w:szCs w:val="56"/>
        </w:rPr>
      </w:pPr>
    </w:p>
    <w:p w:rsidR="00760FDD" w:rsidRDefault="00760FDD">
      <w:pPr>
        <w:pStyle w:val="Default"/>
        <w:jc w:val="center"/>
        <w:rPr>
          <w:sz w:val="56"/>
          <w:szCs w:val="56"/>
        </w:rPr>
      </w:pPr>
    </w:p>
    <w:p w:rsidR="00760FDD" w:rsidRDefault="00760FDD">
      <w:pPr>
        <w:pStyle w:val="Default"/>
        <w:jc w:val="center"/>
        <w:rPr>
          <w:sz w:val="56"/>
          <w:szCs w:val="56"/>
        </w:rPr>
      </w:pPr>
    </w:p>
    <w:p w:rsidR="00760FDD" w:rsidRDefault="00760FDD">
      <w:pPr>
        <w:pStyle w:val="Default"/>
        <w:jc w:val="center"/>
        <w:rPr>
          <w:sz w:val="56"/>
          <w:szCs w:val="56"/>
        </w:rPr>
      </w:pPr>
    </w:p>
    <w:p w:rsidR="00760FDD" w:rsidRDefault="00760FDD">
      <w:pPr>
        <w:pStyle w:val="Default"/>
        <w:jc w:val="center"/>
        <w:rPr>
          <w:sz w:val="56"/>
          <w:szCs w:val="56"/>
        </w:rPr>
      </w:pPr>
    </w:p>
    <w:p w:rsidR="00760FDD" w:rsidRDefault="00760FDD">
      <w:pPr>
        <w:pStyle w:val="Default"/>
        <w:jc w:val="center"/>
        <w:rPr>
          <w:sz w:val="56"/>
          <w:szCs w:val="56"/>
        </w:rPr>
      </w:pPr>
    </w:p>
    <w:p w:rsidR="00760FDD" w:rsidRDefault="00760FDD">
      <w:pPr>
        <w:pStyle w:val="Default"/>
        <w:spacing w:line="540" w:lineRule="exact"/>
        <w:jc w:val="center"/>
        <w:rPr>
          <w:sz w:val="56"/>
          <w:szCs w:val="56"/>
        </w:rPr>
      </w:pPr>
    </w:p>
    <w:p w:rsidR="00760FDD" w:rsidRDefault="00C2497E">
      <w:pPr>
        <w:pStyle w:val="Default"/>
        <w:spacing w:line="520" w:lineRule="exact"/>
        <w:jc w:val="center"/>
        <w:rPr>
          <w:sz w:val="56"/>
          <w:szCs w:val="56"/>
        </w:rPr>
      </w:pPr>
      <w:r>
        <w:rPr>
          <w:rFonts w:hint="eastAsia"/>
          <w:sz w:val="56"/>
          <w:szCs w:val="56"/>
        </w:rPr>
        <w:t>目录</w:t>
      </w:r>
    </w:p>
    <w:p w:rsidR="00760FDD" w:rsidRDefault="00C2497E">
      <w:pPr>
        <w:pStyle w:val="Default"/>
        <w:spacing w:line="520" w:lineRule="exact"/>
        <w:rPr>
          <w:rFonts w:ascii="仿宋_GB2312" w:hAnsi="仿宋_GB2312" w:cs="仿宋_GB2312"/>
          <w:b/>
          <w:sz w:val="28"/>
          <w:szCs w:val="28"/>
        </w:rPr>
      </w:pPr>
      <w:r>
        <w:rPr>
          <w:rFonts w:hint="eastAsia"/>
          <w:b/>
          <w:sz w:val="28"/>
          <w:szCs w:val="28"/>
        </w:rPr>
        <w:t>第一部分</w:t>
      </w:r>
      <w:r w:rsidR="00537B24" w:rsidRPr="00537B24">
        <w:rPr>
          <w:rFonts w:hint="eastAsia"/>
          <w:b/>
          <w:sz w:val="28"/>
          <w:szCs w:val="28"/>
        </w:rPr>
        <w:t>怀化市鹤城区爱国卫生运动委员会办公室</w:t>
      </w:r>
      <w:r>
        <w:rPr>
          <w:rFonts w:hint="eastAsia"/>
          <w:b/>
          <w:sz w:val="28"/>
          <w:szCs w:val="28"/>
        </w:rPr>
        <w:t>概况</w:t>
      </w:r>
    </w:p>
    <w:p w:rsidR="00760FDD" w:rsidRDefault="00C2497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760FDD" w:rsidRDefault="00C2497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760FDD" w:rsidRDefault="00C2497E">
      <w:pPr>
        <w:pStyle w:val="Default"/>
        <w:spacing w:line="52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2019</w:t>
      </w:r>
      <w:r>
        <w:rPr>
          <w:rFonts w:hAnsi="仿宋_GB2312" w:hint="eastAsia"/>
          <w:b/>
          <w:sz w:val="28"/>
          <w:szCs w:val="28"/>
        </w:rPr>
        <w:t>年度部门决算表</w:t>
      </w:r>
    </w:p>
    <w:p w:rsidR="00760FDD" w:rsidRDefault="00C2497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760FDD" w:rsidRDefault="00C2497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760FDD" w:rsidRDefault="00C2497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760FDD" w:rsidRDefault="00C2497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760FDD" w:rsidRDefault="00C2497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760FDD" w:rsidRDefault="00C2497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lastRenderedPageBreak/>
        <w:t>六、一般公共预算财政拨款基本支出决算表</w:t>
      </w:r>
    </w:p>
    <w:p w:rsidR="00760FDD" w:rsidRDefault="00C2497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七、一般公共预算财政拨款“三公”经费支出决算表</w:t>
      </w:r>
    </w:p>
    <w:p w:rsidR="00760FDD" w:rsidRDefault="00C2497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760FDD" w:rsidRDefault="00C2497E">
      <w:pPr>
        <w:pStyle w:val="Default"/>
        <w:spacing w:line="52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2019</w:t>
      </w:r>
      <w:r>
        <w:rPr>
          <w:rFonts w:hAnsi="仿宋_GB2312" w:hint="eastAsia"/>
          <w:b/>
          <w:sz w:val="28"/>
          <w:szCs w:val="28"/>
        </w:rPr>
        <w:t>年度部门决算情况说明</w:t>
      </w:r>
    </w:p>
    <w:p w:rsidR="00760FDD" w:rsidRDefault="00C2497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760FDD" w:rsidRDefault="00C2497E">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760FDD" w:rsidRDefault="00C2497E">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760FDD" w:rsidRDefault="00C2497E">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760FDD" w:rsidRDefault="00C2497E">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760FDD" w:rsidRDefault="00C2497E">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760FDD" w:rsidRDefault="00C2497E">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rsidR="00760FDD" w:rsidRDefault="00C2497E">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760FDD" w:rsidRDefault="00C2497E">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、预算绩效情况说明</w:t>
      </w:r>
    </w:p>
    <w:p w:rsidR="00760FDD" w:rsidRDefault="00C2497E">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rsidR="00760FDD" w:rsidRDefault="00C2497E">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rsidR="00760FDD" w:rsidRDefault="00C2497E">
      <w:pPr>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rsidR="00760FDD" w:rsidRDefault="00760FDD">
      <w:pPr>
        <w:jc w:val="center"/>
        <w:rPr>
          <w:sz w:val="72"/>
          <w:szCs w:val="72"/>
        </w:rPr>
      </w:pPr>
    </w:p>
    <w:p w:rsidR="00760FDD" w:rsidRDefault="00760FDD">
      <w:pPr>
        <w:jc w:val="center"/>
        <w:rPr>
          <w:sz w:val="72"/>
          <w:szCs w:val="72"/>
        </w:rPr>
      </w:pPr>
    </w:p>
    <w:p w:rsidR="00760FDD" w:rsidRDefault="00760FDD">
      <w:pPr>
        <w:jc w:val="center"/>
        <w:rPr>
          <w:sz w:val="72"/>
          <w:szCs w:val="72"/>
        </w:rPr>
      </w:pPr>
    </w:p>
    <w:p w:rsidR="00760FDD" w:rsidRDefault="00760FDD">
      <w:pPr>
        <w:jc w:val="center"/>
        <w:rPr>
          <w:sz w:val="72"/>
          <w:szCs w:val="72"/>
        </w:rPr>
      </w:pPr>
    </w:p>
    <w:p w:rsidR="00760FDD" w:rsidRDefault="00760FDD">
      <w:pPr>
        <w:rPr>
          <w:sz w:val="72"/>
          <w:szCs w:val="72"/>
        </w:rPr>
      </w:pPr>
    </w:p>
    <w:p w:rsidR="00760FDD" w:rsidRDefault="00C2497E">
      <w:pPr>
        <w:pStyle w:val="Default"/>
        <w:jc w:val="center"/>
        <w:rPr>
          <w:sz w:val="84"/>
          <w:szCs w:val="84"/>
        </w:rPr>
      </w:pPr>
      <w:r>
        <w:rPr>
          <w:rFonts w:hint="eastAsia"/>
          <w:sz w:val="84"/>
          <w:szCs w:val="84"/>
        </w:rPr>
        <w:t>第一部分</w:t>
      </w:r>
    </w:p>
    <w:p w:rsidR="00760FDD" w:rsidRDefault="00760FDD">
      <w:pPr>
        <w:pStyle w:val="Default"/>
        <w:jc w:val="center"/>
        <w:rPr>
          <w:sz w:val="84"/>
          <w:szCs w:val="84"/>
        </w:rPr>
      </w:pPr>
    </w:p>
    <w:p w:rsidR="00760FDD" w:rsidRDefault="00537B24">
      <w:pPr>
        <w:pStyle w:val="Default"/>
        <w:jc w:val="center"/>
        <w:rPr>
          <w:sz w:val="84"/>
          <w:szCs w:val="84"/>
        </w:rPr>
      </w:pPr>
      <w:r w:rsidRPr="00537B24">
        <w:rPr>
          <w:rFonts w:hint="eastAsia"/>
          <w:sz w:val="84"/>
          <w:szCs w:val="84"/>
        </w:rPr>
        <w:t>怀化市鹤城区爱国卫生运动委员会办公室</w:t>
      </w:r>
      <w:r w:rsidR="00C2497E">
        <w:rPr>
          <w:rFonts w:hint="eastAsia"/>
          <w:sz w:val="84"/>
          <w:szCs w:val="84"/>
        </w:rPr>
        <w:t>概况</w:t>
      </w:r>
    </w:p>
    <w:p w:rsidR="00760FDD" w:rsidRDefault="00760FDD">
      <w:pPr>
        <w:jc w:val="center"/>
        <w:rPr>
          <w:sz w:val="72"/>
          <w:szCs w:val="72"/>
        </w:rPr>
      </w:pPr>
    </w:p>
    <w:p w:rsidR="00760FDD" w:rsidRDefault="00760FDD">
      <w:pPr>
        <w:jc w:val="center"/>
        <w:rPr>
          <w:sz w:val="72"/>
          <w:szCs w:val="72"/>
        </w:rPr>
      </w:pPr>
    </w:p>
    <w:p w:rsidR="00760FDD" w:rsidRDefault="00760FDD">
      <w:pPr>
        <w:jc w:val="center"/>
        <w:rPr>
          <w:sz w:val="72"/>
          <w:szCs w:val="72"/>
        </w:rPr>
      </w:pPr>
    </w:p>
    <w:p w:rsidR="00760FDD" w:rsidRDefault="00760FDD">
      <w:pPr>
        <w:jc w:val="center"/>
        <w:rPr>
          <w:sz w:val="72"/>
          <w:szCs w:val="72"/>
        </w:rPr>
      </w:pPr>
    </w:p>
    <w:p w:rsidR="00760FDD" w:rsidRDefault="00760FDD">
      <w:pPr>
        <w:jc w:val="center"/>
        <w:rPr>
          <w:sz w:val="72"/>
          <w:szCs w:val="72"/>
        </w:rPr>
      </w:pPr>
    </w:p>
    <w:p w:rsidR="00760FDD" w:rsidRDefault="00760FDD">
      <w:pPr>
        <w:pStyle w:val="a6"/>
        <w:ind w:left="720" w:firstLineChars="0" w:firstLine="0"/>
        <w:jc w:val="left"/>
        <w:rPr>
          <w:rFonts w:ascii="黑体" w:eastAsia="黑体" w:hAnsi="黑体"/>
          <w:sz w:val="32"/>
          <w:szCs w:val="32"/>
        </w:rPr>
      </w:pPr>
    </w:p>
    <w:p w:rsidR="00760FDD" w:rsidRDefault="00C2497E">
      <w:pPr>
        <w:pStyle w:val="a6"/>
        <w:numPr>
          <w:ilvl w:val="0"/>
          <w:numId w:val="1"/>
        </w:numPr>
        <w:ind w:firstLineChars="0"/>
        <w:jc w:val="left"/>
        <w:rPr>
          <w:rFonts w:ascii="黑体" w:eastAsia="黑体" w:hAnsi="黑体"/>
          <w:sz w:val="32"/>
          <w:szCs w:val="32"/>
        </w:rPr>
      </w:pPr>
      <w:r>
        <w:rPr>
          <w:rFonts w:ascii="黑体" w:eastAsia="黑体" w:hAnsi="黑体"/>
          <w:sz w:val="32"/>
          <w:szCs w:val="32"/>
        </w:rPr>
        <w:t>部门职责</w:t>
      </w:r>
    </w:p>
    <w:p w:rsidR="0078298F" w:rsidRPr="0078298F" w:rsidRDefault="0078298F" w:rsidP="0078298F">
      <w:pPr>
        <w:ind w:firstLineChars="150" w:firstLine="480"/>
        <w:rPr>
          <w:rFonts w:ascii="仿宋" w:eastAsia="仿宋" w:hAnsi="仿宋"/>
          <w:sz w:val="32"/>
          <w:szCs w:val="32"/>
        </w:rPr>
      </w:pPr>
      <w:r w:rsidRPr="0078298F">
        <w:rPr>
          <w:rFonts w:ascii="仿宋" w:eastAsia="仿宋" w:hAnsi="仿宋" w:hint="eastAsia"/>
          <w:sz w:val="32"/>
          <w:szCs w:val="32"/>
        </w:rPr>
        <w:t>我办主要负责城区创建、健康教育宣传、“除四害”及农村环境卫生、改厕工作。</w:t>
      </w:r>
    </w:p>
    <w:p w:rsidR="00760FDD" w:rsidRDefault="00C2497E">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760FDD" w:rsidRDefault="00C2497E">
      <w:pPr>
        <w:widowControl/>
        <w:spacing w:line="600" w:lineRule="exact"/>
        <w:rPr>
          <w:rFonts w:asciiTheme="minorEastAsia" w:hAnsiTheme="minorEastAsia"/>
          <w:bCs/>
          <w:kern w:val="0"/>
          <w:sz w:val="32"/>
          <w:szCs w:val="32"/>
        </w:rPr>
      </w:pPr>
      <w:r>
        <w:rPr>
          <w:rFonts w:asciiTheme="minorEastAsia" w:hAnsiTheme="minorEastAsia" w:hint="eastAsia"/>
          <w:bCs/>
          <w:kern w:val="0"/>
          <w:sz w:val="32"/>
          <w:szCs w:val="32"/>
        </w:rPr>
        <w:t>（一）内设机构设置。</w:t>
      </w:r>
      <w:r w:rsidR="0078298F">
        <w:rPr>
          <w:rFonts w:ascii="仿宋" w:eastAsia="仿宋" w:hAnsi="仿宋" w:hint="eastAsia"/>
          <w:sz w:val="32"/>
          <w:szCs w:val="32"/>
        </w:rPr>
        <w:t>我办内设综合股、健康教育所、城市爱卫股、病媒生物股、农村爱卫股五个部门。</w:t>
      </w:r>
    </w:p>
    <w:p w:rsidR="00760FDD" w:rsidRDefault="00C2497E">
      <w:pPr>
        <w:widowControl/>
        <w:spacing w:line="600" w:lineRule="exact"/>
        <w:rPr>
          <w:rFonts w:asciiTheme="minorEastAsia" w:hAnsiTheme="minorEastAsia"/>
          <w:bCs/>
          <w:kern w:val="0"/>
          <w:sz w:val="32"/>
          <w:szCs w:val="32"/>
        </w:rPr>
      </w:pPr>
      <w:r>
        <w:rPr>
          <w:rFonts w:asciiTheme="minorEastAsia" w:hAnsiTheme="minorEastAsia" w:hint="eastAsia"/>
          <w:bCs/>
          <w:kern w:val="0"/>
          <w:sz w:val="32"/>
          <w:szCs w:val="32"/>
        </w:rPr>
        <w:t>（二）决算单位构成。</w:t>
      </w:r>
      <w:r w:rsidR="0078298F">
        <w:rPr>
          <w:rFonts w:asciiTheme="minorEastAsia" w:hAnsiTheme="minorEastAsia" w:hint="eastAsia"/>
          <w:bCs/>
          <w:kern w:val="0"/>
          <w:sz w:val="32"/>
          <w:szCs w:val="32"/>
        </w:rPr>
        <w:t>爱卫办</w:t>
      </w:r>
      <w:r>
        <w:rPr>
          <w:rFonts w:asciiTheme="minorEastAsia" w:hAnsiTheme="minorEastAsia"/>
          <w:bCs/>
          <w:kern w:val="0"/>
          <w:sz w:val="32"/>
          <w:szCs w:val="32"/>
        </w:rPr>
        <w:t>2019</w:t>
      </w:r>
      <w:r>
        <w:rPr>
          <w:rFonts w:asciiTheme="minorEastAsia" w:hAnsiTheme="minorEastAsia" w:hint="eastAsia"/>
          <w:bCs/>
          <w:kern w:val="0"/>
          <w:sz w:val="32"/>
          <w:szCs w:val="32"/>
        </w:rPr>
        <w:t>年部门决算汇总公开单位构成包括：</w:t>
      </w:r>
      <w:r w:rsidR="0078298F">
        <w:rPr>
          <w:rFonts w:asciiTheme="minorEastAsia" w:hAnsiTheme="minorEastAsia" w:hint="eastAsia"/>
          <w:bCs/>
          <w:kern w:val="0"/>
          <w:sz w:val="32"/>
          <w:szCs w:val="32"/>
        </w:rPr>
        <w:t>爱卫办</w:t>
      </w:r>
      <w:r>
        <w:rPr>
          <w:rFonts w:asciiTheme="minorEastAsia" w:hAnsiTheme="minorEastAsia" w:hint="eastAsia"/>
          <w:bCs/>
          <w:kern w:val="0"/>
          <w:sz w:val="32"/>
          <w:szCs w:val="32"/>
        </w:rPr>
        <w:t>本级。</w:t>
      </w:r>
    </w:p>
    <w:p w:rsidR="00760FDD" w:rsidRDefault="00760FDD">
      <w:pPr>
        <w:jc w:val="left"/>
        <w:rPr>
          <w:rFonts w:ascii="仿宋_GB2312" w:eastAsia="仿宋_GB2312" w:hAnsiTheme="minorEastAsia"/>
          <w:sz w:val="28"/>
          <w:szCs w:val="32"/>
        </w:rPr>
      </w:pPr>
    </w:p>
    <w:p w:rsidR="00760FDD" w:rsidRDefault="00760FDD">
      <w:pPr>
        <w:jc w:val="center"/>
        <w:rPr>
          <w:rFonts w:ascii="黑体" w:eastAsia="黑体" w:hAnsi="黑体"/>
          <w:sz w:val="28"/>
          <w:szCs w:val="28"/>
        </w:rPr>
      </w:pPr>
    </w:p>
    <w:p w:rsidR="00760FDD" w:rsidRDefault="00760FDD">
      <w:pPr>
        <w:jc w:val="center"/>
        <w:rPr>
          <w:rFonts w:ascii="黑体" w:eastAsia="黑体" w:hAnsi="黑体"/>
          <w:sz w:val="28"/>
          <w:szCs w:val="28"/>
        </w:rPr>
      </w:pPr>
    </w:p>
    <w:p w:rsidR="00760FDD" w:rsidRDefault="00760FDD">
      <w:pPr>
        <w:jc w:val="center"/>
        <w:rPr>
          <w:rFonts w:ascii="黑体" w:eastAsia="黑体" w:hAnsi="黑体"/>
          <w:sz w:val="28"/>
          <w:szCs w:val="28"/>
        </w:rPr>
      </w:pPr>
    </w:p>
    <w:p w:rsidR="00760FDD" w:rsidRDefault="00760FDD">
      <w:pPr>
        <w:jc w:val="center"/>
        <w:rPr>
          <w:rFonts w:ascii="黑体" w:eastAsia="黑体" w:hAnsi="黑体"/>
          <w:sz w:val="28"/>
          <w:szCs w:val="28"/>
        </w:rPr>
      </w:pPr>
    </w:p>
    <w:p w:rsidR="00760FDD" w:rsidRDefault="00760FDD">
      <w:pPr>
        <w:jc w:val="center"/>
        <w:rPr>
          <w:rFonts w:ascii="黑体" w:eastAsia="黑体" w:hAnsi="黑体"/>
          <w:sz w:val="28"/>
          <w:szCs w:val="28"/>
        </w:rPr>
      </w:pPr>
    </w:p>
    <w:p w:rsidR="00760FDD" w:rsidRDefault="00760FDD">
      <w:pPr>
        <w:jc w:val="center"/>
        <w:rPr>
          <w:rFonts w:ascii="黑体" w:eastAsia="黑体" w:hAnsi="黑体"/>
          <w:sz w:val="28"/>
          <w:szCs w:val="28"/>
        </w:rPr>
      </w:pPr>
    </w:p>
    <w:p w:rsidR="00760FDD" w:rsidRDefault="00760FDD">
      <w:pPr>
        <w:jc w:val="center"/>
        <w:rPr>
          <w:rFonts w:ascii="黑体" w:eastAsia="黑体" w:hAnsi="黑体"/>
          <w:sz w:val="28"/>
          <w:szCs w:val="28"/>
        </w:rPr>
      </w:pPr>
    </w:p>
    <w:p w:rsidR="00760FDD" w:rsidRDefault="00C2497E">
      <w:pPr>
        <w:jc w:val="center"/>
        <w:rPr>
          <w:sz w:val="72"/>
          <w:szCs w:val="72"/>
        </w:rPr>
      </w:pPr>
      <w:r>
        <w:rPr>
          <w:rFonts w:hint="eastAsia"/>
          <w:sz w:val="72"/>
          <w:szCs w:val="72"/>
        </w:rPr>
        <w:t>第二部分</w:t>
      </w:r>
    </w:p>
    <w:p w:rsidR="00760FDD" w:rsidRDefault="00760FDD">
      <w:pPr>
        <w:jc w:val="center"/>
        <w:rPr>
          <w:sz w:val="72"/>
          <w:szCs w:val="72"/>
        </w:rPr>
      </w:pPr>
    </w:p>
    <w:p w:rsidR="00760FDD" w:rsidRDefault="00C2497E">
      <w:pPr>
        <w:jc w:val="center"/>
        <w:rPr>
          <w:sz w:val="72"/>
          <w:szCs w:val="72"/>
        </w:rPr>
      </w:pPr>
      <w:r>
        <w:rPr>
          <w:rFonts w:hint="eastAsia"/>
          <w:sz w:val="72"/>
          <w:szCs w:val="72"/>
        </w:rPr>
        <w:t>部门决算表（详见附表）</w:t>
      </w:r>
    </w:p>
    <w:p w:rsidR="00760FDD" w:rsidRDefault="00760FDD">
      <w:pPr>
        <w:jc w:val="center"/>
        <w:rPr>
          <w:sz w:val="72"/>
          <w:szCs w:val="72"/>
        </w:rPr>
      </w:pPr>
    </w:p>
    <w:p w:rsidR="00760FDD" w:rsidRDefault="00760FDD">
      <w:pPr>
        <w:pStyle w:val="Default"/>
        <w:rPr>
          <w:sz w:val="72"/>
          <w:szCs w:val="72"/>
        </w:rPr>
        <w:sectPr w:rsidR="00760FDD">
          <w:pgSz w:w="16838" w:h="11906" w:orient="landscape"/>
          <w:pgMar w:top="720" w:right="720" w:bottom="720" w:left="720" w:header="851" w:footer="992" w:gutter="0"/>
          <w:cols w:space="425"/>
          <w:docGrid w:type="lines" w:linePitch="312"/>
        </w:sectPr>
      </w:pPr>
    </w:p>
    <w:p w:rsidR="00760FDD" w:rsidRDefault="00760FDD">
      <w:pPr>
        <w:pStyle w:val="Default"/>
        <w:rPr>
          <w:sz w:val="72"/>
          <w:szCs w:val="72"/>
        </w:rPr>
      </w:pPr>
    </w:p>
    <w:p w:rsidR="00760FDD" w:rsidRDefault="00760FDD">
      <w:pPr>
        <w:pStyle w:val="Default"/>
        <w:rPr>
          <w:sz w:val="72"/>
          <w:szCs w:val="72"/>
        </w:rPr>
      </w:pPr>
    </w:p>
    <w:p w:rsidR="00760FDD" w:rsidRDefault="00760FDD">
      <w:pPr>
        <w:pStyle w:val="Default"/>
        <w:rPr>
          <w:sz w:val="72"/>
          <w:szCs w:val="72"/>
        </w:rPr>
      </w:pPr>
    </w:p>
    <w:p w:rsidR="00760FDD" w:rsidRDefault="00760FDD">
      <w:pPr>
        <w:pStyle w:val="Default"/>
        <w:jc w:val="center"/>
        <w:rPr>
          <w:sz w:val="72"/>
          <w:szCs w:val="72"/>
        </w:rPr>
      </w:pPr>
    </w:p>
    <w:p w:rsidR="00760FDD" w:rsidRDefault="00760FDD">
      <w:pPr>
        <w:pStyle w:val="Default"/>
        <w:jc w:val="center"/>
        <w:rPr>
          <w:sz w:val="72"/>
          <w:szCs w:val="72"/>
        </w:rPr>
      </w:pPr>
    </w:p>
    <w:p w:rsidR="00760FDD" w:rsidRDefault="00C2497E">
      <w:pPr>
        <w:pStyle w:val="Default"/>
        <w:jc w:val="center"/>
        <w:rPr>
          <w:sz w:val="72"/>
          <w:szCs w:val="72"/>
        </w:rPr>
      </w:pPr>
      <w:r>
        <w:rPr>
          <w:rFonts w:hint="eastAsia"/>
          <w:sz w:val="72"/>
          <w:szCs w:val="72"/>
        </w:rPr>
        <w:t>第三部分</w:t>
      </w:r>
    </w:p>
    <w:p w:rsidR="00760FDD" w:rsidRDefault="00760FDD">
      <w:pPr>
        <w:pStyle w:val="Default"/>
        <w:jc w:val="center"/>
        <w:rPr>
          <w:sz w:val="70"/>
          <w:szCs w:val="70"/>
        </w:rPr>
      </w:pPr>
    </w:p>
    <w:p w:rsidR="00760FDD" w:rsidRDefault="00C2497E">
      <w:pPr>
        <w:pStyle w:val="Default"/>
        <w:jc w:val="center"/>
        <w:rPr>
          <w:sz w:val="70"/>
          <w:szCs w:val="70"/>
        </w:rPr>
      </w:pPr>
      <w:r>
        <w:rPr>
          <w:sz w:val="70"/>
          <w:szCs w:val="70"/>
        </w:rPr>
        <w:t>2019</w:t>
      </w:r>
      <w:r>
        <w:rPr>
          <w:rFonts w:hint="eastAsia"/>
          <w:sz w:val="70"/>
          <w:szCs w:val="70"/>
        </w:rPr>
        <w:t>年度部门决算情况说明</w:t>
      </w:r>
    </w:p>
    <w:p w:rsidR="00760FDD" w:rsidRDefault="00C2497E">
      <w:pPr>
        <w:widowControl/>
        <w:jc w:val="left"/>
        <w:rPr>
          <w:rFonts w:ascii="黑体" w:eastAsia="黑体" w:cs="黑体"/>
          <w:color w:val="000000"/>
          <w:kern w:val="0"/>
          <w:sz w:val="70"/>
          <w:szCs w:val="70"/>
        </w:rPr>
      </w:pPr>
      <w:r>
        <w:rPr>
          <w:sz w:val="70"/>
          <w:szCs w:val="70"/>
        </w:rPr>
        <w:br w:type="page"/>
      </w:r>
    </w:p>
    <w:p w:rsidR="00760FDD" w:rsidRDefault="00760FDD">
      <w:pPr>
        <w:pStyle w:val="Default"/>
        <w:rPr>
          <w:rFonts w:asciiTheme="minorEastAsia" w:eastAsiaTheme="minorEastAsia" w:hAnsiTheme="minorEastAsia"/>
          <w:sz w:val="32"/>
          <w:szCs w:val="32"/>
        </w:rPr>
      </w:pPr>
    </w:p>
    <w:p w:rsidR="00760FDD" w:rsidRDefault="00C2497E">
      <w:pPr>
        <w:pStyle w:val="Default"/>
        <w:rPr>
          <w:rFonts w:hAnsi="黑体"/>
          <w:b/>
          <w:sz w:val="32"/>
          <w:szCs w:val="32"/>
        </w:rPr>
      </w:pPr>
      <w:r>
        <w:rPr>
          <w:rFonts w:hAnsi="黑体" w:hint="eastAsia"/>
          <w:b/>
          <w:sz w:val="32"/>
          <w:szCs w:val="32"/>
        </w:rPr>
        <w:t>一、收入支出决算总体情况说明</w:t>
      </w:r>
    </w:p>
    <w:p w:rsidR="00760FDD" w:rsidRDefault="00C2497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2019年度决算收入总计</w:t>
      </w:r>
      <w:r w:rsidR="00120DFE">
        <w:rPr>
          <w:rFonts w:asciiTheme="minorEastAsia" w:eastAsiaTheme="minorEastAsia" w:hAnsiTheme="minorEastAsia"/>
          <w:sz w:val="32"/>
          <w:szCs w:val="32"/>
        </w:rPr>
        <w:t>685</w:t>
      </w:r>
      <w:r>
        <w:rPr>
          <w:rFonts w:asciiTheme="minorEastAsia" w:eastAsiaTheme="minorEastAsia" w:hAnsiTheme="minorEastAsia" w:hint="eastAsia"/>
          <w:sz w:val="32"/>
          <w:szCs w:val="32"/>
        </w:rPr>
        <w:t>万元，比2018年</w:t>
      </w:r>
      <w:r w:rsidR="00120DFE">
        <w:rPr>
          <w:rFonts w:asciiTheme="minorEastAsia" w:eastAsiaTheme="minorEastAsia" w:hAnsiTheme="minorEastAsia" w:hint="eastAsia"/>
          <w:sz w:val="32"/>
          <w:szCs w:val="32"/>
        </w:rPr>
        <w:t>增加3</w:t>
      </w:r>
      <w:r w:rsidR="00120DFE">
        <w:rPr>
          <w:rFonts w:asciiTheme="minorEastAsia" w:eastAsiaTheme="minorEastAsia" w:hAnsiTheme="minorEastAsia"/>
          <w:sz w:val="32"/>
          <w:szCs w:val="32"/>
        </w:rPr>
        <w:t>90</w:t>
      </w:r>
      <w:r>
        <w:rPr>
          <w:rFonts w:asciiTheme="minorEastAsia" w:eastAsiaTheme="minorEastAsia" w:hAnsiTheme="minorEastAsia" w:hint="eastAsia"/>
          <w:sz w:val="32"/>
          <w:szCs w:val="32"/>
        </w:rPr>
        <w:t>万元，</w:t>
      </w:r>
      <w:r w:rsidR="00120DFE">
        <w:rPr>
          <w:rFonts w:asciiTheme="minorEastAsia" w:eastAsiaTheme="minorEastAsia" w:hAnsiTheme="minorEastAsia" w:hint="eastAsia"/>
          <w:sz w:val="32"/>
          <w:szCs w:val="32"/>
        </w:rPr>
        <w:t>增长1</w:t>
      </w:r>
      <w:r w:rsidR="00120DFE">
        <w:rPr>
          <w:rFonts w:asciiTheme="minorEastAsia" w:eastAsiaTheme="minorEastAsia" w:hAnsiTheme="minorEastAsia"/>
          <w:sz w:val="32"/>
          <w:szCs w:val="32"/>
        </w:rPr>
        <w:t>32.33</w:t>
      </w:r>
      <w:r>
        <w:rPr>
          <w:rFonts w:asciiTheme="minorEastAsia" w:eastAsiaTheme="minorEastAsia" w:hAnsiTheme="minorEastAsia" w:hint="eastAsia"/>
          <w:sz w:val="32"/>
          <w:szCs w:val="32"/>
        </w:rPr>
        <w:t>%</w:t>
      </w:r>
      <w:r w:rsidR="00191A15">
        <w:rPr>
          <w:rFonts w:asciiTheme="minorEastAsia" w:eastAsiaTheme="minorEastAsia" w:hAnsiTheme="minorEastAsia" w:hint="eastAsia"/>
          <w:sz w:val="32"/>
          <w:szCs w:val="32"/>
        </w:rPr>
        <w:t>，主要是机构改革，职能人员变化。</w:t>
      </w:r>
      <w:r>
        <w:rPr>
          <w:rFonts w:asciiTheme="minorEastAsia" w:eastAsiaTheme="minorEastAsia" w:hAnsiTheme="minorEastAsia" w:hint="eastAsia"/>
          <w:sz w:val="32"/>
          <w:szCs w:val="32"/>
        </w:rPr>
        <w:t>2019年度决算支出总计</w:t>
      </w:r>
      <w:r w:rsidR="00120DFE">
        <w:rPr>
          <w:rFonts w:asciiTheme="minorEastAsia" w:eastAsiaTheme="minorEastAsia" w:hAnsiTheme="minorEastAsia"/>
          <w:sz w:val="32"/>
          <w:szCs w:val="32"/>
        </w:rPr>
        <w:t>709.72</w:t>
      </w:r>
      <w:r>
        <w:rPr>
          <w:rFonts w:asciiTheme="minorEastAsia" w:eastAsiaTheme="minorEastAsia" w:hAnsiTheme="minorEastAsia" w:hint="eastAsia"/>
          <w:sz w:val="32"/>
          <w:szCs w:val="32"/>
        </w:rPr>
        <w:t>万元。与2018年相比，</w:t>
      </w:r>
      <w:r w:rsidR="00120DFE">
        <w:rPr>
          <w:rFonts w:asciiTheme="minorEastAsia" w:eastAsiaTheme="minorEastAsia" w:hAnsiTheme="minorEastAsia" w:hint="eastAsia"/>
          <w:sz w:val="32"/>
          <w:szCs w:val="32"/>
        </w:rPr>
        <w:t>增加4</w:t>
      </w:r>
      <w:r w:rsidR="00120DFE">
        <w:rPr>
          <w:rFonts w:asciiTheme="minorEastAsia" w:eastAsiaTheme="minorEastAsia" w:hAnsiTheme="minorEastAsia"/>
          <w:sz w:val="32"/>
          <w:szCs w:val="32"/>
        </w:rPr>
        <w:t>38</w:t>
      </w:r>
      <w:r>
        <w:rPr>
          <w:rFonts w:asciiTheme="minorEastAsia" w:eastAsiaTheme="minorEastAsia" w:hAnsiTheme="minorEastAsia" w:hint="eastAsia"/>
          <w:sz w:val="32"/>
          <w:szCs w:val="32"/>
        </w:rPr>
        <w:t>万元，</w:t>
      </w:r>
      <w:r w:rsidR="00120DFE">
        <w:rPr>
          <w:rFonts w:asciiTheme="minorEastAsia" w:eastAsiaTheme="minorEastAsia" w:hAnsiTheme="minorEastAsia" w:hint="eastAsia"/>
          <w:sz w:val="32"/>
          <w:szCs w:val="32"/>
        </w:rPr>
        <w:t>增加1</w:t>
      </w:r>
      <w:r w:rsidR="00120DFE">
        <w:rPr>
          <w:rFonts w:asciiTheme="minorEastAsia" w:eastAsiaTheme="minorEastAsia" w:hAnsiTheme="minorEastAsia"/>
          <w:sz w:val="32"/>
          <w:szCs w:val="32"/>
        </w:rPr>
        <w:t>61.56</w:t>
      </w:r>
      <w:r>
        <w:rPr>
          <w:rFonts w:asciiTheme="minorEastAsia" w:eastAsiaTheme="minorEastAsia" w:hAnsiTheme="minorEastAsia" w:hint="eastAsia"/>
          <w:sz w:val="32"/>
          <w:szCs w:val="32"/>
        </w:rPr>
        <w:t>%，主要是</w:t>
      </w:r>
      <w:r w:rsidR="00120DFE">
        <w:rPr>
          <w:rFonts w:asciiTheme="minorEastAsia" w:eastAsiaTheme="minorEastAsia" w:hAnsiTheme="minorEastAsia" w:hint="eastAsia"/>
          <w:sz w:val="32"/>
          <w:szCs w:val="32"/>
        </w:rPr>
        <w:t>机构改革，职能人员变化</w:t>
      </w:r>
      <w:r>
        <w:rPr>
          <w:rFonts w:asciiTheme="minorEastAsia" w:eastAsiaTheme="minorEastAsia" w:hAnsiTheme="minorEastAsia" w:hint="eastAsia"/>
          <w:sz w:val="32"/>
          <w:szCs w:val="32"/>
        </w:rPr>
        <w:t>。</w:t>
      </w:r>
    </w:p>
    <w:p w:rsidR="00760FDD" w:rsidRDefault="00C2497E">
      <w:pPr>
        <w:pStyle w:val="Default"/>
        <w:rPr>
          <w:rFonts w:hAnsi="黑体"/>
          <w:b/>
          <w:sz w:val="32"/>
          <w:szCs w:val="32"/>
        </w:rPr>
      </w:pPr>
      <w:r>
        <w:rPr>
          <w:rFonts w:hAnsi="黑体" w:hint="eastAsia"/>
          <w:b/>
          <w:sz w:val="32"/>
          <w:szCs w:val="32"/>
        </w:rPr>
        <w:t>二、收入决算情况说明</w:t>
      </w:r>
    </w:p>
    <w:p w:rsidR="00760FDD" w:rsidRDefault="00C2497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w:t>
      </w:r>
      <w:r w:rsidR="003D57D2">
        <w:rPr>
          <w:rFonts w:asciiTheme="minorEastAsia" w:eastAsiaTheme="minorEastAsia" w:hAnsiTheme="minorEastAsia"/>
          <w:sz w:val="32"/>
          <w:szCs w:val="32"/>
        </w:rPr>
        <w:t>685</w:t>
      </w:r>
      <w:r>
        <w:rPr>
          <w:rFonts w:asciiTheme="minorEastAsia" w:eastAsiaTheme="minorEastAsia" w:hAnsiTheme="minorEastAsia" w:hint="eastAsia"/>
          <w:sz w:val="32"/>
          <w:szCs w:val="32"/>
        </w:rPr>
        <w:t>万元，其中：财政拨款收入</w:t>
      </w:r>
      <w:r w:rsidR="003D57D2">
        <w:rPr>
          <w:rFonts w:asciiTheme="minorEastAsia" w:eastAsiaTheme="minorEastAsia" w:hAnsiTheme="minorEastAsia"/>
          <w:sz w:val="32"/>
          <w:szCs w:val="32"/>
        </w:rPr>
        <w:t>648</w:t>
      </w:r>
      <w:r>
        <w:rPr>
          <w:rFonts w:asciiTheme="minorEastAsia" w:eastAsiaTheme="minorEastAsia" w:hAnsiTheme="minorEastAsia" w:hint="eastAsia"/>
          <w:sz w:val="32"/>
          <w:szCs w:val="32"/>
        </w:rPr>
        <w:t>万元，占</w:t>
      </w:r>
      <w:r w:rsidR="003D57D2">
        <w:rPr>
          <w:rFonts w:asciiTheme="minorEastAsia" w:eastAsiaTheme="minorEastAsia" w:hAnsiTheme="minorEastAsia"/>
          <w:sz w:val="32"/>
          <w:szCs w:val="32"/>
        </w:rPr>
        <w:t>94.5</w:t>
      </w:r>
      <w:r>
        <w:rPr>
          <w:rFonts w:asciiTheme="minorEastAsia" w:eastAsiaTheme="minorEastAsia" w:hAnsiTheme="minorEastAsia" w:hint="eastAsia"/>
          <w:sz w:val="32"/>
          <w:szCs w:val="32"/>
        </w:rPr>
        <w:t>%；上级补助收入0万元，占0%；事业收入0万元，占0%；经营收入0万元，占0%；附属单位上缴收入0万元，占0%；其他收入</w:t>
      </w:r>
      <w:r w:rsidR="003D57D2">
        <w:rPr>
          <w:rFonts w:asciiTheme="minorEastAsia" w:eastAsiaTheme="minorEastAsia" w:hAnsiTheme="minorEastAsia"/>
          <w:sz w:val="32"/>
          <w:szCs w:val="32"/>
        </w:rPr>
        <w:t>24</w:t>
      </w:r>
      <w:r>
        <w:rPr>
          <w:rFonts w:asciiTheme="minorEastAsia" w:eastAsiaTheme="minorEastAsia" w:hAnsiTheme="minorEastAsia" w:hint="eastAsia"/>
          <w:sz w:val="32"/>
          <w:szCs w:val="32"/>
        </w:rPr>
        <w:t>万元，占</w:t>
      </w:r>
      <w:r w:rsidR="003D57D2">
        <w:rPr>
          <w:rFonts w:asciiTheme="minorEastAsia" w:eastAsiaTheme="minorEastAsia" w:hAnsiTheme="minorEastAsia"/>
          <w:sz w:val="32"/>
          <w:szCs w:val="32"/>
        </w:rPr>
        <w:t>5.5</w:t>
      </w:r>
      <w:r>
        <w:rPr>
          <w:rFonts w:asciiTheme="minorEastAsia" w:eastAsiaTheme="minorEastAsia" w:hAnsiTheme="minorEastAsia" w:hint="eastAsia"/>
          <w:sz w:val="32"/>
          <w:szCs w:val="32"/>
        </w:rPr>
        <w:t>%。</w:t>
      </w:r>
    </w:p>
    <w:p w:rsidR="00760FDD" w:rsidRDefault="00C2497E">
      <w:pPr>
        <w:pStyle w:val="Default"/>
        <w:rPr>
          <w:rFonts w:hAnsi="黑体"/>
          <w:b/>
          <w:sz w:val="32"/>
          <w:szCs w:val="32"/>
        </w:rPr>
      </w:pPr>
      <w:r>
        <w:rPr>
          <w:rFonts w:hAnsi="黑体" w:hint="eastAsia"/>
          <w:b/>
          <w:sz w:val="32"/>
          <w:szCs w:val="32"/>
        </w:rPr>
        <w:t>三、支出决算情况说明</w:t>
      </w:r>
    </w:p>
    <w:p w:rsidR="00760FDD" w:rsidRDefault="00C2497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w:t>
      </w:r>
      <w:r w:rsidR="00DB268A">
        <w:rPr>
          <w:rFonts w:asciiTheme="minorEastAsia" w:eastAsiaTheme="minorEastAsia" w:hAnsiTheme="minorEastAsia"/>
          <w:sz w:val="32"/>
          <w:szCs w:val="32"/>
        </w:rPr>
        <w:t>709.72</w:t>
      </w:r>
      <w:r>
        <w:rPr>
          <w:rFonts w:asciiTheme="minorEastAsia" w:eastAsiaTheme="minorEastAsia" w:hAnsiTheme="minorEastAsia" w:hint="eastAsia"/>
          <w:sz w:val="32"/>
          <w:szCs w:val="32"/>
        </w:rPr>
        <w:t>万元，其中：基本支出</w:t>
      </w:r>
      <w:r w:rsidR="00DB268A">
        <w:rPr>
          <w:rFonts w:asciiTheme="minorEastAsia" w:eastAsiaTheme="minorEastAsia" w:hAnsiTheme="minorEastAsia"/>
          <w:sz w:val="32"/>
          <w:szCs w:val="32"/>
        </w:rPr>
        <w:t>311.52</w:t>
      </w:r>
      <w:r>
        <w:rPr>
          <w:rFonts w:asciiTheme="minorEastAsia" w:eastAsiaTheme="minorEastAsia" w:hAnsiTheme="minorEastAsia" w:hint="eastAsia"/>
          <w:sz w:val="32"/>
          <w:szCs w:val="32"/>
        </w:rPr>
        <w:t>万元，占</w:t>
      </w:r>
      <w:r w:rsidR="00DB268A">
        <w:rPr>
          <w:rFonts w:asciiTheme="minorEastAsia" w:eastAsiaTheme="minorEastAsia" w:hAnsiTheme="minorEastAsia"/>
          <w:sz w:val="32"/>
          <w:szCs w:val="32"/>
        </w:rPr>
        <w:t>43</w:t>
      </w:r>
      <w:r>
        <w:rPr>
          <w:rFonts w:asciiTheme="minorEastAsia" w:eastAsiaTheme="minorEastAsia" w:hAnsiTheme="minorEastAsia" w:hint="eastAsia"/>
          <w:sz w:val="32"/>
          <w:szCs w:val="32"/>
        </w:rPr>
        <w:t>%；项目支出</w:t>
      </w:r>
      <w:r w:rsidR="00DB268A">
        <w:rPr>
          <w:rFonts w:asciiTheme="minorEastAsia" w:eastAsiaTheme="minorEastAsia" w:hAnsiTheme="minorEastAsia"/>
          <w:sz w:val="32"/>
          <w:szCs w:val="32"/>
        </w:rPr>
        <w:t>398.2</w:t>
      </w:r>
      <w:r>
        <w:rPr>
          <w:rFonts w:asciiTheme="minorEastAsia" w:eastAsiaTheme="minorEastAsia" w:hAnsiTheme="minorEastAsia" w:hint="eastAsia"/>
          <w:sz w:val="32"/>
          <w:szCs w:val="32"/>
        </w:rPr>
        <w:t>万元，占</w:t>
      </w:r>
      <w:r w:rsidR="00DB268A">
        <w:rPr>
          <w:rFonts w:asciiTheme="minorEastAsia" w:eastAsiaTheme="minorEastAsia" w:hAnsiTheme="minorEastAsia"/>
          <w:sz w:val="32"/>
          <w:szCs w:val="32"/>
        </w:rPr>
        <w:t>57</w:t>
      </w:r>
      <w:r>
        <w:rPr>
          <w:rFonts w:asciiTheme="minorEastAsia" w:eastAsiaTheme="minorEastAsia" w:hAnsiTheme="minorEastAsia" w:hint="eastAsia"/>
          <w:sz w:val="32"/>
          <w:szCs w:val="32"/>
        </w:rPr>
        <w:t>%；上缴上级支出0万元，占0%；经营支出0万元，占0%；对附属单位补助支出0万元，占0%。</w:t>
      </w:r>
    </w:p>
    <w:p w:rsidR="00760FDD" w:rsidRDefault="00C2497E">
      <w:pPr>
        <w:pStyle w:val="Default"/>
        <w:rPr>
          <w:rFonts w:hAnsi="黑体"/>
          <w:b/>
          <w:sz w:val="32"/>
          <w:szCs w:val="32"/>
        </w:rPr>
      </w:pPr>
      <w:r>
        <w:rPr>
          <w:rFonts w:hAnsi="黑体" w:hint="eastAsia"/>
          <w:b/>
          <w:sz w:val="32"/>
          <w:szCs w:val="32"/>
        </w:rPr>
        <w:t>四、财政拨款收入支出决算总体情况说明</w:t>
      </w:r>
    </w:p>
    <w:p w:rsidR="00760FDD" w:rsidRDefault="00C2497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2019年度财政拨款收入总计</w:t>
      </w:r>
      <w:r w:rsidR="00DF7CAF">
        <w:rPr>
          <w:rFonts w:asciiTheme="minorEastAsia" w:eastAsiaTheme="minorEastAsia" w:hAnsiTheme="minorEastAsia"/>
          <w:sz w:val="32"/>
          <w:szCs w:val="32"/>
        </w:rPr>
        <w:t>648</w:t>
      </w:r>
      <w:r>
        <w:rPr>
          <w:rFonts w:asciiTheme="minorEastAsia" w:eastAsiaTheme="minorEastAsia" w:hAnsiTheme="minorEastAsia" w:hint="eastAsia"/>
          <w:sz w:val="32"/>
          <w:szCs w:val="32"/>
        </w:rPr>
        <w:t>万元，比2018年</w:t>
      </w:r>
      <w:r w:rsidR="00DF7CAF">
        <w:rPr>
          <w:rFonts w:asciiTheme="minorEastAsia" w:eastAsiaTheme="minorEastAsia" w:hAnsiTheme="minorEastAsia" w:hint="eastAsia"/>
          <w:sz w:val="32"/>
          <w:szCs w:val="32"/>
        </w:rPr>
        <w:t>增加3</w:t>
      </w:r>
      <w:r w:rsidR="00DF7CAF">
        <w:rPr>
          <w:rFonts w:asciiTheme="minorEastAsia" w:eastAsiaTheme="minorEastAsia" w:hAnsiTheme="minorEastAsia"/>
          <w:sz w:val="32"/>
          <w:szCs w:val="32"/>
        </w:rPr>
        <w:t>52</w:t>
      </w:r>
      <w:r>
        <w:rPr>
          <w:rFonts w:asciiTheme="minorEastAsia" w:eastAsiaTheme="minorEastAsia" w:hAnsiTheme="minorEastAsia" w:hint="eastAsia"/>
          <w:sz w:val="32"/>
          <w:szCs w:val="32"/>
        </w:rPr>
        <w:t>万元，</w:t>
      </w:r>
      <w:r w:rsidR="00DF7CAF">
        <w:rPr>
          <w:rFonts w:asciiTheme="minorEastAsia" w:eastAsiaTheme="minorEastAsia" w:hAnsiTheme="minorEastAsia" w:hint="eastAsia"/>
          <w:sz w:val="32"/>
          <w:szCs w:val="32"/>
        </w:rPr>
        <w:t>增长1</w:t>
      </w:r>
      <w:r w:rsidR="00DF7CAF">
        <w:rPr>
          <w:rFonts w:asciiTheme="minorEastAsia" w:eastAsiaTheme="minorEastAsia" w:hAnsiTheme="minorEastAsia"/>
          <w:sz w:val="32"/>
          <w:szCs w:val="32"/>
        </w:rPr>
        <w:t>19.56</w:t>
      </w:r>
      <w:r>
        <w:rPr>
          <w:rFonts w:asciiTheme="minorEastAsia" w:eastAsiaTheme="minorEastAsia" w:hAnsiTheme="minorEastAsia" w:hint="eastAsia"/>
          <w:sz w:val="32"/>
          <w:szCs w:val="32"/>
        </w:rPr>
        <w:t>%；</w:t>
      </w:r>
      <w:r w:rsidR="00191A15">
        <w:rPr>
          <w:rFonts w:asciiTheme="minorEastAsia" w:eastAsiaTheme="minorEastAsia" w:hAnsiTheme="minorEastAsia" w:hint="eastAsia"/>
          <w:sz w:val="32"/>
          <w:szCs w:val="32"/>
        </w:rPr>
        <w:t>主要是机构改革，职能人员变化。</w:t>
      </w:r>
      <w:r>
        <w:rPr>
          <w:rFonts w:asciiTheme="minorEastAsia" w:eastAsiaTheme="minorEastAsia" w:hAnsiTheme="minorEastAsia" w:hint="eastAsia"/>
          <w:sz w:val="32"/>
          <w:szCs w:val="32"/>
        </w:rPr>
        <w:t>2019年度财政拨款支出总计</w:t>
      </w:r>
      <w:r w:rsidR="006C7BF5">
        <w:rPr>
          <w:rFonts w:asciiTheme="minorEastAsia" w:eastAsiaTheme="minorEastAsia" w:hAnsiTheme="minorEastAsia"/>
          <w:sz w:val="32"/>
          <w:szCs w:val="32"/>
        </w:rPr>
        <w:t>672.05</w:t>
      </w:r>
      <w:r>
        <w:rPr>
          <w:rFonts w:asciiTheme="minorEastAsia" w:eastAsiaTheme="minorEastAsia" w:hAnsiTheme="minorEastAsia" w:hint="eastAsia"/>
          <w:sz w:val="32"/>
          <w:szCs w:val="32"/>
        </w:rPr>
        <w:t>万元,</w:t>
      </w:r>
      <w:r w:rsidR="00DF7CAF">
        <w:rPr>
          <w:rFonts w:asciiTheme="minorEastAsia" w:eastAsiaTheme="minorEastAsia" w:hAnsiTheme="minorEastAsia" w:hint="eastAsia"/>
          <w:sz w:val="32"/>
          <w:szCs w:val="32"/>
        </w:rPr>
        <w:t>与2018年相比，增加4</w:t>
      </w:r>
      <w:r w:rsidR="00DF7CAF">
        <w:rPr>
          <w:rFonts w:asciiTheme="minorEastAsia" w:eastAsiaTheme="minorEastAsia" w:hAnsiTheme="minorEastAsia"/>
          <w:sz w:val="32"/>
          <w:szCs w:val="32"/>
        </w:rPr>
        <w:t>38</w:t>
      </w:r>
      <w:r w:rsidR="00DF7CAF">
        <w:rPr>
          <w:rFonts w:asciiTheme="minorEastAsia" w:eastAsiaTheme="minorEastAsia" w:hAnsiTheme="minorEastAsia" w:hint="eastAsia"/>
          <w:sz w:val="32"/>
          <w:szCs w:val="32"/>
        </w:rPr>
        <w:t>万元，增加1</w:t>
      </w:r>
      <w:r w:rsidR="00DF7CAF">
        <w:rPr>
          <w:rFonts w:asciiTheme="minorEastAsia" w:eastAsiaTheme="minorEastAsia" w:hAnsiTheme="minorEastAsia"/>
          <w:sz w:val="32"/>
          <w:szCs w:val="32"/>
        </w:rPr>
        <w:t>61.56</w:t>
      </w:r>
      <w:r w:rsidR="00DF7CAF">
        <w:rPr>
          <w:rFonts w:asciiTheme="minorEastAsia" w:eastAsiaTheme="minorEastAsia" w:hAnsiTheme="minorEastAsia" w:hint="eastAsia"/>
          <w:sz w:val="32"/>
          <w:szCs w:val="32"/>
        </w:rPr>
        <w:t>%，主要是机构改革，职能人员变化</w:t>
      </w:r>
      <w:r>
        <w:rPr>
          <w:rFonts w:asciiTheme="minorEastAsia" w:eastAsiaTheme="minorEastAsia" w:hAnsiTheme="minorEastAsia" w:hint="eastAsia"/>
          <w:sz w:val="32"/>
          <w:szCs w:val="32"/>
        </w:rPr>
        <w:t>。</w:t>
      </w:r>
    </w:p>
    <w:p w:rsidR="00760FDD" w:rsidRDefault="00C2497E">
      <w:pPr>
        <w:pStyle w:val="Default"/>
        <w:rPr>
          <w:rFonts w:hAnsi="黑体"/>
          <w:b/>
          <w:sz w:val="32"/>
          <w:szCs w:val="32"/>
        </w:rPr>
      </w:pPr>
      <w:r>
        <w:rPr>
          <w:rFonts w:hAnsi="黑体" w:hint="eastAsia"/>
          <w:b/>
          <w:sz w:val="32"/>
          <w:szCs w:val="32"/>
        </w:rPr>
        <w:t>五、一般公共预算财政拨款支出决算情况说明</w:t>
      </w:r>
    </w:p>
    <w:p w:rsidR="00760FDD" w:rsidRDefault="00C2497E">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760FDD" w:rsidRDefault="00C2497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w:t>
      </w:r>
      <w:r w:rsidR="006C7BF5">
        <w:rPr>
          <w:rFonts w:asciiTheme="minorEastAsia" w:eastAsiaTheme="minorEastAsia" w:hAnsiTheme="minorEastAsia"/>
          <w:sz w:val="32"/>
          <w:szCs w:val="32"/>
        </w:rPr>
        <w:t>672.05</w:t>
      </w:r>
      <w:r>
        <w:rPr>
          <w:rFonts w:asciiTheme="minorEastAsia" w:eastAsiaTheme="minorEastAsia" w:hAnsiTheme="minorEastAsia" w:hint="eastAsia"/>
          <w:sz w:val="32"/>
          <w:szCs w:val="32"/>
        </w:rPr>
        <w:t>万元，占本年支出合计的</w:t>
      </w:r>
      <w:r w:rsidR="006C7BF5">
        <w:rPr>
          <w:rFonts w:asciiTheme="minorEastAsia" w:eastAsiaTheme="minorEastAsia" w:hAnsiTheme="minorEastAsia"/>
          <w:sz w:val="32"/>
          <w:szCs w:val="32"/>
        </w:rPr>
        <w:t>95</w:t>
      </w:r>
      <w:r>
        <w:rPr>
          <w:rFonts w:asciiTheme="minorEastAsia" w:eastAsiaTheme="minorEastAsia" w:hAnsiTheme="minorEastAsia" w:hint="eastAsia"/>
          <w:sz w:val="32"/>
          <w:szCs w:val="32"/>
        </w:rPr>
        <w:t>%，</w:t>
      </w:r>
      <w:r w:rsidR="006C7BF5">
        <w:rPr>
          <w:rFonts w:asciiTheme="minorEastAsia" w:eastAsiaTheme="minorEastAsia" w:hAnsiTheme="minorEastAsia" w:hint="eastAsia"/>
          <w:sz w:val="32"/>
          <w:szCs w:val="32"/>
        </w:rPr>
        <w:t>与2018年相比，增加4</w:t>
      </w:r>
      <w:r w:rsidR="006C7BF5">
        <w:rPr>
          <w:rFonts w:asciiTheme="minorEastAsia" w:eastAsiaTheme="minorEastAsia" w:hAnsiTheme="minorEastAsia"/>
          <w:sz w:val="32"/>
          <w:szCs w:val="32"/>
        </w:rPr>
        <w:t>38</w:t>
      </w:r>
      <w:r w:rsidR="006C7BF5">
        <w:rPr>
          <w:rFonts w:asciiTheme="minorEastAsia" w:eastAsiaTheme="minorEastAsia" w:hAnsiTheme="minorEastAsia" w:hint="eastAsia"/>
          <w:sz w:val="32"/>
          <w:szCs w:val="32"/>
        </w:rPr>
        <w:t>万元，增加1</w:t>
      </w:r>
      <w:r w:rsidR="006C7BF5">
        <w:rPr>
          <w:rFonts w:asciiTheme="minorEastAsia" w:eastAsiaTheme="minorEastAsia" w:hAnsiTheme="minorEastAsia"/>
          <w:sz w:val="32"/>
          <w:szCs w:val="32"/>
        </w:rPr>
        <w:t>61.56</w:t>
      </w:r>
      <w:r w:rsidR="006C7BF5">
        <w:rPr>
          <w:rFonts w:asciiTheme="minorEastAsia" w:eastAsiaTheme="minorEastAsia" w:hAnsiTheme="minorEastAsia" w:hint="eastAsia"/>
          <w:sz w:val="32"/>
          <w:szCs w:val="32"/>
        </w:rPr>
        <w:t>%，主要是机构改革，职能人员变化</w:t>
      </w:r>
      <w:r>
        <w:rPr>
          <w:rFonts w:asciiTheme="minorEastAsia" w:eastAsiaTheme="minorEastAsia" w:hAnsiTheme="minorEastAsia" w:hint="eastAsia"/>
          <w:sz w:val="32"/>
          <w:szCs w:val="32"/>
        </w:rPr>
        <w:t>。</w:t>
      </w:r>
    </w:p>
    <w:p w:rsidR="00760FDD" w:rsidRDefault="00C2497E">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rsidR="00760FDD" w:rsidRDefault="00C2497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w:t>
      </w:r>
      <w:r w:rsidR="00767D32">
        <w:rPr>
          <w:rFonts w:asciiTheme="minorEastAsia" w:eastAsiaTheme="minorEastAsia" w:hAnsiTheme="minorEastAsia"/>
          <w:sz w:val="32"/>
          <w:szCs w:val="32"/>
        </w:rPr>
        <w:t>672.05</w:t>
      </w:r>
      <w:r>
        <w:rPr>
          <w:rFonts w:asciiTheme="minorEastAsia" w:eastAsiaTheme="minorEastAsia" w:hAnsiTheme="minorEastAsia" w:hint="eastAsia"/>
          <w:sz w:val="32"/>
          <w:szCs w:val="32"/>
        </w:rPr>
        <w:t>万元，主要用于以下方面：</w:t>
      </w:r>
      <w:r w:rsidR="00767D32">
        <w:rPr>
          <w:rFonts w:asciiTheme="minorEastAsia" w:eastAsiaTheme="minorEastAsia" w:hAnsiTheme="minorEastAsia" w:hint="eastAsia"/>
          <w:sz w:val="32"/>
          <w:szCs w:val="32"/>
        </w:rPr>
        <w:t>社保</w:t>
      </w:r>
      <w:r>
        <w:rPr>
          <w:rFonts w:asciiTheme="minorEastAsia" w:eastAsiaTheme="minorEastAsia" w:hAnsiTheme="minorEastAsia" w:hint="eastAsia"/>
          <w:sz w:val="32"/>
          <w:szCs w:val="32"/>
        </w:rPr>
        <w:t>（类）支</w:t>
      </w:r>
      <w:r>
        <w:rPr>
          <w:rFonts w:asciiTheme="minorEastAsia" w:eastAsiaTheme="minorEastAsia" w:hAnsiTheme="minorEastAsia" w:hint="eastAsia"/>
          <w:sz w:val="32"/>
          <w:szCs w:val="32"/>
        </w:rPr>
        <w:lastRenderedPageBreak/>
        <w:t>出</w:t>
      </w:r>
      <w:r w:rsidR="00767D32">
        <w:rPr>
          <w:rFonts w:asciiTheme="minorEastAsia" w:eastAsiaTheme="minorEastAsia" w:hAnsiTheme="minorEastAsia"/>
          <w:sz w:val="32"/>
          <w:szCs w:val="32"/>
        </w:rPr>
        <w:t>90.85</w:t>
      </w:r>
      <w:r>
        <w:rPr>
          <w:rFonts w:asciiTheme="minorEastAsia" w:eastAsiaTheme="minorEastAsia" w:hAnsiTheme="minorEastAsia" w:hint="eastAsia"/>
          <w:sz w:val="32"/>
          <w:szCs w:val="32"/>
        </w:rPr>
        <w:t>万元，占</w:t>
      </w:r>
      <w:r w:rsidR="00767D32">
        <w:rPr>
          <w:rFonts w:asciiTheme="minorEastAsia" w:eastAsiaTheme="minorEastAsia" w:hAnsiTheme="minorEastAsia"/>
          <w:sz w:val="32"/>
          <w:szCs w:val="32"/>
        </w:rPr>
        <w:t>13.5</w:t>
      </w:r>
      <w:r>
        <w:rPr>
          <w:rFonts w:asciiTheme="minorEastAsia" w:eastAsiaTheme="minorEastAsia" w:hAnsiTheme="minorEastAsia" w:hint="eastAsia"/>
          <w:sz w:val="32"/>
          <w:szCs w:val="32"/>
        </w:rPr>
        <w:t>%；</w:t>
      </w:r>
      <w:r w:rsidR="00767D32">
        <w:rPr>
          <w:rFonts w:asciiTheme="minorEastAsia" w:eastAsiaTheme="minorEastAsia" w:hAnsiTheme="minorEastAsia" w:hint="eastAsia"/>
          <w:sz w:val="32"/>
          <w:szCs w:val="32"/>
        </w:rPr>
        <w:t>节能环保</w:t>
      </w:r>
      <w:r>
        <w:rPr>
          <w:rFonts w:asciiTheme="minorEastAsia" w:eastAsiaTheme="minorEastAsia" w:hAnsiTheme="minorEastAsia" w:hint="eastAsia"/>
          <w:sz w:val="32"/>
          <w:szCs w:val="32"/>
        </w:rPr>
        <w:t>（类）支出</w:t>
      </w:r>
      <w:r w:rsidR="00767D32">
        <w:rPr>
          <w:rFonts w:asciiTheme="minorEastAsia" w:eastAsiaTheme="minorEastAsia" w:hAnsiTheme="minorEastAsia"/>
          <w:sz w:val="32"/>
          <w:szCs w:val="32"/>
        </w:rPr>
        <w:t>146.85</w:t>
      </w:r>
      <w:r>
        <w:rPr>
          <w:rFonts w:asciiTheme="minorEastAsia" w:eastAsiaTheme="minorEastAsia" w:hAnsiTheme="minorEastAsia" w:hint="eastAsia"/>
          <w:sz w:val="32"/>
          <w:szCs w:val="32"/>
        </w:rPr>
        <w:t>万元，占</w:t>
      </w:r>
      <w:r w:rsidR="00767D32">
        <w:rPr>
          <w:rFonts w:asciiTheme="minorEastAsia" w:eastAsiaTheme="minorEastAsia" w:hAnsiTheme="minorEastAsia"/>
          <w:sz w:val="32"/>
          <w:szCs w:val="32"/>
        </w:rPr>
        <w:t>21.85</w:t>
      </w:r>
      <w:r>
        <w:rPr>
          <w:rFonts w:asciiTheme="minorEastAsia" w:eastAsiaTheme="minorEastAsia" w:hAnsiTheme="minorEastAsia" w:hint="eastAsia"/>
          <w:sz w:val="32"/>
          <w:szCs w:val="32"/>
        </w:rPr>
        <w:t>%。</w:t>
      </w:r>
      <w:r w:rsidR="00767D32">
        <w:rPr>
          <w:rFonts w:asciiTheme="minorEastAsia" w:eastAsiaTheme="minorEastAsia" w:hAnsiTheme="minorEastAsia" w:hint="eastAsia"/>
          <w:sz w:val="32"/>
          <w:szCs w:val="32"/>
        </w:rPr>
        <w:t>城乡社区（类）支出3</w:t>
      </w:r>
      <w:r w:rsidR="00767D32">
        <w:rPr>
          <w:rFonts w:asciiTheme="minorEastAsia" w:eastAsiaTheme="minorEastAsia" w:hAnsiTheme="minorEastAsia"/>
          <w:sz w:val="32"/>
          <w:szCs w:val="32"/>
        </w:rPr>
        <w:t>6.14</w:t>
      </w:r>
      <w:r w:rsidR="00767D32">
        <w:rPr>
          <w:rFonts w:asciiTheme="minorEastAsia" w:eastAsiaTheme="minorEastAsia" w:hAnsiTheme="minorEastAsia" w:hint="eastAsia"/>
          <w:sz w:val="32"/>
          <w:szCs w:val="32"/>
        </w:rPr>
        <w:t>万元，占5</w:t>
      </w:r>
      <w:r w:rsidR="00767D32">
        <w:rPr>
          <w:rFonts w:asciiTheme="minorEastAsia" w:eastAsiaTheme="minorEastAsia" w:hAnsiTheme="minorEastAsia"/>
          <w:sz w:val="32"/>
          <w:szCs w:val="32"/>
        </w:rPr>
        <w:t>.3</w:t>
      </w:r>
      <w:r w:rsidR="00767D32">
        <w:rPr>
          <w:rFonts w:asciiTheme="minorEastAsia" w:eastAsiaTheme="minorEastAsia" w:hAnsiTheme="minorEastAsia" w:hint="eastAsia"/>
          <w:sz w:val="32"/>
          <w:szCs w:val="32"/>
        </w:rPr>
        <w:t>%；农林水（类）支出3</w:t>
      </w:r>
      <w:r w:rsidR="00767D32">
        <w:rPr>
          <w:rFonts w:asciiTheme="minorEastAsia" w:eastAsiaTheme="minorEastAsia" w:hAnsiTheme="minorEastAsia"/>
          <w:sz w:val="32"/>
          <w:szCs w:val="32"/>
        </w:rPr>
        <w:t>98.2</w:t>
      </w:r>
      <w:r w:rsidR="00767D32">
        <w:rPr>
          <w:rFonts w:asciiTheme="minorEastAsia" w:eastAsiaTheme="minorEastAsia" w:hAnsiTheme="minorEastAsia" w:hint="eastAsia"/>
          <w:sz w:val="32"/>
          <w:szCs w:val="32"/>
        </w:rPr>
        <w:t>万元，占5</w:t>
      </w:r>
      <w:r w:rsidR="00767D32">
        <w:rPr>
          <w:rFonts w:asciiTheme="minorEastAsia" w:eastAsiaTheme="minorEastAsia" w:hAnsiTheme="minorEastAsia"/>
          <w:sz w:val="32"/>
          <w:szCs w:val="32"/>
        </w:rPr>
        <w:t>9.25</w:t>
      </w:r>
      <w:r w:rsidR="00767D32">
        <w:rPr>
          <w:rFonts w:asciiTheme="minorEastAsia" w:eastAsiaTheme="minorEastAsia" w:hAnsiTheme="minorEastAsia" w:hint="eastAsia"/>
          <w:sz w:val="32"/>
          <w:szCs w:val="32"/>
        </w:rPr>
        <w:t>%。</w:t>
      </w:r>
    </w:p>
    <w:p w:rsidR="00760FDD" w:rsidRDefault="00C2497E">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760FDD" w:rsidRDefault="00C2497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2019年度财政拨款支出年初预算数为</w:t>
      </w:r>
      <w:r w:rsidR="00554205">
        <w:rPr>
          <w:rFonts w:asciiTheme="minorEastAsia" w:eastAsiaTheme="minorEastAsia" w:hAnsiTheme="minorEastAsia"/>
          <w:sz w:val="32"/>
          <w:szCs w:val="32"/>
        </w:rPr>
        <w:t>672.05</w:t>
      </w:r>
      <w:r>
        <w:rPr>
          <w:rFonts w:asciiTheme="minorEastAsia" w:eastAsiaTheme="minorEastAsia" w:hAnsiTheme="minorEastAsia" w:hint="eastAsia"/>
          <w:sz w:val="32"/>
          <w:szCs w:val="32"/>
        </w:rPr>
        <w:t>万元，支出决算数为</w:t>
      </w:r>
      <w:r w:rsidR="00554205">
        <w:rPr>
          <w:rFonts w:asciiTheme="minorEastAsia" w:eastAsiaTheme="minorEastAsia" w:hAnsiTheme="minorEastAsia"/>
          <w:sz w:val="32"/>
          <w:szCs w:val="32"/>
        </w:rPr>
        <w:t>672.05</w:t>
      </w:r>
      <w:r>
        <w:rPr>
          <w:rFonts w:asciiTheme="minorEastAsia" w:eastAsiaTheme="minorEastAsia" w:hAnsiTheme="minorEastAsia" w:hint="eastAsia"/>
          <w:sz w:val="32"/>
          <w:szCs w:val="32"/>
        </w:rPr>
        <w:t>万元，完成年初预算的</w:t>
      </w:r>
      <w:r w:rsidR="00554205">
        <w:rPr>
          <w:rFonts w:asciiTheme="minorEastAsia" w:eastAsiaTheme="minorEastAsia" w:hAnsiTheme="minorEastAsia"/>
          <w:sz w:val="32"/>
          <w:szCs w:val="32"/>
        </w:rPr>
        <w:t>100</w:t>
      </w:r>
      <w:r>
        <w:rPr>
          <w:rFonts w:asciiTheme="minorEastAsia" w:eastAsiaTheme="minorEastAsia" w:hAnsiTheme="minorEastAsia" w:hint="eastAsia"/>
          <w:sz w:val="32"/>
          <w:szCs w:val="32"/>
        </w:rPr>
        <w:t>%，其中：</w:t>
      </w:r>
    </w:p>
    <w:p w:rsidR="00760FDD" w:rsidRDefault="00C2497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w:t>
      </w:r>
      <w:r w:rsidR="00554205">
        <w:rPr>
          <w:rFonts w:asciiTheme="minorEastAsia" w:eastAsiaTheme="minorEastAsia" w:hAnsiTheme="minorEastAsia" w:hint="eastAsia"/>
          <w:sz w:val="32"/>
          <w:szCs w:val="32"/>
        </w:rPr>
        <w:t>社保</w:t>
      </w:r>
      <w:r>
        <w:rPr>
          <w:rFonts w:asciiTheme="minorEastAsia" w:eastAsiaTheme="minorEastAsia" w:hAnsiTheme="minorEastAsia" w:hint="eastAsia"/>
          <w:sz w:val="32"/>
          <w:szCs w:val="32"/>
        </w:rPr>
        <w:t>（类）</w:t>
      </w:r>
      <w:r w:rsidR="00554205">
        <w:rPr>
          <w:rFonts w:asciiTheme="minorEastAsia" w:eastAsiaTheme="minorEastAsia" w:hAnsiTheme="minorEastAsia" w:hint="eastAsia"/>
          <w:sz w:val="32"/>
          <w:szCs w:val="32"/>
        </w:rPr>
        <w:t>人力资源和社会保障事务</w:t>
      </w:r>
      <w:r>
        <w:rPr>
          <w:rFonts w:asciiTheme="minorEastAsia" w:eastAsiaTheme="minorEastAsia" w:hAnsiTheme="minorEastAsia" w:hint="eastAsia"/>
          <w:sz w:val="32"/>
          <w:szCs w:val="32"/>
        </w:rPr>
        <w:t>（款）</w:t>
      </w:r>
      <w:r w:rsidR="00554205">
        <w:rPr>
          <w:rFonts w:asciiTheme="minorEastAsia" w:eastAsiaTheme="minorEastAsia" w:hAnsiTheme="minorEastAsia" w:hint="eastAsia"/>
          <w:sz w:val="32"/>
          <w:szCs w:val="32"/>
        </w:rPr>
        <w:t>行政</w:t>
      </w:r>
      <w:r>
        <w:rPr>
          <w:rFonts w:asciiTheme="minorEastAsia" w:eastAsiaTheme="minorEastAsia" w:hAnsiTheme="minorEastAsia" w:hint="eastAsia"/>
          <w:sz w:val="32"/>
          <w:szCs w:val="32"/>
        </w:rPr>
        <w:t>运行（项）。</w:t>
      </w:r>
    </w:p>
    <w:p w:rsidR="00760FDD" w:rsidRDefault="00C2497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sidR="00554205">
        <w:rPr>
          <w:rFonts w:asciiTheme="minorEastAsia" w:eastAsiaTheme="minorEastAsia" w:hAnsiTheme="minorEastAsia"/>
          <w:sz w:val="32"/>
          <w:szCs w:val="32"/>
        </w:rPr>
        <w:t>70.36</w:t>
      </w:r>
      <w:r>
        <w:rPr>
          <w:rFonts w:asciiTheme="minorEastAsia" w:eastAsiaTheme="minorEastAsia" w:hAnsiTheme="minorEastAsia" w:hint="eastAsia"/>
          <w:sz w:val="32"/>
          <w:szCs w:val="32"/>
        </w:rPr>
        <w:t>万元，支出决算为</w:t>
      </w:r>
      <w:r w:rsidR="00554205">
        <w:rPr>
          <w:rFonts w:asciiTheme="minorEastAsia" w:eastAsiaTheme="minorEastAsia" w:hAnsiTheme="minorEastAsia"/>
          <w:sz w:val="32"/>
          <w:szCs w:val="32"/>
        </w:rPr>
        <w:t>70.36</w:t>
      </w:r>
      <w:r>
        <w:rPr>
          <w:rFonts w:asciiTheme="minorEastAsia" w:eastAsiaTheme="minorEastAsia" w:hAnsiTheme="minorEastAsia" w:hint="eastAsia"/>
          <w:sz w:val="32"/>
          <w:szCs w:val="32"/>
        </w:rPr>
        <w:t>万元，完成年初预算的</w:t>
      </w:r>
      <w:r w:rsidR="00554205">
        <w:rPr>
          <w:rFonts w:asciiTheme="minorEastAsia" w:eastAsiaTheme="minorEastAsia" w:hAnsiTheme="minorEastAsia"/>
          <w:sz w:val="32"/>
          <w:szCs w:val="32"/>
        </w:rPr>
        <w:t>100</w:t>
      </w:r>
      <w:r>
        <w:rPr>
          <w:rFonts w:asciiTheme="minorEastAsia" w:eastAsiaTheme="minorEastAsia" w:hAnsiTheme="minorEastAsia" w:hint="eastAsia"/>
          <w:sz w:val="32"/>
          <w:szCs w:val="32"/>
        </w:rPr>
        <w:t>%。</w:t>
      </w:r>
    </w:p>
    <w:p w:rsidR="00760FDD" w:rsidRDefault="00C2497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sidR="00554205">
        <w:rPr>
          <w:rFonts w:asciiTheme="minorEastAsia" w:eastAsiaTheme="minorEastAsia" w:hAnsiTheme="minorEastAsia" w:hint="eastAsia"/>
          <w:sz w:val="32"/>
          <w:szCs w:val="32"/>
        </w:rPr>
        <w:t>社保（类）</w:t>
      </w:r>
      <w:r w:rsidR="00554205" w:rsidRPr="00554205">
        <w:rPr>
          <w:rFonts w:asciiTheme="minorEastAsia" w:eastAsiaTheme="minorEastAsia" w:hAnsiTheme="minorEastAsia" w:hint="eastAsia"/>
          <w:sz w:val="32"/>
          <w:szCs w:val="32"/>
        </w:rPr>
        <w:t>其他社会保障和就业支出</w:t>
      </w:r>
      <w:r w:rsidR="00554205">
        <w:rPr>
          <w:rFonts w:asciiTheme="minorEastAsia" w:eastAsiaTheme="minorEastAsia" w:hAnsiTheme="minorEastAsia" w:hint="eastAsia"/>
          <w:sz w:val="32"/>
          <w:szCs w:val="32"/>
        </w:rPr>
        <w:t>（款）</w:t>
      </w:r>
      <w:r w:rsidR="00554205" w:rsidRPr="00554205">
        <w:rPr>
          <w:rFonts w:asciiTheme="minorEastAsia" w:eastAsiaTheme="minorEastAsia" w:hAnsiTheme="minorEastAsia" w:hint="eastAsia"/>
          <w:sz w:val="32"/>
          <w:szCs w:val="32"/>
        </w:rPr>
        <w:t>其他社会保障和就业支出</w:t>
      </w:r>
      <w:r w:rsidR="00554205">
        <w:rPr>
          <w:rFonts w:asciiTheme="minorEastAsia" w:eastAsiaTheme="minorEastAsia" w:hAnsiTheme="minorEastAsia" w:hint="eastAsia"/>
          <w:sz w:val="32"/>
          <w:szCs w:val="32"/>
        </w:rPr>
        <w:t>（项）。</w:t>
      </w:r>
    </w:p>
    <w:p w:rsidR="00760FDD" w:rsidRDefault="00C2497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sidR="00554205">
        <w:rPr>
          <w:rFonts w:asciiTheme="minorEastAsia" w:eastAsiaTheme="minorEastAsia" w:hAnsiTheme="minorEastAsia"/>
          <w:sz w:val="32"/>
          <w:szCs w:val="32"/>
        </w:rPr>
        <w:t>20.5</w:t>
      </w:r>
      <w:r>
        <w:rPr>
          <w:rFonts w:asciiTheme="minorEastAsia" w:eastAsiaTheme="minorEastAsia" w:hAnsiTheme="minorEastAsia" w:hint="eastAsia"/>
          <w:sz w:val="32"/>
          <w:szCs w:val="32"/>
        </w:rPr>
        <w:t>万元，支出决算为</w:t>
      </w:r>
      <w:r w:rsidR="00554205">
        <w:rPr>
          <w:rFonts w:asciiTheme="minorEastAsia" w:eastAsiaTheme="minorEastAsia" w:hAnsiTheme="minorEastAsia"/>
          <w:sz w:val="32"/>
          <w:szCs w:val="32"/>
        </w:rPr>
        <w:t>20.5</w:t>
      </w:r>
      <w:r>
        <w:rPr>
          <w:rFonts w:asciiTheme="minorEastAsia" w:eastAsiaTheme="minorEastAsia" w:hAnsiTheme="minorEastAsia" w:hint="eastAsia"/>
          <w:sz w:val="32"/>
          <w:szCs w:val="32"/>
        </w:rPr>
        <w:t>万元，完成年初预算的</w:t>
      </w:r>
      <w:r w:rsidR="00554205">
        <w:rPr>
          <w:rFonts w:asciiTheme="minorEastAsia" w:eastAsiaTheme="minorEastAsia" w:hAnsiTheme="minorEastAsia"/>
          <w:sz w:val="32"/>
          <w:szCs w:val="32"/>
        </w:rPr>
        <w:t>100</w:t>
      </w:r>
      <w:r>
        <w:rPr>
          <w:rFonts w:asciiTheme="minorEastAsia" w:eastAsiaTheme="minorEastAsia" w:hAnsiTheme="minorEastAsia" w:hint="eastAsia"/>
          <w:sz w:val="32"/>
          <w:szCs w:val="32"/>
        </w:rPr>
        <w:t>%。</w:t>
      </w:r>
    </w:p>
    <w:p w:rsidR="00760FDD" w:rsidRDefault="00554205">
      <w:pPr>
        <w:pStyle w:val="Default"/>
        <w:numPr>
          <w:ilvl w:val="0"/>
          <w:numId w:val="2"/>
        </w:numPr>
        <w:ind w:firstLineChars="250" w:firstLine="800"/>
        <w:rPr>
          <w:rFonts w:asciiTheme="minorEastAsia" w:eastAsiaTheme="minorEastAsia" w:hAnsiTheme="minorEastAsia"/>
          <w:sz w:val="32"/>
          <w:szCs w:val="32"/>
        </w:rPr>
      </w:pPr>
      <w:r w:rsidRPr="00554205">
        <w:rPr>
          <w:rFonts w:asciiTheme="minorEastAsia" w:eastAsiaTheme="minorEastAsia" w:hAnsiTheme="minorEastAsia" w:hint="eastAsia"/>
          <w:sz w:val="32"/>
          <w:szCs w:val="32"/>
        </w:rPr>
        <w:t>节能环保支出</w:t>
      </w:r>
      <w:r w:rsidR="00C2497E">
        <w:rPr>
          <w:rFonts w:asciiTheme="minorEastAsia" w:eastAsiaTheme="minorEastAsia" w:hAnsiTheme="minorEastAsia" w:hint="eastAsia"/>
          <w:sz w:val="32"/>
          <w:szCs w:val="32"/>
        </w:rPr>
        <w:t>（类）</w:t>
      </w:r>
      <w:r w:rsidRPr="00554205">
        <w:rPr>
          <w:rFonts w:asciiTheme="minorEastAsia" w:eastAsiaTheme="minorEastAsia" w:hAnsiTheme="minorEastAsia" w:hint="eastAsia"/>
          <w:sz w:val="32"/>
          <w:szCs w:val="32"/>
        </w:rPr>
        <w:t>污染防治</w:t>
      </w:r>
      <w:r w:rsidR="00C2497E">
        <w:rPr>
          <w:rFonts w:asciiTheme="minorEastAsia" w:eastAsiaTheme="minorEastAsia" w:hAnsiTheme="minorEastAsia" w:hint="eastAsia"/>
          <w:sz w:val="32"/>
          <w:szCs w:val="32"/>
        </w:rPr>
        <w:t>（款）</w:t>
      </w:r>
      <w:r w:rsidRPr="00554205">
        <w:rPr>
          <w:rFonts w:asciiTheme="minorEastAsia" w:eastAsiaTheme="minorEastAsia" w:hAnsiTheme="minorEastAsia" w:hint="eastAsia"/>
          <w:sz w:val="32"/>
          <w:szCs w:val="32"/>
        </w:rPr>
        <w:t>其他污染防治支出</w:t>
      </w:r>
      <w:r w:rsidR="00C2497E">
        <w:rPr>
          <w:rFonts w:asciiTheme="minorEastAsia" w:eastAsiaTheme="minorEastAsia" w:hAnsiTheme="minorEastAsia" w:hint="eastAsia"/>
          <w:sz w:val="32"/>
          <w:szCs w:val="32"/>
        </w:rPr>
        <w:t>（项）。</w:t>
      </w:r>
    </w:p>
    <w:p w:rsidR="00760FDD" w:rsidRDefault="00C2497E">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年初预算为</w:t>
      </w:r>
      <w:r w:rsidR="00554205">
        <w:rPr>
          <w:rFonts w:asciiTheme="minorEastAsia" w:eastAsiaTheme="minorEastAsia" w:hAnsiTheme="minorEastAsia"/>
          <w:sz w:val="32"/>
          <w:szCs w:val="32"/>
        </w:rPr>
        <w:t>116.85</w:t>
      </w:r>
      <w:r>
        <w:rPr>
          <w:rFonts w:asciiTheme="minorEastAsia" w:eastAsiaTheme="minorEastAsia" w:hAnsiTheme="minorEastAsia" w:hint="eastAsia"/>
          <w:sz w:val="32"/>
          <w:szCs w:val="32"/>
        </w:rPr>
        <w:t>万元，支出决算为</w:t>
      </w:r>
      <w:r w:rsidR="00554205">
        <w:rPr>
          <w:rFonts w:asciiTheme="minorEastAsia" w:eastAsiaTheme="minorEastAsia" w:hAnsiTheme="minorEastAsia"/>
          <w:sz w:val="32"/>
          <w:szCs w:val="32"/>
        </w:rPr>
        <w:t>116.85</w:t>
      </w:r>
      <w:r>
        <w:rPr>
          <w:rFonts w:asciiTheme="minorEastAsia" w:eastAsiaTheme="minorEastAsia" w:hAnsiTheme="minorEastAsia" w:hint="eastAsia"/>
          <w:sz w:val="32"/>
          <w:szCs w:val="32"/>
        </w:rPr>
        <w:t>万元，完成年初预算的100%。</w:t>
      </w:r>
    </w:p>
    <w:p w:rsidR="00554205" w:rsidRDefault="00554205" w:rsidP="00554205">
      <w:pPr>
        <w:pStyle w:val="Default"/>
        <w:numPr>
          <w:ilvl w:val="0"/>
          <w:numId w:val="2"/>
        </w:numPr>
        <w:ind w:firstLine="800"/>
        <w:rPr>
          <w:rFonts w:asciiTheme="minorEastAsia" w:eastAsiaTheme="minorEastAsia" w:hAnsiTheme="minorEastAsia"/>
          <w:sz w:val="32"/>
          <w:szCs w:val="32"/>
        </w:rPr>
      </w:pPr>
      <w:r w:rsidRPr="00554205">
        <w:rPr>
          <w:rFonts w:asciiTheme="minorEastAsia" w:eastAsiaTheme="minorEastAsia" w:hAnsiTheme="minorEastAsia" w:hint="eastAsia"/>
          <w:sz w:val="32"/>
          <w:szCs w:val="32"/>
        </w:rPr>
        <w:t>节能环保支出</w:t>
      </w:r>
      <w:r>
        <w:rPr>
          <w:rFonts w:asciiTheme="minorEastAsia" w:eastAsiaTheme="minorEastAsia" w:hAnsiTheme="minorEastAsia" w:hint="eastAsia"/>
          <w:sz w:val="32"/>
          <w:szCs w:val="32"/>
        </w:rPr>
        <w:t>（类）</w:t>
      </w:r>
      <w:r w:rsidRPr="00554205">
        <w:rPr>
          <w:rFonts w:asciiTheme="minorEastAsia" w:eastAsiaTheme="minorEastAsia" w:hAnsiTheme="minorEastAsia" w:hint="eastAsia"/>
          <w:sz w:val="32"/>
          <w:szCs w:val="32"/>
        </w:rPr>
        <w:t>自然生态保护</w:t>
      </w:r>
      <w:r>
        <w:rPr>
          <w:rFonts w:asciiTheme="minorEastAsia" w:eastAsiaTheme="minorEastAsia" w:hAnsiTheme="minorEastAsia" w:hint="eastAsia"/>
          <w:sz w:val="32"/>
          <w:szCs w:val="32"/>
        </w:rPr>
        <w:t>（款）</w:t>
      </w:r>
      <w:r w:rsidRPr="00554205">
        <w:rPr>
          <w:rFonts w:asciiTheme="minorEastAsia" w:eastAsiaTheme="minorEastAsia" w:hAnsiTheme="minorEastAsia" w:hint="eastAsia"/>
          <w:sz w:val="32"/>
          <w:szCs w:val="32"/>
        </w:rPr>
        <w:t>生态保护</w:t>
      </w:r>
      <w:r>
        <w:rPr>
          <w:rFonts w:asciiTheme="minorEastAsia" w:eastAsiaTheme="minorEastAsia" w:hAnsiTheme="minorEastAsia" w:hint="eastAsia"/>
          <w:sz w:val="32"/>
          <w:szCs w:val="32"/>
        </w:rPr>
        <w:t>（项）。</w:t>
      </w:r>
    </w:p>
    <w:p w:rsidR="00554205" w:rsidRDefault="00554205" w:rsidP="00554205">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年初预算为</w:t>
      </w:r>
      <w:r>
        <w:rPr>
          <w:rFonts w:asciiTheme="minorEastAsia" w:eastAsiaTheme="minorEastAsia" w:hAnsiTheme="minorEastAsia"/>
          <w:sz w:val="32"/>
          <w:szCs w:val="32"/>
        </w:rPr>
        <w:t>30</w:t>
      </w:r>
      <w:r>
        <w:rPr>
          <w:rFonts w:asciiTheme="minorEastAsia" w:eastAsiaTheme="minorEastAsia" w:hAnsiTheme="minorEastAsia" w:hint="eastAsia"/>
          <w:sz w:val="32"/>
          <w:szCs w:val="32"/>
        </w:rPr>
        <w:t>万元，支出决算为</w:t>
      </w:r>
      <w:r>
        <w:rPr>
          <w:rFonts w:asciiTheme="minorEastAsia" w:eastAsiaTheme="minorEastAsia" w:hAnsiTheme="minorEastAsia"/>
          <w:sz w:val="32"/>
          <w:szCs w:val="32"/>
        </w:rPr>
        <w:t>30</w:t>
      </w:r>
      <w:r>
        <w:rPr>
          <w:rFonts w:asciiTheme="minorEastAsia" w:eastAsiaTheme="minorEastAsia" w:hAnsiTheme="minorEastAsia" w:hint="eastAsia"/>
          <w:sz w:val="32"/>
          <w:szCs w:val="32"/>
        </w:rPr>
        <w:t>万元，完成年初预算的100%。</w:t>
      </w:r>
    </w:p>
    <w:p w:rsidR="00554205" w:rsidRDefault="00554205" w:rsidP="00554205">
      <w:pPr>
        <w:pStyle w:val="Default"/>
        <w:numPr>
          <w:ilvl w:val="0"/>
          <w:numId w:val="2"/>
        </w:numPr>
        <w:ind w:firstLine="800"/>
        <w:rPr>
          <w:rFonts w:asciiTheme="minorEastAsia" w:eastAsiaTheme="minorEastAsia" w:hAnsiTheme="minorEastAsia"/>
          <w:sz w:val="32"/>
          <w:szCs w:val="32"/>
        </w:rPr>
      </w:pPr>
      <w:r w:rsidRPr="00554205">
        <w:rPr>
          <w:rFonts w:asciiTheme="minorEastAsia" w:eastAsiaTheme="minorEastAsia" w:hAnsiTheme="minorEastAsia" w:hint="eastAsia"/>
          <w:sz w:val="32"/>
          <w:szCs w:val="32"/>
        </w:rPr>
        <w:t>城乡社区支出</w:t>
      </w:r>
      <w:r>
        <w:rPr>
          <w:rFonts w:asciiTheme="minorEastAsia" w:eastAsiaTheme="minorEastAsia" w:hAnsiTheme="minorEastAsia" w:hint="eastAsia"/>
          <w:sz w:val="32"/>
          <w:szCs w:val="32"/>
        </w:rPr>
        <w:t>（类）</w:t>
      </w:r>
      <w:r w:rsidRPr="00554205">
        <w:rPr>
          <w:rFonts w:asciiTheme="minorEastAsia" w:eastAsiaTheme="minorEastAsia" w:hAnsiTheme="minorEastAsia" w:hint="eastAsia"/>
          <w:sz w:val="32"/>
          <w:szCs w:val="32"/>
        </w:rPr>
        <w:t>城乡社区管理事务</w:t>
      </w:r>
      <w:r>
        <w:rPr>
          <w:rFonts w:asciiTheme="minorEastAsia" w:eastAsiaTheme="minorEastAsia" w:hAnsiTheme="minorEastAsia" w:hint="eastAsia"/>
          <w:sz w:val="32"/>
          <w:szCs w:val="32"/>
        </w:rPr>
        <w:t>（款）</w:t>
      </w:r>
      <w:r w:rsidRPr="00554205">
        <w:rPr>
          <w:rFonts w:asciiTheme="minorEastAsia" w:eastAsiaTheme="minorEastAsia" w:hAnsiTheme="minorEastAsia" w:hint="eastAsia"/>
          <w:sz w:val="32"/>
          <w:szCs w:val="32"/>
        </w:rPr>
        <w:t>机关服务</w:t>
      </w:r>
      <w:r>
        <w:rPr>
          <w:rFonts w:asciiTheme="minorEastAsia" w:eastAsiaTheme="minorEastAsia" w:hAnsiTheme="minorEastAsia" w:hint="eastAsia"/>
          <w:sz w:val="32"/>
          <w:szCs w:val="32"/>
        </w:rPr>
        <w:t>（项）。</w:t>
      </w:r>
    </w:p>
    <w:p w:rsidR="00554205" w:rsidRDefault="00554205" w:rsidP="00554205">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年初预算为</w:t>
      </w:r>
      <w:r>
        <w:rPr>
          <w:rFonts w:asciiTheme="minorEastAsia" w:eastAsiaTheme="minorEastAsia" w:hAnsiTheme="minorEastAsia"/>
          <w:sz w:val="32"/>
          <w:szCs w:val="32"/>
        </w:rPr>
        <w:t>10.17</w:t>
      </w:r>
      <w:r>
        <w:rPr>
          <w:rFonts w:asciiTheme="minorEastAsia" w:eastAsiaTheme="minorEastAsia" w:hAnsiTheme="minorEastAsia" w:hint="eastAsia"/>
          <w:sz w:val="32"/>
          <w:szCs w:val="32"/>
        </w:rPr>
        <w:t>万元，支出决算为</w:t>
      </w:r>
      <w:r>
        <w:rPr>
          <w:rFonts w:asciiTheme="minorEastAsia" w:eastAsiaTheme="minorEastAsia" w:hAnsiTheme="minorEastAsia"/>
          <w:sz w:val="32"/>
          <w:szCs w:val="32"/>
        </w:rPr>
        <w:t>10.17</w:t>
      </w:r>
      <w:r>
        <w:rPr>
          <w:rFonts w:asciiTheme="minorEastAsia" w:eastAsiaTheme="minorEastAsia" w:hAnsiTheme="minorEastAsia" w:hint="eastAsia"/>
          <w:sz w:val="32"/>
          <w:szCs w:val="32"/>
        </w:rPr>
        <w:t>万元，完成年初预算的100%。</w:t>
      </w:r>
    </w:p>
    <w:p w:rsidR="00554205" w:rsidRDefault="00554205" w:rsidP="00554205">
      <w:pPr>
        <w:pStyle w:val="Default"/>
        <w:numPr>
          <w:ilvl w:val="0"/>
          <w:numId w:val="2"/>
        </w:numPr>
        <w:ind w:firstLine="800"/>
        <w:rPr>
          <w:rFonts w:asciiTheme="minorEastAsia" w:eastAsiaTheme="minorEastAsia" w:hAnsiTheme="minorEastAsia"/>
          <w:sz w:val="32"/>
          <w:szCs w:val="32"/>
        </w:rPr>
      </w:pPr>
      <w:r w:rsidRPr="00554205">
        <w:rPr>
          <w:rFonts w:asciiTheme="minorEastAsia" w:eastAsiaTheme="minorEastAsia" w:hAnsiTheme="minorEastAsia" w:hint="eastAsia"/>
          <w:sz w:val="32"/>
          <w:szCs w:val="32"/>
        </w:rPr>
        <w:t>城乡社区支出</w:t>
      </w:r>
      <w:r>
        <w:rPr>
          <w:rFonts w:asciiTheme="minorEastAsia" w:eastAsiaTheme="minorEastAsia" w:hAnsiTheme="minorEastAsia" w:hint="eastAsia"/>
          <w:sz w:val="32"/>
          <w:szCs w:val="32"/>
        </w:rPr>
        <w:t>（类）</w:t>
      </w:r>
      <w:r w:rsidRPr="00554205">
        <w:rPr>
          <w:rFonts w:asciiTheme="minorEastAsia" w:eastAsiaTheme="minorEastAsia" w:hAnsiTheme="minorEastAsia" w:hint="eastAsia"/>
          <w:sz w:val="32"/>
          <w:szCs w:val="32"/>
        </w:rPr>
        <w:t>城乡社区环境卫生</w:t>
      </w:r>
      <w:r>
        <w:rPr>
          <w:rFonts w:asciiTheme="minorEastAsia" w:eastAsiaTheme="minorEastAsia" w:hAnsiTheme="minorEastAsia" w:hint="eastAsia"/>
          <w:sz w:val="32"/>
          <w:szCs w:val="32"/>
        </w:rPr>
        <w:t>（款）</w:t>
      </w:r>
      <w:r w:rsidRPr="00554205">
        <w:rPr>
          <w:rFonts w:asciiTheme="minorEastAsia" w:eastAsiaTheme="minorEastAsia" w:hAnsiTheme="minorEastAsia" w:hint="eastAsia"/>
          <w:sz w:val="32"/>
          <w:szCs w:val="32"/>
        </w:rPr>
        <w:t>城乡社区环境卫生</w:t>
      </w:r>
      <w:r>
        <w:rPr>
          <w:rFonts w:asciiTheme="minorEastAsia" w:eastAsiaTheme="minorEastAsia" w:hAnsiTheme="minorEastAsia" w:hint="eastAsia"/>
          <w:sz w:val="32"/>
          <w:szCs w:val="32"/>
        </w:rPr>
        <w:t>（项）。</w:t>
      </w:r>
    </w:p>
    <w:p w:rsidR="00554205" w:rsidRDefault="00554205" w:rsidP="00554205">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年初预算为</w:t>
      </w:r>
      <w:r>
        <w:rPr>
          <w:rFonts w:asciiTheme="minorEastAsia" w:eastAsiaTheme="minorEastAsia" w:hAnsiTheme="minorEastAsia"/>
          <w:sz w:val="32"/>
          <w:szCs w:val="32"/>
        </w:rPr>
        <w:t>26</w:t>
      </w:r>
      <w:r>
        <w:rPr>
          <w:rFonts w:asciiTheme="minorEastAsia" w:eastAsiaTheme="minorEastAsia" w:hAnsiTheme="minorEastAsia" w:hint="eastAsia"/>
          <w:sz w:val="32"/>
          <w:szCs w:val="32"/>
        </w:rPr>
        <w:t>万元，支出决算为</w:t>
      </w:r>
      <w:r>
        <w:rPr>
          <w:rFonts w:asciiTheme="minorEastAsia" w:eastAsiaTheme="minorEastAsia" w:hAnsiTheme="minorEastAsia"/>
          <w:sz w:val="32"/>
          <w:szCs w:val="32"/>
        </w:rPr>
        <w:t>26</w:t>
      </w:r>
      <w:r>
        <w:rPr>
          <w:rFonts w:asciiTheme="minorEastAsia" w:eastAsiaTheme="minorEastAsia" w:hAnsiTheme="minorEastAsia" w:hint="eastAsia"/>
          <w:sz w:val="32"/>
          <w:szCs w:val="32"/>
        </w:rPr>
        <w:t>万元，完成年初预算的100%。</w:t>
      </w:r>
    </w:p>
    <w:p w:rsidR="00554205" w:rsidRDefault="00554205" w:rsidP="0055420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7、</w:t>
      </w:r>
      <w:r w:rsidRPr="00554205">
        <w:rPr>
          <w:rFonts w:asciiTheme="minorEastAsia" w:eastAsiaTheme="minorEastAsia" w:hAnsiTheme="minorEastAsia" w:hint="eastAsia"/>
          <w:sz w:val="32"/>
          <w:szCs w:val="32"/>
        </w:rPr>
        <w:t>农林水支出</w:t>
      </w:r>
      <w:r>
        <w:rPr>
          <w:rFonts w:asciiTheme="minorEastAsia" w:eastAsiaTheme="minorEastAsia" w:hAnsiTheme="minorEastAsia" w:hint="eastAsia"/>
          <w:sz w:val="32"/>
          <w:szCs w:val="32"/>
        </w:rPr>
        <w:t>（类）</w:t>
      </w:r>
      <w:r w:rsidRPr="00554205">
        <w:rPr>
          <w:rFonts w:asciiTheme="minorEastAsia" w:eastAsiaTheme="minorEastAsia" w:hAnsiTheme="minorEastAsia" w:hint="eastAsia"/>
          <w:sz w:val="32"/>
          <w:szCs w:val="32"/>
        </w:rPr>
        <w:t>农业</w:t>
      </w:r>
      <w:r>
        <w:rPr>
          <w:rFonts w:asciiTheme="minorEastAsia" w:eastAsiaTheme="minorEastAsia" w:hAnsiTheme="minorEastAsia" w:hint="eastAsia"/>
          <w:sz w:val="32"/>
          <w:szCs w:val="32"/>
        </w:rPr>
        <w:t>（款）</w:t>
      </w:r>
      <w:r w:rsidRPr="00554205">
        <w:rPr>
          <w:rFonts w:asciiTheme="minorEastAsia" w:eastAsiaTheme="minorEastAsia" w:hAnsiTheme="minorEastAsia" w:hint="eastAsia"/>
          <w:sz w:val="32"/>
          <w:szCs w:val="32"/>
        </w:rPr>
        <w:t>农村公益事业</w:t>
      </w:r>
      <w:r>
        <w:rPr>
          <w:rFonts w:asciiTheme="minorEastAsia" w:eastAsiaTheme="minorEastAsia" w:hAnsiTheme="minorEastAsia" w:hint="eastAsia"/>
          <w:sz w:val="32"/>
          <w:szCs w:val="32"/>
        </w:rPr>
        <w:t>（项）。</w:t>
      </w:r>
    </w:p>
    <w:p w:rsidR="00554205" w:rsidRDefault="00554205" w:rsidP="00554205">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年初预算为</w:t>
      </w:r>
      <w:r>
        <w:rPr>
          <w:rFonts w:asciiTheme="minorEastAsia" w:eastAsiaTheme="minorEastAsia" w:hAnsiTheme="minorEastAsia"/>
          <w:sz w:val="32"/>
          <w:szCs w:val="32"/>
        </w:rPr>
        <w:t>398.2</w:t>
      </w:r>
      <w:r>
        <w:rPr>
          <w:rFonts w:asciiTheme="minorEastAsia" w:eastAsiaTheme="minorEastAsia" w:hAnsiTheme="minorEastAsia" w:hint="eastAsia"/>
          <w:sz w:val="32"/>
          <w:szCs w:val="32"/>
        </w:rPr>
        <w:t>万元，支出决算为</w:t>
      </w:r>
      <w:r>
        <w:rPr>
          <w:rFonts w:asciiTheme="minorEastAsia" w:eastAsiaTheme="minorEastAsia" w:hAnsiTheme="minorEastAsia"/>
          <w:sz w:val="32"/>
          <w:szCs w:val="32"/>
        </w:rPr>
        <w:t>398.2</w:t>
      </w:r>
      <w:r>
        <w:rPr>
          <w:rFonts w:asciiTheme="minorEastAsia" w:eastAsiaTheme="minorEastAsia" w:hAnsiTheme="minorEastAsia" w:hint="eastAsia"/>
          <w:sz w:val="32"/>
          <w:szCs w:val="32"/>
        </w:rPr>
        <w:t>万元，完成年初预算的100%。</w:t>
      </w:r>
    </w:p>
    <w:p w:rsidR="00554205" w:rsidRPr="00554205" w:rsidRDefault="00554205" w:rsidP="00554205">
      <w:pPr>
        <w:pStyle w:val="Default"/>
        <w:rPr>
          <w:rFonts w:asciiTheme="minorEastAsia" w:eastAsiaTheme="minorEastAsia" w:hAnsiTheme="minorEastAsia"/>
          <w:sz w:val="32"/>
          <w:szCs w:val="32"/>
        </w:rPr>
      </w:pPr>
    </w:p>
    <w:p w:rsidR="00554205" w:rsidRPr="00554205" w:rsidRDefault="00554205" w:rsidP="00554205">
      <w:pPr>
        <w:pStyle w:val="Default"/>
        <w:rPr>
          <w:rFonts w:asciiTheme="minorEastAsia" w:eastAsiaTheme="minorEastAsia" w:hAnsiTheme="minorEastAsia"/>
          <w:sz w:val="32"/>
          <w:szCs w:val="32"/>
        </w:rPr>
      </w:pPr>
    </w:p>
    <w:p w:rsidR="00554205" w:rsidRPr="00554205" w:rsidRDefault="00554205" w:rsidP="00554205">
      <w:pPr>
        <w:pStyle w:val="Default"/>
        <w:rPr>
          <w:rFonts w:asciiTheme="minorEastAsia" w:eastAsiaTheme="minorEastAsia" w:hAnsiTheme="minorEastAsia"/>
          <w:sz w:val="32"/>
          <w:szCs w:val="32"/>
        </w:rPr>
      </w:pPr>
    </w:p>
    <w:p w:rsidR="00554205" w:rsidRPr="00554205" w:rsidRDefault="00554205">
      <w:pPr>
        <w:pStyle w:val="Default"/>
        <w:rPr>
          <w:rFonts w:asciiTheme="minorEastAsia" w:eastAsiaTheme="minorEastAsia" w:hAnsiTheme="minorEastAsia"/>
          <w:sz w:val="32"/>
          <w:szCs w:val="32"/>
        </w:rPr>
      </w:pPr>
    </w:p>
    <w:p w:rsidR="00760FDD" w:rsidRDefault="00760FDD">
      <w:pPr>
        <w:pStyle w:val="Default"/>
        <w:rPr>
          <w:rFonts w:asciiTheme="minorEastAsia" w:eastAsiaTheme="minorEastAsia" w:hAnsiTheme="minorEastAsia"/>
          <w:sz w:val="32"/>
          <w:szCs w:val="32"/>
        </w:rPr>
      </w:pPr>
    </w:p>
    <w:p w:rsidR="00760FDD" w:rsidRDefault="00C2497E">
      <w:pPr>
        <w:pStyle w:val="Default"/>
        <w:rPr>
          <w:rFonts w:hAnsi="黑体"/>
          <w:b/>
          <w:sz w:val="32"/>
          <w:szCs w:val="32"/>
        </w:rPr>
      </w:pPr>
      <w:r>
        <w:rPr>
          <w:rFonts w:hAnsi="黑体" w:hint="eastAsia"/>
          <w:b/>
          <w:sz w:val="32"/>
          <w:szCs w:val="32"/>
        </w:rPr>
        <w:t>六、一般公共预算财政拨款基本支出决算情况说明</w:t>
      </w:r>
    </w:p>
    <w:p w:rsidR="00760FDD" w:rsidRDefault="00C2497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2019年度财政拨款基本支出</w:t>
      </w:r>
      <w:r w:rsidR="00491BC9">
        <w:rPr>
          <w:rFonts w:asciiTheme="minorEastAsia" w:eastAsiaTheme="minorEastAsia" w:hAnsiTheme="minorEastAsia"/>
          <w:sz w:val="32"/>
          <w:szCs w:val="32"/>
        </w:rPr>
        <w:t>273.87</w:t>
      </w:r>
      <w:r>
        <w:rPr>
          <w:rFonts w:asciiTheme="minorEastAsia" w:eastAsiaTheme="minorEastAsia" w:hAnsiTheme="minorEastAsia" w:hint="eastAsia"/>
          <w:sz w:val="32"/>
          <w:szCs w:val="32"/>
        </w:rPr>
        <w:t>万元，其中：人员经费</w:t>
      </w:r>
      <w:r w:rsidR="00491BC9">
        <w:rPr>
          <w:rFonts w:asciiTheme="minorEastAsia" w:eastAsiaTheme="minorEastAsia" w:hAnsiTheme="minorEastAsia"/>
          <w:sz w:val="32"/>
          <w:szCs w:val="32"/>
        </w:rPr>
        <w:t>94.5</w:t>
      </w:r>
      <w:r>
        <w:rPr>
          <w:rFonts w:asciiTheme="minorEastAsia" w:eastAsiaTheme="minorEastAsia" w:hAnsiTheme="minorEastAsia" w:hint="eastAsia"/>
          <w:sz w:val="32"/>
          <w:szCs w:val="32"/>
        </w:rPr>
        <w:t>万元，占基本支出的</w:t>
      </w:r>
      <w:r w:rsidR="00491BC9">
        <w:rPr>
          <w:rFonts w:asciiTheme="minorEastAsia" w:eastAsiaTheme="minorEastAsia" w:hAnsiTheme="minorEastAsia"/>
          <w:sz w:val="32"/>
          <w:szCs w:val="32"/>
        </w:rPr>
        <w:t>34.50</w:t>
      </w:r>
      <w:r>
        <w:rPr>
          <w:rFonts w:asciiTheme="minorEastAsia" w:eastAsiaTheme="minorEastAsia" w:hAnsiTheme="minorEastAsia" w:hint="eastAsia"/>
          <w:sz w:val="32"/>
          <w:szCs w:val="32"/>
        </w:rPr>
        <w:t>%,主要包括基本工资、津贴补贴、奖金、伙食补助费、机关事业单位基本养老保险缴费、职工基本医疗保险缴费、其他社会保障缴费、住房公积金、其他工资福利支出、离休费、抚恤金、生活补助、奖励金、其他对个人和家庭的补助等；公用经费</w:t>
      </w:r>
      <w:r w:rsidR="00491BC9">
        <w:rPr>
          <w:rFonts w:asciiTheme="minorEastAsia" w:eastAsiaTheme="minorEastAsia" w:hAnsiTheme="minorEastAsia"/>
          <w:sz w:val="32"/>
          <w:szCs w:val="32"/>
        </w:rPr>
        <w:t>197.37</w:t>
      </w:r>
      <w:r>
        <w:rPr>
          <w:rFonts w:asciiTheme="minorEastAsia" w:eastAsiaTheme="minorEastAsia" w:hAnsiTheme="minorEastAsia" w:hint="eastAsia"/>
          <w:sz w:val="32"/>
          <w:szCs w:val="32"/>
        </w:rPr>
        <w:t>万元，占基本支出的</w:t>
      </w:r>
      <w:r w:rsidR="00491BC9">
        <w:rPr>
          <w:rFonts w:asciiTheme="minorEastAsia" w:eastAsiaTheme="minorEastAsia" w:hAnsiTheme="minorEastAsia"/>
          <w:sz w:val="32"/>
          <w:szCs w:val="32"/>
        </w:rPr>
        <w:t>65.5</w:t>
      </w:r>
      <w:r>
        <w:rPr>
          <w:rFonts w:asciiTheme="minorEastAsia" w:eastAsiaTheme="minorEastAsia" w:hAnsiTheme="minorEastAsia" w:hint="eastAsia"/>
          <w:sz w:val="32"/>
          <w:szCs w:val="32"/>
        </w:rPr>
        <w:t>%，主要包括办公费、印刷费、咨询费、水费、电费、差旅费、工会经费、其他商品和服务支出、办公设备购置等。</w:t>
      </w:r>
    </w:p>
    <w:p w:rsidR="00760FDD" w:rsidRDefault="00C2497E">
      <w:pPr>
        <w:pStyle w:val="Default"/>
        <w:rPr>
          <w:rFonts w:hAnsi="黑体"/>
          <w:b/>
          <w:sz w:val="32"/>
          <w:szCs w:val="32"/>
        </w:rPr>
      </w:pPr>
      <w:r>
        <w:rPr>
          <w:rFonts w:hAnsi="黑体" w:hint="eastAsia"/>
          <w:b/>
          <w:sz w:val="32"/>
          <w:szCs w:val="32"/>
        </w:rPr>
        <w:t>七、一般公共预算财政拨款三公经费支出决算情况说明</w:t>
      </w:r>
    </w:p>
    <w:p w:rsidR="00760FDD" w:rsidRDefault="00C2497E">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760FDD" w:rsidRDefault="00C2497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“三公”经费财政拨款支出预算为</w:t>
      </w:r>
      <w:r w:rsidR="00EC542B">
        <w:rPr>
          <w:rFonts w:asciiTheme="minorEastAsia" w:eastAsiaTheme="minorEastAsia" w:hAnsiTheme="minorEastAsia"/>
          <w:sz w:val="32"/>
          <w:szCs w:val="32"/>
        </w:rPr>
        <w:t>0.15</w:t>
      </w:r>
      <w:r>
        <w:rPr>
          <w:rFonts w:asciiTheme="minorEastAsia" w:eastAsiaTheme="minorEastAsia" w:hAnsiTheme="minorEastAsia" w:hint="eastAsia"/>
          <w:sz w:val="32"/>
          <w:szCs w:val="32"/>
        </w:rPr>
        <w:t>万元，支出决算为</w:t>
      </w:r>
      <w:r w:rsidR="00EC542B">
        <w:rPr>
          <w:rFonts w:asciiTheme="minorEastAsia" w:eastAsiaTheme="minorEastAsia" w:hAnsiTheme="minorEastAsia"/>
          <w:sz w:val="32"/>
          <w:szCs w:val="32"/>
        </w:rPr>
        <w:t>0.15</w:t>
      </w:r>
      <w:r>
        <w:rPr>
          <w:rFonts w:asciiTheme="minorEastAsia" w:eastAsiaTheme="minorEastAsia" w:hAnsiTheme="minorEastAsia" w:hint="eastAsia"/>
          <w:sz w:val="32"/>
          <w:szCs w:val="32"/>
        </w:rPr>
        <w:t>万元，完成预算的</w:t>
      </w:r>
      <w:r>
        <w:rPr>
          <w:rFonts w:asciiTheme="minorEastAsia" w:eastAsiaTheme="minorEastAsia" w:hAnsiTheme="minorEastAsia"/>
          <w:sz w:val="32"/>
          <w:szCs w:val="32"/>
        </w:rPr>
        <w:t>1</w:t>
      </w:r>
      <w:r w:rsidR="00EC542B">
        <w:rPr>
          <w:rFonts w:asciiTheme="minorEastAsia" w:eastAsiaTheme="minorEastAsia" w:hAnsiTheme="minorEastAsia"/>
          <w:sz w:val="32"/>
          <w:szCs w:val="32"/>
        </w:rPr>
        <w:t>00</w:t>
      </w:r>
      <w:r>
        <w:rPr>
          <w:rFonts w:asciiTheme="minorEastAsia" w:eastAsiaTheme="minorEastAsia" w:hAnsiTheme="minorEastAsia" w:hint="eastAsia"/>
          <w:sz w:val="32"/>
          <w:szCs w:val="32"/>
        </w:rPr>
        <w:t>%，其中：</w:t>
      </w:r>
    </w:p>
    <w:p w:rsidR="00760FDD" w:rsidRDefault="00C2497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因公出国（境）费支出预算为0万元，支出决算为0万元。</w:t>
      </w:r>
    </w:p>
    <w:p w:rsidR="00760FDD" w:rsidRDefault="00C2497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w:t>
      </w:r>
      <w:r w:rsidR="00EC542B">
        <w:rPr>
          <w:rFonts w:asciiTheme="minorEastAsia" w:eastAsiaTheme="minorEastAsia" w:hAnsiTheme="minorEastAsia"/>
          <w:sz w:val="32"/>
          <w:szCs w:val="32"/>
        </w:rPr>
        <w:t>0.15</w:t>
      </w:r>
      <w:r>
        <w:rPr>
          <w:rFonts w:asciiTheme="minorEastAsia" w:eastAsiaTheme="minorEastAsia" w:hAnsiTheme="minorEastAsia" w:hint="eastAsia"/>
          <w:sz w:val="32"/>
          <w:szCs w:val="32"/>
        </w:rPr>
        <w:t>万元，支出决算为</w:t>
      </w:r>
      <w:r w:rsidR="00EC542B">
        <w:rPr>
          <w:rFonts w:asciiTheme="minorEastAsia" w:eastAsiaTheme="minorEastAsia" w:hAnsiTheme="minorEastAsia"/>
          <w:sz w:val="32"/>
          <w:szCs w:val="32"/>
        </w:rPr>
        <w:t>0.15</w:t>
      </w:r>
      <w:r>
        <w:rPr>
          <w:rFonts w:asciiTheme="minorEastAsia" w:eastAsiaTheme="minorEastAsia" w:hAnsiTheme="minorEastAsia" w:hint="eastAsia"/>
          <w:sz w:val="32"/>
          <w:szCs w:val="32"/>
        </w:rPr>
        <w:t>万元，完成预算的</w:t>
      </w:r>
      <w:r>
        <w:rPr>
          <w:rFonts w:asciiTheme="minorEastAsia" w:eastAsiaTheme="minorEastAsia" w:hAnsiTheme="minorEastAsia"/>
          <w:sz w:val="32"/>
          <w:szCs w:val="32"/>
        </w:rPr>
        <w:t>1</w:t>
      </w:r>
      <w:r w:rsidR="00EC542B">
        <w:rPr>
          <w:rFonts w:asciiTheme="minorEastAsia" w:eastAsiaTheme="minorEastAsia" w:hAnsiTheme="minorEastAsia"/>
          <w:sz w:val="32"/>
          <w:szCs w:val="32"/>
        </w:rPr>
        <w:t>00</w:t>
      </w:r>
      <w:r>
        <w:rPr>
          <w:rFonts w:asciiTheme="minorEastAsia" w:eastAsiaTheme="minorEastAsia" w:hAnsiTheme="minorEastAsia" w:hint="eastAsia"/>
          <w:sz w:val="32"/>
          <w:szCs w:val="32"/>
        </w:rPr>
        <w:t>%；与上年相比减少</w:t>
      </w:r>
      <w:r w:rsidR="00EC542B">
        <w:rPr>
          <w:rFonts w:asciiTheme="minorEastAsia" w:eastAsiaTheme="minorEastAsia" w:hAnsiTheme="minorEastAsia"/>
          <w:sz w:val="32"/>
          <w:szCs w:val="32"/>
        </w:rPr>
        <w:t>0.03</w:t>
      </w:r>
      <w:r>
        <w:rPr>
          <w:rFonts w:asciiTheme="minorEastAsia" w:eastAsiaTheme="minorEastAsia" w:hAnsiTheme="minorEastAsia" w:hint="eastAsia"/>
          <w:sz w:val="32"/>
          <w:szCs w:val="32"/>
        </w:rPr>
        <w:t>万元，减少</w:t>
      </w:r>
      <w:r w:rsidR="00EC542B">
        <w:rPr>
          <w:rFonts w:asciiTheme="minorEastAsia" w:eastAsiaTheme="minorEastAsia" w:hAnsiTheme="minorEastAsia"/>
          <w:sz w:val="32"/>
          <w:szCs w:val="32"/>
        </w:rPr>
        <w:t>18</w:t>
      </w:r>
      <w:r>
        <w:rPr>
          <w:rFonts w:asciiTheme="minorEastAsia" w:eastAsiaTheme="minorEastAsia" w:hAnsiTheme="minorEastAsia" w:hint="eastAsia"/>
          <w:sz w:val="32"/>
          <w:szCs w:val="32"/>
        </w:rPr>
        <w:t>%,减少的主要原因是根据《中央八项规定》及《党政机关厉行节约反对浪费条例》的要求，压减“三公”经费支出。</w:t>
      </w:r>
    </w:p>
    <w:p w:rsidR="00760FDD" w:rsidRDefault="00C2497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公务用车购置费及运行维护费支出预算为0万元，支出决算为0万元，与上年相比减少</w:t>
      </w:r>
      <w:r>
        <w:rPr>
          <w:rFonts w:asciiTheme="minorEastAsia" w:eastAsiaTheme="minorEastAsia" w:hAnsiTheme="minorEastAsia"/>
          <w:sz w:val="32"/>
          <w:szCs w:val="32"/>
        </w:rPr>
        <w:t>0</w:t>
      </w:r>
      <w:r>
        <w:rPr>
          <w:rFonts w:asciiTheme="minorEastAsia" w:eastAsiaTheme="minorEastAsia" w:hAnsiTheme="minorEastAsia" w:hint="eastAsia"/>
          <w:sz w:val="32"/>
          <w:szCs w:val="32"/>
        </w:rPr>
        <w:t>万元，减少</w:t>
      </w:r>
      <w:r>
        <w:rPr>
          <w:rFonts w:asciiTheme="minorEastAsia" w:eastAsiaTheme="minorEastAsia" w:hAnsiTheme="minorEastAsia"/>
          <w:sz w:val="32"/>
          <w:szCs w:val="32"/>
        </w:rPr>
        <w:t>0</w:t>
      </w:r>
      <w:r>
        <w:rPr>
          <w:rFonts w:asciiTheme="minorEastAsia" w:eastAsiaTheme="minorEastAsia" w:hAnsiTheme="minorEastAsia" w:hint="eastAsia"/>
          <w:sz w:val="32"/>
          <w:szCs w:val="32"/>
        </w:rPr>
        <w:t>%。</w:t>
      </w:r>
    </w:p>
    <w:p w:rsidR="00760FDD" w:rsidRDefault="00C2497E">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760FDD" w:rsidRDefault="00C2497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2019年度“三公”经费财政拨款支出决算中，公务接待费支出决算</w:t>
      </w:r>
      <w:r>
        <w:rPr>
          <w:rFonts w:asciiTheme="minorEastAsia" w:eastAsiaTheme="minorEastAsia" w:hAnsiTheme="minorEastAsia"/>
          <w:sz w:val="32"/>
          <w:szCs w:val="32"/>
        </w:rPr>
        <w:t>0.</w:t>
      </w:r>
      <w:r w:rsidR="00EC542B">
        <w:rPr>
          <w:rFonts w:asciiTheme="minorEastAsia" w:eastAsiaTheme="minorEastAsia" w:hAnsiTheme="minorEastAsia"/>
          <w:sz w:val="32"/>
          <w:szCs w:val="32"/>
        </w:rPr>
        <w:t>15</w:t>
      </w:r>
      <w:r>
        <w:rPr>
          <w:rFonts w:asciiTheme="minorEastAsia" w:eastAsiaTheme="minorEastAsia" w:hAnsiTheme="minorEastAsia" w:hint="eastAsia"/>
          <w:sz w:val="32"/>
          <w:szCs w:val="32"/>
        </w:rPr>
        <w:t>万元，占100%,无因公出国（境）费,无公务用车购置费及运行维护费支。</w:t>
      </w:r>
      <w:r w:rsidR="00191A15">
        <w:rPr>
          <w:rFonts w:asciiTheme="minorEastAsia" w:eastAsiaTheme="minorEastAsia" w:hAnsiTheme="minorEastAsia"/>
          <w:sz w:val="32"/>
          <w:szCs w:val="32"/>
        </w:rPr>
        <w:br/>
      </w:r>
      <w:r w:rsidR="00191A15" w:rsidRPr="004717A2">
        <w:rPr>
          <w:rFonts w:asciiTheme="minorEastAsia" w:eastAsiaTheme="minorEastAsia" w:hAnsiTheme="minorEastAsia" w:hint="eastAsia"/>
          <w:sz w:val="32"/>
          <w:szCs w:val="32"/>
        </w:rPr>
        <w:t>1</w:t>
      </w:r>
      <w:r w:rsidR="00191A15">
        <w:rPr>
          <w:rFonts w:asciiTheme="minorEastAsia" w:eastAsiaTheme="minorEastAsia" w:hAnsiTheme="minorEastAsia" w:hint="eastAsia"/>
          <w:sz w:val="32"/>
          <w:szCs w:val="32"/>
        </w:rPr>
        <w:t>、</w:t>
      </w:r>
      <w:r w:rsidR="00191A15" w:rsidRPr="004717A2">
        <w:rPr>
          <w:rFonts w:asciiTheme="minorEastAsia" w:eastAsiaTheme="minorEastAsia" w:hAnsiTheme="minorEastAsia" w:hint="eastAsia"/>
          <w:sz w:val="32"/>
          <w:szCs w:val="32"/>
        </w:rPr>
        <w:t>因公出国（境）费</w:t>
      </w:r>
      <w:r w:rsidR="00191A15">
        <w:rPr>
          <w:rFonts w:asciiTheme="minorEastAsia" w:eastAsiaTheme="minorEastAsia" w:hAnsiTheme="minorEastAsia" w:hint="eastAsia"/>
          <w:sz w:val="32"/>
          <w:szCs w:val="32"/>
        </w:rPr>
        <w:t>支出决算为0万元，全年安排</w:t>
      </w:r>
      <w:r w:rsidR="00191A15" w:rsidRPr="00C3049A">
        <w:rPr>
          <w:rFonts w:asciiTheme="minorEastAsia" w:eastAsiaTheme="minorEastAsia" w:hAnsiTheme="minorEastAsia" w:hint="eastAsia"/>
          <w:sz w:val="32"/>
          <w:szCs w:val="32"/>
        </w:rPr>
        <w:t>因公出国（境）团组</w:t>
      </w:r>
      <w:r w:rsidR="00191A15">
        <w:rPr>
          <w:rFonts w:asciiTheme="minorEastAsia" w:eastAsiaTheme="minorEastAsia" w:hAnsiTheme="minorEastAsia" w:hint="eastAsia"/>
          <w:sz w:val="32"/>
          <w:szCs w:val="32"/>
        </w:rPr>
        <w:t>0</w:t>
      </w:r>
      <w:r w:rsidR="00191A15" w:rsidRPr="00C3049A">
        <w:rPr>
          <w:rFonts w:asciiTheme="minorEastAsia" w:eastAsiaTheme="minorEastAsia" w:hAnsiTheme="minorEastAsia" w:hint="eastAsia"/>
          <w:sz w:val="32"/>
          <w:szCs w:val="32"/>
        </w:rPr>
        <w:t>个，</w:t>
      </w:r>
      <w:r w:rsidR="00191A15" w:rsidRPr="00C3049A">
        <w:rPr>
          <w:rFonts w:asciiTheme="minorEastAsia" w:eastAsiaTheme="minorEastAsia" w:hAnsiTheme="minorEastAsia" w:hint="eastAsia"/>
          <w:sz w:val="32"/>
          <w:szCs w:val="32"/>
        </w:rPr>
        <w:lastRenderedPageBreak/>
        <w:t>累计</w:t>
      </w:r>
      <w:r w:rsidR="00191A15">
        <w:rPr>
          <w:rFonts w:asciiTheme="minorEastAsia" w:eastAsiaTheme="minorEastAsia" w:hAnsiTheme="minorEastAsia" w:hint="eastAsia"/>
          <w:sz w:val="32"/>
          <w:szCs w:val="32"/>
        </w:rPr>
        <w:t>0</w:t>
      </w:r>
      <w:r w:rsidR="00191A15" w:rsidRPr="00C3049A">
        <w:rPr>
          <w:rFonts w:asciiTheme="minorEastAsia" w:eastAsiaTheme="minorEastAsia" w:hAnsiTheme="minorEastAsia" w:hint="eastAsia"/>
          <w:sz w:val="32"/>
          <w:szCs w:val="32"/>
        </w:rPr>
        <w:t>人次</w:t>
      </w:r>
      <w:r w:rsidR="00191A15">
        <w:rPr>
          <w:rFonts w:asciiTheme="minorEastAsia" w:eastAsiaTheme="minorEastAsia" w:hAnsiTheme="minorEastAsia" w:hint="eastAsia"/>
          <w:sz w:val="32"/>
          <w:szCs w:val="32"/>
        </w:rPr>
        <w:t>,</w:t>
      </w:r>
    </w:p>
    <w:p w:rsidR="00760FDD" w:rsidRPr="00191A15" w:rsidRDefault="00191A1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sidR="00C2497E">
        <w:rPr>
          <w:rFonts w:asciiTheme="minorEastAsia" w:eastAsiaTheme="minorEastAsia" w:hAnsiTheme="minorEastAsia" w:hint="eastAsia"/>
          <w:sz w:val="32"/>
          <w:szCs w:val="32"/>
        </w:rPr>
        <w:t>、公务接待费支出决算为</w:t>
      </w:r>
      <w:r w:rsidR="00C2497E">
        <w:rPr>
          <w:rFonts w:asciiTheme="minorEastAsia" w:eastAsiaTheme="minorEastAsia" w:hAnsiTheme="minorEastAsia"/>
          <w:sz w:val="32"/>
          <w:szCs w:val="32"/>
        </w:rPr>
        <w:t>0.</w:t>
      </w:r>
      <w:r w:rsidR="00EC542B">
        <w:rPr>
          <w:rFonts w:asciiTheme="minorEastAsia" w:eastAsiaTheme="minorEastAsia" w:hAnsiTheme="minorEastAsia"/>
          <w:sz w:val="32"/>
          <w:szCs w:val="32"/>
        </w:rPr>
        <w:t>15</w:t>
      </w:r>
      <w:r w:rsidR="00C2497E">
        <w:rPr>
          <w:rFonts w:asciiTheme="minorEastAsia" w:eastAsiaTheme="minorEastAsia" w:hAnsiTheme="minorEastAsia" w:hint="eastAsia"/>
          <w:sz w:val="32"/>
          <w:szCs w:val="32"/>
        </w:rPr>
        <w:t>万元，全年共接待来访团组</w:t>
      </w:r>
      <w:r w:rsidR="00EC542B">
        <w:rPr>
          <w:rFonts w:asciiTheme="minorEastAsia" w:eastAsiaTheme="minorEastAsia" w:hAnsiTheme="minorEastAsia"/>
          <w:sz w:val="32"/>
          <w:szCs w:val="32"/>
        </w:rPr>
        <w:t>6</w:t>
      </w:r>
      <w:r w:rsidR="00C2497E">
        <w:rPr>
          <w:rFonts w:asciiTheme="minorEastAsia" w:eastAsiaTheme="minorEastAsia" w:hAnsiTheme="minorEastAsia" w:hint="eastAsia"/>
          <w:sz w:val="32"/>
          <w:szCs w:val="32"/>
        </w:rPr>
        <w:t>个、来宾</w:t>
      </w:r>
      <w:r w:rsidR="00EC542B">
        <w:rPr>
          <w:rFonts w:asciiTheme="minorEastAsia" w:eastAsiaTheme="minorEastAsia" w:hAnsiTheme="minorEastAsia"/>
          <w:sz w:val="32"/>
          <w:szCs w:val="32"/>
        </w:rPr>
        <w:t>20</w:t>
      </w:r>
      <w:r w:rsidR="00C2497E">
        <w:rPr>
          <w:rFonts w:asciiTheme="minorEastAsia" w:eastAsiaTheme="minorEastAsia" w:hAnsiTheme="minorEastAsia" w:hint="eastAsia"/>
          <w:sz w:val="32"/>
          <w:szCs w:val="32"/>
        </w:rPr>
        <w:t>人次，主要是考察及交流学习发生的接待支出。</w:t>
      </w:r>
      <w:r>
        <w:rPr>
          <w:rFonts w:asciiTheme="minorEastAsia" w:eastAsiaTheme="minorEastAsia" w:hAnsiTheme="minorEastAsia"/>
          <w:sz w:val="32"/>
          <w:szCs w:val="32"/>
        </w:rPr>
        <w:br/>
      </w:r>
      <w:r>
        <w:rPr>
          <w:rFonts w:asciiTheme="minorEastAsia" w:hAnsiTheme="minorEastAsia" w:hint="eastAsia"/>
          <w:sz w:val="32"/>
          <w:szCs w:val="32"/>
        </w:rPr>
        <w:t>3</w:t>
      </w:r>
      <w:r>
        <w:rPr>
          <w:rFonts w:asciiTheme="minorEastAsia" w:hAnsiTheme="minorEastAsia" w:hint="eastAsia"/>
          <w:sz w:val="32"/>
          <w:szCs w:val="32"/>
        </w:rPr>
        <w:t>、</w:t>
      </w:r>
      <w:r w:rsidRPr="006D7730">
        <w:rPr>
          <w:rFonts w:asciiTheme="minorEastAsia" w:hAnsiTheme="minorEastAsia" w:hint="eastAsia"/>
          <w:sz w:val="32"/>
          <w:szCs w:val="32"/>
        </w:rPr>
        <w:t>公务用车购置费及运行维护费支出决算为</w:t>
      </w:r>
      <w:r>
        <w:rPr>
          <w:rFonts w:asciiTheme="minorEastAsia" w:hAnsiTheme="minorEastAsia" w:hint="eastAsia"/>
          <w:sz w:val="32"/>
          <w:szCs w:val="32"/>
        </w:rPr>
        <w:t>0</w:t>
      </w:r>
      <w:r w:rsidRPr="006D7730">
        <w:rPr>
          <w:rFonts w:asciiTheme="minorEastAsia" w:hAnsiTheme="minorEastAsia" w:hint="eastAsia"/>
          <w:sz w:val="32"/>
          <w:szCs w:val="32"/>
        </w:rPr>
        <w:t>万元</w:t>
      </w:r>
      <w:r>
        <w:rPr>
          <w:rFonts w:asciiTheme="minorEastAsia" w:hAnsiTheme="minorEastAsia" w:hint="eastAsia"/>
          <w:sz w:val="32"/>
          <w:szCs w:val="32"/>
        </w:rPr>
        <w:t>，其中：</w:t>
      </w:r>
      <w:r w:rsidRPr="006D7730">
        <w:rPr>
          <w:rFonts w:asciiTheme="minorEastAsia" w:hAnsiTheme="minorEastAsia" w:hint="eastAsia"/>
          <w:sz w:val="32"/>
          <w:szCs w:val="32"/>
        </w:rPr>
        <w:t>公务用车购置费</w:t>
      </w:r>
      <w:r>
        <w:rPr>
          <w:rFonts w:asciiTheme="minorEastAsia" w:hAnsiTheme="minorEastAsia" w:hint="eastAsia"/>
          <w:sz w:val="32"/>
          <w:szCs w:val="32"/>
        </w:rPr>
        <w:t>0</w:t>
      </w:r>
      <w:r>
        <w:rPr>
          <w:rFonts w:asciiTheme="minorEastAsia" w:hAnsiTheme="minorEastAsia" w:hint="eastAsia"/>
          <w:sz w:val="32"/>
          <w:szCs w:val="32"/>
        </w:rPr>
        <w:t>万元，更新公务用车</w:t>
      </w:r>
      <w:r>
        <w:rPr>
          <w:rFonts w:asciiTheme="minorEastAsia" w:hAnsiTheme="minorEastAsia" w:hint="eastAsia"/>
          <w:sz w:val="32"/>
          <w:szCs w:val="32"/>
        </w:rPr>
        <w:t>0</w:t>
      </w:r>
      <w:r>
        <w:rPr>
          <w:rFonts w:asciiTheme="minorEastAsia" w:hAnsiTheme="minorEastAsia" w:hint="eastAsia"/>
          <w:sz w:val="32"/>
          <w:szCs w:val="32"/>
        </w:rPr>
        <w:t>辆</w:t>
      </w:r>
      <w:r w:rsidRPr="006D7730">
        <w:rPr>
          <w:rFonts w:asciiTheme="minorEastAsia" w:hAnsiTheme="minorEastAsia" w:hint="eastAsia"/>
          <w:color w:val="000000" w:themeColor="text1"/>
          <w:sz w:val="32"/>
          <w:szCs w:val="32"/>
        </w:rPr>
        <w:t>。</w:t>
      </w:r>
      <w:r w:rsidRPr="004717A2">
        <w:rPr>
          <w:rFonts w:asciiTheme="minorEastAsia" w:hAnsiTheme="minorEastAsia" w:hint="eastAsia"/>
          <w:sz w:val="32"/>
          <w:szCs w:val="32"/>
        </w:rPr>
        <w:t>公务用车运行维护费</w:t>
      </w:r>
      <w:r>
        <w:rPr>
          <w:rFonts w:asciiTheme="minorEastAsia" w:hAnsiTheme="minorEastAsia" w:hint="eastAsia"/>
          <w:sz w:val="32"/>
          <w:szCs w:val="32"/>
        </w:rPr>
        <w:t>0</w:t>
      </w:r>
      <w:r>
        <w:rPr>
          <w:rFonts w:asciiTheme="minorEastAsia" w:hAnsiTheme="minorEastAsia" w:hint="eastAsia"/>
          <w:sz w:val="32"/>
          <w:szCs w:val="32"/>
        </w:rPr>
        <w:t>万元。截止</w:t>
      </w:r>
      <w:r>
        <w:rPr>
          <w:rFonts w:asciiTheme="minorEastAsia" w:hAnsiTheme="minorEastAsia" w:hint="eastAsia"/>
          <w:sz w:val="32"/>
          <w:szCs w:val="32"/>
        </w:rPr>
        <w:t>2019</w:t>
      </w:r>
      <w:r>
        <w:rPr>
          <w:rFonts w:asciiTheme="minorEastAsia" w:hAnsiTheme="minorEastAsia" w:hint="eastAsia"/>
          <w:sz w:val="32"/>
          <w:szCs w:val="32"/>
        </w:rPr>
        <w:t>年</w:t>
      </w:r>
      <w:r>
        <w:rPr>
          <w:rFonts w:asciiTheme="minorEastAsia" w:hAnsiTheme="minorEastAsia" w:hint="eastAsia"/>
          <w:sz w:val="32"/>
          <w:szCs w:val="32"/>
        </w:rPr>
        <w:t>12</w:t>
      </w:r>
      <w:r>
        <w:rPr>
          <w:rFonts w:asciiTheme="minorEastAsia" w:hAnsiTheme="minorEastAsia" w:hint="eastAsia"/>
          <w:sz w:val="32"/>
          <w:szCs w:val="32"/>
        </w:rPr>
        <w:t>月</w:t>
      </w:r>
      <w:r>
        <w:rPr>
          <w:rFonts w:asciiTheme="minorEastAsia" w:hAnsiTheme="minorEastAsia" w:hint="eastAsia"/>
          <w:sz w:val="32"/>
          <w:szCs w:val="32"/>
        </w:rPr>
        <w:t>31</w:t>
      </w:r>
      <w:r>
        <w:rPr>
          <w:rFonts w:asciiTheme="minorEastAsia" w:hAnsiTheme="minorEastAsia" w:hint="eastAsia"/>
          <w:sz w:val="32"/>
          <w:szCs w:val="32"/>
        </w:rPr>
        <w:t>日，我单位</w:t>
      </w:r>
      <w:r w:rsidRPr="006D7730">
        <w:rPr>
          <w:rFonts w:asciiTheme="minorEastAsia" w:hAnsiTheme="minorEastAsia" w:hint="eastAsia"/>
          <w:sz w:val="32"/>
          <w:szCs w:val="32"/>
        </w:rPr>
        <w:t>开支财政拨款的公务用车保有量为</w:t>
      </w:r>
      <w:r>
        <w:rPr>
          <w:rFonts w:asciiTheme="minorEastAsia" w:hAnsiTheme="minorEastAsia" w:hint="eastAsia"/>
          <w:sz w:val="32"/>
          <w:szCs w:val="32"/>
        </w:rPr>
        <w:t>0</w:t>
      </w:r>
      <w:r w:rsidRPr="006D7730">
        <w:rPr>
          <w:rFonts w:asciiTheme="minorEastAsia" w:hAnsiTheme="minorEastAsia" w:hint="eastAsia"/>
          <w:sz w:val="32"/>
          <w:szCs w:val="32"/>
        </w:rPr>
        <w:t>辆</w:t>
      </w:r>
      <w:r>
        <w:rPr>
          <w:rFonts w:asciiTheme="minorEastAsia" w:hAnsiTheme="minorEastAsia" w:hint="eastAsia"/>
          <w:sz w:val="32"/>
          <w:szCs w:val="32"/>
        </w:rPr>
        <w:t>。</w:t>
      </w:r>
    </w:p>
    <w:p w:rsidR="00760FDD" w:rsidRDefault="00C2497E">
      <w:pPr>
        <w:pStyle w:val="Default"/>
        <w:rPr>
          <w:rFonts w:hAnsi="黑体"/>
          <w:b/>
          <w:sz w:val="32"/>
          <w:szCs w:val="32"/>
        </w:rPr>
      </w:pPr>
      <w:r>
        <w:rPr>
          <w:rFonts w:hAnsi="黑体" w:hint="eastAsia"/>
          <w:b/>
          <w:sz w:val="32"/>
          <w:szCs w:val="32"/>
        </w:rPr>
        <w:t>八、政府性基金预算收入支出决算情况</w:t>
      </w:r>
    </w:p>
    <w:p w:rsidR="00760FDD" w:rsidRDefault="00C2497E">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2019年度本单位无政府性基金收支。</w:t>
      </w:r>
    </w:p>
    <w:p w:rsidR="00760FDD" w:rsidRDefault="00C2497E">
      <w:pPr>
        <w:pStyle w:val="Default"/>
        <w:rPr>
          <w:rFonts w:hAnsi="黑体"/>
          <w:b/>
          <w:sz w:val="32"/>
          <w:szCs w:val="32"/>
        </w:rPr>
      </w:pPr>
      <w:r>
        <w:rPr>
          <w:rFonts w:hAnsi="黑体" w:hint="eastAsia"/>
          <w:b/>
          <w:sz w:val="32"/>
          <w:szCs w:val="32"/>
        </w:rPr>
        <w:t>九、关于2019年度预算绩效情况说明</w:t>
      </w:r>
    </w:p>
    <w:p w:rsidR="00760FDD" w:rsidRDefault="00C2497E">
      <w:pPr>
        <w:widowControl/>
        <w:spacing w:line="500" w:lineRule="auto"/>
        <w:ind w:firstLineChars="200" w:firstLine="640"/>
        <w:jc w:val="left"/>
        <w:rPr>
          <w:rFonts w:ascii="宋体" w:eastAsia="宋体" w:hAnsi="宋体" w:cs="宋体"/>
          <w:sz w:val="32"/>
          <w:szCs w:val="32"/>
        </w:rPr>
      </w:pPr>
      <w:r>
        <w:rPr>
          <w:rFonts w:ascii="宋体" w:eastAsia="宋体" w:hAnsi="宋体" w:cs="宋体" w:hint="eastAsia"/>
          <w:sz w:val="32"/>
          <w:szCs w:val="32"/>
        </w:rPr>
        <w:t>2019年，我单位积极推进预算绩效管理，合理制定和编报年度预算，加强资金管理，提高资金使用效益，建立完善内部监督机制，合理列支年度经费支出。按照我区预算绩效管理工作的总体要求，2019年我单位整体支出全部实行整体支出绩效目标管理。</w:t>
      </w:r>
    </w:p>
    <w:p w:rsidR="00760FDD" w:rsidRDefault="00C2497E">
      <w:pPr>
        <w:pStyle w:val="Default"/>
        <w:rPr>
          <w:rFonts w:hAnsi="黑体"/>
          <w:b/>
          <w:sz w:val="32"/>
          <w:szCs w:val="32"/>
        </w:rPr>
      </w:pPr>
      <w:r>
        <w:rPr>
          <w:rFonts w:hAnsi="黑体" w:hint="eastAsia"/>
          <w:b/>
          <w:sz w:val="32"/>
          <w:szCs w:val="32"/>
        </w:rPr>
        <w:t>十、其他重要事项情况说明</w:t>
      </w:r>
    </w:p>
    <w:p w:rsidR="00760FDD" w:rsidRDefault="00C2497E">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（一）机关运行经费支出情况</w:t>
      </w:r>
    </w:p>
    <w:p w:rsidR="00760FDD" w:rsidRDefault="00C2497E">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本部门2019 年度机关运行经费支出</w:t>
      </w:r>
      <w:r w:rsidR="00A3217E">
        <w:rPr>
          <w:rFonts w:asciiTheme="minorEastAsia" w:hAnsiTheme="minorEastAsia" w:cs="黑体"/>
          <w:color w:val="000000"/>
          <w:kern w:val="0"/>
          <w:sz w:val="32"/>
          <w:szCs w:val="32"/>
        </w:rPr>
        <w:t>179.35</w:t>
      </w:r>
      <w:r>
        <w:rPr>
          <w:rFonts w:asciiTheme="minorEastAsia" w:hAnsiTheme="minorEastAsia" w:cs="黑体" w:hint="eastAsia"/>
          <w:color w:val="000000"/>
          <w:kern w:val="0"/>
          <w:sz w:val="32"/>
          <w:szCs w:val="32"/>
        </w:rPr>
        <w:t>万元，比年初预算数减少</w:t>
      </w:r>
      <w:r w:rsidR="00A3217E">
        <w:rPr>
          <w:rFonts w:asciiTheme="minorEastAsia" w:hAnsiTheme="minorEastAsia" w:cs="黑体"/>
          <w:color w:val="000000"/>
          <w:kern w:val="0"/>
          <w:sz w:val="32"/>
          <w:szCs w:val="32"/>
        </w:rPr>
        <w:t>1</w:t>
      </w:r>
      <w:r>
        <w:rPr>
          <w:rFonts w:asciiTheme="minorEastAsia" w:hAnsiTheme="minorEastAsia" w:cs="黑体" w:hint="eastAsia"/>
          <w:color w:val="000000"/>
          <w:kern w:val="0"/>
          <w:sz w:val="32"/>
          <w:szCs w:val="32"/>
        </w:rPr>
        <w:t>8万元，降低</w:t>
      </w:r>
      <w:r w:rsidR="00A3217E">
        <w:rPr>
          <w:rFonts w:asciiTheme="minorEastAsia" w:hAnsiTheme="minorEastAsia" w:cs="黑体"/>
          <w:color w:val="000000"/>
          <w:kern w:val="0"/>
          <w:sz w:val="32"/>
          <w:szCs w:val="32"/>
        </w:rPr>
        <w:t>9</w:t>
      </w:r>
      <w:r>
        <w:rPr>
          <w:rFonts w:asciiTheme="minorEastAsia" w:hAnsiTheme="minorEastAsia" w:cs="黑体" w:hint="eastAsia"/>
          <w:color w:val="000000"/>
          <w:kern w:val="0"/>
          <w:sz w:val="32"/>
          <w:szCs w:val="32"/>
        </w:rPr>
        <w:t>%。</w:t>
      </w:r>
      <w:r w:rsidR="00A07AE4">
        <w:rPr>
          <w:rFonts w:asciiTheme="minorEastAsia" w:hAnsiTheme="minorEastAsia" w:cs="黑体" w:hint="eastAsia"/>
          <w:color w:val="000000"/>
          <w:kern w:val="0"/>
          <w:sz w:val="32"/>
          <w:szCs w:val="32"/>
        </w:rPr>
        <w:t>主要是单位改革，厉行节约。</w:t>
      </w:r>
    </w:p>
    <w:p w:rsidR="00760FDD" w:rsidRDefault="00C2497E">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（二）一般性支出情况</w:t>
      </w:r>
    </w:p>
    <w:p w:rsidR="00760FDD" w:rsidRDefault="00C2497E">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2019年本部门开支会议费</w:t>
      </w:r>
      <w:r>
        <w:rPr>
          <w:rFonts w:asciiTheme="minorEastAsia" w:hAnsiTheme="minorEastAsia" w:cs="黑体"/>
          <w:color w:val="000000"/>
          <w:kern w:val="0"/>
          <w:sz w:val="32"/>
          <w:szCs w:val="32"/>
        </w:rPr>
        <w:t>0.</w:t>
      </w:r>
      <w:r w:rsidR="00A3217E">
        <w:rPr>
          <w:rFonts w:asciiTheme="minorEastAsia" w:hAnsiTheme="minorEastAsia" w:cs="黑体"/>
          <w:color w:val="000000"/>
          <w:kern w:val="0"/>
          <w:sz w:val="32"/>
          <w:szCs w:val="32"/>
        </w:rPr>
        <w:t>55</w:t>
      </w:r>
      <w:r>
        <w:rPr>
          <w:rFonts w:asciiTheme="minorEastAsia" w:hAnsiTheme="minorEastAsia" w:cs="黑体" w:hint="eastAsia"/>
          <w:color w:val="000000"/>
          <w:kern w:val="0"/>
          <w:sz w:val="32"/>
          <w:szCs w:val="32"/>
        </w:rPr>
        <w:t>万元，用于召开</w:t>
      </w:r>
      <w:r w:rsidR="00A3217E">
        <w:rPr>
          <w:rFonts w:asciiTheme="minorEastAsia" w:hAnsiTheme="minorEastAsia" w:cs="黑体" w:hint="eastAsia"/>
          <w:color w:val="000000"/>
          <w:kern w:val="0"/>
          <w:sz w:val="32"/>
          <w:szCs w:val="32"/>
        </w:rPr>
        <w:t>爱卫办</w:t>
      </w:r>
      <w:r>
        <w:rPr>
          <w:rFonts w:asciiTheme="minorEastAsia" w:hAnsiTheme="minorEastAsia" w:cs="黑体" w:hint="eastAsia"/>
          <w:color w:val="000000"/>
          <w:kern w:val="0"/>
          <w:sz w:val="32"/>
          <w:szCs w:val="32"/>
        </w:rPr>
        <w:t>办相关工作会议，人数</w:t>
      </w:r>
      <w:r w:rsidR="00A3217E">
        <w:rPr>
          <w:rFonts w:asciiTheme="minorEastAsia" w:hAnsiTheme="minorEastAsia" w:cs="黑体"/>
          <w:color w:val="000000"/>
          <w:kern w:val="0"/>
          <w:sz w:val="32"/>
          <w:szCs w:val="32"/>
        </w:rPr>
        <w:t>14</w:t>
      </w:r>
      <w:r>
        <w:rPr>
          <w:rFonts w:asciiTheme="minorEastAsia" w:hAnsiTheme="minorEastAsia" w:cs="黑体" w:hint="eastAsia"/>
          <w:color w:val="000000"/>
          <w:kern w:val="0"/>
          <w:sz w:val="32"/>
          <w:szCs w:val="32"/>
        </w:rPr>
        <w:t>人，内容为业务培训相关工作，加强财政资金的管理业务人员工作能力，提高工作效率。</w:t>
      </w:r>
      <w:r w:rsidR="00191A15">
        <w:rPr>
          <w:rFonts w:asciiTheme="minorEastAsia" w:hAnsiTheme="minorEastAsia" w:cs="黑体" w:hint="eastAsia"/>
          <w:color w:val="000000"/>
          <w:kern w:val="0"/>
          <w:sz w:val="32"/>
          <w:szCs w:val="32"/>
        </w:rPr>
        <w:t>无其他培训及活动。</w:t>
      </w:r>
    </w:p>
    <w:p w:rsidR="00760FDD" w:rsidRDefault="00C2497E">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（三）政府采购支出情况</w:t>
      </w:r>
    </w:p>
    <w:p w:rsidR="00760FDD" w:rsidRDefault="00C2497E">
      <w:pPr>
        <w:ind w:firstLineChars="200" w:firstLine="640"/>
        <w:rPr>
          <w:rFonts w:asciiTheme="minorEastAsia" w:hAnsiTheme="minorEastAsia" w:cs="黑体"/>
          <w:i/>
          <w:color w:val="FF0000"/>
          <w:kern w:val="0"/>
          <w:sz w:val="32"/>
          <w:szCs w:val="32"/>
        </w:rPr>
      </w:pPr>
      <w:r>
        <w:rPr>
          <w:rFonts w:asciiTheme="minorEastAsia" w:hAnsiTheme="minorEastAsia" w:cs="黑体" w:hint="eastAsia"/>
          <w:color w:val="000000"/>
          <w:kern w:val="0"/>
          <w:sz w:val="32"/>
          <w:szCs w:val="32"/>
        </w:rPr>
        <w:t>本部门2019年度政府采购支出总额</w:t>
      </w:r>
      <w:r>
        <w:rPr>
          <w:rFonts w:asciiTheme="minorEastAsia" w:hAnsiTheme="minorEastAsia" w:cs="黑体"/>
          <w:color w:val="000000"/>
          <w:kern w:val="0"/>
          <w:sz w:val="32"/>
          <w:szCs w:val="32"/>
        </w:rPr>
        <w:t>0</w:t>
      </w:r>
      <w:r>
        <w:rPr>
          <w:rFonts w:asciiTheme="minorEastAsia" w:hAnsiTheme="minorEastAsia" w:cs="黑体" w:hint="eastAsia"/>
          <w:color w:val="000000"/>
          <w:kern w:val="0"/>
          <w:sz w:val="32"/>
          <w:szCs w:val="32"/>
        </w:rPr>
        <w:t>万元，其中：政府采购货物支出</w:t>
      </w:r>
      <w:r>
        <w:rPr>
          <w:rFonts w:asciiTheme="minorEastAsia" w:hAnsiTheme="minorEastAsia" w:cs="黑体"/>
          <w:color w:val="000000"/>
          <w:kern w:val="0"/>
          <w:sz w:val="32"/>
          <w:szCs w:val="32"/>
        </w:rPr>
        <w:t>0</w:t>
      </w:r>
      <w:r>
        <w:rPr>
          <w:rFonts w:asciiTheme="minorEastAsia" w:hAnsiTheme="minorEastAsia" w:cs="黑体" w:hint="eastAsia"/>
          <w:color w:val="000000"/>
          <w:kern w:val="0"/>
          <w:sz w:val="32"/>
          <w:szCs w:val="32"/>
        </w:rPr>
        <w:t>万元、政府采购工程支出0万元、政府采购服务支出0万元。授予中小</w:t>
      </w:r>
      <w:r>
        <w:rPr>
          <w:rFonts w:asciiTheme="minorEastAsia" w:hAnsiTheme="minorEastAsia" w:cs="黑体" w:hint="eastAsia"/>
          <w:color w:val="000000"/>
          <w:kern w:val="0"/>
          <w:sz w:val="32"/>
          <w:szCs w:val="32"/>
        </w:rPr>
        <w:lastRenderedPageBreak/>
        <w:t>企业合同金额0万元，占政府采购支出总额的0%，其中：授予小微企业合同金额</w:t>
      </w:r>
      <w:r>
        <w:rPr>
          <w:rFonts w:asciiTheme="minorEastAsia" w:hAnsiTheme="minorEastAsia" w:cs="黑体"/>
          <w:color w:val="000000"/>
          <w:kern w:val="0"/>
          <w:sz w:val="32"/>
          <w:szCs w:val="32"/>
        </w:rPr>
        <w:t>0</w:t>
      </w:r>
      <w:r>
        <w:rPr>
          <w:rFonts w:asciiTheme="minorEastAsia" w:hAnsiTheme="minorEastAsia" w:cs="黑体" w:hint="eastAsia"/>
          <w:color w:val="000000"/>
          <w:kern w:val="0"/>
          <w:sz w:val="32"/>
          <w:szCs w:val="32"/>
        </w:rPr>
        <w:t>万元，占政府采购支出总额的</w:t>
      </w:r>
      <w:r>
        <w:rPr>
          <w:rFonts w:asciiTheme="minorEastAsia" w:hAnsiTheme="minorEastAsia" w:cs="黑体"/>
          <w:color w:val="000000"/>
          <w:kern w:val="0"/>
          <w:sz w:val="32"/>
          <w:szCs w:val="32"/>
        </w:rPr>
        <w:t>0</w:t>
      </w:r>
      <w:r>
        <w:rPr>
          <w:rFonts w:asciiTheme="minorEastAsia" w:hAnsiTheme="minorEastAsia" w:cs="黑体" w:hint="eastAsia"/>
          <w:color w:val="000000"/>
          <w:kern w:val="0"/>
          <w:sz w:val="32"/>
          <w:szCs w:val="32"/>
        </w:rPr>
        <w:t>%。</w:t>
      </w:r>
    </w:p>
    <w:p w:rsidR="00760FDD" w:rsidRDefault="00C2497E">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（四）国有资产占用情况</w:t>
      </w:r>
    </w:p>
    <w:p w:rsidR="00A07AE4" w:rsidRDefault="00A07AE4" w:rsidP="00A07AE4">
      <w:pPr>
        <w:ind w:firstLineChars="200" w:firstLine="640"/>
        <w:rPr>
          <w:rFonts w:asciiTheme="minorEastAsia" w:hAnsiTheme="minorEastAsia" w:cs="黑体"/>
          <w:color w:val="000000"/>
          <w:kern w:val="0"/>
          <w:sz w:val="32"/>
          <w:szCs w:val="32"/>
        </w:rPr>
      </w:pPr>
      <w:r w:rsidRPr="00214427">
        <w:rPr>
          <w:rFonts w:asciiTheme="minorEastAsia" w:hAnsiTheme="minorEastAsia" w:cs="黑体" w:hint="eastAsia"/>
          <w:color w:val="000000"/>
          <w:kern w:val="0"/>
          <w:sz w:val="32"/>
          <w:szCs w:val="32"/>
        </w:rPr>
        <w:t>截至2019年12月31日，</w:t>
      </w:r>
      <w:r>
        <w:rPr>
          <w:rFonts w:asciiTheme="minorEastAsia" w:hAnsiTheme="minorEastAsia" w:cs="黑体" w:hint="eastAsia"/>
          <w:color w:val="000000"/>
          <w:kern w:val="0"/>
          <w:sz w:val="32"/>
          <w:szCs w:val="32"/>
        </w:rPr>
        <w:t>本单位</w:t>
      </w:r>
      <w:r w:rsidRPr="00214427">
        <w:rPr>
          <w:rFonts w:asciiTheme="minorEastAsia" w:hAnsiTheme="minorEastAsia" w:cs="黑体" w:hint="eastAsia"/>
          <w:color w:val="000000"/>
          <w:kern w:val="0"/>
          <w:sz w:val="32"/>
          <w:szCs w:val="32"/>
        </w:rPr>
        <w:t>共有车辆</w:t>
      </w:r>
      <w:r>
        <w:rPr>
          <w:rFonts w:asciiTheme="minorEastAsia" w:hAnsiTheme="minorEastAsia" w:cs="黑体" w:hint="eastAsia"/>
          <w:color w:val="000000"/>
          <w:kern w:val="0"/>
          <w:sz w:val="32"/>
          <w:szCs w:val="32"/>
        </w:rPr>
        <w:t>0</w:t>
      </w:r>
      <w:r w:rsidRPr="00214427">
        <w:rPr>
          <w:rFonts w:asciiTheme="minorEastAsia" w:hAnsiTheme="minorEastAsia" w:cs="黑体" w:hint="eastAsia"/>
          <w:color w:val="000000"/>
          <w:kern w:val="0"/>
          <w:sz w:val="32"/>
          <w:szCs w:val="32"/>
        </w:rPr>
        <w:t>辆，其中，领导干部用车</w:t>
      </w:r>
      <w:r>
        <w:rPr>
          <w:rFonts w:asciiTheme="minorEastAsia" w:hAnsiTheme="minorEastAsia" w:cs="黑体" w:hint="eastAsia"/>
          <w:color w:val="000000"/>
          <w:kern w:val="0"/>
          <w:sz w:val="32"/>
          <w:szCs w:val="32"/>
        </w:rPr>
        <w:t>0</w:t>
      </w:r>
      <w:r w:rsidRPr="00214427">
        <w:rPr>
          <w:rFonts w:asciiTheme="minorEastAsia" w:hAnsiTheme="minorEastAsia" w:cs="黑体" w:hint="eastAsia"/>
          <w:color w:val="000000"/>
          <w:kern w:val="0"/>
          <w:sz w:val="32"/>
          <w:szCs w:val="32"/>
        </w:rPr>
        <w:t>辆、机要通信用车</w:t>
      </w:r>
      <w:r>
        <w:rPr>
          <w:rFonts w:asciiTheme="minorEastAsia" w:hAnsiTheme="minorEastAsia" w:cs="黑体" w:hint="eastAsia"/>
          <w:color w:val="000000"/>
          <w:kern w:val="0"/>
          <w:sz w:val="32"/>
          <w:szCs w:val="32"/>
        </w:rPr>
        <w:t>0</w:t>
      </w:r>
      <w:r w:rsidRPr="00214427">
        <w:rPr>
          <w:rFonts w:asciiTheme="minorEastAsia" w:hAnsiTheme="minorEastAsia" w:cs="黑体" w:hint="eastAsia"/>
          <w:color w:val="000000"/>
          <w:kern w:val="0"/>
          <w:sz w:val="32"/>
          <w:szCs w:val="32"/>
        </w:rPr>
        <w:t>辆、应急保障用车</w:t>
      </w:r>
      <w:r>
        <w:rPr>
          <w:rFonts w:asciiTheme="minorEastAsia" w:hAnsiTheme="minorEastAsia" w:cs="黑体" w:hint="eastAsia"/>
          <w:color w:val="000000"/>
          <w:kern w:val="0"/>
          <w:sz w:val="32"/>
          <w:szCs w:val="32"/>
        </w:rPr>
        <w:t>0</w:t>
      </w:r>
      <w:r w:rsidRPr="00214427">
        <w:rPr>
          <w:rFonts w:asciiTheme="minorEastAsia" w:hAnsiTheme="minorEastAsia" w:cs="黑体" w:hint="eastAsia"/>
          <w:color w:val="000000"/>
          <w:kern w:val="0"/>
          <w:sz w:val="32"/>
          <w:szCs w:val="32"/>
        </w:rPr>
        <w:t>辆、执法执勤用车</w:t>
      </w:r>
      <w:r>
        <w:rPr>
          <w:rFonts w:asciiTheme="minorEastAsia" w:hAnsiTheme="minorEastAsia" w:cs="黑体" w:hint="eastAsia"/>
          <w:color w:val="000000"/>
          <w:kern w:val="0"/>
          <w:sz w:val="32"/>
          <w:szCs w:val="32"/>
        </w:rPr>
        <w:t>0</w:t>
      </w:r>
      <w:r w:rsidRPr="00214427">
        <w:rPr>
          <w:rFonts w:asciiTheme="minorEastAsia" w:hAnsiTheme="minorEastAsia" w:cs="黑体" w:hint="eastAsia"/>
          <w:color w:val="000000"/>
          <w:kern w:val="0"/>
          <w:sz w:val="32"/>
          <w:szCs w:val="32"/>
        </w:rPr>
        <w:t>辆、特种专业技术用车</w:t>
      </w:r>
      <w:r>
        <w:rPr>
          <w:rFonts w:asciiTheme="minorEastAsia" w:hAnsiTheme="minorEastAsia" w:cs="黑体" w:hint="eastAsia"/>
          <w:color w:val="000000"/>
          <w:kern w:val="0"/>
          <w:sz w:val="32"/>
          <w:szCs w:val="32"/>
        </w:rPr>
        <w:t>0</w:t>
      </w:r>
      <w:r w:rsidRPr="00214427">
        <w:rPr>
          <w:rFonts w:asciiTheme="minorEastAsia" w:hAnsiTheme="minorEastAsia" w:cs="黑体" w:hint="eastAsia"/>
          <w:color w:val="000000"/>
          <w:kern w:val="0"/>
          <w:sz w:val="32"/>
          <w:szCs w:val="32"/>
        </w:rPr>
        <w:t>辆、其他用车</w:t>
      </w:r>
      <w:r>
        <w:rPr>
          <w:rFonts w:asciiTheme="minorEastAsia" w:hAnsiTheme="minorEastAsia" w:cs="黑体" w:hint="eastAsia"/>
          <w:color w:val="000000"/>
          <w:kern w:val="0"/>
          <w:sz w:val="32"/>
          <w:szCs w:val="32"/>
        </w:rPr>
        <w:t>0</w:t>
      </w:r>
      <w:r w:rsidRPr="00214427">
        <w:rPr>
          <w:rFonts w:asciiTheme="minorEastAsia" w:hAnsiTheme="minorEastAsia" w:cs="黑体" w:hint="eastAsia"/>
          <w:color w:val="000000"/>
          <w:kern w:val="0"/>
          <w:sz w:val="32"/>
          <w:szCs w:val="32"/>
        </w:rPr>
        <w:t>辆；单位价值50万元以上通用设备</w:t>
      </w:r>
      <w:r>
        <w:rPr>
          <w:rFonts w:asciiTheme="minorEastAsia" w:hAnsiTheme="minorEastAsia" w:cs="黑体" w:hint="eastAsia"/>
          <w:color w:val="000000"/>
          <w:kern w:val="0"/>
          <w:sz w:val="32"/>
          <w:szCs w:val="32"/>
        </w:rPr>
        <w:t>0</w:t>
      </w:r>
      <w:r w:rsidRPr="00214427">
        <w:rPr>
          <w:rFonts w:asciiTheme="minorEastAsia" w:hAnsiTheme="minorEastAsia" w:cs="黑体" w:hint="eastAsia"/>
          <w:color w:val="000000"/>
          <w:kern w:val="0"/>
          <w:sz w:val="32"/>
          <w:szCs w:val="32"/>
        </w:rPr>
        <w:t>台（套）；单位价值100万元以上专用设备</w:t>
      </w:r>
      <w:r>
        <w:rPr>
          <w:rFonts w:asciiTheme="minorEastAsia" w:hAnsiTheme="minorEastAsia" w:cs="黑体" w:hint="eastAsia"/>
          <w:color w:val="000000"/>
          <w:kern w:val="0"/>
          <w:sz w:val="32"/>
          <w:szCs w:val="32"/>
        </w:rPr>
        <w:t>0</w:t>
      </w:r>
      <w:r w:rsidRPr="00214427">
        <w:rPr>
          <w:rFonts w:asciiTheme="minorEastAsia" w:hAnsiTheme="minorEastAsia" w:cs="黑体" w:hint="eastAsia"/>
          <w:color w:val="000000"/>
          <w:kern w:val="0"/>
          <w:sz w:val="32"/>
          <w:szCs w:val="32"/>
        </w:rPr>
        <w:t>台（套）。</w:t>
      </w:r>
    </w:p>
    <w:p w:rsidR="00760FDD" w:rsidRDefault="00C2497E">
      <w:pPr>
        <w:widowControl/>
        <w:jc w:val="left"/>
        <w:rPr>
          <w:rFonts w:asciiTheme="minorEastAsia" w:hAnsiTheme="minorEastAsia" w:cs="黑体"/>
          <w:color w:val="000000"/>
          <w:kern w:val="0"/>
          <w:sz w:val="32"/>
          <w:szCs w:val="32"/>
        </w:rPr>
      </w:pPr>
      <w:r>
        <w:rPr>
          <w:rFonts w:asciiTheme="minorEastAsia" w:hAnsiTheme="minorEastAsia" w:cs="黑体"/>
          <w:color w:val="000000"/>
          <w:kern w:val="0"/>
          <w:sz w:val="32"/>
          <w:szCs w:val="32"/>
        </w:rPr>
        <w:br w:type="page"/>
      </w:r>
    </w:p>
    <w:p w:rsidR="00760FDD" w:rsidRDefault="00760FDD">
      <w:pPr>
        <w:ind w:firstLineChars="200" w:firstLine="640"/>
        <w:rPr>
          <w:rFonts w:asciiTheme="minorEastAsia" w:hAnsiTheme="minorEastAsia" w:cs="黑体"/>
          <w:color w:val="000000"/>
          <w:kern w:val="0"/>
          <w:sz w:val="32"/>
          <w:szCs w:val="32"/>
        </w:rPr>
      </w:pPr>
    </w:p>
    <w:p w:rsidR="00760FDD" w:rsidRDefault="00760FDD">
      <w:pPr>
        <w:pStyle w:val="Default"/>
        <w:jc w:val="center"/>
        <w:rPr>
          <w:sz w:val="72"/>
          <w:szCs w:val="72"/>
        </w:rPr>
      </w:pPr>
    </w:p>
    <w:p w:rsidR="00760FDD" w:rsidRDefault="00760FDD">
      <w:pPr>
        <w:pStyle w:val="Default"/>
        <w:jc w:val="center"/>
        <w:rPr>
          <w:sz w:val="72"/>
          <w:szCs w:val="72"/>
        </w:rPr>
      </w:pPr>
    </w:p>
    <w:p w:rsidR="00760FDD" w:rsidRDefault="00760FDD">
      <w:pPr>
        <w:pStyle w:val="Default"/>
        <w:jc w:val="center"/>
        <w:rPr>
          <w:sz w:val="72"/>
          <w:szCs w:val="72"/>
        </w:rPr>
      </w:pPr>
    </w:p>
    <w:p w:rsidR="00760FDD" w:rsidRDefault="00760FDD">
      <w:pPr>
        <w:pStyle w:val="Default"/>
        <w:jc w:val="center"/>
        <w:rPr>
          <w:sz w:val="72"/>
          <w:szCs w:val="72"/>
        </w:rPr>
      </w:pPr>
    </w:p>
    <w:p w:rsidR="00760FDD" w:rsidRDefault="00760FDD">
      <w:pPr>
        <w:pStyle w:val="Default"/>
        <w:jc w:val="center"/>
        <w:rPr>
          <w:sz w:val="72"/>
          <w:szCs w:val="72"/>
        </w:rPr>
      </w:pPr>
    </w:p>
    <w:p w:rsidR="00760FDD" w:rsidRDefault="00760FDD">
      <w:pPr>
        <w:pStyle w:val="Default"/>
        <w:jc w:val="center"/>
        <w:rPr>
          <w:sz w:val="72"/>
          <w:szCs w:val="72"/>
        </w:rPr>
      </w:pPr>
    </w:p>
    <w:p w:rsidR="00760FDD" w:rsidRDefault="00C2497E">
      <w:pPr>
        <w:pStyle w:val="Default"/>
        <w:jc w:val="center"/>
        <w:rPr>
          <w:sz w:val="72"/>
          <w:szCs w:val="72"/>
        </w:rPr>
      </w:pPr>
      <w:r>
        <w:rPr>
          <w:rFonts w:hint="eastAsia"/>
          <w:sz w:val="72"/>
          <w:szCs w:val="72"/>
        </w:rPr>
        <w:t>第四部分</w:t>
      </w:r>
    </w:p>
    <w:p w:rsidR="00760FDD" w:rsidRDefault="00760FDD">
      <w:pPr>
        <w:jc w:val="center"/>
        <w:rPr>
          <w:rFonts w:ascii="黑体" w:eastAsia="黑体" w:cs="黑体"/>
          <w:color w:val="000000"/>
          <w:kern w:val="0"/>
          <w:sz w:val="70"/>
          <w:szCs w:val="70"/>
        </w:rPr>
      </w:pPr>
    </w:p>
    <w:p w:rsidR="00760FDD" w:rsidRDefault="00C2497E">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760FDD" w:rsidRDefault="00C2497E">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760FDD" w:rsidRDefault="00760FDD">
      <w:pPr>
        <w:ind w:firstLineChars="200" w:firstLine="640"/>
        <w:jc w:val="left"/>
        <w:rPr>
          <w:rFonts w:asciiTheme="minorEastAsia" w:hAnsiTheme="minorEastAsia" w:cs="黑体"/>
          <w:color w:val="000000"/>
          <w:kern w:val="0"/>
          <w:sz w:val="32"/>
          <w:szCs w:val="32"/>
        </w:rPr>
      </w:pPr>
    </w:p>
    <w:p w:rsidR="00760FDD" w:rsidRDefault="00C2497E">
      <w:pPr>
        <w:spacing w:line="600" w:lineRule="exact"/>
        <w:ind w:firstLineChars="200" w:firstLine="640"/>
        <w:rPr>
          <w:rFonts w:ascii="Calibri" w:eastAsia="仿宋_GB2312" w:hAnsi="Calibri" w:cs="宋体"/>
          <w:kern w:val="0"/>
          <w:sz w:val="32"/>
          <w:szCs w:val="32"/>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760FDD" w:rsidRDefault="00C2497E">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760FDD" w:rsidRDefault="00760FDD">
      <w:pPr>
        <w:widowControl/>
        <w:spacing w:line="600" w:lineRule="exact"/>
        <w:rPr>
          <w:rFonts w:ascii="Times New Roman" w:eastAsia="黑体" w:hAnsi="Times New Roman" w:cs="Times New Roman"/>
          <w:bCs/>
          <w:kern w:val="0"/>
          <w:sz w:val="32"/>
          <w:szCs w:val="32"/>
        </w:rPr>
      </w:pPr>
    </w:p>
    <w:p w:rsidR="00760FDD" w:rsidRDefault="00C2497E">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rsidR="00760FDD" w:rsidRDefault="00760FDD">
      <w:pPr>
        <w:pStyle w:val="Default"/>
        <w:jc w:val="center"/>
        <w:rPr>
          <w:sz w:val="72"/>
          <w:szCs w:val="72"/>
        </w:rPr>
      </w:pPr>
    </w:p>
    <w:p w:rsidR="00760FDD" w:rsidRDefault="00760FDD">
      <w:pPr>
        <w:pStyle w:val="Default"/>
        <w:jc w:val="center"/>
        <w:rPr>
          <w:sz w:val="72"/>
          <w:szCs w:val="72"/>
        </w:rPr>
      </w:pPr>
    </w:p>
    <w:p w:rsidR="00760FDD" w:rsidRDefault="00760FDD">
      <w:pPr>
        <w:pStyle w:val="Default"/>
        <w:jc w:val="center"/>
        <w:rPr>
          <w:sz w:val="72"/>
          <w:szCs w:val="72"/>
        </w:rPr>
      </w:pPr>
    </w:p>
    <w:p w:rsidR="00760FDD" w:rsidRDefault="00760FDD">
      <w:pPr>
        <w:pStyle w:val="Default"/>
        <w:jc w:val="center"/>
        <w:rPr>
          <w:sz w:val="72"/>
          <w:szCs w:val="72"/>
        </w:rPr>
      </w:pPr>
    </w:p>
    <w:p w:rsidR="00760FDD" w:rsidRDefault="00760FDD">
      <w:pPr>
        <w:pStyle w:val="Default"/>
        <w:jc w:val="center"/>
        <w:rPr>
          <w:sz w:val="72"/>
          <w:szCs w:val="72"/>
        </w:rPr>
      </w:pPr>
    </w:p>
    <w:p w:rsidR="00760FDD" w:rsidRDefault="00760FDD">
      <w:pPr>
        <w:pStyle w:val="Default"/>
        <w:jc w:val="center"/>
        <w:rPr>
          <w:sz w:val="72"/>
          <w:szCs w:val="72"/>
        </w:rPr>
      </w:pPr>
    </w:p>
    <w:p w:rsidR="00760FDD" w:rsidRDefault="00C2497E">
      <w:pPr>
        <w:pStyle w:val="Default"/>
        <w:jc w:val="center"/>
        <w:rPr>
          <w:sz w:val="72"/>
          <w:szCs w:val="72"/>
        </w:rPr>
      </w:pPr>
      <w:r>
        <w:rPr>
          <w:rFonts w:hint="eastAsia"/>
          <w:sz w:val="72"/>
          <w:szCs w:val="72"/>
        </w:rPr>
        <w:t>第五部分</w:t>
      </w:r>
    </w:p>
    <w:p w:rsidR="00760FDD" w:rsidRDefault="00760FDD">
      <w:pPr>
        <w:jc w:val="center"/>
        <w:rPr>
          <w:rFonts w:ascii="黑体" w:eastAsia="黑体" w:cs="黑体"/>
          <w:color w:val="000000"/>
          <w:kern w:val="0"/>
          <w:sz w:val="70"/>
          <w:szCs w:val="70"/>
        </w:rPr>
      </w:pPr>
    </w:p>
    <w:p w:rsidR="00760FDD" w:rsidRDefault="00C2497E">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760FDD" w:rsidRDefault="00C2497E">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760FDD" w:rsidRDefault="00760FDD">
      <w:pPr>
        <w:jc w:val="center"/>
        <w:rPr>
          <w:rFonts w:ascii="黑体" w:eastAsia="黑体" w:cs="黑体"/>
          <w:color w:val="000000"/>
          <w:kern w:val="0"/>
          <w:sz w:val="70"/>
          <w:szCs w:val="70"/>
        </w:rPr>
      </w:pPr>
    </w:p>
    <w:p w:rsidR="00760FDD" w:rsidRDefault="00C2497E">
      <w:pPr>
        <w:ind w:firstLineChars="200" w:firstLine="723"/>
        <w:jc w:val="center"/>
        <w:rPr>
          <w:rFonts w:asciiTheme="minorEastAsia" w:hAnsiTheme="minorEastAsia" w:cs="黑体"/>
          <w:b/>
          <w:color w:val="000000"/>
          <w:kern w:val="0"/>
          <w:sz w:val="36"/>
          <w:szCs w:val="36"/>
        </w:rPr>
      </w:pPr>
      <w:r>
        <w:rPr>
          <w:rFonts w:asciiTheme="minorEastAsia" w:hAnsiTheme="minorEastAsia" w:cs="黑体" w:hint="eastAsia"/>
          <w:b/>
          <w:color w:val="000000"/>
          <w:kern w:val="0"/>
          <w:sz w:val="36"/>
          <w:szCs w:val="36"/>
        </w:rPr>
        <w:t>2019年度部门整体支出绩效评价报告</w:t>
      </w:r>
    </w:p>
    <w:p w:rsidR="00760FDD" w:rsidRDefault="00760FDD">
      <w:pPr>
        <w:ind w:firstLineChars="200" w:firstLine="723"/>
        <w:jc w:val="center"/>
        <w:rPr>
          <w:rFonts w:asciiTheme="minorEastAsia" w:hAnsiTheme="minorEastAsia" w:cs="黑体"/>
          <w:b/>
          <w:color w:val="000000"/>
          <w:kern w:val="0"/>
          <w:sz w:val="36"/>
          <w:szCs w:val="36"/>
        </w:rPr>
      </w:pPr>
    </w:p>
    <w:p w:rsidR="00760FDD" w:rsidRDefault="00C2497E">
      <w:pPr>
        <w:numPr>
          <w:ilvl w:val="0"/>
          <w:numId w:val="3"/>
        </w:numPr>
        <w:jc w:val="left"/>
        <w:outlineLvl w:val="0"/>
        <w:rPr>
          <w:rFonts w:ascii="宋体" w:eastAsia="宋体" w:hAnsi="宋体" w:cs="宋体"/>
          <w:b/>
          <w:sz w:val="32"/>
          <w:szCs w:val="32"/>
        </w:rPr>
      </w:pPr>
      <w:r>
        <w:rPr>
          <w:rFonts w:ascii="宋体" w:eastAsia="宋体" w:hAnsi="宋体" w:cs="宋体" w:hint="eastAsia"/>
          <w:b/>
          <w:sz w:val="32"/>
          <w:szCs w:val="32"/>
        </w:rPr>
        <w:t>部门职能职责：</w:t>
      </w:r>
    </w:p>
    <w:p w:rsidR="00760FDD" w:rsidRDefault="00A3217E">
      <w:pPr>
        <w:spacing w:line="520" w:lineRule="exact"/>
        <w:ind w:firstLine="570"/>
        <w:rPr>
          <w:rFonts w:ascii="仿宋_GB2312" w:eastAsia="仿宋_GB2312" w:hAnsi="仿宋_GB2312" w:cs="仿宋_GB2312"/>
          <w:sz w:val="32"/>
          <w:szCs w:val="32"/>
        </w:rPr>
      </w:pPr>
      <w:r>
        <w:rPr>
          <w:rFonts w:ascii="宋体" w:eastAsia="宋体" w:hAnsi="宋体" w:cs="宋体" w:hint="eastAsia"/>
          <w:color w:val="333333"/>
          <w:sz w:val="32"/>
          <w:szCs w:val="32"/>
        </w:rPr>
        <w:t>爱卫办</w:t>
      </w:r>
      <w:r w:rsidRPr="0078298F">
        <w:rPr>
          <w:rFonts w:ascii="仿宋" w:eastAsia="仿宋" w:hAnsi="仿宋" w:hint="eastAsia"/>
          <w:sz w:val="32"/>
          <w:szCs w:val="32"/>
        </w:rPr>
        <w:t>主要负责城区创建、健康教育宣传、“除四害”及农村环境卫生、改厕工作。</w:t>
      </w:r>
    </w:p>
    <w:p w:rsidR="00760FDD" w:rsidRDefault="00C2497E">
      <w:pPr>
        <w:widowControl/>
        <w:ind w:firstLineChars="200" w:firstLine="643"/>
        <w:rPr>
          <w:rFonts w:ascii="宋体" w:eastAsia="宋体" w:hAnsi="宋体" w:cs="宋体"/>
          <w:b/>
          <w:sz w:val="32"/>
          <w:szCs w:val="32"/>
        </w:rPr>
      </w:pPr>
      <w:r>
        <w:rPr>
          <w:rFonts w:ascii="宋体" w:eastAsia="宋体" w:hAnsi="宋体" w:cs="宋体" w:hint="eastAsia"/>
          <w:b/>
          <w:sz w:val="32"/>
          <w:szCs w:val="32"/>
        </w:rPr>
        <w:t>二、部门基本概况：</w:t>
      </w:r>
    </w:p>
    <w:p w:rsidR="00760FDD" w:rsidRDefault="00C2497E">
      <w:pPr>
        <w:ind w:firstLineChars="200" w:firstLine="640"/>
        <w:rPr>
          <w:rFonts w:ascii="宋体" w:eastAsia="宋体" w:hAnsi="宋体" w:cs="宋体"/>
          <w:sz w:val="32"/>
          <w:szCs w:val="32"/>
        </w:rPr>
      </w:pPr>
      <w:r>
        <w:rPr>
          <w:rFonts w:ascii="宋体" w:eastAsia="宋体" w:hAnsi="宋体" w:cs="宋体" w:hint="eastAsia"/>
          <w:sz w:val="32"/>
          <w:szCs w:val="32"/>
        </w:rPr>
        <w:t>单位</w:t>
      </w:r>
      <w:r w:rsidR="00A3217E">
        <w:rPr>
          <w:rFonts w:ascii="宋体" w:eastAsia="宋体" w:hAnsi="宋体" w:cs="宋体" w:hint="eastAsia"/>
          <w:sz w:val="32"/>
          <w:szCs w:val="32"/>
        </w:rPr>
        <w:t>已于2</w:t>
      </w:r>
      <w:r w:rsidR="00A3217E">
        <w:rPr>
          <w:rFonts w:ascii="宋体" w:eastAsia="宋体" w:hAnsi="宋体" w:cs="宋体"/>
          <w:sz w:val="32"/>
          <w:szCs w:val="32"/>
        </w:rPr>
        <w:t>020</w:t>
      </w:r>
      <w:r w:rsidR="00A3217E">
        <w:rPr>
          <w:rFonts w:ascii="宋体" w:eastAsia="宋体" w:hAnsi="宋体" w:cs="宋体" w:hint="eastAsia"/>
          <w:sz w:val="32"/>
          <w:szCs w:val="32"/>
        </w:rPr>
        <w:t>年合并至政府办</w:t>
      </w:r>
      <w:r>
        <w:rPr>
          <w:rFonts w:ascii="宋体" w:eastAsia="宋体" w:hAnsi="宋体" w:cs="宋体" w:hint="eastAsia"/>
          <w:sz w:val="32"/>
          <w:szCs w:val="32"/>
        </w:rPr>
        <w:t>。</w:t>
      </w:r>
    </w:p>
    <w:p w:rsidR="00760FDD" w:rsidRDefault="00760FDD" w:rsidP="00A3217E">
      <w:pPr>
        <w:rPr>
          <w:rFonts w:ascii="宋体" w:eastAsia="宋体" w:hAnsi="宋体" w:cs="宋体"/>
          <w:sz w:val="32"/>
          <w:szCs w:val="32"/>
        </w:rPr>
      </w:pPr>
    </w:p>
    <w:p w:rsidR="00760FDD" w:rsidRDefault="00C2497E">
      <w:pPr>
        <w:ind w:firstLine="645"/>
        <w:rPr>
          <w:rFonts w:ascii="宋体" w:eastAsia="宋体" w:hAnsi="宋体" w:cs="宋体"/>
          <w:b/>
          <w:sz w:val="32"/>
          <w:szCs w:val="32"/>
        </w:rPr>
      </w:pPr>
      <w:r>
        <w:rPr>
          <w:rFonts w:ascii="宋体" w:eastAsia="宋体" w:hAnsi="宋体" w:cs="宋体" w:hint="eastAsia"/>
          <w:b/>
          <w:sz w:val="32"/>
          <w:szCs w:val="32"/>
        </w:rPr>
        <w:t>三、财务管理及内控建设</w:t>
      </w:r>
    </w:p>
    <w:p w:rsidR="00760FDD" w:rsidRDefault="00C2497E">
      <w:pPr>
        <w:ind w:firstLineChars="200" w:firstLine="640"/>
        <w:rPr>
          <w:rFonts w:ascii="宋体" w:eastAsia="宋体" w:hAnsi="宋体" w:cs="宋体"/>
          <w:sz w:val="32"/>
          <w:szCs w:val="32"/>
        </w:rPr>
      </w:pPr>
      <w:r>
        <w:rPr>
          <w:rFonts w:ascii="宋体" w:eastAsia="宋体" w:hAnsi="宋体" w:cs="宋体" w:hint="eastAsia"/>
          <w:sz w:val="32"/>
          <w:szCs w:val="32"/>
        </w:rPr>
        <w:t>为加强我单位财务管理，完善财务制度，强化财务监督，严肃财经纪律，提高资金使用效益，确保工作正常有序开展，根据《党政机关厉行节约反对浪费条例》以及有关财务规定，结合我单位实际，制定了相应的财务管理办法。严格资金使用标准，严格审批程序，严格资金使用方式，专款专用。</w:t>
      </w:r>
    </w:p>
    <w:p w:rsidR="00760FDD" w:rsidRDefault="00C2497E">
      <w:pPr>
        <w:ind w:firstLineChars="200" w:firstLine="640"/>
        <w:rPr>
          <w:rFonts w:ascii="宋体" w:eastAsia="宋体" w:hAnsi="宋体" w:cs="宋体"/>
          <w:sz w:val="32"/>
          <w:szCs w:val="32"/>
        </w:rPr>
      </w:pPr>
      <w:r>
        <w:rPr>
          <w:rFonts w:ascii="宋体" w:eastAsia="宋体" w:hAnsi="宋体" w:cs="宋体" w:hint="eastAsia"/>
          <w:color w:val="000000"/>
          <w:sz w:val="32"/>
          <w:szCs w:val="32"/>
        </w:rPr>
        <w:t>2019年，通过内控会议的召开和培训，让单位人员充分认识到内部控制体系建设工作的重要性，贯彻落实内控规范，内控建设指导意见等文件精神，深入开展教育学习，宣传引导，同时，成立领导小组负责内控建设工作，做到责任逐级分解、工作逐级落实，齐抓共管</w:t>
      </w:r>
      <w:r>
        <w:rPr>
          <w:rFonts w:ascii="宋体" w:eastAsia="宋体" w:hAnsi="宋体" w:cs="宋体" w:hint="eastAsia"/>
          <w:color w:val="000000"/>
          <w:kern w:val="0"/>
          <w:sz w:val="32"/>
          <w:szCs w:val="32"/>
        </w:rPr>
        <w:t>。</w:t>
      </w:r>
    </w:p>
    <w:p w:rsidR="00760FDD" w:rsidRDefault="00C2497E">
      <w:pPr>
        <w:numPr>
          <w:ilvl w:val="0"/>
          <w:numId w:val="4"/>
        </w:numPr>
        <w:ind w:firstLineChars="200" w:firstLine="643"/>
        <w:rPr>
          <w:rFonts w:ascii="宋体" w:eastAsia="宋体" w:hAnsi="宋体" w:cs="宋体"/>
          <w:b/>
          <w:sz w:val="32"/>
          <w:szCs w:val="32"/>
        </w:rPr>
      </w:pPr>
      <w:r>
        <w:rPr>
          <w:rFonts w:ascii="宋体" w:eastAsia="宋体" w:hAnsi="宋体" w:cs="宋体" w:hint="eastAsia"/>
          <w:b/>
          <w:sz w:val="32"/>
          <w:szCs w:val="32"/>
        </w:rPr>
        <w:t>绩效目标完成情况</w:t>
      </w:r>
    </w:p>
    <w:p w:rsidR="00760FDD" w:rsidRDefault="00C2497E">
      <w:pPr>
        <w:spacing w:line="700" w:lineRule="exact"/>
        <w:ind w:firstLine="640"/>
        <w:rPr>
          <w:rFonts w:asciiTheme="minorEastAsia" w:hAnsiTheme="minorEastAsia"/>
          <w:sz w:val="32"/>
          <w:szCs w:val="32"/>
        </w:rPr>
      </w:pPr>
      <w:r>
        <w:rPr>
          <w:rFonts w:ascii="宋体" w:eastAsia="宋体" w:hAnsi="宋体" w:cs="宋体" w:hint="eastAsia"/>
          <w:sz w:val="32"/>
          <w:szCs w:val="32"/>
        </w:rPr>
        <w:t>2019年，我单位领导班子带领全单位干部职工切实履行了各项职能职责，</w:t>
      </w:r>
      <w:r>
        <w:rPr>
          <w:rFonts w:asciiTheme="minorEastAsia" w:hAnsiTheme="minorEastAsia" w:hint="eastAsia"/>
          <w:sz w:val="32"/>
          <w:szCs w:val="32"/>
        </w:rPr>
        <w:t>单位严格按照年初预算批复认真组织实施,严格执行财经纪律相关管理规定，做到各项收支安排使用符合事业发展计划和政策的要求，确保了单位正常运行和重大项目的实施。</w:t>
      </w:r>
    </w:p>
    <w:p w:rsidR="00760FDD" w:rsidRDefault="00760FDD">
      <w:pPr>
        <w:ind w:firstLineChars="200" w:firstLine="640"/>
        <w:jc w:val="left"/>
        <w:rPr>
          <w:rFonts w:ascii="宋体" w:eastAsia="宋体" w:hAnsi="宋体" w:cs="宋体"/>
          <w:color w:val="000000"/>
          <w:kern w:val="0"/>
          <w:sz w:val="32"/>
          <w:szCs w:val="32"/>
        </w:rPr>
      </w:pPr>
    </w:p>
    <w:sectPr w:rsidR="00760FDD" w:rsidSect="00BF036B">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2604" w:rsidRDefault="00182604" w:rsidP="0052186D">
      <w:r>
        <w:separator/>
      </w:r>
    </w:p>
  </w:endnote>
  <w:endnote w:type="continuationSeparator" w:id="1">
    <w:p w:rsidR="00182604" w:rsidRDefault="00182604" w:rsidP="005218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2604" w:rsidRDefault="00182604" w:rsidP="0052186D">
      <w:r>
        <w:separator/>
      </w:r>
    </w:p>
  </w:footnote>
  <w:footnote w:type="continuationSeparator" w:id="1">
    <w:p w:rsidR="00182604" w:rsidRDefault="00182604" w:rsidP="005218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3ABBD53"/>
    <w:multiLevelType w:val="singleLevel"/>
    <w:tmpl w:val="B3ABBD53"/>
    <w:lvl w:ilvl="0">
      <w:start w:val="3"/>
      <w:numFmt w:val="decimal"/>
      <w:suff w:val="nothing"/>
      <w:lvlText w:val="%1、"/>
      <w:lvlJc w:val="left"/>
    </w:lvl>
  </w:abstractNum>
  <w:abstractNum w:abstractNumId="1">
    <w:nsid w:val="325B7D76"/>
    <w:multiLevelType w:val="multilevel"/>
    <w:tmpl w:val="325B7D76"/>
    <w:lvl w:ilvl="0">
      <w:start w:val="1"/>
      <w:numFmt w:val="japaneseCounting"/>
      <w:lvlText w:val="%1、"/>
      <w:lvlJc w:val="left"/>
      <w:pPr>
        <w:tabs>
          <w:tab w:val="left" w:pos="1350"/>
        </w:tabs>
        <w:ind w:left="1350" w:hanging="720"/>
      </w:pPr>
      <w:rPr>
        <w:rFonts w:hint="default"/>
      </w:rPr>
    </w:lvl>
    <w:lvl w:ilvl="1">
      <w:start w:val="1"/>
      <w:numFmt w:val="lowerLetter"/>
      <w:lvlText w:val="%2)"/>
      <w:lvlJc w:val="left"/>
      <w:pPr>
        <w:tabs>
          <w:tab w:val="left" w:pos="1470"/>
        </w:tabs>
        <w:ind w:left="1470" w:hanging="420"/>
      </w:pPr>
    </w:lvl>
    <w:lvl w:ilvl="2">
      <w:start w:val="1"/>
      <w:numFmt w:val="lowerRoman"/>
      <w:lvlText w:val="%3."/>
      <w:lvlJc w:val="right"/>
      <w:pPr>
        <w:tabs>
          <w:tab w:val="left" w:pos="1890"/>
        </w:tabs>
        <w:ind w:left="1890" w:hanging="420"/>
      </w:pPr>
    </w:lvl>
    <w:lvl w:ilvl="3">
      <w:start w:val="1"/>
      <w:numFmt w:val="decimal"/>
      <w:lvlText w:val="%4."/>
      <w:lvlJc w:val="left"/>
      <w:pPr>
        <w:tabs>
          <w:tab w:val="left" w:pos="2310"/>
        </w:tabs>
        <w:ind w:left="2310" w:hanging="420"/>
      </w:pPr>
    </w:lvl>
    <w:lvl w:ilvl="4">
      <w:start w:val="1"/>
      <w:numFmt w:val="lowerLetter"/>
      <w:lvlText w:val="%5)"/>
      <w:lvlJc w:val="left"/>
      <w:pPr>
        <w:tabs>
          <w:tab w:val="left" w:pos="2730"/>
        </w:tabs>
        <w:ind w:left="2730" w:hanging="420"/>
      </w:pPr>
    </w:lvl>
    <w:lvl w:ilvl="5">
      <w:start w:val="1"/>
      <w:numFmt w:val="lowerRoman"/>
      <w:lvlText w:val="%6."/>
      <w:lvlJc w:val="right"/>
      <w:pPr>
        <w:tabs>
          <w:tab w:val="left" w:pos="3150"/>
        </w:tabs>
        <w:ind w:left="3150" w:hanging="420"/>
      </w:pPr>
    </w:lvl>
    <w:lvl w:ilvl="6">
      <w:start w:val="1"/>
      <w:numFmt w:val="decimal"/>
      <w:lvlText w:val="%7."/>
      <w:lvlJc w:val="left"/>
      <w:pPr>
        <w:tabs>
          <w:tab w:val="left" w:pos="3570"/>
        </w:tabs>
        <w:ind w:left="3570" w:hanging="420"/>
      </w:pPr>
    </w:lvl>
    <w:lvl w:ilvl="7">
      <w:start w:val="1"/>
      <w:numFmt w:val="lowerLetter"/>
      <w:lvlText w:val="%8)"/>
      <w:lvlJc w:val="left"/>
      <w:pPr>
        <w:tabs>
          <w:tab w:val="left" w:pos="3990"/>
        </w:tabs>
        <w:ind w:left="3990" w:hanging="420"/>
      </w:pPr>
    </w:lvl>
    <w:lvl w:ilvl="8">
      <w:start w:val="1"/>
      <w:numFmt w:val="lowerRoman"/>
      <w:lvlText w:val="%9."/>
      <w:lvlJc w:val="right"/>
      <w:pPr>
        <w:tabs>
          <w:tab w:val="left" w:pos="4410"/>
        </w:tabs>
        <w:ind w:left="4410" w:hanging="420"/>
      </w:pPr>
    </w:lvl>
  </w:abstractNum>
  <w:abstractNum w:abstractNumId="2">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43E57058"/>
    <w:multiLevelType w:val="singleLevel"/>
    <w:tmpl w:val="B3ABBD53"/>
    <w:lvl w:ilvl="0">
      <w:start w:val="3"/>
      <w:numFmt w:val="decimal"/>
      <w:suff w:val="nothing"/>
      <w:lvlText w:val="%1、"/>
      <w:lvlJc w:val="left"/>
    </w:lvl>
  </w:abstractNum>
  <w:abstractNum w:abstractNumId="4">
    <w:nsid w:val="4AC64622"/>
    <w:multiLevelType w:val="singleLevel"/>
    <w:tmpl w:val="B3ABBD53"/>
    <w:lvl w:ilvl="0">
      <w:start w:val="3"/>
      <w:numFmt w:val="decimal"/>
      <w:suff w:val="nothing"/>
      <w:lvlText w:val="%1、"/>
      <w:lvlJc w:val="left"/>
    </w:lvl>
  </w:abstractNum>
  <w:abstractNum w:abstractNumId="5">
    <w:nsid w:val="4BCA58F1"/>
    <w:multiLevelType w:val="singleLevel"/>
    <w:tmpl w:val="B3ABBD53"/>
    <w:lvl w:ilvl="0">
      <w:start w:val="3"/>
      <w:numFmt w:val="decimal"/>
      <w:suff w:val="nothing"/>
      <w:lvlText w:val="%1、"/>
      <w:lvlJc w:val="left"/>
    </w:lvl>
  </w:abstractNum>
  <w:abstractNum w:abstractNumId="6">
    <w:nsid w:val="637E2D87"/>
    <w:multiLevelType w:val="singleLevel"/>
    <w:tmpl w:val="B3ABBD53"/>
    <w:lvl w:ilvl="0">
      <w:start w:val="3"/>
      <w:numFmt w:val="decimal"/>
      <w:suff w:val="nothing"/>
      <w:lvlText w:val="%1、"/>
      <w:lvlJc w:val="left"/>
    </w:lvl>
  </w:abstractNum>
  <w:abstractNum w:abstractNumId="7">
    <w:nsid w:val="74FF8D74"/>
    <w:multiLevelType w:val="singleLevel"/>
    <w:tmpl w:val="74FF8D74"/>
    <w:lvl w:ilvl="0">
      <w:start w:val="4"/>
      <w:numFmt w:val="chineseCounting"/>
      <w:suff w:val="nothing"/>
      <w:lvlText w:val="%1、"/>
      <w:lvlJc w:val="left"/>
      <w:rPr>
        <w:rFonts w:hint="eastAsia"/>
      </w:rPr>
    </w:lvl>
  </w:abstractNum>
  <w:num w:numId="1">
    <w:abstractNumId w:val="2"/>
  </w:num>
  <w:num w:numId="2">
    <w:abstractNumId w:val="0"/>
  </w:num>
  <w:num w:numId="3">
    <w:abstractNumId w:val="1"/>
  </w:num>
  <w:num w:numId="4">
    <w:abstractNumId w:val="7"/>
  </w:num>
  <w:num w:numId="5">
    <w:abstractNumId w:val="6"/>
  </w:num>
  <w:num w:numId="6">
    <w:abstractNumId w:val="5"/>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6F9"/>
    <w:rsid w:val="0002229B"/>
    <w:rsid w:val="000273BD"/>
    <w:rsid w:val="000415B7"/>
    <w:rsid w:val="000658A3"/>
    <w:rsid w:val="00074155"/>
    <w:rsid w:val="000A12B9"/>
    <w:rsid w:val="000A3F69"/>
    <w:rsid w:val="000F296A"/>
    <w:rsid w:val="00102E37"/>
    <w:rsid w:val="00120DFE"/>
    <w:rsid w:val="00152C6D"/>
    <w:rsid w:val="00162D39"/>
    <w:rsid w:val="00182604"/>
    <w:rsid w:val="00191A15"/>
    <w:rsid w:val="001A67DB"/>
    <w:rsid w:val="001D51E5"/>
    <w:rsid w:val="001E0CD3"/>
    <w:rsid w:val="001F0C3B"/>
    <w:rsid w:val="00214427"/>
    <w:rsid w:val="00265724"/>
    <w:rsid w:val="00265E01"/>
    <w:rsid w:val="0027426B"/>
    <w:rsid w:val="00304443"/>
    <w:rsid w:val="003479BD"/>
    <w:rsid w:val="003768D5"/>
    <w:rsid w:val="00381FE7"/>
    <w:rsid w:val="003A3F62"/>
    <w:rsid w:val="003D57D2"/>
    <w:rsid w:val="00416CB9"/>
    <w:rsid w:val="004506F9"/>
    <w:rsid w:val="004717A2"/>
    <w:rsid w:val="00491741"/>
    <w:rsid w:val="00491BC9"/>
    <w:rsid w:val="004B72F3"/>
    <w:rsid w:val="00500E5F"/>
    <w:rsid w:val="005122EF"/>
    <w:rsid w:val="00517C33"/>
    <w:rsid w:val="0052186D"/>
    <w:rsid w:val="00523644"/>
    <w:rsid w:val="00537B24"/>
    <w:rsid w:val="0054069E"/>
    <w:rsid w:val="00554205"/>
    <w:rsid w:val="00561CD6"/>
    <w:rsid w:val="005767CC"/>
    <w:rsid w:val="00590D9F"/>
    <w:rsid w:val="00593BAE"/>
    <w:rsid w:val="00595D26"/>
    <w:rsid w:val="005A606D"/>
    <w:rsid w:val="005A74E6"/>
    <w:rsid w:val="005D08B0"/>
    <w:rsid w:val="005D4D55"/>
    <w:rsid w:val="005E2CFB"/>
    <w:rsid w:val="0062378F"/>
    <w:rsid w:val="00651EEC"/>
    <w:rsid w:val="00652413"/>
    <w:rsid w:val="006A351B"/>
    <w:rsid w:val="006B0422"/>
    <w:rsid w:val="006C1B53"/>
    <w:rsid w:val="006C7BF5"/>
    <w:rsid w:val="006D7730"/>
    <w:rsid w:val="006E5284"/>
    <w:rsid w:val="006F3EB5"/>
    <w:rsid w:val="00702E34"/>
    <w:rsid w:val="00704395"/>
    <w:rsid w:val="00720FF1"/>
    <w:rsid w:val="00760FDD"/>
    <w:rsid w:val="00767D32"/>
    <w:rsid w:val="0078298F"/>
    <w:rsid w:val="00794563"/>
    <w:rsid w:val="007A233B"/>
    <w:rsid w:val="00812ED5"/>
    <w:rsid w:val="008277D9"/>
    <w:rsid w:val="00876236"/>
    <w:rsid w:val="008A3E8D"/>
    <w:rsid w:val="008F085D"/>
    <w:rsid w:val="009237C4"/>
    <w:rsid w:val="00934A78"/>
    <w:rsid w:val="00950252"/>
    <w:rsid w:val="00967F5D"/>
    <w:rsid w:val="009A0F95"/>
    <w:rsid w:val="009B3ADF"/>
    <w:rsid w:val="009C3B52"/>
    <w:rsid w:val="00A07AE4"/>
    <w:rsid w:val="00A3217E"/>
    <w:rsid w:val="00A42218"/>
    <w:rsid w:val="00A70249"/>
    <w:rsid w:val="00A8390F"/>
    <w:rsid w:val="00A964BF"/>
    <w:rsid w:val="00B33BEA"/>
    <w:rsid w:val="00B57C9F"/>
    <w:rsid w:val="00B845B3"/>
    <w:rsid w:val="00B85D8B"/>
    <w:rsid w:val="00BC7861"/>
    <w:rsid w:val="00BE3674"/>
    <w:rsid w:val="00BF036B"/>
    <w:rsid w:val="00C2497E"/>
    <w:rsid w:val="00C3049A"/>
    <w:rsid w:val="00C31B1E"/>
    <w:rsid w:val="00C77645"/>
    <w:rsid w:val="00C91A02"/>
    <w:rsid w:val="00CE04C3"/>
    <w:rsid w:val="00CE76A0"/>
    <w:rsid w:val="00D148C6"/>
    <w:rsid w:val="00DB268A"/>
    <w:rsid w:val="00DD06FF"/>
    <w:rsid w:val="00DD5FE9"/>
    <w:rsid w:val="00DF7CAF"/>
    <w:rsid w:val="00E00C7A"/>
    <w:rsid w:val="00E10DF1"/>
    <w:rsid w:val="00E12D05"/>
    <w:rsid w:val="00E17E8D"/>
    <w:rsid w:val="00E55B68"/>
    <w:rsid w:val="00EC542B"/>
    <w:rsid w:val="00F5462C"/>
    <w:rsid w:val="00F74360"/>
    <w:rsid w:val="00FB462F"/>
    <w:rsid w:val="00FE16FA"/>
    <w:rsid w:val="00FE328A"/>
    <w:rsid w:val="096F0B71"/>
    <w:rsid w:val="0C8B30B9"/>
    <w:rsid w:val="0D221B7C"/>
    <w:rsid w:val="0D2C669C"/>
    <w:rsid w:val="0EB97CC0"/>
    <w:rsid w:val="111D3E1A"/>
    <w:rsid w:val="114D3D99"/>
    <w:rsid w:val="16560C35"/>
    <w:rsid w:val="17636A45"/>
    <w:rsid w:val="1B5D7D7E"/>
    <w:rsid w:val="1F4D571B"/>
    <w:rsid w:val="2AF91CAA"/>
    <w:rsid w:val="31C55542"/>
    <w:rsid w:val="33EB021F"/>
    <w:rsid w:val="36225077"/>
    <w:rsid w:val="3B0E5F45"/>
    <w:rsid w:val="41B94DED"/>
    <w:rsid w:val="42015C76"/>
    <w:rsid w:val="42421C25"/>
    <w:rsid w:val="48644990"/>
    <w:rsid w:val="4AED62F2"/>
    <w:rsid w:val="581B3571"/>
    <w:rsid w:val="58DE24FA"/>
    <w:rsid w:val="5DC45B5B"/>
    <w:rsid w:val="60977E0D"/>
    <w:rsid w:val="63FA2BCE"/>
    <w:rsid w:val="6A1A2046"/>
    <w:rsid w:val="6C84419C"/>
    <w:rsid w:val="6E406309"/>
    <w:rsid w:val="7389040A"/>
    <w:rsid w:val="740D6F5D"/>
    <w:rsid w:val="774B0D0B"/>
    <w:rsid w:val="778D6F2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36B"/>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BF036B"/>
    <w:rPr>
      <w:sz w:val="18"/>
      <w:szCs w:val="18"/>
    </w:rPr>
  </w:style>
  <w:style w:type="paragraph" w:styleId="a4">
    <w:name w:val="footer"/>
    <w:basedOn w:val="a"/>
    <w:link w:val="Char0"/>
    <w:uiPriority w:val="99"/>
    <w:unhideWhenUsed/>
    <w:qFormat/>
    <w:rsid w:val="00BF036B"/>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BF036B"/>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BF036B"/>
    <w:rPr>
      <w:sz w:val="18"/>
      <w:szCs w:val="18"/>
    </w:rPr>
  </w:style>
  <w:style w:type="character" w:customStyle="1" w:styleId="Char0">
    <w:name w:val="页脚 Char"/>
    <w:basedOn w:val="a0"/>
    <w:link w:val="a4"/>
    <w:uiPriority w:val="99"/>
    <w:qFormat/>
    <w:rsid w:val="00BF036B"/>
    <w:rPr>
      <w:sz w:val="18"/>
      <w:szCs w:val="18"/>
    </w:rPr>
  </w:style>
  <w:style w:type="paragraph" w:customStyle="1" w:styleId="Default">
    <w:name w:val="Default"/>
    <w:qFormat/>
    <w:rsid w:val="00BF036B"/>
    <w:pPr>
      <w:widowControl w:val="0"/>
      <w:autoSpaceDE w:val="0"/>
      <w:autoSpaceDN w:val="0"/>
      <w:adjustRightInd w:val="0"/>
    </w:pPr>
    <w:rPr>
      <w:rFonts w:ascii="黑体" w:eastAsia="黑体" w:hAnsiTheme="minorHAnsi" w:cs="黑体"/>
      <w:color w:val="000000"/>
      <w:sz w:val="24"/>
      <w:szCs w:val="24"/>
    </w:rPr>
  </w:style>
  <w:style w:type="paragraph" w:styleId="a6">
    <w:name w:val="List Paragraph"/>
    <w:basedOn w:val="a"/>
    <w:uiPriority w:val="34"/>
    <w:qFormat/>
    <w:rsid w:val="00BF036B"/>
    <w:pPr>
      <w:ind w:firstLineChars="200" w:firstLine="420"/>
    </w:pPr>
  </w:style>
  <w:style w:type="character" w:customStyle="1" w:styleId="Char">
    <w:name w:val="批注框文本 Char"/>
    <w:basedOn w:val="a0"/>
    <w:link w:val="a3"/>
    <w:uiPriority w:val="99"/>
    <w:semiHidden/>
    <w:qFormat/>
    <w:rsid w:val="00BF036B"/>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7ECA967F-99A7-44AE-8CB3-A0222E97AF6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17</Pages>
  <Words>647</Words>
  <Characters>3691</Characters>
  <Application>Microsoft Office Word</Application>
  <DocSecurity>0</DocSecurity>
  <Lines>30</Lines>
  <Paragraphs>8</Paragraphs>
  <ScaleCrop>false</ScaleCrop>
  <Company>Microsoft</Company>
  <LinksUpToDate>false</LinksUpToDate>
  <CharactersWithSpaces>4330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gk</cp:lastModifiedBy>
  <cp:revision>62</cp:revision>
  <cp:lastPrinted>2020-09-03T09:03:00Z</cp:lastPrinted>
  <dcterms:created xsi:type="dcterms:W3CDTF">2020-07-02T02:32:00Z</dcterms:created>
  <dcterms:modified xsi:type="dcterms:W3CDTF">2021-06-03T05:30:00Z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