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5E3" w:rsidRDefault="00F055E3">
      <w:pPr>
        <w:pStyle w:val="Default"/>
        <w:jc w:val="center"/>
        <w:rPr>
          <w:sz w:val="56"/>
          <w:szCs w:val="56"/>
        </w:rPr>
      </w:pPr>
    </w:p>
    <w:p w:rsidR="00F055E3" w:rsidRDefault="00F055E3">
      <w:pPr>
        <w:pStyle w:val="Default"/>
        <w:jc w:val="center"/>
        <w:rPr>
          <w:sz w:val="56"/>
          <w:szCs w:val="56"/>
        </w:rPr>
      </w:pPr>
    </w:p>
    <w:p w:rsidR="00F055E3" w:rsidRDefault="00BE2D50">
      <w:pPr>
        <w:pStyle w:val="Default"/>
        <w:ind w:firstLineChars="700" w:firstLine="5880"/>
        <w:jc w:val="both"/>
        <w:rPr>
          <w:sz w:val="84"/>
          <w:szCs w:val="84"/>
        </w:rPr>
      </w:pPr>
      <w:r>
        <w:rPr>
          <w:rFonts w:hint="eastAsia"/>
          <w:sz w:val="84"/>
          <w:szCs w:val="84"/>
        </w:rPr>
        <w:t>2019</w:t>
      </w:r>
      <w:r>
        <w:rPr>
          <w:rFonts w:hint="eastAsia"/>
          <w:sz w:val="84"/>
          <w:szCs w:val="84"/>
        </w:rPr>
        <w:t>年度</w:t>
      </w:r>
    </w:p>
    <w:p w:rsidR="00F055E3" w:rsidRDefault="00BE2D50">
      <w:pPr>
        <w:pStyle w:val="Default"/>
        <w:jc w:val="center"/>
        <w:rPr>
          <w:sz w:val="84"/>
          <w:szCs w:val="84"/>
        </w:rPr>
      </w:pPr>
      <w:r>
        <w:rPr>
          <w:rFonts w:hint="eastAsia"/>
          <w:sz w:val="84"/>
          <w:szCs w:val="84"/>
        </w:rPr>
        <w:t>鹤城区人力资源和社会保障局部门决算</w:t>
      </w:r>
    </w:p>
    <w:p w:rsidR="00F055E3" w:rsidRDefault="00F055E3">
      <w:pPr>
        <w:pStyle w:val="Default"/>
        <w:jc w:val="center"/>
        <w:rPr>
          <w:sz w:val="56"/>
          <w:szCs w:val="56"/>
        </w:rPr>
      </w:pPr>
    </w:p>
    <w:p w:rsidR="00F055E3" w:rsidRDefault="00F055E3">
      <w:pPr>
        <w:pStyle w:val="Default"/>
        <w:jc w:val="center"/>
        <w:rPr>
          <w:sz w:val="56"/>
          <w:szCs w:val="56"/>
        </w:rPr>
      </w:pPr>
    </w:p>
    <w:p w:rsidR="00F055E3" w:rsidRDefault="00F055E3">
      <w:pPr>
        <w:pStyle w:val="Default"/>
        <w:jc w:val="center"/>
        <w:rPr>
          <w:sz w:val="56"/>
          <w:szCs w:val="56"/>
        </w:rPr>
      </w:pPr>
    </w:p>
    <w:p w:rsidR="00F055E3" w:rsidRDefault="00F055E3">
      <w:pPr>
        <w:pStyle w:val="Default"/>
        <w:jc w:val="center"/>
        <w:rPr>
          <w:sz w:val="56"/>
          <w:szCs w:val="56"/>
        </w:rPr>
      </w:pPr>
    </w:p>
    <w:p w:rsidR="00F055E3" w:rsidRDefault="00F055E3">
      <w:pPr>
        <w:pStyle w:val="Default"/>
        <w:jc w:val="center"/>
        <w:rPr>
          <w:sz w:val="56"/>
          <w:szCs w:val="56"/>
        </w:rPr>
      </w:pPr>
    </w:p>
    <w:p w:rsidR="00F055E3" w:rsidRDefault="00F055E3">
      <w:pPr>
        <w:pStyle w:val="Default"/>
        <w:jc w:val="center"/>
        <w:rPr>
          <w:sz w:val="56"/>
          <w:szCs w:val="56"/>
        </w:rPr>
      </w:pPr>
    </w:p>
    <w:p w:rsidR="00F055E3" w:rsidRDefault="00F055E3">
      <w:pPr>
        <w:pStyle w:val="Default"/>
        <w:jc w:val="center"/>
        <w:rPr>
          <w:sz w:val="56"/>
          <w:szCs w:val="56"/>
        </w:rPr>
      </w:pPr>
    </w:p>
    <w:p w:rsidR="00F055E3" w:rsidRDefault="00F055E3">
      <w:pPr>
        <w:pStyle w:val="Default"/>
        <w:spacing w:line="540" w:lineRule="exact"/>
        <w:jc w:val="center"/>
        <w:rPr>
          <w:sz w:val="56"/>
          <w:szCs w:val="56"/>
        </w:rPr>
      </w:pPr>
    </w:p>
    <w:p w:rsidR="00F055E3" w:rsidRDefault="00BE2D50">
      <w:pPr>
        <w:pStyle w:val="Default"/>
        <w:spacing w:line="520" w:lineRule="exact"/>
        <w:jc w:val="center"/>
        <w:rPr>
          <w:sz w:val="56"/>
          <w:szCs w:val="56"/>
        </w:rPr>
      </w:pPr>
      <w:r>
        <w:rPr>
          <w:rFonts w:hint="eastAsia"/>
          <w:sz w:val="56"/>
          <w:szCs w:val="56"/>
        </w:rPr>
        <w:t>目录</w:t>
      </w:r>
    </w:p>
    <w:p w:rsidR="00F055E3" w:rsidRDefault="00BE2D50">
      <w:pPr>
        <w:pStyle w:val="Default"/>
        <w:spacing w:line="520" w:lineRule="exact"/>
        <w:rPr>
          <w:rFonts w:ascii="仿宋_GB2312" w:hAnsi="仿宋_GB2312" w:cs="仿宋_GB2312"/>
          <w:b/>
          <w:sz w:val="28"/>
          <w:szCs w:val="28"/>
        </w:rPr>
      </w:pPr>
      <w:r>
        <w:rPr>
          <w:rFonts w:hint="eastAsia"/>
          <w:b/>
          <w:sz w:val="28"/>
          <w:szCs w:val="28"/>
        </w:rPr>
        <w:t>第一部分单位概况</w:t>
      </w:r>
    </w:p>
    <w:p w:rsidR="00F055E3" w:rsidRDefault="00BE2D5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F055E3" w:rsidRDefault="00BE2D5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F055E3" w:rsidRDefault="00BE2D50">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F055E3" w:rsidRDefault="00BE2D5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F055E3" w:rsidRDefault="00BE2D5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F055E3" w:rsidRDefault="00BE2D5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F055E3" w:rsidRDefault="00BE2D5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F055E3" w:rsidRDefault="00BE2D5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F055E3" w:rsidRDefault="00BE2D5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F055E3" w:rsidRDefault="00BE2D5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F055E3" w:rsidRDefault="00BE2D5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F055E3" w:rsidRDefault="00BE2D50">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F055E3" w:rsidRDefault="00BE2D5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F055E3" w:rsidRDefault="00BE2D50">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F055E3" w:rsidRDefault="00BE2D5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F055E3" w:rsidRDefault="00BE2D5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lastRenderedPageBreak/>
        <w:t>四、财政拨款收入支出决算总体情况说明</w:t>
      </w:r>
    </w:p>
    <w:p w:rsidR="00F055E3" w:rsidRDefault="00BE2D5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F055E3" w:rsidRDefault="00BE2D5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F055E3" w:rsidRDefault="00BE2D5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F055E3" w:rsidRDefault="00BE2D5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F055E3" w:rsidRDefault="00BE2D5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F055E3" w:rsidRDefault="00BE2D5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F055E3" w:rsidRDefault="00BE2D50">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F055E3" w:rsidRDefault="00BE2D50">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F055E3" w:rsidRDefault="00F055E3">
      <w:pPr>
        <w:jc w:val="center"/>
        <w:rPr>
          <w:sz w:val="72"/>
          <w:szCs w:val="72"/>
        </w:rPr>
      </w:pPr>
    </w:p>
    <w:p w:rsidR="00F055E3" w:rsidRDefault="00F055E3">
      <w:pPr>
        <w:jc w:val="center"/>
        <w:rPr>
          <w:sz w:val="72"/>
          <w:szCs w:val="72"/>
        </w:rPr>
      </w:pPr>
    </w:p>
    <w:p w:rsidR="00F055E3" w:rsidRDefault="00F055E3">
      <w:pPr>
        <w:jc w:val="center"/>
        <w:rPr>
          <w:sz w:val="72"/>
          <w:szCs w:val="72"/>
        </w:rPr>
      </w:pPr>
    </w:p>
    <w:p w:rsidR="00F055E3" w:rsidRDefault="00F055E3">
      <w:pPr>
        <w:jc w:val="center"/>
        <w:rPr>
          <w:sz w:val="72"/>
          <w:szCs w:val="72"/>
        </w:rPr>
      </w:pPr>
    </w:p>
    <w:p w:rsidR="00F055E3" w:rsidRDefault="00F055E3">
      <w:pPr>
        <w:rPr>
          <w:sz w:val="72"/>
          <w:szCs w:val="72"/>
        </w:rPr>
      </w:pPr>
    </w:p>
    <w:p w:rsidR="00F055E3" w:rsidRDefault="00F055E3">
      <w:pPr>
        <w:pStyle w:val="Default"/>
        <w:jc w:val="center"/>
        <w:rPr>
          <w:sz w:val="84"/>
          <w:szCs w:val="84"/>
        </w:rPr>
      </w:pPr>
    </w:p>
    <w:p w:rsidR="00F055E3" w:rsidRDefault="00F055E3">
      <w:pPr>
        <w:pStyle w:val="Default"/>
        <w:jc w:val="center"/>
        <w:rPr>
          <w:sz w:val="84"/>
          <w:szCs w:val="84"/>
        </w:rPr>
      </w:pPr>
    </w:p>
    <w:p w:rsidR="00F055E3" w:rsidRDefault="00F055E3">
      <w:pPr>
        <w:pStyle w:val="Default"/>
        <w:jc w:val="center"/>
        <w:rPr>
          <w:sz w:val="84"/>
          <w:szCs w:val="84"/>
        </w:rPr>
      </w:pPr>
    </w:p>
    <w:p w:rsidR="00F055E3" w:rsidRDefault="00BE2D50">
      <w:pPr>
        <w:pStyle w:val="Default"/>
        <w:jc w:val="center"/>
        <w:rPr>
          <w:sz w:val="84"/>
          <w:szCs w:val="84"/>
        </w:rPr>
      </w:pPr>
      <w:r>
        <w:rPr>
          <w:rFonts w:hint="eastAsia"/>
          <w:sz w:val="84"/>
          <w:szCs w:val="84"/>
        </w:rPr>
        <w:t>第一部分</w:t>
      </w:r>
    </w:p>
    <w:p w:rsidR="00F055E3" w:rsidRDefault="00F055E3">
      <w:pPr>
        <w:pStyle w:val="Default"/>
        <w:jc w:val="center"/>
        <w:rPr>
          <w:sz w:val="84"/>
          <w:szCs w:val="84"/>
        </w:rPr>
      </w:pPr>
    </w:p>
    <w:p w:rsidR="00F055E3" w:rsidRDefault="00BE2D50">
      <w:pPr>
        <w:pStyle w:val="Default"/>
        <w:jc w:val="center"/>
        <w:rPr>
          <w:sz w:val="84"/>
          <w:szCs w:val="84"/>
        </w:rPr>
      </w:pPr>
      <w:r>
        <w:rPr>
          <w:rFonts w:hint="eastAsia"/>
          <w:sz w:val="84"/>
          <w:szCs w:val="84"/>
        </w:rPr>
        <w:t>鹤城区人力资源和社会保障局概况</w:t>
      </w:r>
    </w:p>
    <w:p w:rsidR="00F055E3" w:rsidRDefault="00F055E3">
      <w:pPr>
        <w:jc w:val="center"/>
        <w:rPr>
          <w:sz w:val="72"/>
          <w:szCs w:val="72"/>
        </w:rPr>
      </w:pPr>
    </w:p>
    <w:p w:rsidR="00F055E3" w:rsidRDefault="00F055E3">
      <w:pPr>
        <w:jc w:val="center"/>
        <w:rPr>
          <w:sz w:val="72"/>
          <w:szCs w:val="72"/>
        </w:rPr>
      </w:pPr>
    </w:p>
    <w:p w:rsidR="00F055E3" w:rsidRDefault="00F055E3">
      <w:pPr>
        <w:jc w:val="center"/>
        <w:rPr>
          <w:sz w:val="72"/>
          <w:szCs w:val="72"/>
        </w:rPr>
      </w:pPr>
    </w:p>
    <w:p w:rsidR="00F055E3" w:rsidRDefault="00F055E3">
      <w:pPr>
        <w:jc w:val="center"/>
        <w:rPr>
          <w:sz w:val="72"/>
          <w:szCs w:val="72"/>
        </w:rPr>
      </w:pPr>
    </w:p>
    <w:p w:rsidR="00F055E3" w:rsidRDefault="00F055E3">
      <w:pPr>
        <w:jc w:val="center"/>
        <w:rPr>
          <w:sz w:val="72"/>
          <w:szCs w:val="72"/>
        </w:rPr>
      </w:pPr>
    </w:p>
    <w:p w:rsidR="00F055E3" w:rsidRDefault="00F055E3">
      <w:pPr>
        <w:pStyle w:val="a6"/>
        <w:ind w:left="720" w:firstLineChars="0" w:firstLine="0"/>
        <w:jc w:val="left"/>
        <w:rPr>
          <w:rFonts w:ascii="黑体" w:eastAsia="黑体" w:hAnsi="黑体"/>
          <w:sz w:val="32"/>
          <w:szCs w:val="32"/>
        </w:rPr>
      </w:pPr>
    </w:p>
    <w:p w:rsidR="00F055E3" w:rsidRDefault="00BE2D50">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F055E3" w:rsidRDefault="00BE2D50">
      <w:pPr>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贯彻执行国家、省、市人力资源和社会保障方针政策和法律法规，负责全区人力资源和社会保障事业发展规划、综合管理、监督指导、协调服务并组织实施。组织实施和执行上级部门的企业职工基本养老保险、机关事业单位养老保险、城镇职工和城镇居民基本医疗保险、失业保险、工伤保险、生育保险等社会的政策和标准，负责全区职业技能培训鉴定、劳务输出、劳动合同鉴证、劳动关系协调指导、劳动争议调解仲裁、劳动保障监察、高校毕业生就业、自主择业军队转业干部、企业退休职工社会化管理等工作。（</w:t>
      </w:r>
      <w:r>
        <w:rPr>
          <w:rFonts w:ascii="仿宋_GB2312" w:eastAsia="仿宋_GB2312" w:hAnsi="仿宋_GB2312" w:cs="仿宋_GB2312" w:hint="eastAsia"/>
          <w:color w:val="000000"/>
          <w:sz w:val="32"/>
          <w:szCs w:val="32"/>
        </w:rPr>
        <w:t>4</w:t>
      </w:r>
      <w:r>
        <w:rPr>
          <w:rFonts w:ascii="仿宋_GB2312" w:eastAsia="仿宋_GB2312" w:hAnsi="仿宋_GB2312" w:cs="仿宋_GB2312" w:hint="eastAsia"/>
          <w:color w:val="000000"/>
          <w:sz w:val="32"/>
          <w:szCs w:val="32"/>
        </w:rPr>
        <w:t>月部分单位职能如医保、自主择业军队转业干部等划出）</w:t>
      </w:r>
    </w:p>
    <w:p w:rsidR="00F055E3" w:rsidRDefault="00BE2D50">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F055E3" w:rsidRDefault="00BE2D50">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机构情况，包括当年变动情况及原因。</w:t>
      </w:r>
    </w:p>
    <w:p w:rsidR="00F055E3" w:rsidRDefault="00BE2D50">
      <w:pPr>
        <w:ind w:firstLineChars="200" w:firstLine="640"/>
        <w:rPr>
          <w:rFonts w:ascii="仿宋_GB2312" w:eastAsia="仿宋_GB2312" w:hAnsi="仿宋"/>
          <w:sz w:val="32"/>
          <w:szCs w:val="32"/>
        </w:rPr>
      </w:pPr>
      <w:r>
        <w:rPr>
          <w:rFonts w:ascii="仿宋_GB2312" w:eastAsia="仿宋_GB2312" w:hint="eastAsia"/>
          <w:sz w:val="32"/>
          <w:szCs w:val="32"/>
        </w:rPr>
        <w:t>区人社局是一般部门预算单位，内设</w:t>
      </w:r>
      <w:r>
        <w:rPr>
          <w:rFonts w:ascii="仿宋_GB2312" w:eastAsia="仿宋_GB2312" w:hint="eastAsia"/>
          <w:sz w:val="32"/>
          <w:szCs w:val="32"/>
        </w:rPr>
        <w:t>11</w:t>
      </w:r>
      <w:r>
        <w:rPr>
          <w:rFonts w:ascii="仿宋_GB2312" w:eastAsia="仿宋_GB2312" w:hint="eastAsia"/>
          <w:sz w:val="32"/>
          <w:szCs w:val="32"/>
        </w:rPr>
        <w:t>个职能股室：办公室、财务基金监督股股、社保一股、社保二股、就业股、劳动关系股、人教股、机关事业单位退管股、事业单位管理股、公务员股、工资股；</w:t>
      </w:r>
      <w:r>
        <w:rPr>
          <w:rFonts w:ascii="仿宋_GB2312" w:eastAsia="仿宋_GB2312" w:hint="eastAsia"/>
          <w:sz w:val="32"/>
          <w:szCs w:val="32"/>
        </w:rPr>
        <w:t>4</w:t>
      </w:r>
      <w:r>
        <w:rPr>
          <w:rFonts w:ascii="仿宋_GB2312" w:eastAsia="仿宋_GB2312" w:hint="eastAsia"/>
          <w:sz w:val="32"/>
          <w:szCs w:val="32"/>
        </w:rPr>
        <w:t>个内设机构：劳动监察大队、仲裁院、绩效办、信息中心。纳入</w:t>
      </w:r>
      <w:r>
        <w:rPr>
          <w:rFonts w:ascii="仿宋_GB2312" w:eastAsia="仿宋_GB2312" w:hint="eastAsia"/>
          <w:sz w:val="32"/>
          <w:szCs w:val="32"/>
        </w:rPr>
        <w:t>201</w:t>
      </w:r>
      <w:r>
        <w:rPr>
          <w:rFonts w:ascii="仿宋_GB2312" w:eastAsia="仿宋_GB2312" w:hint="eastAsia"/>
          <w:sz w:val="32"/>
          <w:szCs w:val="32"/>
        </w:rPr>
        <w:t>9</w:t>
      </w:r>
      <w:r>
        <w:rPr>
          <w:rFonts w:ascii="仿宋_GB2312" w:eastAsia="仿宋_GB2312" w:hint="eastAsia"/>
          <w:sz w:val="32"/>
          <w:szCs w:val="32"/>
        </w:rPr>
        <w:t>年部门独立预算编制范围的二级部门</w:t>
      </w:r>
      <w:r>
        <w:rPr>
          <w:rFonts w:ascii="仿宋_GB2312" w:eastAsia="仿宋_GB2312" w:hint="eastAsia"/>
          <w:sz w:val="32"/>
          <w:szCs w:val="32"/>
        </w:rPr>
        <w:t>8</w:t>
      </w:r>
      <w:r>
        <w:rPr>
          <w:rFonts w:ascii="仿宋_GB2312" w:eastAsia="仿宋_GB2312" w:hint="eastAsia"/>
          <w:sz w:val="32"/>
          <w:szCs w:val="32"/>
        </w:rPr>
        <w:t>个包括：就业服务管理局、企业社会保险局、医保局、工保中心、机关社保局、新型农村养老保险管理局、城乡居民医保中</w:t>
      </w:r>
      <w:r>
        <w:rPr>
          <w:rFonts w:ascii="仿宋_GB2312" w:eastAsia="仿宋_GB2312" w:hint="eastAsia"/>
          <w:sz w:val="32"/>
          <w:szCs w:val="32"/>
        </w:rPr>
        <w:lastRenderedPageBreak/>
        <w:t>心、人力资源服务中心。</w:t>
      </w:r>
      <w:r>
        <w:rPr>
          <w:rFonts w:ascii="仿宋_GB2312" w:eastAsia="仿宋_GB2312" w:hint="eastAsia"/>
          <w:sz w:val="32"/>
          <w:szCs w:val="32"/>
        </w:rPr>
        <w:t>4</w:t>
      </w:r>
      <w:r>
        <w:rPr>
          <w:rFonts w:ascii="仿宋_GB2312" w:eastAsia="仿宋_GB2312" w:hint="eastAsia"/>
          <w:sz w:val="32"/>
          <w:szCs w:val="32"/>
        </w:rPr>
        <w:t>月机构改革，内设</w:t>
      </w:r>
      <w:r>
        <w:rPr>
          <w:rFonts w:ascii="仿宋_GB2312" w:eastAsia="仿宋_GB2312" w:hint="eastAsia"/>
          <w:sz w:val="32"/>
          <w:szCs w:val="32"/>
        </w:rPr>
        <w:t>9</w:t>
      </w:r>
      <w:r>
        <w:rPr>
          <w:rFonts w:ascii="仿宋_GB2312" w:eastAsia="仿宋_GB2312" w:hint="eastAsia"/>
          <w:sz w:val="32"/>
          <w:szCs w:val="32"/>
        </w:rPr>
        <w:t>个职能股室：办公室、财</w:t>
      </w:r>
      <w:r>
        <w:rPr>
          <w:rFonts w:ascii="仿宋_GB2312" w:eastAsia="仿宋_GB2312" w:hint="eastAsia"/>
          <w:sz w:val="32"/>
          <w:szCs w:val="32"/>
        </w:rPr>
        <w:t>务基金监督股股、就业股、专业技术人员管理股股、人教股、养老保险股、事业单位管理股、法规股股、工资福利股；</w:t>
      </w:r>
      <w:r>
        <w:rPr>
          <w:rFonts w:ascii="仿宋_GB2312" w:eastAsia="仿宋_GB2312" w:hint="eastAsia"/>
          <w:sz w:val="32"/>
          <w:szCs w:val="32"/>
        </w:rPr>
        <w:t>4</w:t>
      </w:r>
      <w:r>
        <w:rPr>
          <w:rFonts w:ascii="仿宋_GB2312" w:eastAsia="仿宋_GB2312" w:hint="eastAsia"/>
          <w:sz w:val="32"/>
          <w:szCs w:val="32"/>
        </w:rPr>
        <w:t>个不独立核算事业单位：劳动监察大队、仲裁院、绩效办、信息中心；</w:t>
      </w:r>
      <w:r>
        <w:rPr>
          <w:rFonts w:ascii="仿宋_GB2312" w:eastAsia="仿宋_GB2312" w:hint="eastAsia"/>
          <w:sz w:val="32"/>
          <w:szCs w:val="32"/>
        </w:rPr>
        <w:t>4</w:t>
      </w:r>
      <w:r>
        <w:rPr>
          <w:rFonts w:ascii="仿宋_GB2312" w:eastAsia="仿宋_GB2312" w:hint="eastAsia"/>
          <w:sz w:val="32"/>
          <w:szCs w:val="32"/>
        </w:rPr>
        <w:t>个独立核算二级事业单位：社会保险服务中心、工伤服务中心、就业服务中心、人力资源服务中心。</w:t>
      </w:r>
    </w:p>
    <w:p w:rsidR="00F055E3" w:rsidRDefault="00BE2D50">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我局年末实有人数为</w:t>
      </w:r>
      <w:r>
        <w:rPr>
          <w:rFonts w:ascii="仿宋_GB2312" w:eastAsia="仿宋_GB2312" w:hAnsi="仿宋" w:hint="eastAsia"/>
          <w:sz w:val="32"/>
          <w:szCs w:val="32"/>
        </w:rPr>
        <w:t>43</w:t>
      </w:r>
      <w:r>
        <w:rPr>
          <w:rFonts w:ascii="仿宋_GB2312" w:eastAsia="仿宋_GB2312" w:hAnsi="仿宋" w:hint="eastAsia"/>
          <w:sz w:val="32"/>
          <w:szCs w:val="32"/>
        </w:rPr>
        <w:t>人，与上年相比，无变化。</w:t>
      </w:r>
    </w:p>
    <w:p w:rsidR="00F055E3" w:rsidRDefault="00BE2D50">
      <w:pPr>
        <w:ind w:firstLineChars="200" w:firstLine="640"/>
        <w:rPr>
          <w:rFonts w:ascii="仿宋" w:eastAsia="仿宋" w:hAnsi="仿宋" w:cs="仿宋"/>
          <w:bCs/>
          <w:kern w:val="0"/>
          <w:sz w:val="32"/>
          <w:szCs w:val="32"/>
        </w:rPr>
      </w:pPr>
      <w:r>
        <w:rPr>
          <w:rFonts w:ascii="仿宋" w:eastAsia="仿宋" w:hAnsi="仿宋" w:cs="仿宋" w:hint="eastAsia"/>
          <w:bCs/>
          <w:kern w:val="0"/>
          <w:sz w:val="32"/>
          <w:szCs w:val="32"/>
        </w:rPr>
        <w:t>决算单位构成，人社局</w:t>
      </w:r>
      <w:r>
        <w:rPr>
          <w:rFonts w:ascii="仿宋" w:eastAsia="仿宋" w:hAnsi="仿宋" w:cs="仿宋" w:hint="eastAsia"/>
          <w:bCs/>
          <w:kern w:val="0"/>
          <w:sz w:val="32"/>
          <w:szCs w:val="32"/>
        </w:rPr>
        <w:t>2019</w:t>
      </w:r>
      <w:r>
        <w:rPr>
          <w:rFonts w:ascii="仿宋" w:eastAsia="仿宋" w:hAnsi="仿宋" w:cs="仿宋" w:hint="eastAsia"/>
          <w:bCs/>
          <w:kern w:val="0"/>
          <w:sz w:val="32"/>
          <w:szCs w:val="32"/>
        </w:rPr>
        <w:t>年部门决算汇总公开单位构成包括：人社局本级。</w:t>
      </w:r>
    </w:p>
    <w:p w:rsidR="00F055E3" w:rsidRDefault="00F055E3">
      <w:pPr>
        <w:jc w:val="left"/>
        <w:rPr>
          <w:rFonts w:ascii="仿宋_GB2312" w:eastAsia="仿宋_GB2312" w:hAnsiTheme="minorEastAsia"/>
          <w:sz w:val="28"/>
          <w:szCs w:val="32"/>
        </w:rPr>
      </w:pPr>
    </w:p>
    <w:p w:rsidR="00F055E3" w:rsidRDefault="00F055E3">
      <w:pPr>
        <w:jc w:val="center"/>
        <w:rPr>
          <w:rFonts w:ascii="黑体" w:eastAsia="黑体" w:hAnsi="黑体"/>
          <w:sz w:val="28"/>
          <w:szCs w:val="28"/>
        </w:rPr>
      </w:pPr>
    </w:p>
    <w:p w:rsidR="00F055E3" w:rsidRDefault="00F055E3">
      <w:pPr>
        <w:jc w:val="center"/>
        <w:rPr>
          <w:rFonts w:ascii="黑体" w:eastAsia="黑体" w:hAnsi="黑体"/>
          <w:sz w:val="28"/>
          <w:szCs w:val="28"/>
        </w:rPr>
      </w:pPr>
    </w:p>
    <w:p w:rsidR="00F055E3" w:rsidRDefault="00F055E3">
      <w:pPr>
        <w:jc w:val="center"/>
        <w:rPr>
          <w:rFonts w:ascii="黑体" w:eastAsia="黑体" w:hAnsi="黑体"/>
          <w:sz w:val="28"/>
          <w:szCs w:val="28"/>
        </w:rPr>
      </w:pPr>
    </w:p>
    <w:p w:rsidR="00F055E3" w:rsidRDefault="00F055E3">
      <w:pPr>
        <w:jc w:val="center"/>
        <w:rPr>
          <w:rFonts w:ascii="黑体" w:eastAsia="黑体" w:hAnsi="黑体"/>
          <w:sz w:val="28"/>
          <w:szCs w:val="28"/>
        </w:rPr>
      </w:pPr>
    </w:p>
    <w:p w:rsidR="00F055E3" w:rsidRDefault="00F055E3">
      <w:pPr>
        <w:jc w:val="center"/>
        <w:rPr>
          <w:rFonts w:ascii="黑体" w:eastAsia="黑体" w:hAnsi="黑体"/>
          <w:sz w:val="28"/>
          <w:szCs w:val="28"/>
        </w:rPr>
      </w:pPr>
    </w:p>
    <w:p w:rsidR="00F055E3" w:rsidRDefault="00F055E3">
      <w:pPr>
        <w:jc w:val="center"/>
        <w:rPr>
          <w:rFonts w:ascii="黑体" w:eastAsia="黑体" w:hAnsi="黑体"/>
          <w:sz w:val="28"/>
          <w:szCs w:val="28"/>
        </w:rPr>
      </w:pPr>
    </w:p>
    <w:p w:rsidR="00F055E3" w:rsidRDefault="00F055E3">
      <w:pPr>
        <w:jc w:val="center"/>
        <w:rPr>
          <w:rFonts w:ascii="黑体" w:eastAsia="黑体" w:hAnsi="黑体"/>
          <w:sz w:val="28"/>
          <w:szCs w:val="28"/>
        </w:rPr>
      </w:pPr>
    </w:p>
    <w:p w:rsidR="00F055E3" w:rsidRDefault="00F055E3">
      <w:pPr>
        <w:jc w:val="center"/>
        <w:rPr>
          <w:sz w:val="72"/>
          <w:szCs w:val="72"/>
        </w:rPr>
      </w:pPr>
    </w:p>
    <w:p w:rsidR="00F055E3" w:rsidRDefault="00F055E3">
      <w:pPr>
        <w:jc w:val="center"/>
        <w:rPr>
          <w:sz w:val="72"/>
          <w:szCs w:val="72"/>
        </w:rPr>
      </w:pPr>
    </w:p>
    <w:p w:rsidR="00F055E3" w:rsidRDefault="00F055E3">
      <w:pPr>
        <w:jc w:val="center"/>
        <w:rPr>
          <w:sz w:val="72"/>
          <w:szCs w:val="72"/>
        </w:rPr>
      </w:pPr>
    </w:p>
    <w:p w:rsidR="00F055E3" w:rsidRDefault="00F055E3">
      <w:pPr>
        <w:jc w:val="center"/>
        <w:rPr>
          <w:sz w:val="72"/>
          <w:szCs w:val="72"/>
        </w:rPr>
      </w:pPr>
    </w:p>
    <w:p w:rsidR="00F055E3" w:rsidRDefault="00BE2D50">
      <w:pPr>
        <w:jc w:val="center"/>
        <w:rPr>
          <w:sz w:val="72"/>
          <w:szCs w:val="72"/>
        </w:rPr>
      </w:pPr>
      <w:r>
        <w:rPr>
          <w:rFonts w:hint="eastAsia"/>
          <w:sz w:val="72"/>
          <w:szCs w:val="72"/>
        </w:rPr>
        <w:t>第二部分</w:t>
      </w:r>
    </w:p>
    <w:p w:rsidR="00F055E3" w:rsidRDefault="00F055E3">
      <w:pPr>
        <w:jc w:val="center"/>
        <w:rPr>
          <w:sz w:val="72"/>
          <w:szCs w:val="72"/>
        </w:rPr>
      </w:pPr>
    </w:p>
    <w:p w:rsidR="00F055E3" w:rsidRDefault="00BE2D50">
      <w:pPr>
        <w:jc w:val="center"/>
        <w:rPr>
          <w:sz w:val="72"/>
          <w:szCs w:val="72"/>
        </w:rPr>
      </w:pPr>
      <w:r>
        <w:rPr>
          <w:rFonts w:hint="eastAsia"/>
          <w:sz w:val="72"/>
          <w:szCs w:val="72"/>
        </w:rPr>
        <w:t>部门决算表（详见附表）</w:t>
      </w:r>
    </w:p>
    <w:p w:rsidR="00F055E3" w:rsidRDefault="00F055E3">
      <w:pPr>
        <w:jc w:val="center"/>
        <w:rPr>
          <w:sz w:val="72"/>
          <w:szCs w:val="72"/>
        </w:rPr>
      </w:pPr>
    </w:p>
    <w:p w:rsidR="00F055E3" w:rsidRDefault="00F055E3">
      <w:pPr>
        <w:pStyle w:val="Default"/>
        <w:rPr>
          <w:sz w:val="72"/>
          <w:szCs w:val="72"/>
        </w:rPr>
        <w:sectPr w:rsidR="00F055E3">
          <w:pgSz w:w="16838" w:h="11906" w:orient="landscape"/>
          <w:pgMar w:top="720" w:right="720" w:bottom="720" w:left="720" w:header="851" w:footer="992" w:gutter="0"/>
          <w:cols w:space="425"/>
          <w:docGrid w:type="lines" w:linePitch="312"/>
        </w:sectPr>
      </w:pPr>
    </w:p>
    <w:p w:rsidR="00F055E3" w:rsidRDefault="00F055E3">
      <w:pPr>
        <w:pStyle w:val="Default"/>
        <w:rPr>
          <w:sz w:val="72"/>
          <w:szCs w:val="72"/>
        </w:rPr>
      </w:pPr>
    </w:p>
    <w:p w:rsidR="00F055E3" w:rsidRDefault="00F055E3">
      <w:pPr>
        <w:pStyle w:val="Default"/>
        <w:rPr>
          <w:sz w:val="72"/>
          <w:szCs w:val="72"/>
        </w:rPr>
      </w:pPr>
    </w:p>
    <w:p w:rsidR="00F055E3" w:rsidRDefault="00F055E3">
      <w:pPr>
        <w:pStyle w:val="Default"/>
        <w:rPr>
          <w:sz w:val="72"/>
          <w:szCs w:val="72"/>
        </w:rPr>
      </w:pPr>
    </w:p>
    <w:p w:rsidR="00F055E3" w:rsidRDefault="00F055E3">
      <w:pPr>
        <w:pStyle w:val="Default"/>
        <w:jc w:val="center"/>
        <w:rPr>
          <w:sz w:val="72"/>
          <w:szCs w:val="72"/>
        </w:rPr>
      </w:pPr>
    </w:p>
    <w:p w:rsidR="00F055E3" w:rsidRDefault="00F055E3">
      <w:pPr>
        <w:pStyle w:val="Default"/>
        <w:jc w:val="center"/>
        <w:rPr>
          <w:sz w:val="72"/>
          <w:szCs w:val="72"/>
        </w:rPr>
      </w:pPr>
    </w:p>
    <w:p w:rsidR="00F055E3" w:rsidRDefault="00BE2D50">
      <w:pPr>
        <w:pStyle w:val="Default"/>
        <w:jc w:val="center"/>
        <w:rPr>
          <w:sz w:val="72"/>
          <w:szCs w:val="72"/>
        </w:rPr>
      </w:pPr>
      <w:r>
        <w:rPr>
          <w:rFonts w:hint="eastAsia"/>
          <w:sz w:val="72"/>
          <w:szCs w:val="72"/>
        </w:rPr>
        <w:t>第三部分</w:t>
      </w:r>
    </w:p>
    <w:p w:rsidR="00F055E3" w:rsidRDefault="00F055E3">
      <w:pPr>
        <w:pStyle w:val="Default"/>
        <w:jc w:val="center"/>
        <w:rPr>
          <w:sz w:val="70"/>
          <w:szCs w:val="70"/>
        </w:rPr>
      </w:pPr>
    </w:p>
    <w:p w:rsidR="00F055E3" w:rsidRDefault="00BE2D50">
      <w:pPr>
        <w:pStyle w:val="Default"/>
        <w:jc w:val="center"/>
        <w:rPr>
          <w:sz w:val="70"/>
          <w:szCs w:val="70"/>
        </w:rPr>
      </w:pPr>
      <w:r>
        <w:rPr>
          <w:sz w:val="70"/>
          <w:szCs w:val="70"/>
        </w:rPr>
        <w:t>2019</w:t>
      </w:r>
      <w:r>
        <w:rPr>
          <w:rFonts w:hint="eastAsia"/>
          <w:sz w:val="70"/>
          <w:szCs w:val="70"/>
        </w:rPr>
        <w:t>年度部门决算情况说明</w:t>
      </w:r>
    </w:p>
    <w:p w:rsidR="00F055E3" w:rsidRDefault="00BE2D50">
      <w:pPr>
        <w:widowControl/>
        <w:jc w:val="left"/>
        <w:rPr>
          <w:rFonts w:ascii="黑体" w:eastAsia="黑体" w:cs="黑体"/>
          <w:color w:val="000000"/>
          <w:kern w:val="0"/>
          <w:sz w:val="70"/>
          <w:szCs w:val="70"/>
        </w:rPr>
      </w:pPr>
      <w:r>
        <w:rPr>
          <w:sz w:val="70"/>
          <w:szCs w:val="70"/>
        </w:rPr>
        <w:br w:type="page"/>
      </w:r>
    </w:p>
    <w:p w:rsidR="00F055E3" w:rsidRDefault="00F055E3">
      <w:pPr>
        <w:pStyle w:val="Default"/>
        <w:rPr>
          <w:rFonts w:asciiTheme="minorEastAsia" w:eastAsiaTheme="minorEastAsia" w:hAnsiTheme="minorEastAsia"/>
          <w:sz w:val="32"/>
          <w:szCs w:val="32"/>
        </w:rPr>
      </w:pPr>
    </w:p>
    <w:p w:rsidR="00F055E3" w:rsidRDefault="00BE2D50">
      <w:pPr>
        <w:pStyle w:val="Default"/>
        <w:rPr>
          <w:rFonts w:hAnsi="黑体"/>
          <w:b/>
          <w:sz w:val="32"/>
          <w:szCs w:val="32"/>
        </w:rPr>
      </w:pPr>
      <w:r>
        <w:rPr>
          <w:rFonts w:hAnsi="黑体" w:hint="eastAsia"/>
          <w:b/>
          <w:sz w:val="32"/>
          <w:szCs w:val="32"/>
        </w:rPr>
        <w:t>一、收入支出决算总体情况说明</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年度收入总计</w:t>
      </w:r>
      <w:r>
        <w:rPr>
          <w:rFonts w:asciiTheme="minorEastAsia" w:eastAsiaTheme="minorEastAsia" w:hAnsiTheme="minorEastAsia" w:hint="eastAsia"/>
          <w:sz w:val="32"/>
          <w:szCs w:val="32"/>
        </w:rPr>
        <w:t>2727.76</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年相比增加</w:t>
      </w:r>
      <w:r>
        <w:rPr>
          <w:rFonts w:asciiTheme="minorEastAsia" w:eastAsiaTheme="minorEastAsia" w:hAnsiTheme="minorEastAsia" w:hint="eastAsia"/>
          <w:sz w:val="32"/>
          <w:szCs w:val="32"/>
        </w:rPr>
        <w:t>1348.1</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97.71%</w:t>
      </w:r>
      <w:r>
        <w:rPr>
          <w:rFonts w:asciiTheme="minorEastAsia" w:eastAsiaTheme="minorEastAsia" w:hAnsiTheme="minorEastAsia" w:hint="eastAsia"/>
          <w:sz w:val="32"/>
          <w:szCs w:val="32"/>
        </w:rPr>
        <w:t>，主要原因是收入中增加了特岗工资，扶贫车间，公益性岗位社保补贴等专项资金。支出总计</w:t>
      </w:r>
      <w:r>
        <w:rPr>
          <w:rFonts w:asciiTheme="minorEastAsia" w:eastAsiaTheme="minorEastAsia" w:hAnsiTheme="minorEastAsia" w:hint="eastAsia"/>
          <w:sz w:val="32"/>
          <w:szCs w:val="32"/>
        </w:rPr>
        <w:t>2727.76</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年相比，增加</w:t>
      </w:r>
      <w:r>
        <w:rPr>
          <w:rFonts w:asciiTheme="minorEastAsia" w:eastAsiaTheme="minorEastAsia" w:hAnsiTheme="minorEastAsia" w:hint="eastAsia"/>
          <w:sz w:val="32"/>
          <w:szCs w:val="32"/>
        </w:rPr>
        <w:t>1348.1</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97.71%</w:t>
      </w:r>
      <w:r>
        <w:rPr>
          <w:rFonts w:asciiTheme="minorEastAsia" w:eastAsiaTheme="minorEastAsia" w:hAnsiTheme="minorEastAsia" w:hint="eastAsia"/>
          <w:sz w:val="32"/>
          <w:szCs w:val="32"/>
        </w:rPr>
        <w:t>，主要是因为支出了特岗工资、扶贫车间和扶贫专项项目资金</w:t>
      </w:r>
      <w:r>
        <w:rPr>
          <w:rFonts w:asciiTheme="minorEastAsia" w:eastAsiaTheme="minorEastAsia" w:hAnsiTheme="minorEastAsia" w:hint="eastAsia"/>
          <w:sz w:val="32"/>
          <w:szCs w:val="32"/>
        </w:rPr>
        <w:t>649.27</w:t>
      </w:r>
      <w:r>
        <w:rPr>
          <w:rFonts w:asciiTheme="minorEastAsia" w:eastAsiaTheme="minorEastAsia" w:hAnsiTheme="minorEastAsia" w:hint="eastAsia"/>
          <w:sz w:val="32"/>
          <w:szCs w:val="32"/>
        </w:rPr>
        <w:t>万元；公益性岗位社保补贴等增加</w:t>
      </w:r>
      <w:r>
        <w:rPr>
          <w:rFonts w:asciiTheme="minorEastAsia" w:eastAsiaTheme="minorEastAsia" w:hAnsiTheme="minorEastAsia" w:hint="eastAsia"/>
          <w:sz w:val="32"/>
          <w:szCs w:val="32"/>
        </w:rPr>
        <w:t>1193.47</w:t>
      </w:r>
      <w:r>
        <w:rPr>
          <w:rFonts w:asciiTheme="minorEastAsia" w:eastAsiaTheme="minorEastAsia" w:hAnsiTheme="minorEastAsia" w:hint="eastAsia"/>
          <w:sz w:val="32"/>
          <w:szCs w:val="32"/>
        </w:rPr>
        <w:t>万元。</w:t>
      </w:r>
    </w:p>
    <w:p w:rsidR="00F055E3" w:rsidRDefault="00BE2D50">
      <w:pPr>
        <w:pStyle w:val="Default"/>
        <w:rPr>
          <w:rFonts w:hAnsi="黑体"/>
          <w:b/>
          <w:sz w:val="32"/>
          <w:szCs w:val="32"/>
        </w:rPr>
      </w:pPr>
      <w:r>
        <w:rPr>
          <w:rFonts w:hAnsi="黑体" w:hint="eastAsia"/>
          <w:b/>
          <w:sz w:val="32"/>
          <w:szCs w:val="32"/>
        </w:rPr>
        <w:t>二、收入决算情况说明</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2720.97</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1527.5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56.14%</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万元，其他收入</w:t>
      </w:r>
      <w:r>
        <w:rPr>
          <w:rFonts w:asciiTheme="minorEastAsia" w:eastAsiaTheme="minorEastAsia" w:hAnsiTheme="minorEastAsia" w:hint="eastAsia"/>
          <w:sz w:val="32"/>
          <w:szCs w:val="32"/>
        </w:rPr>
        <w:t>1193.47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43.86%</w:t>
      </w:r>
      <w:r>
        <w:rPr>
          <w:rFonts w:asciiTheme="minorEastAsia" w:eastAsiaTheme="minorEastAsia" w:hAnsiTheme="minorEastAsia" w:hint="eastAsia"/>
          <w:sz w:val="32"/>
          <w:szCs w:val="32"/>
        </w:rPr>
        <w:t>。</w:t>
      </w:r>
    </w:p>
    <w:p w:rsidR="00F055E3" w:rsidRDefault="00BE2D50">
      <w:pPr>
        <w:pStyle w:val="Default"/>
        <w:rPr>
          <w:rFonts w:hAnsi="黑体"/>
          <w:b/>
          <w:sz w:val="32"/>
          <w:szCs w:val="32"/>
        </w:rPr>
      </w:pPr>
      <w:r>
        <w:rPr>
          <w:rFonts w:hAnsi="黑体" w:hint="eastAsia"/>
          <w:b/>
          <w:sz w:val="32"/>
          <w:szCs w:val="32"/>
        </w:rPr>
        <w:t>三、支出决算情况说明</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2720.45</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642.07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23.6%</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2078.39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76.4%</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F055E3" w:rsidRDefault="00BE2D50">
      <w:pPr>
        <w:pStyle w:val="Default"/>
        <w:rPr>
          <w:rFonts w:hAnsi="黑体"/>
          <w:b/>
          <w:sz w:val="32"/>
          <w:szCs w:val="32"/>
        </w:rPr>
      </w:pPr>
      <w:r>
        <w:rPr>
          <w:rFonts w:hAnsi="黑体" w:hint="eastAsia"/>
          <w:b/>
          <w:sz w:val="32"/>
          <w:szCs w:val="32"/>
        </w:rPr>
        <w:t>四、财政拨款收入支出决算总体情况说明</w:t>
      </w:r>
    </w:p>
    <w:p w:rsidR="00F055E3" w:rsidRDefault="00BE2D50">
      <w:pPr>
        <w:pStyle w:val="Default"/>
        <w:ind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年度财政拨款收入总计</w:t>
      </w:r>
      <w:r>
        <w:rPr>
          <w:rFonts w:asciiTheme="minorEastAsia" w:eastAsiaTheme="minorEastAsia" w:hAnsiTheme="minorEastAsia" w:hint="eastAsia"/>
          <w:sz w:val="32"/>
          <w:szCs w:val="32"/>
        </w:rPr>
        <w:t>1527.5</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年相比，增加</w:t>
      </w:r>
      <w:r>
        <w:rPr>
          <w:rFonts w:asciiTheme="minorEastAsia" w:eastAsiaTheme="minorEastAsia" w:hAnsiTheme="minorEastAsia" w:hint="eastAsia"/>
          <w:sz w:val="32"/>
          <w:szCs w:val="32"/>
        </w:rPr>
        <w:t>278.23</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增长</w:t>
      </w:r>
      <w:r>
        <w:rPr>
          <w:rFonts w:asciiTheme="minorEastAsia" w:eastAsiaTheme="minorEastAsia" w:hAnsiTheme="minorEastAsia" w:hint="eastAsia"/>
          <w:sz w:val="32"/>
          <w:szCs w:val="32"/>
        </w:rPr>
        <w:t>22.27%</w:t>
      </w:r>
      <w:r>
        <w:rPr>
          <w:rFonts w:asciiTheme="minorEastAsia" w:eastAsiaTheme="minorEastAsia" w:hAnsiTheme="minorEastAsia" w:hint="eastAsia"/>
          <w:sz w:val="32"/>
          <w:szCs w:val="32"/>
        </w:rPr>
        <w:t>，主要是因为其他扶贫支出的资金增加。财政拨款支出</w:t>
      </w:r>
      <w:r>
        <w:rPr>
          <w:rFonts w:asciiTheme="minorEastAsia" w:eastAsiaTheme="minorEastAsia" w:hAnsiTheme="minorEastAsia" w:hint="eastAsia"/>
          <w:sz w:val="32"/>
          <w:szCs w:val="32"/>
        </w:rPr>
        <w:t>1527.5</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年相比，增</w:t>
      </w:r>
      <w:r>
        <w:rPr>
          <w:rFonts w:asciiTheme="minorEastAsia" w:eastAsiaTheme="minorEastAsia" w:hAnsiTheme="minorEastAsia" w:hint="eastAsia"/>
          <w:sz w:val="32"/>
          <w:szCs w:val="32"/>
        </w:rPr>
        <w:t>长</w:t>
      </w:r>
      <w:r>
        <w:rPr>
          <w:rFonts w:asciiTheme="minorEastAsia" w:eastAsiaTheme="minorEastAsia" w:hAnsiTheme="minorEastAsia" w:hint="eastAsia"/>
          <w:sz w:val="32"/>
          <w:szCs w:val="32"/>
        </w:rPr>
        <w:t>278.23</w:t>
      </w:r>
      <w:r>
        <w:rPr>
          <w:rFonts w:asciiTheme="minorEastAsia" w:eastAsiaTheme="minorEastAsia" w:hAnsiTheme="minorEastAsia" w:hint="eastAsia"/>
          <w:sz w:val="32"/>
          <w:szCs w:val="32"/>
        </w:rPr>
        <w:t>万元，主要原因是因为其他扶贫支出增加。</w:t>
      </w:r>
    </w:p>
    <w:p w:rsidR="00F055E3" w:rsidRDefault="00BE2D50">
      <w:pPr>
        <w:pStyle w:val="Default"/>
        <w:rPr>
          <w:rFonts w:hAnsi="黑体"/>
          <w:b/>
          <w:sz w:val="32"/>
          <w:szCs w:val="32"/>
        </w:rPr>
      </w:pPr>
      <w:r>
        <w:rPr>
          <w:rFonts w:hAnsi="黑体" w:hint="eastAsia"/>
          <w:b/>
          <w:sz w:val="32"/>
          <w:szCs w:val="32"/>
        </w:rPr>
        <w:t>五、一般公共预算财政拨款支出决算情况说明</w:t>
      </w:r>
    </w:p>
    <w:p w:rsidR="00F055E3" w:rsidRDefault="00BE2D50" w:rsidP="00732A86">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1534.29</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56.4%</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年相比，财政拨款支出增加</w:t>
      </w:r>
      <w:r>
        <w:rPr>
          <w:rFonts w:asciiTheme="minorEastAsia" w:eastAsiaTheme="minorEastAsia" w:hAnsiTheme="minorEastAsia" w:hint="eastAsia"/>
          <w:sz w:val="32"/>
          <w:szCs w:val="32"/>
        </w:rPr>
        <w:t>161.42</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11.76%</w:t>
      </w:r>
      <w:r>
        <w:rPr>
          <w:rFonts w:asciiTheme="minorEastAsia" w:eastAsiaTheme="minorEastAsia" w:hAnsiTheme="minorEastAsia" w:hint="eastAsia"/>
          <w:sz w:val="32"/>
          <w:szCs w:val="32"/>
        </w:rPr>
        <w:t>，主要是因为其他扶贫</w:t>
      </w:r>
      <w:r>
        <w:rPr>
          <w:rFonts w:asciiTheme="minorEastAsia" w:eastAsiaTheme="minorEastAsia" w:hAnsiTheme="minorEastAsia" w:hint="eastAsia"/>
          <w:sz w:val="32"/>
          <w:szCs w:val="32"/>
        </w:rPr>
        <w:lastRenderedPageBreak/>
        <w:t>支出。</w:t>
      </w:r>
    </w:p>
    <w:p w:rsidR="00F055E3" w:rsidRDefault="00BE2D50" w:rsidP="00732A86">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1534.29</w:t>
      </w:r>
      <w:r>
        <w:rPr>
          <w:rFonts w:asciiTheme="minorEastAsia" w:eastAsiaTheme="minorEastAsia" w:hAnsiTheme="minorEastAsia" w:hint="eastAsia"/>
          <w:sz w:val="32"/>
          <w:szCs w:val="32"/>
        </w:rPr>
        <w:t>万元，主要用于</w:t>
      </w:r>
      <w:r>
        <w:rPr>
          <w:rFonts w:asciiTheme="minorEastAsia" w:eastAsiaTheme="minorEastAsia" w:hAnsiTheme="minorEastAsia" w:hint="eastAsia"/>
          <w:sz w:val="32"/>
          <w:szCs w:val="32"/>
        </w:rPr>
        <w:t>以下方面：一般公共服务（类）支出</w:t>
      </w:r>
      <w:r>
        <w:rPr>
          <w:rFonts w:asciiTheme="minorEastAsia" w:eastAsiaTheme="minorEastAsia" w:hAnsiTheme="minorEastAsia" w:hint="eastAsia"/>
          <w:sz w:val="32"/>
          <w:szCs w:val="32"/>
        </w:rPr>
        <w:t>70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4.56%</w:t>
      </w:r>
      <w:r>
        <w:rPr>
          <w:rFonts w:asciiTheme="minorEastAsia" w:eastAsiaTheme="minorEastAsia" w:hAnsiTheme="minorEastAsia" w:hint="eastAsia"/>
          <w:sz w:val="32"/>
          <w:szCs w:val="32"/>
        </w:rPr>
        <w:t>；社会保障和就业（类）支出</w:t>
      </w:r>
      <w:r>
        <w:rPr>
          <w:rFonts w:asciiTheme="minorEastAsia" w:eastAsiaTheme="minorEastAsia" w:hAnsiTheme="minorEastAsia" w:hint="eastAsia"/>
          <w:sz w:val="32"/>
          <w:szCs w:val="32"/>
        </w:rPr>
        <w:t>815.02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53.12%;</w:t>
      </w:r>
      <w:r>
        <w:rPr>
          <w:rFonts w:asciiTheme="minorEastAsia" w:eastAsiaTheme="minorEastAsia" w:hAnsiTheme="minorEastAsia" w:hint="eastAsia"/>
          <w:sz w:val="32"/>
          <w:szCs w:val="32"/>
        </w:rPr>
        <w:t>农林水（类）支出（其他扶贫支出）</w:t>
      </w:r>
      <w:r>
        <w:rPr>
          <w:rFonts w:asciiTheme="minorEastAsia" w:eastAsiaTheme="minorEastAsia" w:hAnsiTheme="minorEastAsia" w:hint="eastAsia"/>
          <w:sz w:val="32"/>
          <w:szCs w:val="32"/>
        </w:rPr>
        <w:t>649.27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42.32%</w:t>
      </w:r>
      <w:r>
        <w:rPr>
          <w:rFonts w:asciiTheme="minorEastAsia" w:eastAsiaTheme="minorEastAsia" w:hAnsiTheme="minorEastAsia" w:hint="eastAsia"/>
          <w:sz w:val="32"/>
          <w:szCs w:val="32"/>
        </w:rPr>
        <w:t>。</w:t>
      </w:r>
    </w:p>
    <w:p w:rsidR="00F055E3" w:rsidRDefault="00BE2D50" w:rsidP="00732A86">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 xml:space="preserve"> 911.26 </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1534.29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 xml:space="preserve">  168.37%</w:t>
      </w:r>
      <w:r>
        <w:rPr>
          <w:rFonts w:asciiTheme="minorEastAsia" w:eastAsiaTheme="minorEastAsia" w:hAnsiTheme="minorEastAsia" w:hint="eastAsia"/>
          <w:sz w:val="32"/>
          <w:szCs w:val="32"/>
        </w:rPr>
        <w:t>，其中：</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、一般公共服务（类）政府办公厅（室）及相关机构事务（款）其他政府办公厅（室）及相关机构事务支出（项）。</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30</w:t>
      </w:r>
      <w:r>
        <w:rPr>
          <w:rFonts w:asciiTheme="minorEastAsia" w:eastAsiaTheme="minorEastAsia" w:hAnsiTheme="minorEastAsia" w:hint="eastAsia"/>
          <w:sz w:val="32"/>
          <w:szCs w:val="32"/>
        </w:rPr>
        <w:t>万元，决算数大于年初预算数的</w:t>
      </w:r>
      <w:r>
        <w:rPr>
          <w:rFonts w:asciiTheme="minorEastAsia" w:eastAsiaTheme="minorEastAsia" w:hAnsiTheme="minorEastAsia" w:hint="eastAsia"/>
          <w:sz w:val="32"/>
          <w:szCs w:val="32"/>
        </w:rPr>
        <w:t>主要原因是：市级下拨</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年度绩效考核先进单位奖金，没有计入预算。</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、一般公共服务（类）其他一般公共服务支出（款）其他一般公共服务支出（项）。</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40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40</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100 %</w:t>
      </w:r>
      <w:r>
        <w:rPr>
          <w:rFonts w:asciiTheme="minorEastAsia" w:eastAsiaTheme="minorEastAsia" w:hAnsiTheme="minorEastAsia" w:hint="eastAsia"/>
          <w:sz w:val="32"/>
          <w:szCs w:val="32"/>
        </w:rPr>
        <w:t>。</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、社会保障和就业支出（类）人力资源和社会保障管理事务（款）行政运行（项）</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559.17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559.17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100 %</w:t>
      </w:r>
      <w:r>
        <w:rPr>
          <w:rFonts w:asciiTheme="minorEastAsia" w:eastAsiaTheme="minorEastAsia" w:hAnsiTheme="minorEastAsia" w:hint="eastAsia"/>
          <w:sz w:val="32"/>
          <w:szCs w:val="32"/>
        </w:rPr>
        <w:t>。</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、社会保障和就业支出（类）人力资源和社会保障管理事务（款）一般行政管理事务（项）</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9.5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9.5</w:t>
      </w:r>
      <w:r>
        <w:rPr>
          <w:rFonts w:asciiTheme="minorEastAsia" w:eastAsiaTheme="minorEastAsia" w:hAnsiTheme="minorEastAsia" w:hint="eastAsia"/>
          <w:sz w:val="32"/>
          <w:szCs w:val="32"/>
        </w:rPr>
        <w:t>万元，完成年初</w:t>
      </w:r>
      <w:r>
        <w:rPr>
          <w:rFonts w:asciiTheme="minorEastAsia" w:eastAsiaTheme="minorEastAsia" w:hAnsiTheme="minorEastAsia" w:hint="eastAsia"/>
          <w:sz w:val="32"/>
          <w:szCs w:val="32"/>
        </w:rPr>
        <w:t>预算的</w:t>
      </w:r>
      <w:r>
        <w:rPr>
          <w:rFonts w:asciiTheme="minorEastAsia" w:eastAsiaTheme="minorEastAsia" w:hAnsiTheme="minorEastAsia" w:hint="eastAsia"/>
          <w:sz w:val="32"/>
          <w:szCs w:val="32"/>
        </w:rPr>
        <w:t>100 %</w:t>
      </w:r>
      <w:r>
        <w:rPr>
          <w:rFonts w:asciiTheme="minorEastAsia" w:eastAsiaTheme="minorEastAsia" w:hAnsiTheme="minorEastAsia" w:hint="eastAsia"/>
          <w:sz w:val="32"/>
          <w:szCs w:val="32"/>
        </w:rPr>
        <w:t>。</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、社会保障和就业支出（类）人力资源和社会保障管理事务（款）劳动人事争议调解仲裁（项）</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年初预算为</w:t>
      </w:r>
      <w:r>
        <w:rPr>
          <w:rFonts w:asciiTheme="minorEastAsia" w:eastAsiaTheme="minorEastAsia" w:hAnsiTheme="minorEastAsia" w:hint="eastAsia"/>
          <w:sz w:val="32"/>
          <w:szCs w:val="32"/>
        </w:rPr>
        <w:t>1.73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1.73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100 %</w:t>
      </w:r>
      <w:r>
        <w:rPr>
          <w:rFonts w:asciiTheme="minorEastAsia" w:eastAsiaTheme="minorEastAsia" w:hAnsiTheme="minorEastAsia" w:hint="eastAsia"/>
          <w:sz w:val="32"/>
          <w:szCs w:val="32"/>
        </w:rPr>
        <w:t>。</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、社会保障和就业支出（类）人力资源和社会保障管理事务（款）其他人力资源和社会保障管理事务支出（项）</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6.79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6.79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100 %</w:t>
      </w:r>
      <w:r>
        <w:rPr>
          <w:rFonts w:asciiTheme="minorEastAsia" w:eastAsiaTheme="minorEastAsia" w:hAnsiTheme="minorEastAsia" w:hint="eastAsia"/>
          <w:sz w:val="32"/>
          <w:szCs w:val="32"/>
        </w:rPr>
        <w:t>。</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、社会保障和就业支出（类）行政事业单位离退休（款）归口管理的行政单位离退休（项）</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 xml:space="preserve">100 </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、社会保障和就业支出（类）其他社会保障和就业支出（款）其他社会保障和就业支出（项）</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292.97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236.73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80.8 %</w:t>
      </w:r>
      <w:r>
        <w:rPr>
          <w:rFonts w:asciiTheme="minorEastAsia" w:eastAsiaTheme="minorEastAsia" w:hAnsiTheme="minorEastAsia" w:hint="eastAsia"/>
          <w:sz w:val="32"/>
          <w:szCs w:val="32"/>
        </w:rPr>
        <w:t>。决算比预算减少</w:t>
      </w:r>
      <w:r>
        <w:rPr>
          <w:rFonts w:asciiTheme="minorEastAsia" w:eastAsiaTheme="minorEastAsia" w:hAnsiTheme="minorEastAsia" w:hint="eastAsia"/>
          <w:sz w:val="32"/>
          <w:szCs w:val="32"/>
        </w:rPr>
        <w:t>19.2%</w:t>
      </w:r>
      <w:r>
        <w:rPr>
          <w:rFonts w:asciiTheme="minorEastAsia" w:eastAsiaTheme="minorEastAsia" w:hAnsiTheme="minorEastAsia" w:hint="eastAsia"/>
          <w:sz w:val="32"/>
          <w:szCs w:val="32"/>
        </w:rPr>
        <w:t>，主要是厉行节约，控制费用，树立过“紧日子”思想，减少工作经费等开支。</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、农林水支出（类）扶贫（款）其他扶贫支出（项）。</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649.27</w:t>
      </w:r>
      <w:r>
        <w:rPr>
          <w:rFonts w:asciiTheme="minorEastAsia" w:eastAsiaTheme="minorEastAsia" w:hAnsiTheme="minorEastAsia" w:hint="eastAsia"/>
          <w:sz w:val="32"/>
          <w:szCs w:val="32"/>
        </w:rPr>
        <w:t>万元，决算数大于年初预算数的主要原因是：其他扶贫支出在财政农业股大预算之中。</w:t>
      </w:r>
    </w:p>
    <w:p w:rsidR="00F055E3" w:rsidRDefault="00F055E3">
      <w:pPr>
        <w:pStyle w:val="Default"/>
        <w:rPr>
          <w:rFonts w:asciiTheme="minorEastAsia" w:eastAsiaTheme="minorEastAsia" w:hAnsiTheme="minorEastAsia"/>
          <w:sz w:val="32"/>
          <w:szCs w:val="32"/>
        </w:rPr>
      </w:pPr>
    </w:p>
    <w:p w:rsidR="00F055E3" w:rsidRDefault="00BE2D50">
      <w:pPr>
        <w:pStyle w:val="Default"/>
        <w:rPr>
          <w:rFonts w:hAnsi="黑体"/>
          <w:b/>
          <w:sz w:val="32"/>
          <w:szCs w:val="32"/>
        </w:rPr>
      </w:pPr>
      <w:r>
        <w:rPr>
          <w:rFonts w:hAnsi="黑体" w:hint="eastAsia"/>
          <w:b/>
          <w:sz w:val="32"/>
          <w:szCs w:val="32"/>
        </w:rPr>
        <w:t>六、一般公共预算财政拨款基本支出决算情况说明</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642.07</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536.53</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83.56%,</w:t>
      </w:r>
      <w:r>
        <w:rPr>
          <w:rFonts w:asciiTheme="minorEastAsia" w:eastAsiaTheme="minorEastAsia" w:hAnsiTheme="minorEastAsia" w:hint="eastAsia"/>
          <w:sz w:val="32"/>
          <w:szCs w:val="32"/>
        </w:rPr>
        <w:t>主要包括工资福利支出</w:t>
      </w:r>
      <w:r>
        <w:rPr>
          <w:rFonts w:asciiTheme="minorEastAsia" w:eastAsiaTheme="minorEastAsia" w:hAnsiTheme="minorEastAsia" w:hint="eastAsia"/>
          <w:sz w:val="32"/>
          <w:szCs w:val="32"/>
        </w:rPr>
        <w:t>529.88</w:t>
      </w:r>
      <w:r>
        <w:rPr>
          <w:rFonts w:asciiTheme="minorEastAsia" w:eastAsiaTheme="minorEastAsia" w:hAnsiTheme="minorEastAsia" w:hint="eastAsia"/>
          <w:sz w:val="32"/>
          <w:szCs w:val="32"/>
        </w:rPr>
        <w:t>万元：基本工资、津贴补贴、奖金、伙食补助费、机关事业单位基本养老保险缴费、职工基本医疗保险缴费、住房公积金、其他工资福利支出；对个人和家庭的补助</w:t>
      </w:r>
      <w:r>
        <w:rPr>
          <w:rFonts w:asciiTheme="minorEastAsia" w:eastAsiaTheme="minorEastAsia" w:hAnsiTheme="minorEastAsia" w:hint="eastAsia"/>
          <w:sz w:val="32"/>
          <w:szCs w:val="32"/>
        </w:rPr>
        <w:t>6.65</w:t>
      </w:r>
      <w:r>
        <w:rPr>
          <w:rFonts w:asciiTheme="minorEastAsia" w:eastAsiaTheme="minorEastAsia" w:hAnsiTheme="minorEastAsia" w:hint="eastAsia"/>
          <w:sz w:val="32"/>
          <w:szCs w:val="32"/>
        </w:rPr>
        <w:t>万元：生活补助、救济费、医疗费补助；公用经费</w:t>
      </w:r>
      <w:r>
        <w:rPr>
          <w:rFonts w:asciiTheme="minorEastAsia" w:eastAsiaTheme="minorEastAsia" w:hAnsiTheme="minorEastAsia" w:hint="eastAsia"/>
          <w:sz w:val="32"/>
          <w:szCs w:val="32"/>
        </w:rPr>
        <w:t>105.54</w:t>
      </w:r>
      <w:r>
        <w:rPr>
          <w:rFonts w:asciiTheme="minorEastAsia" w:eastAsiaTheme="minorEastAsia" w:hAnsiTheme="minorEastAsia" w:hint="eastAsia"/>
          <w:sz w:val="32"/>
          <w:szCs w:val="32"/>
        </w:rPr>
        <w:t>，占基本支出的</w:t>
      </w:r>
      <w:r>
        <w:rPr>
          <w:rFonts w:asciiTheme="minorEastAsia" w:eastAsiaTheme="minorEastAsia" w:hAnsiTheme="minorEastAsia" w:hint="eastAsia"/>
          <w:sz w:val="32"/>
          <w:szCs w:val="32"/>
        </w:rPr>
        <w:t>16.44%</w:t>
      </w:r>
      <w:r>
        <w:rPr>
          <w:rFonts w:asciiTheme="minorEastAsia" w:eastAsiaTheme="minorEastAsia" w:hAnsiTheme="minorEastAsia" w:hint="eastAsia"/>
          <w:sz w:val="32"/>
          <w:szCs w:val="32"/>
        </w:rPr>
        <w:t>，主要包括办公费、印刷费、咨询费、手续费、电费、邮电费、差旅费、公务接待费、工会经费、福利费、其他交通费用、其他商品和服务支出。</w:t>
      </w:r>
    </w:p>
    <w:p w:rsidR="00F055E3" w:rsidRDefault="00BE2D50">
      <w:pPr>
        <w:pStyle w:val="Default"/>
        <w:rPr>
          <w:rFonts w:hAnsi="黑体"/>
          <w:b/>
          <w:sz w:val="32"/>
          <w:szCs w:val="32"/>
        </w:rPr>
      </w:pPr>
      <w:r>
        <w:rPr>
          <w:rFonts w:hAnsi="黑体" w:hint="eastAsia"/>
          <w:b/>
          <w:sz w:val="32"/>
          <w:szCs w:val="32"/>
        </w:rPr>
        <w:lastRenderedPageBreak/>
        <w:t>七、一般公共</w:t>
      </w:r>
      <w:r>
        <w:rPr>
          <w:rFonts w:hAnsi="黑体" w:hint="eastAsia"/>
          <w:b/>
          <w:sz w:val="32"/>
          <w:szCs w:val="32"/>
        </w:rPr>
        <w:t>预算财政拨款三公经费支出决算情况说明</w:t>
      </w:r>
    </w:p>
    <w:p w:rsidR="00F055E3" w:rsidRDefault="00BE2D50">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hint="eastAsia"/>
          <w:sz w:val="32"/>
          <w:szCs w:val="32"/>
        </w:rPr>
        <w:t>13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 xml:space="preserve"> 1.42</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10.92</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，其中：因公出国（境）费支出预算为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 xml:space="preserve"> 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1.42</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17.75</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，决算数小于年初预算数的主要原因是严格贯彻落实中央的八项规定及内部控制制度要求控制费用开支。</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F055E3" w:rsidRDefault="00BE2D50">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w:t>
      </w:r>
      <w:r>
        <w:rPr>
          <w:rFonts w:asciiTheme="minorEastAsia" w:eastAsiaTheme="minorEastAsia" w:hAnsiTheme="minorEastAsia" w:hint="eastAsia"/>
          <w:b/>
          <w:sz w:val="32"/>
          <w:szCs w:val="32"/>
        </w:rPr>
        <w:t>情况说明</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1.42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0.09%,</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万元，公务用车购置费及运行维护费支出决算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w:t>
      </w:r>
    </w:p>
    <w:p w:rsidR="00F055E3" w:rsidRDefault="00BE2D50">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1.42</w:t>
      </w:r>
      <w:r>
        <w:rPr>
          <w:rFonts w:asciiTheme="minorEastAsia" w:eastAsiaTheme="minorEastAsia" w:hAnsiTheme="minorEastAsia" w:hint="eastAsia"/>
          <w:sz w:val="32"/>
          <w:szCs w:val="32"/>
        </w:rPr>
        <w:t>万元，全年共接待来宾</w:t>
      </w:r>
      <w:r>
        <w:rPr>
          <w:rFonts w:asciiTheme="minorEastAsia" w:eastAsiaTheme="minorEastAsia" w:hAnsiTheme="minorEastAsia" w:hint="eastAsia"/>
          <w:sz w:val="32"/>
          <w:szCs w:val="32"/>
        </w:rPr>
        <w:t xml:space="preserve"> 20</w:t>
      </w:r>
      <w:r>
        <w:rPr>
          <w:rFonts w:asciiTheme="minorEastAsia" w:eastAsiaTheme="minorEastAsia" w:hAnsiTheme="minorEastAsia" w:hint="eastAsia"/>
          <w:sz w:val="32"/>
          <w:szCs w:val="32"/>
        </w:rPr>
        <w:t>批次</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人。主要是其他县市区业务调研、公招考试、加班等发生的接待支出。</w:t>
      </w:r>
    </w:p>
    <w:p w:rsidR="00F055E3" w:rsidRDefault="00BE2D50">
      <w:pPr>
        <w:ind w:firstLineChars="200" w:firstLine="640"/>
        <w:rPr>
          <w:rFonts w:ascii="宋体" w:cs="黑体"/>
          <w:color w:val="000000"/>
          <w:kern w:val="0"/>
          <w:sz w:val="32"/>
          <w:szCs w:val="32"/>
        </w:rPr>
      </w:pPr>
      <w:r>
        <w:rPr>
          <w:rFonts w:ascii="宋体" w:hAnsi="宋体"/>
          <w:sz w:val="32"/>
          <w:szCs w:val="32"/>
        </w:rPr>
        <w:t>3</w:t>
      </w:r>
      <w:r>
        <w:rPr>
          <w:rFonts w:ascii="宋体" w:hAnsi="宋体" w:hint="eastAsia"/>
          <w:sz w:val="32"/>
          <w:szCs w:val="32"/>
        </w:rPr>
        <w:t>、公务用车购置费及运行维护费支出决算为</w:t>
      </w:r>
      <w:r>
        <w:rPr>
          <w:rFonts w:ascii="宋体" w:hAnsi="宋体" w:hint="eastAsia"/>
          <w:sz w:val="32"/>
          <w:szCs w:val="32"/>
        </w:rPr>
        <w:t>0</w:t>
      </w:r>
      <w:r>
        <w:rPr>
          <w:rFonts w:ascii="宋体" w:hAnsi="宋体" w:hint="eastAsia"/>
          <w:sz w:val="32"/>
          <w:szCs w:val="32"/>
        </w:rPr>
        <w:t>万元，其中：公务用车购置费</w:t>
      </w:r>
      <w:r>
        <w:rPr>
          <w:rFonts w:ascii="宋体" w:hAnsi="宋体" w:hint="eastAsia"/>
          <w:sz w:val="32"/>
          <w:szCs w:val="32"/>
        </w:rPr>
        <w:t>0</w:t>
      </w:r>
      <w:r>
        <w:rPr>
          <w:rFonts w:ascii="宋体" w:hAnsi="宋体" w:hint="eastAsia"/>
          <w:sz w:val="32"/>
          <w:szCs w:val="32"/>
        </w:rPr>
        <w:t>万元，鹤城区人力资源和社会保障局（单位本级或某二级机构）更新公务用车</w:t>
      </w:r>
      <w:r>
        <w:rPr>
          <w:rFonts w:ascii="宋体" w:hAnsi="宋体" w:hint="eastAsia"/>
          <w:sz w:val="32"/>
          <w:szCs w:val="32"/>
        </w:rPr>
        <w:t>0</w:t>
      </w:r>
      <w:r>
        <w:rPr>
          <w:rFonts w:ascii="宋体" w:hAnsi="宋体" w:hint="eastAsia"/>
          <w:sz w:val="32"/>
          <w:szCs w:val="32"/>
        </w:rPr>
        <w:t>辆</w:t>
      </w:r>
      <w:r>
        <w:rPr>
          <w:rFonts w:ascii="宋体" w:hAnsi="宋体" w:hint="eastAsia"/>
          <w:color w:val="000000"/>
          <w:sz w:val="32"/>
          <w:szCs w:val="32"/>
        </w:rPr>
        <w:t>。</w:t>
      </w:r>
      <w:r>
        <w:rPr>
          <w:rFonts w:ascii="宋体" w:hAnsi="宋体" w:hint="eastAsia"/>
          <w:sz w:val="32"/>
          <w:szCs w:val="32"/>
        </w:rPr>
        <w:t>公务用车运行维护费</w:t>
      </w:r>
      <w:r>
        <w:rPr>
          <w:rFonts w:ascii="宋体" w:hAnsi="宋体" w:hint="eastAsia"/>
          <w:sz w:val="32"/>
          <w:szCs w:val="32"/>
        </w:rPr>
        <w:t>0</w:t>
      </w:r>
      <w:r>
        <w:rPr>
          <w:rFonts w:ascii="宋体" w:hAnsi="宋体" w:hint="eastAsia"/>
          <w:sz w:val="32"/>
          <w:szCs w:val="32"/>
        </w:rPr>
        <w:t>万元，主要是</w:t>
      </w:r>
      <w:r>
        <w:rPr>
          <w:rFonts w:ascii="宋体" w:hint="eastAsia"/>
          <w:sz w:val="32"/>
          <w:szCs w:val="32"/>
        </w:rPr>
        <w:t>0</w:t>
      </w:r>
      <w:r>
        <w:rPr>
          <w:rFonts w:ascii="宋体" w:hAnsi="宋体" w:hint="eastAsia"/>
          <w:sz w:val="32"/>
          <w:szCs w:val="32"/>
        </w:rPr>
        <w:t>支出，截止</w:t>
      </w:r>
      <w:r>
        <w:rPr>
          <w:rFonts w:ascii="宋体" w:hAnsi="宋体"/>
          <w:sz w:val="32"/>
          <w:szCs w:val="32"/>
        </w:rPr>
        <w:t>2019</w:t>
      </w:r>
      <w:r>
        <w:rPr>
          <w:rFonts w:ascii="宋体" w:hAnsi="宋体" w:hint="eastAsia"/>
          <w:sz w:val="32"/>
          <w:szCs w:val="32"/>
        </w:rPr>
        <w:t>年</w:t>
      </w:r>
      <w:r>
        <w:rPr>
          <w:rFonts w:ascii="宋体" w:hAnsi="宋体"/>
          <w:sz w:val="32"/>
          <w:szCs w:val="32"/>
        </w:rPr>
        <w:t>12</w:t>
      </w:r>
      <w:r>
        <w:rPr>
          <w:rFonts w:ascii="宋体" w:hAnsi="宋体" w:hint="eastAsia"/>
          <w:sz w:val="32"/>
          <w:szCs w:val="32"/>
        </w:rPr>
        <w:t>月</w:t>
      </w:r>
      <w:r>
        <w:rPr>
          <w:rFonts w:ascii="宋体" w:hAnsi="宋体"/>
          <w:sz w:val="32"/>
          <w:szCs w:val="32"/>
        </w:rPr>
        <w:t>31</w:t>
      </w:r>
      <w:r>
        <w:rPr>
          <w:rFonts w:ascii="宋体" w:hAnsi="宋体" w:hint="eastAsia"/>
          <w:sz w:val="32"/>
          <w:szCs w:val="32"/>
        </w:rPr>
        <w:t>日，我单位开支财政拨款的公务用车保有量为</w:t>
      </w:r>
      <w:r>
        <w:rPr>
          <w:rFonts w:ascii="宋体" w:hAnsi="宋体" w:hint="eastAsia"/>
          <w:sz w:val="32"/>
          <w:szCs w:val="32"/>
        </w:rPr>
        <w:t>0</w:t>
      </w:r>
      <w:r>
        <w:rPr>
          <w:rFonts w:ascii="宋体" w:hAnsi="宋体" w:hint="eastAsia"/>
          <w:sz w:val="32"/>
          <w:szCs w:val="32"/>
        </w:rPr>
        <w:t>辆。</w:t>
      </w:r>
    </w:p>
    <w:p w:rsidR="00F055E3" w:rsidRDefault="00BE2D50">
      <w:pPr>
        <w:pStyle w:val="Default"/>
        <w:rPr>
          <w:rFonts w:hAnsi="黑体"/>
          <w:b/>
          <w:sz w:val="32"/>
          <w:szCs w:val="32"/>
        </w:rPr>
      </w:pPr>
      <w:r>
        <w:rPr>
          <w:rFonts w:hAnsi="黑体" w:hint="eastAsia"/>
          <w:b/>
          <w:sz w:val="32"/>
          <w:szCs w:val="32"/>
        </w:rPr>
        <w:t>八、政府性基金预算收入支出决算情况</w:t>
      </w:r>
    </w:p>
    <w:p w:rsidR="00F055E3" w:rsidRDefault="00BE2D50">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本单位</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无政府性基金收支。政府基金预算财政拨款收入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F055E3" w:rsidRDefault="00BE2D50">
      <w:pPr>
        <w:pStyle w:val="Default"/>
        <w:rPr>
          <w:rFonts w:hAnsi="黑体"/>
          <w:b/>
          <w:sz w:val="32"/>
          <w:szCs w:val="32"/>
        </w:rPr>
      </w:pPr>
      <w:r>
        <w:rPr>
          <w:rFonts w:hAnsi="黑体" w:hint="eastAsia"/>
          <w:b/>
          <w:sz w:val="32"/>
          <w:szCs w:val="32"/>
        </w:rPr>
        <w:lastRenderedPageBreak/>
        <w:t>九、关于</w:t>
      </w:r>
      <w:r>
        <w:rPr>
          <w:rFonts w:hAnsi="黑体" w:hint="eastAsia"/>
          <w:b/>
          <w:sz w:val="32"/>
          <w:szCs w:val="32"/>
        </w:rPr>
        <w:t>2019</w:t>
      </w:r>
      <w:r>
        <w:rPr>
          <w:rFonts w:hAnsi="黑体" w:hint="eastAsia"/>
          <w:b/>
          <w:sz w:val="32"/>
          <w:szCs w:val="32"/>
        </w:rPr>
        <w:t>年度预算绩效情况说明</w:t>
      </w:r>
    </w:p>
    <w:p w:rsidR="00F055E3" w:rsidRDefault="00BE2D5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本部门预算绩效管理开展情况、绩效目标和绩效评价报告等（按照财政绩效部门要求已公开或其他有关部门要求需随同部门决算一同公开的绩效信息，请作为附件公开）</w:t>
      </w:r>
    </w:p>
    <w:p w:rsidR="00F055E3" w:rsidRDefault="00BE2D50">
      <w:pPr>
        <w:pStyle w:val="Default"/>
        <w:rPr>
          <w:rFonts w:hAnsi="黑体"/>
          <w:b/>
          <w:sz w:val="32"/>
          <w:szCs w:val="32"/>
        </w:rPr>
      </w:pPr>
      <w:r>
        <w:rPr>
          <w:rFonts w:hAnsi="黑体" w:hint="eastAsia"/>
          <w:b/>
          <w:sz w:val="32"/>
          <w:szCs w:val="32"/>
        </w:rPr>
        <w:t>十、其他重</w:t>
      </w:r>
      <w:r>
        <w:rPr>
          <w:rFonts w:hAnsi="黑体" w:hint="eastAsia"/>
          <w:b/>
          <w:sz w:val="32"/>
          <w:szCs w:val="32"/>
        </w:rPr>
        <w:t>要事项情况说明</w:t>
      </w:r>
    </w:p>
    <w:p w:rsidR="00F055E3" w:rsidRDefault="00BE2D50" w:rsidP="00732A86">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F055E3" w:rsidRDefault="00BE2D50">
      <w:pPr>
        <w:pStyle w:val="Default"/>
        <w:ind w:firstLineChars="250" w:firstLine="800"/>
        <w:rPr>
          <w:rFonts w:asciiTheme="minorEastAsia" w:eastAsiaTheme="minorEastAsia" w:hAnsiTheme="minorEastAsia"/>
          <w:sz w:val="32"/>
          <w:szCs w:val="32"/>
        </w:rPr>
      </w:pPr>
      <w:r>
        <w:rPr>
          <w:rFonts w:ascii="宋体" w:eastAsia="宋体" w:hAnsi="宋体" w:cs="宋体" w:hint="eastAsia"/>
          <w:sz w:val="32"/>
          <w:szCs w:val="32"/>
        </w:rPr>
        <w:t>本部门</w:t>
      </w:r>
      <w:r>
        <w:rPr>
          <w:rFonts w:ascii="宋体" w:eastAsia="宋体" w:hAnsi="宋体" w:cs="宋体" w:hint="eastAsia"/>
          <w:sz w:val="32"/>
          <w:szCs w:val="32"/>
        </w:rPr>
        <w:t xml:space="preserve">2019 </w:t>
      </w:r>
      <w:r>
        <w:rPr>
          <w:rFonts w:ascii="宋体" w:eastAsia="宋体" w:hAnsi="宋体" w:cs="宋体" w:hint="eastAsia"/>
          <w:sz w:val="32"/>
          <w:szCs w:val="32"/>
        </w:rPr>
        <w:t>年度机关运行经费支出</w:t>
      </w:r>
      <w:r>
        <w:rPr>
          <w:rFonts w:ascii="宋体" w:eastAsia="宋体" w:hAnsi="宋体" w:cs="宋体" w:hint="eastAsia"/>
          <w:sz w:val="32"/>
          <w:szCs w:val="32"/>
        </w:rPr>
        <w:t>105.54</w:t>
      </w:r>
      <w:r>
        <w:rPr>
          <w:rFonts w:ascii="宋体" w:eastAsia="宋体" w:hAnsi="宋体" w:cs="宋体" w:hint="eastAsia"/>
          <w:sz w:val="32"/>
          <w:szCs w:val="32"/>
        </w:rPr>
        <w:t>万元，比年初预算数减少</w:t>
      </w:r>
      <w:r>
        <w:rPr>
          <w:rFonts w:ascii="宋体" w:eastAsia="宋体" w:hAnsi="宋体" w:cs="宋体" w:hint="eastAsia"/>
          <w:sz w:val="32"/>
          <w:szCs w:val="32"/>
        </w:rPr>
        <w:t>108.75</w:t>
      </w:r>
      <w:r>
        <w:rPr>
          <w:rFonts w:ascii="宋体" w:eastAsia="宋体" w:hAnsi="宋体" w:cs="宋体" w:hint="eastAsia"/>
          <w:sz w:val="32"/>
          <w:szCs w:val="32"/>
        </w:rPr>
        <w:t>万元，降低</w:t>
      </w:r>
      <w:r>
        <w:rPr>
          <w:rFonts w:ascii="宋体" w:eastAsia="宋体" w:hAnsi="宋体" w:cs="宋体" w:hint="eastAsia"/>
          <w:sz w:val="32"/>
          <w:szCs w:val="32"/>
        </w:rPr>
        <w:t>50.75%</w:t>
      </w:r>
      <w:r>
        <w:rPr>
          <w:rFonts w:ascii="宋体" w:eastAsia="宋体" w:hAnsi="宋体" w:cs="宋体" w:hint="eastAsia"/>
          <w:sz w:val="32"/>
          <w:szCs w:val="32"/>
        </w:rPr>
        <w:t>。主要原因是：认真贯彻落实</w:t>
      </w:r>
      <w:r>
        <w:rPr>
          <w:rFonts w:asciiTheme="minorEastAsia" w:eastAsiaTheme="minorEastAsia" w:hAnsiTheme="minorEastAsia" w:hint="eastAsia"/>
          <w:sz w:val="32"/>
          <w:szCs w:val="32"/>
        </w:rPr>
        <w:t>中央的八项规定及内部控制制度要求控制费用开支，公务接待费、其他商品服务支出明显下降。</w:t>
      </w:r>
    </w:p>
    <w:p w:rsidR="00F055E3" w:rsidRDefault="00BE2D50" w:rsidP="00732A86">
      <w:pPr>
        <w:ind w:firstLineChars="200" w:firstLine="643"/>
        <w:rPr>
          <w:rFonts w:asciiTheme="minorEastAsia" w:hAnsiTheme="minorEastAsia" w:cs="黑体"/>
          <w:b/>
          <w:color w:val="000000"/>
          <w:kern w:val="0"/>
          <w:sz w:val="32"/>
          <w:szCs w:val="32"/>
        </w:rPr>
      </w:pPr>
      <w:bookmarkStart w:id="0" w:name="_GoBack"/>
      <w:bookmarkEnd w:id="0"/>
      <w:r>
        <w:rPr>
          <w:rFonts w:asciiTheme="minorEastAsia" w:hAnsiTheme="minorEastAsia" w:cs="黑体" w:hint="eastAsia"/>
          <w:b/>
          <w:color w:val="000000"/>
          <w:kern w:val="0"/>
          <w:sz w:val="32"/>
          <w:szCs w:val="32"/>
        </w:rPr>
        <w:t>（二）一般性支出情况</w:t>
      </w:r>
    </w:p>
    <w:p w:rsidR="00F055E3" w:rsidRDefault="00BE2D50">
      <w:pPr>
        <w:ind w:firstLineChars="200" w:firstLine="640"/>
        <w:rPr>
          <w:rFonts w:ascii="宋体" w:cs="黑体"/>
          <w:color w:val="000000"/>
          <w:kern w:val="0"/>
          <w:sz w:val="32"/>
          <w:szCs w:val="32"/>
        </w:rPr>
      </w:pPr>
      <w:r>
        <w:rPr>
          <w:rFonts w:ascii="宋体" w:hAnsi="宋体" w:cs="黑体"/>
          <w:color w:val="000000"/>
          <w:kern w:val="0"/>
          <w:sz w:val="32"/>
          <w:szCs w:val="32"/>
        </w:rPr>
        <w:t>2019</w:t>
      </w:r>
      <w:r>
        <w:rPr>
          <w:rFonts w:ascii="宋体" w:hAnsi="宋体" w:cs="黑体" w:hint="eastAsia"/>
          <w:color w:val="000000"/>
          <w:kern w:val="0"/>
          <w:sz w:val="32"/>
          <w:szCs w:val="32"/>
        </w:rPr>
        <w:t>年本部门开支会议费</w:t>
      </w:r>
      <w:r>
        <w:rPr>
          <w:rFonts w:ascii="宋体" w:hAnsi="宋体" w:cs="黑体" w:hint="eastAsia"/>
          <w:color w:val="000000"/>
          <w:kern w:val="0"/>
          <w:sz w:val="32"/>
          <w:szCs w:val="32"/>
        </w:rPr>
        <w:t>0</w:t>
      </w:r>
      <w:r>
        <w:rPr>
          <w:rFonts w:ascii="宋体" w:hAnsi="宋体" w:cs="黑体" w:hint="eastAsia"/>
          <w:color w:val="000000"/>
          <w:kern w:val="0"/>
          <w:sz w:val="32"/>
          <w:szCs w:val="32"/>
        </w:rPr>
        <w:t>万元，人数</w:t>
      </w:r>
      <w:r>
        <w:rPr>
          <w:rFonts w:ascii="宋体" w:hAnsi="宋体" w:cs="黑体" w:hint="eastAsia"/>
          <w:color w:val="000000"/>
          <w:kern w:val="0"/>
          <w:sz w:val="32"/>
          <w:szCs w:val="32"/>
        </w:rPr>
        <w:t>0</w:t>
      </w:r>
      <w:r>
        <w:rPr>
          <w:rFonts w:ascii="宋体" w:hAnsi="宋体" w:cs="黑体" w:hint="eastAsia"/>
          <w:color w:val="000000"/>
          <w:kern w:val="0"/>
          <w:sz w:val="32"/>
          <w:szCs w:val="32"/>
        </w:rPr>
        <w:t>人；开支培训费</w:t>
      </w:r>
      <w:r>
        <w:rPr>
          <w:rFonts w:ascii="宋体" w:hAnsi="宋体" w:cs="黑体" w:hint="eastAsia"/>
          <w:color w:val="000000"/>
          <w:kern w:val="0"/>
          <w:sz w:val="32"/>
          <w:szCs w:val="32"/>
        </w:rPr>
        <w:t>0</w:t>
      </w:r>
      <w:r>
        <w:rPr>
          <w:rFonts w:ascii="宋体" w:hAnsi="宋体" w:cs="黑体" w:hint="eastAsia"/>
          <w:color w:val="000000"/>
          <w:kern w:val="0"/>
          <w:sz w:val="32"/>
          <w:szCs w:val="32"/>
        </w:rPr>
        <w:t>万元。</w:t>
      </w:r>
    </w:p>
    <w:p w:rsidR="00F055E3" w:rsidRDefault="00BE2D50" w:rsidP="00732A86">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F055E3" w:rsidRDefault="00BE2D50">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p>
    <w:p w:rsidR="00F055E3" w:rsidRDefault="00BE2D50" w:rsidP="00732A86">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F055E3" w:rsidRDefault="00BE2D50">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辆、应急保障用车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辆、执法执勤用车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rsidR="00F055E3" w:rsidRDefault="00BE2D50">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rsidR="00F055E3" w:rsidRDefault="00F055E3">
      <w:pPr>
        <w:ind w:firstLineChars="200" w:firstLine="640"/>
        <w:rPr>
          <w:rFonts w:asciiTheme="minorEastAsia" w:hAnsiTheme="minorEastAsia" w:cs="黑体"/>
          <w:color w:val="000000"/>
          <w:kern w:val="0"/>
          <w:sz w:val="32"/>
          <w:szCs w:val="32"/>
        </w:rPr>
      </w:pPr>
    </w:p>
    <w:p w:rsidR="00F055E3" w:rsidRDefault="00F055E3">
      <w:pPr>
        <w:pStyle w:val="Default"/>
        <w:jc w:val="center"/>
        <w:rPr>
          <w:sz w:val="72"/>
          <w:szCs w:val="72"/>
        </w:rPr>
      </w:pPr>
    </w:p>
    <w:p w:rsidR="00F055E3" w:rsidRDefault="00F055E3">
      <w:pPr>
        <w:pStyle w:val="Default"/>
        <w:jc w:val="center"/>
        <w:rPr>
          <w:sz w:val="72"/>
          <w:szCs w:val="72"/>
        </w:rPr>
      </w:pPr>
    </w:p>
    <w:p w:rsidR="00F055E3" w:rsidRDefault="00F055E3">
      <w:pPr>
        <w:pStyle w:val="Default"/>
        <w:jc w:val="center"/>
        <w:rPr>
          <w:sz w:val="72"/>
          <w:szCs w:val="72"/>
        </w:rPr>
      </w:pPr>
    </w:p>
    <w:p w:rsidR="00F055E3" w:rsidRDefault="00BE2D50">
      <w:pPr>
        <w:pStyle w:val="Default"/>
        <w:jc w:val="center"/>
        <w:rPr>
          <w:sz w:val="72"/>
          <w:szCs w:val="72"/>
        </w:rPr>
      </w:pPr>
      <w:r>
        <w:rPr>
          <w:rFonts w:hint="eastAsia"/>
          <w:sz w:val="72"/>
          <w:szCs w:val="72"/>
        </w:rPr>
        <w:t>第四部分</w:t>
      </w:r>
    </w:p>
    <w:p w:rsidR="00F055E3" w:rsidRDefault="00F055E3">
      <w:pPr>
        <w:jc w:val="center"/>
        <w:rPr>
          <w:rFonts w:ascii="黑体" w:eastAsia="黑体" w:cs="黑体"/>
          <w:color w:val="000000"/>
          <w:kern w:val="0"/>
          <w:sz w:val="70"/>
          <w:szCs w:val="70"/>
        </w:rPr>
      </w:pPr>
    </w:p>
    <w:p w:rsidR="00F055E3" w:rsidRDefault="00BE2D50">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F055E3" w:rsidRDefault="00BE2D50">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F055E3" w:rsidRDefault="00BE2D50">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lastRenderedPageBreak/>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F055E3" w:rsidRDefault="00BE2D50">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w:t>
      </w:r>
      <w:r>
        <w:rPr>
          <w:rFonts w:eastAsia="仿宋_GB2312" w:hint="eastAsia"/>
          <w:kern w:val="0"/>
          <w:sz w:val="32"/>
          <w:szCs w:val="32"/>
        </w:rPr>
        <w:t>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F055E3" w:rsidRDefault="00F055E3">
      <w:pPr>
        <w:widowControl/>
        <w:spacing w:line="600" w:lineRule="exact"/>
        <w:rPr>
          <w:rFonts w:ascii="Times New Roman" w:eastAsia="黑体" w:hAnsi="Times New Roman" w:cs="Times New Roman"/>
          <w:bCs/>
          <w:kern w:val="0"/>
          <w:sz w:val="32"/>
          <w:szCs w:val="32"/>
        </w:rPr>
      </w:pPr>
    </w:p>
    <w:p w:rsidR="00F055E3" w:rsidRDefault="00BE2D50">
      <w:pPr>
        <w:pStyle w:val="Default"/>
        <w:jc w:val="center"/>
        <w:rPr>
          <w:rFonts w:asciiTheme="minorEastAsia" w:hAnsiTheme="minorEastAsia"/>
          <w:i/>
          <w:color w:val="FF0000"/>
          <w:sz w:val="32"/>
          <w:szCs w:val="32"/>
        </w:rPr>
      </w:pPr>
      <w:r>
        <w:rPr>
          <w:rFonts w:asciiTheme="minorEastAsia" w:hAnsiTheme="minorEastAsia"/>
          <w:i/>
          <w:color w:val="FF0000"/>
          <w:sz w:val="32"/>
          <w:szCs w:val="32"/>
        </w:rPr>
        <w:br w:type="page"/>
      </w:r>
    </w:p>
    <w:p w:rsidR="00F055E3" w:rsidRDefault="00F055E3">
      <w:pPr>
        <w:pStyle w:val="Default"/>
        <w:jc w:val="center"/>
        <w:rPr>
          <w:rFonts w:asciiTheme="minorEastAsia" w:hAnsiTheme="minorEastAsia"/>
          <w:i/>
          <w:color w:val="FF0000"/>
          <w:sz w:val="32"/>
          <w:szCs w:val="32"/>
        </w:rPr>
      </w:pPr>
    </w:p>
    <w:p w:rsidR="00F055E3" w:rsidRDefault="00F055E3">
      <w:pPr>
        <w:pStyle w:val="Default"/>
        <w:jc w:val="center"/>
        <w:rPr>
          <w:rFonts w:asciiTheme="minorEastAsia" w:hAnsiTheme="minorEastAsia"/>
          <w:i/>
          <w:color w:val="FF0000"/>
          <w:sz w:val="32"/>
          <w:szCs w:val="32"/>
        </w:rPr>
      </w:pPr>
    </w:p>
    <w:p w:rsidR="00F055E3" w:rsidRDefault="00F055E3">
      <w:pPr>
        <w:pStyle w:val="Default"/>
        <w:jc w:val="center"/>
        <w:rPr>
          <w:rFonts w:asciiTheme="minorEastAsia" w:hAnsiTheme="minorEastAsia"/>
          <w:i/>
          <w:color w:val="FF0000"/>
          <w:sz w:val="32"/>
          <w:szCs w:val="32"/>
        </w:rPr>
      </w:pPr>
    </w:p>
    <w:p w:rsidR="00F055E3" w:rsidRDefault="00F055E3">
      <w:pPr>
        <w:pStyle w:val="Default"/>
        <w:jc w:val="center"/>
        <w:rPr>
          <w:rFonts w:asciiTheme="minorEastAsia" w:hAnsiTheme="minorEastAsia"/>
          <w:i/>
          <w:color w:val="FF0000"/>
          <w:sz w:val="32"/>
          <w:szCs w:val="32"/>
        </w:rPr>
      </w:pPr>
    </w:p>
    <w:p w:rsidR="00F055E3" w:rsidRDefault="00BE2D50">
      <w:pPr>
        <w:pStyle w:val="Default"/>
        <w:jc w:val="center"/>
        <w:rPr>
          <w:sz w:val="72"/>
          <w:szCs w:val="72"/>
        </w:rPr>
      </w:pPr>
      <w:r>
        <w:rPr>
          <w:rFonts w:hint="eastAsia"/>
          <w:sz w:val="72"/>
          <w:szCs w:val="72"/>
        </w:rPr>
        <w:t>第五部分</w:t>
      </w:r>
    </w:p>
    <w:p w:rsidR="00F055E3" w:rsidRDefault="00F055E3">
      <w:pPr>
        <w:jc w:val="center"/>
        <w:rPr>
          <w:rFonts w:ascii="黑体" w:eastAsia="黑体" w:cs="黑体"/>
          <w:color w:val="000000"/>
          <w:kern w:val="0"/>
          <w:sz w:val="70"/>
          <w:szCs w:val="70"/>
        </w:rPr>
      </w:pPr>
    </w:p>
    <w:p w:rsidR="00F055E3" w:rsidRDefault="00BE2D50">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F055E3" w:rsidRDefault="00F055E3">
      <w:pPr>
        <w:rPr>
          <w:rFonts w:asciiTheme="minorEastAsia" w:hAnsiTheme="minorEastAsia" w:cs="黑体"/>
          <w:color w:val="000000"/>
          <w:kern w:val="0"/>
          <w:sz w:val="32"/>
          <w:szCs w:val="32"/>
        </w:rPr>
      </w:pPr>
    </w:p>
    <w:p w:rsidR="00F055E3" w:rsidRDefault="00F055E3">
      <w:pPr>
        <w:rPr>
          <w:rFonts w:asciiTheme="minorEastAsia" w:hAnsiTheme="minorEastAsia" w:cs="黑体"/>
          <w:color w:val="000000"/>
          <w:kern w:val="0"/>
          <w:sz w:val="32"/>
          <w:szCs w:val="32"/>
        </w:rPr>
      </w:pPr>
    </w:p>
    <w:p w:rsidR="00F055E3" w:rsidRDefault="00F055E3">
      <w:pPr>
        <w:rPr>
          <w:rFonts w:asciiTheme="minorEastAsia" w:hAnsiTheme="minorEastAsia" w:cs="黑体"/>
          <w:color w:val="000000"/>
          <w:kern w:val="0"/>
          <w:sz w:val="32"/>
          <w:szCs w:val="32"/>
        </w:rPr>
      </w:pPr>
    </w:p>
    <w:p w:rsidR="00F055E3" w:rsidRDefault="00F055E3">
      <w:pPr>
        <w:rPr>
          <w:rFonts w:asciiTheme="minorEastAsia" w:hAnsiTheme="minorEastAsia" w:cs="黑体"/>
          <w:color w:val="000000"/>
          <w:kern w:val="0"/>
          <w:sz w:val="32"/>
          <w:szCs w:val="32"/>
        </w:rPr>
      </w:pPr>
    </w:p>
    <w:p w:rsidR="00F055E3" w:rsidRDefault="00F055E3">
      <w:pPr>
        <w:rPr>
          <w:rFonts w:asciiTheme="minorEastAsia" w:hAnsiTheme="minorEastAsia" w:cs="黑体"/>
          <w:color w:val="000000"/>
          <w:kern w:val="0"/>
          <w:sz w:val="32"/>
          <w:szCs w:val="32"/>
        </w:rPr>
      </w:pPr>
    </w:p>
    <w:p w:rsidR="00F055E3" w:rsidRDefault="00F055E3">
      <w:pPr>
        <w:rPr>
          <w:rFonts w:asciiTheme="minorEastAsia" w:hAnsiTheme="minorEastAsia" w:cs="黑体"/>
          <w:color w:val="000000"/>
          <w:kern w:val="0"/>
          <w:sz w:val="32"/>
          <w:szCs w:val="32"/>
        </w:rPr>
      </w:pPr>
    </w:p>
    <w:p w:rsidR="00F055E3" w:rsidRDefault="00F055E3">
      <w:pPr>
        <w:rPr>
          <w:rFonts w:asciiTheme="minorEastAsia" w:hAnsiTheme="minorEastAsia" w:cs="黑体"/>
          <w:color w:val="000000"/>
          <w:kern w:val="0"/>
          <w:sz w:val="32"/>
          <w:szCs w:val="32"/>
        </w:rPr>
      </w:pPr>
    </w:p>
    <w:p w:rsidR="00F055E3" w:rsidRDefault="00F055E3">
      <w:pPr>
        <w:rPr>
          <w:rFonts w:asciiTheme="minorEastAsia" w:hAnsiTheme="minorEastAsia" w:cs="黑体"/>
          <w:color w:val="000000"/>
          <w:kern w:val="0"/>
          <w:sz w:val="32"/>
          <w:szCs w:val="32"/>
        </w:rPr>
      </w:pPr>
    </w:p>
    <w:p w:rsidR="00F055E3" w:rsidRDefault="00F055E3">
      <w:pPr>
        <w:rPr>
          <w:rFonts w:asciiTheme="minorEastAsia" w:hAnsiTheme="minorEastAsia" w:cs="黑体"/>
          <w:color w:val="000000"/>
          <w:kern w:val="0"/>
          <w:sz w:val="32"/>
          <w:szCs w:val="32"/>
        </w:rPr>
      </w:pPr>
    </w:p>
    <w:p w:rsidR="00F055E3" w:rsidRDefault="00F055E3">
      <w:pPr>
        <w:rPr>
          <w:rFonts w:asciiTheme="minorEastAsia" w:hAnsiTheme="minorEastAsia" w:cs="黑体"/>
          <w:color w:val="000000"/>
          <w:kern w:val="0"/>
          <w:sz w:val="32"/>
          <w:szCs w:val="32"/>
        </w:rPr>
      </w:pPr>
    </w:p>
    <w:p w:rsidR="00F055E3" w:rsidRDefault="00F055E3">
      <w:pPr>
        <w:rPr>
          <w:rFonts w:asciiTheme="minorEastAsia" w:hAnsiTheme="minorEastAsia" w:cs="黑体"/>
          <w:color w:val="000000"/>
          <w:kern w:val="0"/>
          <w:sz w:val="32"/>
          <w:szCs w:val="32"/>
        </w:rPr>
      </w:pPr>
    </w:p>
    <w:p w:rsidR="00F055E3" w:rsidRDefault="00F055E3">
      <w:pPr>
        <w:rPr>
          <w:rFonts w:asciiTheme="minorEastAsia" w:hAnsiTheme="minorEastAsia" w:cs="黑体"/>
          <w:color w:val="000000"/>
          <w:kern w:val="0"/>
          <w:sz w:val="32"/>
          <w:szCs w:val="32"/>
        </w:rPr>
      </w:pPr>
    </w:p>
    <w:p w:rsidR="00F055E3" w:rsidRDefault="00F055E3">
      <w:pPr>
        <w:rPr>
          <w:rFonts w:asciiTheme="minorEastAsia" w:hAnsiTheme="minorEastAsia" w:cs="黑体"/>
          <w:color w:val="000000"/>
          <w:kern w:val="0"/>
          <w:sz w:val="32"/>
          <w:szCs w:val="32"/>
        </w:rPr>
      </w:pPr>
    </w:p>
    <w:p w:rsidR="00F055E3" w:rsidRDefault="00F055E3">
      <w:pPr>
        <w:rPr>
          <w:rFonts w:asciiTheme="minorEastAsia" w:hAnsiTheme="minorEastAsia" w:cs="黑体"/>
          <w:color w:val="000000"/>
          <w:kern w:val="0"/>
          <w:sz w:val="32"/>
          <w:szCs w:val="32"/>
        </w:rPr>
      </w:pPr>
    </w:p>
    <w:p w:rsidR="00F055E3" w:rsidRDefault="00F055E3">
      <w:pPr>
        <w:rPr>
          <w:rFonts w:asciiTheme="minorEastAsia" w:hAnsiTheme="minorEastAsia" w:cs="黑体"/>
          <w:color w:val="000000"/>
          <w:kern w:val="0"/>
          <w:sz w:val="32"/>
          <w:szCs w:val="32"/>
        </w:rPr>
      </w:pPr>
    </w:p>
    <w:p w:rsidR="00F055E3" w:rsidRDefault="00BE2D50" w:rsidP="00732A86">
      <w:pPr>
        <w:ind w:firstLineChars="200" w:firstLine="643"/>
        <w:jc w:val="center"/>
        <w:rPr>
          <w:rFonts w:ascii="宋体" w:cs="黑体"/>
          <w:b/>
          <w:color w:val="000000"/>
          <w:kern w:val="0"/>
          <w:sz w:val="32"/>
          <w:szCs w:val="32"/>
        </w:rPr>
      </w:pPr>
      <w:r>
        <w:rPr>
          <w:rFonts w:ascii="宋体" w:hAnsi="宋体" w:cs="黑体"/>
          <w:b/>
          <w:color w:val="000000"/>
          <w:kern w:val="0"/>
          <w:sz w:val="32"/>
          <w:szCs w:val="32"/>
        </w:rPr>
        <w:t>2019</w:t>
      </w:r>
      <w:r>
        <w:rPr>
          <w:rFonts w:ascii="宋体" w:hAnsi="宋体" w:cs="黑体" w:hint="eastAsia"/>
          <w:b/>
          <w:color w:val="000000"/>
          <w:kern w:val="0"/>
          <w:sz w:val="32"/>
          <w:szCs w:val="32"/>
        </w:rPr>
        <w:t>年度部门整体支出绩效评价报告</w:t>
      </w:r>
    </w:p>
    <w:p w:rsidR="00F055E3" w:rsidRDefault="00BE2D50">
      <w:pPr>
        <w:numPr>
          <w:ilvl w:val="0"/>
          <w:numId w:val="2"/>
        </w:numPr>
        <w:ind w:firstLineChars="200" w:firstLine="640"/>
        <w:jc w:val="left"/>
        <w:rPr>
          <w:rFonts w:ascii="宋体" w:cs="黑体"/>
          <w:color w:val="000000"/>
          <w:kern w:val="0"/>
          <w:sz w:val="32"/>
          <w:szCs w:val="32"/>
        </w:rPr>
      </w:pPr>
      <w:r>
        <w:rPr>
          <w:rFonts w:ascii="宋体" w:cs="黑体" w:hint="eastAsia"/>
          <w:color w:val="000000"/>
          <w:kern w:val="0"/>
          <w:sz w:val="32"/>
          <w:szCs w:val="32"/>
        </w:rPr>
        <w:lastRenderedPageBreak/>
        <w:t>部门、单位基本情况</w:t>
      </w:r>
    </w:p>
    <w:p w:rsidR="00F055E3" w:rsidRDefault="00BE2D50">
      <w:pPr>
        <w:ind w:firstLineChars="200" w:firstLine="640"/>
        <w:rPr>
          <w:rFonts w:ascii="宋体" w:cs="黑体"/>
          <w:color w:val="000000"/>
          <w:kern w:val="0"/>
          <w:sz w:val="32"/>
          <w:szCs w:val="32"/>
        </w:rPr>
      </w:pPr>
      <w:r>
        <w:rPr>
          <w:rFonts w:ascii="宋体" w:hAnsi="宋体" w:hint="eastAsia"/>
          <w:bCs/>
          <w:kern w:val="0"/>
          <w:sz w:val="32"/>
          <w:szCs w:val="32"/>
        </w:rPr>
        <w:t>贯彻执行国家、省、市人力资源和社会保障方针政策和法律法规，负责全区人力资源和社会保障事业发展规划、综合管理、监督指导、协调服务并组织实施。组织实施和执行上级部门的企业职工基本养老保险、机关事业单位养老保险、城镇职工和城镇居民基本医疗保险、失业保险、工伤保险、生育保险等社会的政策和标准，负责全区职业技能培训鉴定、劳务输出、劳动合同鉴证、劳动关系协调指导、劳动争议调解仲裁、劳动保障监察、高校毕业生就业、自主择业军队转业干部、企业退休职工社会化管理等工作。（</w:t>
      </w:r>
      <w:r>
        <w:rPr>
          <w:rFonts w:ascii="宋体" w:hAnsi="宋体" w:hint="eastAsia"/>
          <w:bCs/>
          <w:kern w:val="0"/>
          <w:sz w:val="32"/>
          <w:szCs w:val="32"/>
        </w:rPr>
        <w:t>4</w:t>
      </w:r>
      <w:r>
        <w:rPr>
          <w:rFonts w:ascii="宋体" w:hAnsi="宋体" w:hint="eastAsia"/>
          <w:bCs/>
          <w:kern w:val="0"/>
          <w:sz w:val="32"/>
          <w:szCs w:val="32"/>
        </w:rPr>
        <w:t>月部分单位职能如医保、自主择业军队转业干部等划出）</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二</w:t>
      </w:r>
      <w:r>
        <w:rPr>
          <w:rFonts w:ascii="宋体" w:cs="黑体" w:hint="eastAsia"/>
          <w:color w:val="000000"/>
          <w:kern w:val="0"/>
          <w:sz w:val="32"/>
          <w:szCs w:val="32"/>
        </w:rPr>
        <w:t>、一般公共预算支出情况</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（一）基本支出情况</w:t>
      </w:r>
    </w:p>
    <w:p w:rsidR="00F055E3" w:rsidRDefault="00BE2D5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642.07</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536.53</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83.56%,</w:t>
      </w:r>
      <w:r>
        <w:rPr>
          <w:rFonts w:asciiTheme="minorEastAsia" w:eastAsiaTheme="minorEastAsia" w:hAnsiTheme="minorEastAsia" w:hint="eastAsia"/>
          <w:sz w:val="32"/>
          <w:szCs w:val="32"/>
        </w:rPr>
        <w:t>主要包括工资福利支出</w:t>
      </w:r>
      <w:r>
        <w:rPr>
          <w:rFonts w:asciiTheme="minorEastAsia" w:eastAsiaTheme="minorEastAsia" w:hAnsiTheme="minorEastAsia" w:hint="eastAsia"/>
          <w:sz w:val="32"/>
          <w:szCs w:val="32"/>
        </w:rPr>
        <w:t>529.88</w:t>
      </w:r>
      <w:r>
        <w:rPr>
          <w:rFonts w:asciiTheme="minorEastAsia" w:eastAsiaTheme="minorEastAsia" w:hAnsiTheme="minorEastAsia" w:hint="eastAsia"/>
          <w:sz w:val="32"/>
          <w:szCs w:val="32"/>
        </w:rPr>
        <w:t>万元：基本工资、津贴补贴、奖金、伙食补助费、机关事业单位基本养老保险缴费、职工基本医疗保险缴费、住房公积金、其他工资福利支出；对个人和家庭的补助</w:t>
      </w:r>
      <w:r>
        <w:rPr>
          <w:rFonts w:asciiTheme="minorEastAsia" w:eastAsiaTheme="minorEastAsia" w:hAnsiTheme="minorEastAsia" w:hint="eastAsia"/>
          <w:sz w:val="32"/>
          <w:szCs w:val="32"/>
        </w:rPr>
        <w:t>6.65</w:t>
      </w:r>
      <w:r>
        <w:rPr>
          <w:rFonts w:asciiTheme="minorEastAsia" w:eastAsiaTheme="minorEastAsia" w:hAnsiTheme="minorEastAsia" w:hint="eastAsia"/>
          <w:sz w:val="32"/>
          <w:szCs w:val="32"/>
        </w:rPr>
        <w:t>万元：生活补助、救济费、医疗费补助；公用经费</w:t>
      </w:r>
      <w:r>
        <w:rPr>
          <w:rFonts w:asciiTheme="minorEastAsia" w:eastAsiaTheme="minorEastAsia" w:hAnsiTheme="minorEastAsia" w:hint="eastAsia"/>
          <w:sz w:val="32"/>
          <w:szCs w:val="32"/>
        </w:rPr>
        <w:t>105.54</w:t>
      </w:r>
      <w:r>
        <w:rPr>
          <w:rFonts w:asciiTheme="minorEastAsia" w:eastAsiaTheme="minorEastAsia" w:hAnsiTheme="minorEastAsia" w:hint="eastAsia"/>
          <w:sz w:val="32"/>
          <w:szCs w:val="32"/>
        </w:rPr>
        <w:t>，占基本支出的</w:t>
      </w:r>
      <w:r>
        <w:rPr>
          <w:rFonts w:asciiTheme="minorEastAsia" w:eastAsiaTheme="minorEastAsia" w:hAnsiTheme="minorEastAsia" w:hint="eastAsia"/>
          <w:sz w:val="32"/>
          <w:szCs w:val="32"/>
        </w:rPr>
        <w:t>16.44%</w:t>
      </w:r>
      <w:r>
        <w:rPr>
          <w:rFonts w:asciiTheme="minorEastAsia" w:eastAsiaTheme="minorEastAsia" w:hAnsiTheme="minorEastAsia" w:hint="eastAsia"/>
          <w:sz w:val="32"/>
          <w:szCs w:val="32"/>
        </w:rPr>
        <w:t>，主要包括办公费、印刷费、咨询费、手续费、电费、邮电费、差旅费、公务接待费、工会经费、福利费、其他</w:t>
      </w:r>
      <w:r>
        <w:rPr>
          <w:rFonts w:asciiTheme="minorEastAsia" w:eastAsiaTheme="minorEastAsia" w:hAnsiTheme="minorEastAsia" w:hint="eastAsia"/>
          <w:sz w:val="32"/>
          <w:szCs w:val="32"/>
        </w:rPr>
        <w:t>交通费用、其他商品和服务支出。</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（二）项目支出情况</w:t>
      </w:r>
    </w:p>
    <w:p w:rsidR="00F055E3" w:rsidRDefault="00BE2D50">
      <w:pPr>
        <w:ind w:firstLineChars="200" w:firstLine="640"/>
        <w:jc w:val="left"/>
        <w:rPr>
          <w:rFonts w:asciiTheme="minorEastAsia" w:hAnsiTheme="minorEastAsia"/>
          <w:sz w:val="32"/>
          <w:szCs w:val="32"/>
        </w:rPr>
      </w:pPr>
      <w:r>
        <w:rPr>
          <w:rFonts w:asciiTheme="minorEastAsia" w:hAnsiTheme="minorEastAsia" w:hint="eastAsia"/>
          <w:sz w:val="32"/>
          <w:szCs w:val="32"/>
        </w:rPr>
        <w:t>2019</w:t>
      </w:r>
      <w:r>
        <w:rPr>
          <w:rFonts w:asciiTheme="minorEastAsia" w:hAnsiTheme="minorEastAsia" w:hint="eastAsia"/>
          <w:sz w:val="32"/>
          <w:szCs w:val="32"/>
        </w:rPr>
        <w:t>年度财政拨项目支出</w:t>
      </w:r>
      <w:r>
        <w:rPr>
          <w:rFonts w:asciiTheme="minorEastAsia" w:hAnsiTheme="minorEastAsia" w:hint="eastAsia"/>
          <w:sz w:val="32"/>
          <w:szCs w:val="32"/>
        </w:rPr>
        <w:t>892.22</w:t>
      </w:r>
      <w:r>
        <w:rPr>
          <w:rFonts w:asciiTheme="minorEastAsia" w:hAnsiTheme="minorEastAsia" w:hint="eastAsia"/>
          <w:sz w:val="32"/>
          <w:szCs w:val="32"/>
        </w:rPr>
        <w:t>万元，其中：</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1</w:t>
      </w:r>
      <w:r>
        <w:rPr>
          <w:rFonts w:ascii="宋体" w:cs="黑体" w:hint="eastAsia"/>
          <w:color w:val="000000"/>
          <w:kern w:val="0"/>
          <w:sz w:val="32"/>
          <w:szCs w:val="32"/>
        </w:rPr>
        <w:t>、劳动人事争议调解仲裁支出情况。</w:t>
      </w:r>
      <w:r>
        <w:rPr>
          <w:rFonts w:ascii="宋体" w:cs="黑体" w:hint="eastAsia"/>
          <w:color w:val="000000"/>
          <w:kern w:val="0"/>
          <w:sz w:val="32"/>
          <w:szCs w:val="32"/>
        </w:rPr>
        <w:t>2019</w:t>
      </w:r>
      <w:r>
        <w:rPr>
          <w:rFonts w:ascii="宋体" w:cs="黑体" w:hint="eastAsia"/>
          <w:color w:val="000000"/>
          <w:kern w:val="0"/>
          <w:sz w:val="32"/>
          <w:szCs w:val="32"/>
        </w:rPr>
        <w:t>年区财政共拨付</w:t>
      </w:r>
      <w:r>
        <w:rPr>
          <w:rFonts w:ascii="宋体" w:cs="黑体" w:hint="eastAsia"/>
          <w:color w:val="000000"/>
          <w:kern w:val="0"/>
          <w:sz w:val="32"/>
          <w:szCs w:val="32"/>
        </w:rPr>
        <w:t>1.73</w:t>
      </w:r>
      <w:r>
        <w:rPr>
          <w:rFonts w:ascii="宋体" w:cs="黑体" w:hint="eastAsia"/>
          <w:color w:val="000000"/>
          <w:kern w:val="0"/>
          <w:sz w:val="32"/>
          <w:szCs w:val="32"/>
        </w:rPr>
        <w:t>万元，用于劳动争议办案人员办案补贴。</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2</w:t>
      </w:r>
      <w:r>
        <w:rPr>
          <w:rFonts w:ascii="宋体" w:cs="黑体" w:hint="eastAsia"/>
          <w:color w:val="000000"/>
          <w:kern w:val="0"/>
          <w:sz w:val="32"/>
          <w:szCs w:val="32"/>
        </w:rPr>
        <w:t>、全区绩效考核专项工作经费支出情况。</w:t>
      </w:r>
      <w:r>
        <w:rPr>
          <w:rFonts w:ascii="宋体" w:cs="黑体" w:hint="eastAsia"/>
          <w:color w:val="000000"/>
          <w:kern w:val="0"/>
          <w:sz w:val="32"/>
          <w:szCs w:val="32"/>
        </w:rPr>
        <w:t>2019</w:t>
      </w:r>
      <w:r>
        <w:rPr>
          <w:rFonts w:ascii="宋体" w:cs="黑体" w:hint="eastAsia"/>
          <w:color w:val="000000"/>
          <w:kern w:val="0"/>
          <w:sz w:val="32"/>
          <w:szCs w:val="32"/>
        </w:rPr>
        <w:t>年区财政共拨付</w:t>
      </w:r>
      <w:r>
        <w:rPr>
          <w:rFonts w:ascii="宋体" w:cs="黑体" w:hint="eastAsia"/>
          <w:color w:val="000000"/>
          <w:kern w:val="0"/>
          <w:sz w:val="32"/>
          <w:szCs w:val="32"/>
        </w:rPr>
        <w:t>18</w:t>
      </w:r>
      <w:r>
        <w:rPr>
          <w:rFonts w:ascii="宋体" w:cs="黑体" w:hint="eastAsia"/>
          <w:color w:val="000000"/>
          <w:kern w:val="0"/>
          <w:sz w:val="32"/>
          <w:szCs w:val="32"/>
        </w:rPr>
        <w:t>万元，为确保全区绩效工作顺利开展，各项绩效考核指标落到实处，经区领</w:t>
      </w:r>
      <w:r>
        <w:rPr>
          <w:rFonts w:ascii="宋体" w:cs="黑体" w:hint="eastAsia"/>
          <w:color w:val="000000"/>
          <w:kern w:val="0"/>
          <w:sz w:val="32"/>
          <w:szCs w:val="32"/>
        </w:rPr>
        <w:lastRenderedPageBreak/>
        <w:t>导研究同意，安排专项工作经费</w:t>
      </w:r>
      <w:r>
        <w:rPr>
          <w:rFonts w:ascii="宋体" w:cs="黑体" w:hint="eastAsia"/>
          <w:color w:val="000000"/>
          <w:kern w:val="0"/>
          <w:sz w:val="32"/>
          <w:szCs w:val="32"/>
        </w:rPr>
        <w:t>18</w:t>
      </w:r>
      <w:r>
        <w:rPr>
          <w:rFonts w:ascii="宋体" w:cs="黑体" w:hint="eastAsia"/>
          <w:color w:val="000000"/>
          <w:kern w:val="0"/>
          <w:sz w:val="32"/>
          <w:szCs w:val="32"/>
        </w:rPr>
        <w:t>万元。按进度拨付，由绩效办具体负责实施。财务监督落实。</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3</w:t>
      </w:r>
      <w:r>
        <w:rPr>
          <w:rFonts w:ascii="宋体" w:cs="黑体" w:hint="eastAsia"/>
          <w:color w:val="000000"/>
          <w:kern w:val="0"/>
          <w:sz w:val="32"/>
          <w:szCs w:val="32"/>
        </w:rPr>
        <w:t>、人社系统包干工作经费支出情况。</w:t>
      </w:r>
      <w:r>
        <w:rPr>
          <w:rFonts w:ascii="宋体" w:cs="黑体" w:hint="eastAsia"/>
          <w:color w:val="000000"/>
          <w:kern w:val="0"/>
          <w:sz w:val="32"/>
          <w:szCs w:val="32"/>
        </w:rPr>
        <w:t>2019</w:t>
      </w:r>
      <w:r>
        <w:rPr>
          <w:rFonts w:ascii="宋体" w:cs="黑体" w:hint="eastAsia"/>
          <w:color w:val="000000"/>
          <w:kern w:val="0"/>
          <w:sz w:val="32"/>
          <w:szCs w:val="32"/>
        </w:rPr>
        <w:t>年区财政共拨付</w:t>
      </w:r>
      <w:r>
        <w:rPr>
          <w:rFonts w:ascii="宋体" w:cs="黑体" w:hint="eastAsia"/>
          <w:color w:val="000000"/>
          <w:kern w:val="0"/>
          <w:sz w:val="32"/>
          <w:szCs w:val="32"/>
        </w:rPr>
        <w:t>193.2</w:t>
      </w:r>
      <w:r>
        <w:rPr>
          <w:rFonts w:ascii="宋体" w:cs="黑体" w:hint="eastAsia"/>
          <w:color w:val="000000"/>
          <w:kern w:val="0"/>
          <w:sz w:val="32"/>
          <w:szCs w:val="32"/>
        </w:rPr>
        <w:t>万元，全力确保社保基金管理安全，做好监策预警，强化精准施策；服务企业发展，稳定就业岗位，大力发展人力资源服务；加强工伤、失业保险工作；深化人社领域行风建设；全力确保人社各项业务正常开展。</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4</w:t>
      </w:r>
      <w:r>
        <w:rPr>
          <w:rFonts w:ascii="宋体" w:cs="黑体" w:hint="eastAsia"/>
          <w:color w:val="000000"/>
          <w:kern w:val="0"/>
          <w:sz w:val="32"/>
          <w:szCs w:val="32"/>
        </w:rPr>
        <w:t>、</w:t>
      </w:r>
      <w:r>
        <w:rPr>
          <w:rFonts w:ascii="宋体" w:cs="黑体" w:hint="eastAsia"/>
          <w:color w:val="000000"/>
          <w:kern w:val="0"/>
          <w:sz w:val="32"/>
          <w:szCs w:val="32"/>
        </w:rPr>
        <w:t>2018</w:t>
      </w:r>
      <w:r>
        <w:rPr>
          <w:rFonts w:ascii="宋体" w:cs="黑体" w:hint="eastAsia"/>
          <w:color w:val="000000"/>
          <w:kern w:val="0"/>
          <w:sz w:val="32"/>
          <w:szCs w:val="32"/>
        </w:rPr>
        <w:t>年度市级绩效奖励经费支出情况。</w:t>
      </w:r>
      <w:r>
        <w:rPr>
          <w:rFonts w:ascii="宋体" w:cs="黑体" w:hint="eastAsia"/>
          <w:color w:val="000000"/>
          <w:kern w:val="0"/>
          <w:sz w:val="32"/>
          <w:szCs w:val="32"/>
        </w:rPr>
        <w:t>2019</w:t>
      </w:r>
      <w:r>
        <w:rPr>
          <w:rFonts w:ascii="宋体" w:cs="黑体" w:hint="eastAsia"/>
          <w:color w:val="000000"/>
          <w:kern w:val="0"/>
          <w:sz w:val="32"/>
          <w:szCs w:val="32"/>
        </w:rPr>
        <w:t>年市财政拨付</w:t>
      </w:r>
      <w:r>
        <w:rPr>
          <w:rFonts w:ascii="宋体" w:cs="黑体" w:hint="eastAsia"/>
          <w:color w:val="000000"/>
          <w:kern w:val="0"/>
          <w:sz w:val="32"/>
          <w:szCs w:val="32"/>
        </w:rPr>
        <w:t>30</w:t>
      </w:r>
      <w:r>
        <w:rPr>
          <w:rFonts w:ascii="宋体" w:cs="黑体" w:hint="eastAsia"/>
          <w:color w:val="000000"/>
          <w:kern w:val="0"/>
          <w:sz w:val="32"/>
          <w:szCs w:val="32"/>
        </w:rPr>
        <w:t>万元，用于奖金及相关工作经费。</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5</w:t>
      </w:r>
      <w:r>
        <w:rPr>
          <w:rFonts w:ascii="宋体" w:cs="黑体" w:hint="eastAsia"/>
          <w:color w:val="000000"/>
          <w:kern w:val="0"/>
          <w:sz w:val="32"/>
          <w:szCs w:val="32"/>
        </w:rPr>
        <w:t>、扶贫支出情况。</w:t>
      </w:r>
      <w:r>
        <w:rPr>
          <w:rFonts w:ascii="宋体" w:cs="黑体" w:hint="eastAsia"/>
          <w:color w:val="000000"/>
          <w:kern w:val="0"/>
          <w:sz w:val="32"/>
          <w:szCs w:val="32"/>
        </w:rPr>
        <w:t>2019</w:t>
      </w:r>
      <w:r>
        <w:rPr>
          <w:rFonts w:ascii="宋体" w:cs="黑体" w:hint="eastAsia"/>
          <w:color w:val="000000"/>
          <w:kern w:val="0"/>
          <w:sz w:val="32"/>
          <w:szCs w:val="32"/>
        </w:rPr>
        <w:t>年区财政共拨付</w:t>
      </w:r>
      <w:r>
        <w:rPr>
          <w:rFonts w:ascii="宋体" w:cs="黑体" w:hint="eastAsia"/>
          <w:color w:val="000000"/>
          <w:kern w:val="0"/>
          <w:sz w:val="32"/>
          <w:szCs w:val="32"/>
        </w:rPr>
        <w:t>649.27</w:t>
      </w:r>
      <w:r>
        <w:rPr>
          <w:rFonts w:ascii="宋体" w:cs="黑体" w:hint="eastAsia"/>
          <w:color w:val="000000"/>
          <w:kern w:val="0"/>
          <w:sz w:val="32"/>
          <w:szCs w:val="32"/>
        </w:rPr>
        <w:t>万元，用于特岗工资、扶贫车间、扶贫项目等支出。</w:t>
      </w:r>
    </w:p>
    <w:p w:rsidR="00F055E3" w:rsidRDefault="00BE2D50">
      <w:pPr>
        <w:numPr>
          <w:ilvl w:val="0"/>
          <w:numId w:val="2"/>
        </w:numPr>
        <w:ind w:firstLineChars="200" w:firstLine="640"/>
        <w:jc w:val="left"/>
        <w:rPr>
          <w:rFonts w:ascii="宋体" w:cs="黑体"/>
          <w:color w:val="000000"/>
          <w:kern w:val="0"/>
          <w:sz w:val="32"/>
          <w:szCs w:val="32"/>
        </w:rPr>
      </w:pPr>
      <w:r>
        <w:rPr>
          <w:rFonts w:ascii="宋体" w:cs="黑体" w:hint="eastAsia"/>
          <w:color w:val="000000"/>
          <w:kern w:val="0"/>
          <w:sz w:val="32"/>
          <w:szCs w:val="32"/>
        </w:rPr>
        <w:t>政府性基金预算支出情况</w:t>
      </w:r>
    </w:p>
    <w:p w:rsidR="00F055E3" w:rsidRDefault="00BE2D50">
      <w:pPr>
        <w:ind w:leftChars="200" w:left="420"/>
        <w:jc w:val="left"/>
        <w:rPr>
          <w:rFonts w:ascii="宋体" w:eastAsia="宋体" w:cs="黑体"/>
          <w:color w:val="000000"/>
          <w:kern w:val="0"/>
          <w:sz w:val="32"/>
          <w:szCs w:val="32"/>
        </w:rPr>
      </w:pPr>
      <w:r>
        <w:rPr>
          <w:rFonts w:ascii="宋体" w:cs="黑体" w:hint="eastAsia"/>
          <w:color w:val="000000"/>
          <w:kern w:val="0"/>
          <w:sz w:val="32"/>
          <w:szCs w:val="32"/>
        </w:rPr>
        <w:t>2019</w:t>
      </w:r>
      <w:r>
        <w:rPr>
          <w:rFonts w:ascii="宋体" w:cs="黑体" w:hint="eastAsia"/>
          <w:color w:val="000000"/>
          <w:kern w:val="0"/>
          <w:sz w:val="32"/>
          <w:szCs w:val="32"/>
        </w:rPr>
        <w:t>年本单位无政府性基金预算支出</w:t>
      </w:r>
      <w:r>
        <w:rPr>
          <w:rFonts w:ascii="宋体" w:cs="黑体" w:hint="eastAsia"/>
          <w:color w:val="000000"/>
          <w:kern w:val="0"/>
          <w:sz w:val="32"/>
          <w:szCs w:val="32"/>
        </w:rPr>
        <w:t>情况</w:t>
      </w:r>
    </w:p>
    <w:p w:rsidR="00F055E3" w:rsidRDefault="00BE2D50">
      <w:pPr>
        <w:numPr>
          <w:ilvl w:val="0"/>
          <w:numId w:val="2"/>
        </w:numPr>
        <w:ind w:firstLineChars="200" w:firstLine="640"/>
        <w:jc w:val="left"/>
        <w:rPr>
          <w:rFonts w:ascii="宋体" w:cs="黑体"/>
          <w:color w:val="000000"/>
          <w:kern w:val="0"/>
          <w:sz w:val="32"/>
          <w:szCs w:val="32"/>
        </w:rPr>
      </w:pPr>
      <w:r>
        <w:rPr>
          <w:rFonts w:ascii="宋体" w:cs="黑体" w:hint="eastAsia"/>
          <w:color w:val="000000"/>
          <w:kern w:val="0"/>
          <w:sz w:val="32"/>
          <w:szCs w:val="32"/>
        </w:rPr>
        <w:t>国有资本经营预算支出情况</w:t>
      </w:r>
    </w:p>
    <w:p w:rsidR="00F055E3" w:rsidRDefault="00BE2D50">
      <w:pPr>
        <w:ind w:leftChars="200" w:left="420"/>
        <w:jc w:val="left"/>
        <w:rPr>
          <w:rFonts w:ascii="宋体" w:eastAsia="宋体" w:cs="黑体"/>
          <w:color w:val="000000"/>
          <w:kern w:val="0"/>
          <w:sz w:val="32"/>
          <w:szCs w:val="32"/>
        </w:rPr>
      </w:pPr>
      <w:r>
        <w:rPr>
          <w:rFonts w:ascii="宋体" w:cs="黑体" w:hint="eastAsia"/>
          <w:color w:val="000000"/>
          <w:kern w:val="0"/>
          <w:sz w:val="32"/>
          <w:szCs w:val="32"/>
        </w:rPr>
        <w:t>2019</w:t>
      </w:r>
      <w:r>
        <w:rPr>
          <w:rFonts w:ascii="宋体" w:cs="黑体" w:hint="eastAsia"/>
          <w:color w:val="000000"/>
          <w:kern w:val="0"/>
          <w:sz w:val="32"/>
          <w:szCs w:val="32"/>
        </w:rPr>
        <w:t>年本单位无国有资金经营预算支出情况</w:t>
      </w:r>
    </w:p>
    <w:p w:rsidR="00F055E3" w:rsidRDefault="00BE2D50">
      <w:pPr>
        <w:numPr>
          <w:ilvl w:val="0"/>
          <w:numId w:val="2"/>
        </w:numPr>
        <w:ind w:firstLineChars="200" w:firstLine="640"/>
        <w:jc w:val="left"/>
        <w:rPr>
          <w:rFonts w:ascii="宋体" w:cs="黑体"/>
          <w:color w:val="000000"/>
          <w:kern w:val="0"/>
          <w:sz w:val="32"/>
          <w:szCs w:val="32"/>
        </w:rPr>
      </w:pPr>
      <w:r>
        <w:rPr>
          <w:rFonts w:ascii="宋体" w:cs="黑体" w:hint="eastAsia"/>
          <w:color w:val="000000"/>
          <w:kern w:val="0"/>
          <w:sz w:val="32"/>
          <w:szCs w:val="32"/>
        </w:rPr>
        <w:t>社会保险基金预算支出情况</w:t>
      </w:r>
    </w:p>
    <w:p w:rsidR="00F055E3" w:rsidRDefault="00BE2D50">
      <w:pPr>
        <w:ind w:leftChars="200" w:left="420"/>
        <w:jc w:val="left"/>
        <w:rPr>
          <w:rFonts w:ascii="宋体" w:eastAsia="宋体" w:cs="黑体"/>
          <w:color w:val="000000"/>
          <w:kern w:val="0"/>
          <w:sz w:val="32"/>
          <w:szCs w:val="32"/>
        </w:rPr>
      </w:pPr>
      <w:r>
        <w:rPr>
          <w:rFonts w:ascii="宋体" w:cs="黑体" w:hint="eastAsia"/>
          <w:color w:val="000000"/>
          <w:kern w:val="0"/>
          <w:sz w:val="32"/>
          <w:szCs w:val="32"/>
        </w:rPr>
        <w:t>2019</w:t>
      </w:r>
      <w:r>
        <w:rPr>
          <w:rFonts w:ascii="宋体" w:cs="黑体" w:hint="eastAsia"/>
          <w:color w:val="000000"/>
          <w:kern w:val="0"/>
          <w:sz w:val="32"/>
          <w:szCs w:val="32"/>
        </w:rPr>
        <w:t>年本单位无社会保险基金预算支出情况</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六、部门整体支出绩效情况</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2019</w:t>
      </w:r>
      <w:r>
        <w:rPr>
          <w:rFonts w:ascii="宋体" w:cs="黑体" w:hint="eastAsia"/>
          <w:color w:val="000000"/>
          <w:kern w:val="0"/>
          <w:sz w:val="32"/>
          <w:szCs w:val="32"/>
        </w:rPr>
        <w:t>年各项工作取得了成效，主要绩效如下：</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1.</w:t>
      </w:r>
      <w:r>
        <w:rPr>
          <w:rFonts w:ascii="宋体" w:cs="黑体" w:hint="eastAsia"/>
          <w:color w:val="000000"/>
          <w:kern w:val="0"/>
          <w:sz w:val="32"/>
          <w:szCs w:val="32"/>
        </w:rPr>
        <w:t>城乡就业形势稳中向好。</w:t>
      </w:r>
      <w:r>
        <w:rPr>
          <w:rFonts w:ascii="宋体" w:cs="黑体" w:hint="eastAsia"/>
          <w:color w:val="000000"/>
          <w:kern w:val="0"/>
          <w:sz w:val="32"/>
          <w:szCs w:val="32"/>
        </w:rPr>
        <w:t>2019</w:t>
      </w:r>
      <w:r>
        <w:rPr>
          <w:rFonts w:ascii="宋体" w:cs="黑体" w:hint="eastAsia"/>
          <w:color w:val="000000"/>
          <w:kern w:val="0"/>
          <w:sz w:val="32"/>
          <w:szCs w:val="32"/>
        </w:rPr>
        <w:t>年以来，实现城镇新增就业</w:t>
      </w:r>
      <w:r>
        <w:rPr>
          <w:rFonts w:ascii="宋体" w:cs="黑体" w:hint="eastAsia"/>
          <w:color w:val="000000"/>
          <w:kern w:val="0"/>
          <w:sz w:val="32"/>
          <w:szCs w:val="32"/>
        </w:rPr>
        <w:t>6972</w:t>
      </w:r>
      <w:r>
        <w:rPr>
          <w:rFonts w:ascii="宋体" w:cs="黑体" w:hint="eastAsia"/>
          <w:color w:val="000000"/>
          <w:kern w:val="0"/>
          <w:sz w:val="32"/>
          <w:szCs w:val="32"/>
        </w:rPr>
        <w:t>人，完成年度目标任务的</w:t>
      </w:r>
      <w:r>
        <w:rPr>
          <w:rFonts w:ascii="宋体" w:cs="黑体" w:hint="eastAsia"/>
          <w:color w:val="000000"/>
          <w:kern w:val="0"/>
          <w:sz w:val="32"/>
          <w:szCs w:val="32"/>
        </w:rPr>
        <w:t>102%</w:t>
      </w:r>
      <w:r>
        <w:rPr>
          <w:rFonts w:ascii="宋体" w:cs="黑体" w:hint="eastAsia"/>
          <w:color w:val="000000"/>
          <w:kern w:val="0"/>
          <w:sz w:val="32"/>
          <w:szCs w:val="32"/>
        </w:rPr>
        <w:t>，下岗失业人员再就业</w:t>
      </w:r>
      <w:r>
        <w:rPr>
          <w:rFonts w:ascii="宋体" w:cs="黑体" w:hint="eastAsia"/>
          <w:color w:val="000000"/>
          <w:kern w:val="0"/>
          <w:sz w:val="32"/>
          <w:szCs w:val="32"/>
        </w:rPr>
        <w:t>2934</w:t>
      </w:r>
      <w:r>
        <w:rPr>
          <w:rFonts w:ascii="宋体" w:cs="黑体" w:hint="eastAsia"/>
          <w:color w:val="000000"/>
          <w:kern w:val="0"/>
          <w:sz w:val="32"/>
          <w:szCs w:val="32"/>
        </w:rPr>
        <w:t>人，完成年度目标任务的</w:t>
      </w:r>
      <w:r>
        <w:rPr>
          <w:rFonts w:ascii="宋体" w:cs="黑体" w:hint="eastAsia"/>
          <w:color w:val="000000"/>
          <w:kern w:val="0"/>
          <w:sz w:val="32"/>
          <w:szCs w:val="32"/>
        </w:rPr>
        <w:t>103%</w:t>
      </w:r>
      <w:r>
        <w:rPr>
          <w:rFonts w:ascii="宋体" w:cs="黑体" w:hint="eastAsia"/>
          <w:color w:val="000000"/>
          <w:kern w:val="0"/>
          <w:sz w:val="32"/>
          <w:szCs w:val="32"/>
        </w:rPr>
        <w:t>；其中困难人员再就业</w:t>
      </w:r>
      <w:r>
        <w:rPr>
          <w:rFonts w:ascii="宋体" w:cs="黑体" w:hint="eastAsia"/>
          <w:color w:val="000000"/>
          <w:kern w:val="0"/>
          <w:sz w:val="32"/>
          <w:szCs w:val="32"/>
        </w:rPr>
        <w:t>1507</w:t>
      </w:r>
      <w:r>
        <w:rPr>
          <w:rFonts w:ascii="宋体" w:cs="黑体" w:hint="eastAsia"/>
          <w:color w:val="000000"/>
          <w:kern w:val="0"/>
          <w:sz w:val="32"/>
          <w:szCs w:val="32"/>
        </w:rPr>
        <w:t>人，完成目标任务的</w:t>
      </w:r>
      <w:r>
        <w:rPr>
          <w:rFonts w:ascii="宋体" w:cs="黑体" w:hint="eastAsia"/>
          <w:color w:val="000000"/>
          <w:kern w:val="0"/>
          <w:sz w:val="32"/>
          <w:szCs w:val="32"/>
        </w:rPr>
        <w:t>144%</w:t>
      </w:r>
      <w:r>
        <w:rPr>
          <w:rFonts w:ascii="宋体" w:cs="黑体" w:hint="eastAsia"/>
          <w:color w:val="000000"/>
          <w:kern w:val="0"/>
          <w:sz w:val="32"/>
          <w:szCs w:val="32"/>
        </w:rPr>
        <w:t>；新增农村劳动力转移就业</w:t>
      </w:r>
      <w:r>
        <w:rPr>
          <w:rFonts w:ascii="宋体" w:cs="黑体" w:hint="eastAsia"/>
          <w:color w:val="000000"/>
          <w:kern w:val="0"/>
          <w:sz w:val="32"/>
          <w:szCs w:val="32"/>
        </w:rPr>
        <w:t>1201</w:t>
      </w:r>
      <w:r>
        <w:rPr>
          <w:rFonts w:ascii="宋体" w:cs="黑体" w:hint="eastAsia"/>
          <w:color w:val="000000"/>
          <w:kern w:val="0"/>
          <w:sz w:val="32"/>
          <w:szCs w:val="32"/>
        </w:rPr>
        <w:t>人，完成年度目标任务的</w:t>
      </w:r>
      <w:r>
        <w:rPr>
          <w:rFonts w:ascii="宋体" w:cs="黑体" w:hint="eastAsia"/>
          <w:color w:val="000000"/>
          <w:kern w:val="0"/>
          <w:sz w:val="32"/>
          <w:szCs w:val="32"/>
        </w:rPr>
        <w:t>100%</w:t>
      </w:r>
      <w:r>
        <w:rPr>
          <w:rFonts w:ascii="宋体" w:cs="黑体" w:hint="eastAsia"/>
          <w:color w:val="000000"/>
          <w:kern w:val="0"/>
          <w:sz w:val="32"/>
          <w:szCs w:val="32"/>
        </w:rPr>
        <w:t>；新增贫困劳动力转移就业</w:t>
      </w:r>
      <w:r>
        <w:rPr>
          <w:rFonts w:ascii="宋体" w:cs="黑体" w:hint="eastAsia"/>
          <w:color w:val="000000"/>
          <w:kern w:val="0"/>
          <w:sz w:val="32"/>
          <w:szCs w:val="32"/>
        </w:rPr>
        <w:t>104</w:t>
      </w:r>
      <w:r>
        <w:rPr>
          <w:rFonts w:ascii="宋体" w:cs="黑体" w:hint="eastAsia"/>
          <w:color w:val="000000"/>
          <w:kern w:val="0"/>
          <w:sz w:val="32"/>
          <w:szCs w:val="32"/>
        </w:rPr>
        <w:t>人，完成年度目标任务的</w:t>
      </w:r>
      <w:r>
        <w:rPr>
          <w:rFonts w:ascii="宋体" w:cs="黑体" w:hint="eastAsia"/>
          <w:color w:val="000000"/>
          <w:kern w:val="0"/>
          <w:sz w:val="32"/>
          <w:szCs w:val="32"/>
        </w:rPr>
        <w:t>104%</w:t>
      </w:r>
      <w:r>
        <w:rPr>
          <w:rFonts w:ascii="宋体" w:cs="黑体" w:hint="eastAsia"/>
          <w:color w:val="000000"/>
          <w:kern w:val="0"/>
          <w:sz w:val="32"/>
          <w:szCs w:val="32"/>
        </w:rPr>
        <w:t>；新增创业主体</w:t>
      </w:r>
      <w:r>
        <w:rPr>
          <w:rFonts w:ascii="宋体" w:cs="黑体" w:hint="eastAsia"/>
          <w:color w:val="000000"/>
          <w:kern w:val="0"/>
          <w:sz w:val="32"/>
          <w:szCs w:val="32"/>
        </w:rPr>
        <w:t>4670</w:t>
      </w:r>
      <w:r>
        <w:rPr>
          <w:rFonts w:ascii="宋体" w:cs="黑体" w:hint="eastAsia"/>
          <w:color w:val="000000"/>
          <w:kern w:val="0"/>
          <w:sz w:val="32"/>
          <w:szCs w:val="32"/>
        </w:rPr>
        <w:t>个，带动城乡就业</w:t>
      </w:r>
      <w:r>
        <w:rPr>
          <w:rFonts w:ascii="宋体" w:cs="黑体" w:hint="eastAsia"/>
          <w:color w:val="000000"/>
          <w:kern w:val="0"/>
          <w:sz w:val="32"/>
          <w:szCs w:val="32"/>
        </w:rPr>
        <w:t>7385</w:t>
      </w:r>
      <w:r>
        <w:rPr>
          <w:rFonts w:ascii="宋体" w:cs="黑体" w:hint="eastAsia"/>
          <w:color w:val="000000"/>
          <w:kern w:val="0"/>
          <w:sz w:val="32"/>
          <w:szCs w:val="32"/>
        </w:rPr>
        <w:t>人。城镇登记失业率控制在</w:t>
      </w:r>
      <w:r>
        <w:rPr>
          <w:rFonts w:ascii="宋体" w:cs="黑体" w:hint="eastAsia"/>
          <w:color w:val="000000"/>
          <w:kern w:val="0"/>
          <w:sz w:val="32"/>
          <w:szCs w:val="32"/>
        </w:rPr>
        <w:t>4.5%</w:t>
      </w:r>
      <w:r>
        <w:rPr>
          <w:rFonts w:ascii="宋体" w:cs="黑体" w:hint="eastAsia"/>
          <w:color w:val="000000"/>
          <w:kern w:val="0"/>
          <w:sz w:val="32"/>
          <w:szCs w:val="32"/>
        </w:rPr>
        <w:t>以内。目前，共完成</w:t>
      </w:r>
      <w:r>
        <w:rPr>
          <w:rFonts w:ascii="宋体" w:cs="黑体" w:hint="eastAsia"/>
          <w:color w:val="000000"/>
          <w:kern w:val="0"/>
          <w:sz w:val="32"/>
          <w:szCs w:val="32"/>
        </w:rPr>
        <w:lastRenderedPageBreak/>
        <w:t>职业技能培训</w:t>
      </w:r>
      <w:r>
        <w:rPr>
          <w:rFonts w:ascii="宋体" w:cs="黑体" w:hint="eastAsia"/>
          <w:color w:val="000000"/>
          <w:kern w:val="0"/>
          <w:sz w:val="32"/>
          <w:szCs w:val="32"/>
        </w:rPr>
        <w:t>1743</w:t>
      </w:r>
      <w:r>
        <w:rPr>
          <w:rFonts w:ascii="宋体" w:cs="黑体" w:hint="eastAsia"/>
          <w:color w:val="000000"/>
          <w:kern w:val="0"/>
          <w:sz w:val="32"/>
          <w:szCs w:val="32"/>
        </w:rPr>
        <w:t>人，创业培训</w:t>
      </w:r>
      <w:r>
        <w:rPr>
          <w:rFonts w:ascii="宋体" w:cs="黑体" w:hint="eastAsia"/>
          <w:color w:val="000000"/>
          <w:kern w:val="0"/>
          <w:sz w:val="32"/>
          <w:szCs w:val="32"/>
        </w:rPr>
        <w:t>186</w:t>
      </w:r>
      <w:r>
        <w:rPr>
          <w:rFonts w:ascii="宋体" w:cs="黑体" w:hint="eastAsia"/>
          <w:color w:val="000000"/>
          <w:kern w:val="0"/>
          <w:sz w:val="32"/>
          <w:szCs w:val="32"/>
        </w:rPr>
        <w:t>人，贫困家庭“两后生”培训</w:t>
      </w:r>
      <w:r>
        <w:rPr>
          <w:rFonts w:ascii="宋体" w:cs="黑体" w:hint="eastAsia"/>
          <w:color w:val="000000"/>
          <w:kern w:val="0"/>
          <w:sz w:val="32"/>
          <w:szCs w:val="32"/>
        </w:rPr>
        <w:t>60</w:t>
      </w:r>
      <w:r>
        <w:rPr>
          <w:rFonts w:ascii="宋体" w:cs="黑体" w:hint="eastAsia"/>
          <w:color w:val="000000"/>
          <w:kern w:val="0"/>
          <w:sz w:val="32"/>
          <w:szCs w:val="32"/>
        </w:rPr>
        <w:t>人。鹤城返乡创业园</w:t>
      </w:r>
      <w:r>
        <w:rPr>
          <w:rFonts w:ascii="宋体" w:cs="黑体" w:hint="eastAsia"/>
          <w:color w:val="000000"/>
          <w:kern w:val="0"/>
          <w:sz w:val="32"/>
          <w:szCs w:val="32"/>
        </w:rPr>
        <w:t>区已累计入驻企业</w:t>
      </w:r>
      <w:r>
        <w:rPr>
          <w:rFonts w:ascii="宋体" w:cs="黑体" w:hint="eastAsia"/>
          <w:color w:val="000000"/>
          <w:kern w:val="0"/>
          <w:sz w:val="32"/>
          <w:szCs w:val="32"/>
        </w:rPr>
        <w:t>161</w:t>
      </w:r>
      <w:r>
        <w:rPr>
          <w:rFonts w:ascii="宋体" w:cs="黑体" w:hint="eastAsia"/>
          <w:color w:val="000000"/>
          <w:kern w:val="0"/>
          <w:sz w:val="32"/>
          <w:szCs w:val="32"/>
        </w:rPr>
        <w:t>家（已孵化出园</w:t>
      </w:r>
      <w:r>
        <w:rPr>
          <w:rFonts w:ascii="宋体" w:cs="黑体" w:hint="eastAsia"/>
          <w:color w:val="000000"/>
          <w:kern w:val="0"/>
          <w:sz w:val="32"/>
          <w:szCs w:val="32"/>
        </w:rPr>
        <w:t>51</w:t>
      </w:r>
      <w:r>
        <w:rPr>
          <w:rFonts w:ascii="宋体" w:cs="黑体" w:hint="eastAsia"/>
          <w:color w:val="000000"/>
          <w:kern w:val="0"/>
          <w:sz w:val="32"/>
          <w:szCs w:val="32"/>
        </w:rPr>
        <w:t>家，目前在园企业</w:t>
      </w:r>
      <w:r>
        <w:rPr>
          <w:rFonts w:ascii="宋体" w:cs="黑体" w:hint="eastAsia"/>
          <w:color w:val="000000"/>
          <w:kern w:val="0"/>
          <w:sz w:val="32"/>
          <w:szCs w:val="32"/>
        </w:rPr>
        <w:t>110</w:t>
      </w:r>
      <w:r>
        <w:rPr>
          <w:rFonts w:ascii="宋体" w:cs="黑体" w:hint="eastAsia"/>
          <w:color w:val="000000"/>
          <w:kern w:val="0"/>
          <w:sz w:val="32"/>
          <w:szCs w:val="32"/>
        </w:rPr>
        <w:t>家），直接带动就业</w:t>
      </w:r>
      <w:r>
        <w:rPr>
          <w:rFonts w:ascii="宋体" w:cs="黑体" w:hint="eastAsia"/>
          <w:color w:val="000000"/>
          <w:kern w:val="0"/>
          <w:sz w:val="32"/>
          <w:szCs w:val="32"/>
        </w:rPr>
        <w:t>700</w:t>
      </w:r>
      <w:r>
        <w:rPr>
          <w:rFonts w:ascii="宋体" w:cs="黑体" w:hint="eastAsia"/>
          <w:color w:val="000000"/>
          <w:kern w:val="0"/>
          <w:sz w:val="32"/>
          <w:szCs w:val="32"/>
        </w:rPr>
        <w:t>余人，累计上缴税利</w:t>
      </w:r>
      <w:r>
        <w:rPr>
          <w:rFonts w:ascii="宋体" w:cs="黑体" w:hint="eastAsia"/>
          <w:color w:val="000000"/>
          <w:kern w:val="0"/>
          <w:sz w:val="32"/>
          <w:szCs w:val="32"/>
        </w:rPr>
        <w:t>400</w:t>
      </w:r>
      <w:r>
        <w:rPr>
          <w:rFonts w:ascii="宋体" w:cs="黑体" w:hint="eastAsia"/>
          <w:color w:val="000000"/>
          <w:kern w:val="0"/>
          <w:sz w:val="32"/>
          <w:szCs w:val="32"/>
        </w:rPr>
        <w:t>余万元。积极落实各项就业援助、服务政策，对</w:t>
      </w:r>
      <w:r>
        <w:rPr>
          <w:rFonts w:ascii="宋体" w:cs="黑体" w:hint="eastAsia"/>
          <w:color w:val="000000"/>
          <w:kern w:val="0"/>
          <w:sz w:val="32"/>
          <w:szCs w:val="32"/>
        </w:rPr>
        <w:t>553</w:t>
      </w:r>
      <w:r>
        <w:rPr>
          <w:rFonts w:ascii="宋体" w:cs="黑体" w:hint="eastAsia"/>
          <w:color w:val="000000"/>
          <w:kern w:val="0"/>
          <w:sz w:val="32"/>
          <w:szCs w:val="32"/>
        </w:rPr>
        <w:t>名申报</w:t>
      </w:r>
      <w:r>
        <w:rPr>
          <w:rFonts w:ascii="宋体" w:cs="黑体" w:hint="eastAsia"/>
          <w:color w:val="000000"/>
          <w:kern w:val="0"/>
          <w:sz w:val="32"/>
          <w:szCs w:val="32"/>
        </w:rPr>
        <w:t>2018</w:t>
      </w:r>
      <w:r>
        <w:rPr>
          <w:rFonts w:ascii="宋体" w:cs="黑体" w:hint="eastAsia"/>
          <w:color w:val="000000"/>
          <w:kern w:val="0"/>
          <w:sz w:val="32"/>
          <w:szCs w:val="32"/>
        </w:rPr>
        <w:t>年度养老保险补贴的灵活就业人员发放社保补贴</w:t>
      </w:r>
      <w:r>
        <w:rPr>
          <w:rFonts w:ascii="宋体" w:cs="黑体" w:hint="eastAsia"/>
          <w:color w:val="000000"/>
          <w:kern w:val="0"/>
          <w:sz w:val="32"/>
          <w:szCs w:val="32"/>
        </w:rPr>
        <w:t>202</w:t>
      </w:r>
      <w:r>
        <w:rPr>
          <w:rFonts w:ascii="宋体" w:cs="黑体" w:hint="eastAsia"/>
          <w:color w:val="000000"/>
          <w:kern w:val="0"/>
          <w:sz w:val="32"/>
          <w:szCs w:val="32"/>
        </w:rPr>
        <w:t>万元。发放小额担保贷款</w:t>
      </w:r>
      <w:r>
        <w:rPr>
          <w:rFonts w:ascii="宋体" w:cs="黑体" w:hint="eastAsia"/>
          <w:color w:val="000000"/>
          <w:kern w:val="0"/>
          <w:sz w:val="32"/>
          <w:szCs w:val="32"/>
        </w:rPr>
        <w:t>580</w:t>
      </w:r>
      <w:r>
        <w:rPr>
          <w:rFonts w:ascii="宋体" w:cs="黑体" w:hint="eastAsia"/>
          <w:color w:val="000000"/>
          <w:kern w:val="0"/>
          <w:sz w:val="32"/>
          <w:szCs w:val="32"/>
        </w:rPr>
        <w:t>万元，财政贴息</w:t>
      </w:r>
      <w:r>
        <w:rPr>
          <w:rFonts w:ascii="宋体" w:cs="黑体" w:hint="eastAsia"/>
          <w:color w:val="000000"/>
          <w:kern w:val="0"/>
          <w:sz w:val="32"/>
          <w:szCs w:val="32"/>
        </w:rPr>
        <w:t>151.67</w:t>
      </w:r>
      <w:r>
        <w:rPr>
          <w:rFonts w:ascii="宋体" w:cs="黑体" w:hint="eastAsia"/>
          <w:color w:val="000000"/>
          <w:kern w:val="0"/>
          <w:sz w:val="32"/>
          <w:szCs w:val="32"/>
        </w:rPr>
        <w:t>万元，完善了小贷跟踪服务台账，对申请小额担保贷款的下岗失业人员开展创业培训，培训率和跟踪服务率均达到了</w:t>
      </w:r>
      <w:r>
        <w:rPr>
          <w:rFonts w:ascii="宋体" w:cs="黑体" w:hint="eastAsia"/>
          <w:color w:val="000000"/>
          <w:kern w:val="0"/>
          <w:sz w:val="32"/>
          <w:szCs w:val="32"/>
        </w:rPr>
        <w:t>100%</w:t>
      </w:r>
      <w:r>
        <w:rPr>
          <w:rFonts w:ascii="宋体" w:cs="黑体" w:hint="eastAsia"/>
          <w:color w:val="000000"/>
          <w:kern w:val="0"/>
          <w:sz w:val="32"/>
          <w:szCs w:val="32"/>
        </w:rPr>
        <w:t>；举办各类招聘会</w:t>
      </w:r>
      <w:r>
        <w:rPr>
          <w:rFonts w:ascii="宋体" w:cs="黑体" w:hint="eastAsia"/>
          <w:color w:val="000000"/>
          <w:kern w:val="0"/>
          <w:sz w:val="32"/>
          <w:szCs w:val="32"/>
        </w:rPr>
        <w:t>44</w:t>
      </w:r>
      <w:r>
        <w:rPr>
          <w:rFonts w:ascii="宋体" w:cs="黑体" w:hint="eastAsia"/>
          <w:color w:val="000000"/>
          <w:kern w:val="0"/>
          <w:sz w:val="32"/>
          <w:szCs w:val="32"/>
        </w:rPr>
        <w:t>场，累计接待用工企业</w:t>
      </w:r>
      <w:r>
        <w:rPr>
          <w:rFonts w:ascii="宋体" w:cs="黑体" w:hint="eastAsia"/>
          <w:color w:val="000000"/>
          <w:kern w:val="0"/>
          <w:sz w:val="32"/>
          <w:szCs w:val="32"/>
        </w:rPr>
        <w:t>3722</w:t>
      </w:r>
      <w:r>
        <w:rPr>
          <w:rFonts w:ascii="宋体" w:cs="黑体" w:hint="eastAsia"/>
          <w:color w:val="000000"/>
          <w:kern w:val="0"/>
          <w:sz w:val="32"/>
          <w:szCs w:val="32"/>
        </w:rPr>
        <w:t>家次，提供就业岗位</w:t>
      </w:r>
      <w:r>
        <w:rPr>
          <w:rFonts w:ascii="宋体" w:cs="黑体" w:hint="eastAsia"/>
          <w:color w:val="000000"/>
          <w:kern w:val="0"/>
          <w:sz w:val="32"/>
          <w:szCs w:val="32"/>
        </w:rPr>
        <w:t>51896</w:t>
      </w:r>
      <w:r>
        <w:rPr>
          <w:rFonts w:ascii="宋体" w:cs="黑体" w:hint="eastAsia"/>
          <w:color w:val="000000"/>
          <w:kern w:val="0"/>
          <w:sz w:val="32"/>
          <w:szCs w:val="32"/>
        </w:rPr>
        <w:t>个次，接待求职人</w:t>
      </w:r>
      <w:r>
        <w:rPr>
          <w:rFonts w:ascii="宋体" w:cs="黑体" w:hint="eastAsia"/>
          <w:color w:val="000000"/>
          <w:kern w:val="0"/>
          <w:sz w:val="32"/>
          <w:szCs w:val="32"/>
        </w:rPr>
        <w:t>26752</w:t>
      </w:r>
      <w:r>
        <w:rPr>
          <w:rFonts w:ascii="宋体" w:cs="黑体" w:hint="eastAsia"/>
          <w:color w:val="000000"/>
          <w:kern w:val="0"/>
          <w:sz w:val="32"/>
          <w:szCs w:val="32"/>
        </w:rPr>
        <w:t>余人次，帮助了</w:t>
      </w:r>
      <w:r>
        <w:rPr>
          <w:rFonts w:ascii="宋体" w:cs="黑体" w:hint="eastAsia"/>
          <w:color w:val="000000"/>
          <w:kern w:val="0"/>
          <w:sz w:val="32"/>
          <w:szCs w:val="32"/>
        </w:rPr>
        <w:t>6207</w:t>
      </w:r>
      <w:r>
        <w:rPr>
          <w:rFonts w:ascii="宋体" w:cs="黑体" w:hint="eastAsia"/>
          <w:color w:val="000000"/>
          <w:kern w:val="0"/>
          <w:sz w:val="32"/>
          <w:szCs w:val="32"/>
        </w:rPr>
        <w:t>余人</w:t>
      </w:r>
      <w:r>
        <w:rPr>
          <w:rFonts w:ascii="宋体" w:cs="黑体" w:hint="eastAsia"/>
          <w:color w:val="000000"/>
          <w:kern w:val="0"/>
          <w:sz w:val="32"/>
          <w:szCs w:val="32"/>
        </w:rPr>
        <w:t>次达成就业意向。开展“送岗位、送服务、送信息”公益活动</w:t>
      </w:r>
      <w:r>
        <w:rPr>
          <w:rFonts w:ascii="宋体" w:cs="黑体" w:hint="eastAsia"/>
          <w:color w:val="000000"/>
          <w:kern w:val="0"/>
          <w:sz w:val="32"/>
          <w:szCs w:val="32"/>
        </w:rPr>
        <w:t>23</w:t>
      </w:r>
      <w:r>
        <w:rPr>
          <w:rFonts w:ascii="宋体" w:cs="黑体" w:hint="eastAsia"/>
          <w:color w:val="000000"/>
          <w:kern w:val="0"/>
          <w:sz w:val="32"/>
          <w:szCs w:val="32"/>
        </w:rPr>
        <w:t>场，发放各类劳动保障、公共就业宣传资料和宣传物品</w:t>
      </w:r>
      <w:r>
        <w:rPr>
          <w:rFonts w:ascii="宋体" w:cs="黑体" w:hint="eastAsia"/>
          <w:color w:val="000000"/>
          <w:kern w:val="0"/>
          <w:sz w:val="32"/>
          <w:szCs w:val="32"/>
        </w:rPr>
        <w:t>6</w:t>
      </w:r>
      <w:r>
        <w:rPr>
          <w:rFonts w:ascii="宋体" w:cs="黑体" w:hint="eastAsia"/>
          <w:color w:val="000000"/>
          <w:kern w:val="0"/>
          <w:sz w:val="32"/>
          <w:szCs w:val="32"/>
        </w:rPr>
        <w:t>万多份，发布怀化市内和劳务协作地区</w:t>
      </w:r>
      <w:r>
        <w:rPr>
          <w:rFonts w:ascii="宋体" w:cs="黑体" w:hint="eastAsia"/>
          <w:color w:val="000000"/>
          <w:kern w:val="0"/>
          <w:sz w:val="32"/>
          <w:szCs w:val="32"/>
        </w:rPr>
        <w:t>120</w:t>
      </w:r>
      <w:r>
        <w:rPr>
          <w:rFonts w:ascii="宋体" w:cs="黑体" w:hint="eastAsia"/>
          <w:color w:val="000000"/>
          <w:kern w:val="0"/>
          <w:sz w:val="32"/>
          <w:szCs w:val="32"/>
        </w:rPr>
        <w:t>多家效益好的企业用工信息</w:t>
      </w:r>
      <w:r>
        <w:rPr>
          <w:rFonts w:ascii="宋体" w:cs="黑体" w:hint="eastAsia"/>
          <w:color w:val="000000"/>
          <w:kern w:val="0"/>
          <w:sz w:val="32"/>
          <w:szCs w:val="32"/>
        </w:rPr>
        <w:t>1</w:t>
      </w:r>
      <w:r>
        <w:rPr>
          <w:rFonts w:ascii="宋体" w:cs="黑体" w:hint="eastAsia"/>
          <w:color w:val="000000"/>
          <w:kern w:val="0"/>
          <w:sz w:val="32"/>
          <w:szCs w:val="32"/>
        </w:rPr>
        <w:t>万余条，流动人员人事档案托管新增</w:t>
      </w:r>
      <w:r>
        <w:rPr>
          <w:rFonts w:ascii="宋体" w:cs="黑体" w:hint="eastAsia"/>
          <w:color w:val="000000"/>
          <w:kern w:val="0"/>
          <w:sz w:val="32"/>
          <w:szCs w:val="32"/>
        </w:rPr>
        <w:t>204</w:t>
      </w:r>
      <w:r>
        <w:rPr>
          <w:rFonts w:ascii="宋体" w:cs="黑体" w:hint="eastAsia"/>
          <w:color w:val="000000"/>
          <w:kern w:val="0"/>
          <w:sz w:val="32"/>
          <w:szCs w:val="32"/>
        </w:rPr>
        <w:t>份、办理流动人员人事档案调出</w:t>
      </w:r>
      <w:r>
        <w:rPr>
          <w:rFonts w:ascii="宋体" w:cs="黑体" w:hint="eastAsia"/>
          <w:color w:val="000000"/>
          <w:kern w:val="0"/>
          <w:sz w:val="32"/>
          <w:szCs w:val="32"/>
        </w:rPr>
        <w:t>72</w:t>
      </w:r>
      <w:r>
        <w:rPr>
          <w:rFonts w:ascii="宋体" w:cs="黑体" w:hint="eastAsia"/>
          <w:color w:val="000000"/>
          <w:kern w:val="0"/>
          <w:sz w:val="32"/>
          <w:szCs w:val="32"/>
        </w:rPr>
        <w:t>份，鹤城人力资源市场微信公众号关注量达</w:t>
      </w:r>
      <w:r>
        <w:rPr>
          <w:rFonts w:ascii="宋体" w:cs="黑体" w:hint="eastAsia"/>
          <w:color w:val="000000"/>
          <w:kern w:val="0"/>
          <w:sz w:val="32"/>
          <w:szCs w:val="32"/>
        </w:rPr>
        <w:t>8672</w:t>
      </w:r>
      <w:r>
        <w:rPr>
          <w:rFonts w:ascii="宋体" w:cs="黑体" w:hint="eastAsia"/>
          <w:color w:val="000000"/>
          <w:kern w:val="0"/>
          <w:sz w:val="32"/>
          <w:szCs w:val="32"/>
        </w:rPr>
        <w:t>余人，发布各类图文信息</w:t>
      </w:r>
      <w:r>
        <w:rPr>
          <w:rFonts w:ascii="宋体" w:cs="黑体" w:hint="eastAsia"/>
          <w:color w:val="000000"/>
          <w:kern w:val="0"/>
          <w:sz w:val="32"/>
          <w:szCs w:val="32"/>
        </w:rPr>
        <w:t>175</w:t>
      </w:r>
      <w:r>
        <w:rPr>
          <w:rFonts w:ascii="宋体" w:cs="黑体" w:hint="eastAsia"/>
          <w:color w:val="000000"/>
          <w:kern w:val="0"/>
          <w:sz w:val="32"/>
          <w:szCs w:val="32"/>
        </w:rPr>
        <w:t>条，企业人才服务</w:t>
      </w:r>
      <w:r>
        <w:rPr>
          <w:rFonts w:ascii="宋体" w:cs="黑体" w:hint="eastAsia"/>
          <w:color w:val="000000"/>
          <w:kern w:val="0"/>
          <w:sz w:val="32"/>
          <w:szCs w:val="32"/>
        </w:rPr>
        <w:t>QQ</w:t>
      </w:r>
      <w:r>
        <w:rPr>
          <w:rFonts w:ascii="宋体" w:cs="黑体" w:hint="eastAsia"/>
          <w:color w:val="000000"/>
          <w:kern w:val="0"/>
          <w:sz w:val="32"/>
          <w:szCs w:val="32"/>
        </w:rPr>
        <w:t>群有企业会员</w:t>
      </w:r>
      <w:r>
        <w:rPr>
          <w:rFonts w:ascii="宋体" w:cs="黑体" w:hint="eastAsia"/>
          <w:color w:val="000000"/>
          <w:kern w:val="0"/>
          <w:sz w:val="32"/>
          <w:szCs w:val="32"/>
        </w:rPr>
        <w:t>1697</w:t>
      </w:r>
      <w:r>
        <w:rPr>
          <w:rFonts w:ascii="宋体" w:cs="黑体" w:hint="eastAsia"/>
          <w:color w:val="000000"/>
          <w:kern w:val="0"/>
          <w:sz w:val="32"/>
          <w:szCs w:val="32"/>
        </w:rPr>
        <w:t>家。公益性岗位安置</w:t>
      </w:r>
      <w:r>
        <w:rPr>
          <w:rFonts w:ascii="宋体" w:cs="黑体" w:hint="eastAsia"/>
          <w:color w:val="000000"/>
          <w:kern w:val="0"/>
          <w:sz w:val="32"/>
          <w:szCs w:val="32"/>
        </w:rPr>
        <w:t>643</w:t>
      </w:r>
      <w:r>
        <w:rPr>
          <w:rFonts w:ascii="宋体" w:cs="黑体" w:hint="eastAsia"/>
          <w:color w:val="000000"/>
          <w:kern w:val="0"/>
          <w:sz w:val="32"/>
          <w:szCs w:val="32"/>
        </w:rPr>
        <w:t>人，不符合公益性岗位留用条件人员</w:t>
      </w:r>
      <w:r>
        <w:rPr>
          <w:rFonts w:ascii="宋体" w:cs="黑体" w:hint="eastAsia"/>
          <w:color w:val="000000"/>
          <w:kern w:val="0"/>
          <w:sz w:val="32"/>
          <w:szCs w:val="32"/>
        </w:rPr>
        <w:t>503</w:t>
      </w:r>
      <w:r>
        <w:rPr>
          <w:rFonts w:ascii="宋体" w:cs="黑体" w:hint="eastAsia"/>
          <w:color w:val="000000"/>
          <w:kern w:val="0"/>
          <w:sz w:val="32"/>
          <w:szCs w:val="32"/>
        </w:rPr>
        <w:t>人，按照“谁用人、谁管理、谁清退”的原则，由相关单位做好清退人员思想解释工作，确保清退工作的</w:t>
      </w:r>
      <w:r>
        <w:rPr>
          <w:rFonts w:ascii="宋体" w:cs="黑体" w:hint="eastAsia"/>
          <w:color w:val="000000"/>
          <w:kern w:val="0"/>
          <w:sz w:val="32"/>
          <w:szCs w:val="32"/>
        </w:rPr>
        <w:t>顺利进行。</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2.</w:t>
      </w:r>
      <w:r>
        <w:rPr>
          <w:rFonts w:ascii="宋体" w:cs="黑体" w:hint="eastAsia"/>
          <w:color w:val="000000"/>
          <w:kern w:val="0"/>
          <w:sz w:val="32"/>
          <w:szCs w:val="32"/>
        </w:rPr>
        <w:t>社会保障水平不断提高。截至目前，全区征缴养老保险、工伤保险、失业保险基金共</w:t>
      </w:r>
      <w:r>
        <w:rPr>
          <w:rFonts w:ascii="宋体" w:cs="黑体" w:hint="eastAsia"/>
          <w:color w:val="000000"/>
          <w:kern w:val="0"/>
          <w:sz w:val="32"/>
          <w:szCs w:val="32"/>
        </w:rPr>
        <w:t>2.65</w:t>
      </w:r>
      <w:r>
        <w:rPr>
          <w:rFonts w:ascii="宋体" w:cs="黑体" w:hint="eastAsia"/>
          <w:color w:val="000000"/>
          <w:kern w:val="0"/>
          <w:sz w:val="32"/>
          <w:szCs w:val="32"/>
        </w:rPr>
        <w:t>亿元，其中：自行征缴企业社保基金</w:t>
      </w:r>
      <w:r>
        <w:rPr>
          <w:rFonts w:ascii="宋体" w:cs="黑体" w:hint="eastAsia"/>
          <w:color w:val="000000"/>
          <w:kern w:val="0"/>
          <w:sz w:val="32"/>
          <w:szCs w:val="32"/>
        </w:rPr>
        <w:t>1.43</w:t>
      </w:r>
      <w:r>
        <w:rPr>
          <w:rFonts w:ascii="宋体" w:cs="黑体" w:hint="eastAsia"/>
          <w:color w:val="000000"/>
          <w:kern w:val="0"/>
          <w:sz w:val="32"/>
          <w:szCs w:val="32"/>
        </w:rPr>
        <w:t>亿元，税务部门征缴机关事业单位社保基金</w:t>
      </w:r>
      <w:r>
        <w:rPr>
          <w:rFonts w:ascii="宋体" w:cs="黑体" w:hint="eastAsia"/>
          <w:color w:val="000000"/>
          <w:kern w:val="0"/>
          <w:sz w:val="32"/>
          <w:szCs w:val="32"/>
        </w:rPr>
        <w:t>9950</w:t>
      </w:r>
      <w:r>
        <w:rPr>
          <w:rFonts w:ascii="宋体" w:cs="黑体" w:hint="eastAsia"/>
          <w:color w:val="000000"/>
          <w:kern w:val="0"/>
          <w:sz w:val="32"/>
          <w:szCs w:val="32"/>
        </w:rPr>
        <w:t>万元、城乡居民养老保险基金</w:t>
      </w:r>
      <w:r>
        <w:rPr>
          <w:rFonts w:ascii="宋体" w:cs="黑体" w:hint="eastAsia"/>
          <w:color w:val="000000"/>
          <w:kern w:val="0"/>
          <w:sz w:val="32"/>
          <w:szCs w:val="32"/>
        </w:rPr>
        <w:t>684</w:t>
      </w:r>
      <w:r>
        <w:rPr>
          <w:rFonts w:ascii="宋体" w:cs="黑体" w:hint="eastAsia"/>
          <w:color w:val="000000"/>
          <w:kern w:val="0"/>
          <w:sz w:val="32"/>
          <w:szCs w:val="32"/>
        </w:rPr>
        <w:t>万元、工伤保险基金</w:t>
      </w:r>
      <w:r>
        <w:rPr>
          <w:rFonts w:ascii="宋体" w:cs="黑体" w:hint="eastAsia"/>
          <w:color w:val="000000"/>
          <w:kern w:val="0"/>
          <w:sz w:val="32"/>
          <w:szCs w:val="32"/>
        </w:rPr>
        <w:t>1350</w:t>
      </w:r>
      <w:r>
        <w:rPr>
          <w:rFonts w:ascii="宋体" w:cs="黑体" w:hint="eastAsia"/>
          <w:color w:val="000000"/>
          <w:kern w:val="0"/>
          <w:sz w:val="32"/>
          <w:szCs w:val="32"/>
        </w:rPr>
        <w:t>万元、失业保险基金</w:t>
      </w:r>
      <w:r>
        <w:rPr>
          <w:rFonts w:ascii="宋体" w:cs="黑体" w:hint="eastAsia"/>
          <w:color w:val="000000"/>
          <w:kern w:val="0"/>
          <w:sz w:val="32"/>
          <w:szCs w:val="32"/>
        </w:rPr>
        <w:t>194.57</w:t>
      </w:r>
      <w:r>
        <w:rPr>
          <w:rFonts w:ascii="宋体" w:cs="黑体" w:hint="eastAsia"/>
          <w:color w:val="000000"/>
          <w:kern w:val="0"/>
          <w:sz w:val="32"/>
          <w:szCs w:val="32"/>
        </w:rPr>
        <w:t>万元。共筹集发放养老金</w:t>
      </w:r>
      <w:r>
        <w:rPr>
          <w:rFonts w:ascii="宋体" w:cs="黑体" w:hint="eastAsia"/>
          <w:color w:val="000000"/>
          <w:kern w:val="0"/>
          <w:sz w:val="32"/>
          <w:szCs w:val="32"/>
        </w:rPr>
        <w:t>5.34</w:t>
      </w:r>
      <w:r>
        <w:rPr>
          <w:rFonts w:ascii="宋体" w:cs="黑体" w:hint="eastAsia"/>
          <w:color w:val="000000"/>
          <w:kern w:val="0"/>
          <w:sz w:val="32"/>
          <w:szCs w:val="32"/>
        </w:rPr>
        <w:t>亿元，其中：为</w:t>
      </w:r>
      <w:r>
        <w:rPr>
          <w:rFonts w:ascii="宋体" w:cs="黑体" w:hint="eastAsia"/>
          <w:color w:val="000000"/>
          <w:kern w:val="0"/>
          <w:sz w:val="32"/>
          <w:szCs w:val="32"/>
        </w:rPr>
        <w:t>10786</w:t>
      </w:r>
      <w:r>
        <w:rPr>
          <w:rFonts w:ascii="宋体" w:cs="黑体" w:hint="eastAsia"/>
          <w:color w:val="000000"/>
          <w:kern w:val="0"/>
          <w:sz w:val="32"/>
          <w:szCs w:val="32"/>
        </w:rPr>
        <w:t>名企业离退休人员发放养老金</w:t>
      </w:r>
      <w:r>
        <w:rPr>
          <w:rFonts w:ascii="宋体" w:cs="黑体" w:hint="eastAsia"/>
          <w:color w:val="000000"/>
          <w:kern w:val="0"/>
          <w:sz w:val="32"/>
          <w:szCs w:val="32"/>
        </w:rPr>
        <w:t>3.16</w:t>
      </w:r>
      <w:r>
        <w:rPr>
          <w:rFonts w:ascii="宋体" w:cs="黑体" w:hint="eastAsia"/>
          <w:color w:val="000000"/>
          <w:kern w:val="0"/>
          <w:sz w:val="32"/>
          <w:szCs w:val="32"/>
        </w:rPr>
        <w:t>亿元，为</w:t>
      </w:r>
      <w:r>
        <w:rPr>
          <w:rFonts w:ascii="宋体" w:cs="黑体" w:hint="eastAsia"/>
          <w:color w:val="000000"/>
          <w:kern w:val="0"/>
          <w:sz w:val="32"/>
          <w:szCs w:val="32"/>
        </w:rPr>
        <w:t>3403</w:t>
      </w:r>
      <w:r>
        <w:rPr>
          <w:rFonts w:ascii="宋体" w:cs="黑体" w:hint="eastAsia"/>
          <w:color w:val="000000"/>
          <w:kern w:val="0"/>
          <w:sz w:val="32"/>
          <w:szCs w:val="32"/>
        </w:rPr>
        <w:t>名机关事业单位离退休人员发放养老金</w:t>
      </w:r>
      <w:r>
        <w:rPr>
          <w:rFonts w:ascii="宋体" w:cs="黑体" w:hint="eastAsia"/>
          <w:color w:val="000000"/>
          <w:kern w:val="0"/>
          <w:sz w:val="32"/>
          <w:szCs w:val="32"/>
        </w:rPr>
        <w:t>1.81</w:t>
      </w:r>
      <w:r>
        <w:rPr>
          <w:rFonts w:ascii="宋体" w:cs="黑体" w:hint="eastAsia"/>
          <w:color w:val="000000"/>
          <w:kern w:val="0"/>
          <w:sz w:val="32"/>
          <w:szCs w:val="32"/>
        </w:rPr>
        <w:t>亿元，为</w:t>
      </w:r>
      <w:r>
        <w:rPr>
          <w:rFonts w:ascii="宋体" w:cs="黑体" w:hint="eastAsia"/>
          <w:color w:val="000000"/>
          <w:kern w:val="0"/>
          <w:sz w:val="32"/>
          <w:szCs w:val="32"/>
        </w:rPr>
        <w:t>22200</w:t>
      </w:r>
      <w:r>
        <w:rPr>
          <w:rFonts w:ascii="宋体" w:cs="黑体" w:hint="eastAsia"/>
          <w:color w:val="000000"/>
          <w:kern w:val="0"/>
          <w:sz w:val="32"/>
          <w:szCs w:val="32"/>
        </w:rPr>
        <w:t>名城乡居民退休人员发放养老金</w:t>
      </w:r>
      <w:r>
        <w:rPr>
          <w:rFonts w:ascii="宋体" w:cs="黑体" w:hint="eastAsia"/>
          <w:color w:val="000000"/>
          <w:kern w:val="0"/>
          <w:sz w:val="32"/>
          <w:szCs w:val="32"/>
        </w:rPr>
        <w:t>2800</w:t>
      </w:r>
      <w:r>
        <w:rPr>
          <w:rFonts w:ascii="宋体" w:cs="黑体" w:hint="eastAsia"/>
          <w:color w:val="000000"/>
          <w:kern w:val="0"/>
          <w:sz w:val="32"/>
          <w:szCs w:val="32"/>
        </w:rPr>
        <w:t>万元，工伤保险支出</w:t>
      </w:r>
      <w:r>
        <w:rPr>
          <w:rFonts w:ascii="宋体" w:cs="黑体" w:hint="eastAsia"/>
          <w:color w:val="000000"/>
          <w:kern w:val="0"/>
          <w:sz w:val="32"/>
          <w:szCs w:val="32"/>
        </w:rPr>
        <w:t>800</w:t>
      </w:r>
      <w:r>
        <w:rPr>
          <w:rFonts w:ascii="宋体" w:cs="黑体" w:hint="eastAsia"/>
          <w:color w:val="000000"/>
          <w:kern w:val="0"/>
          <w:sz w:val="32"/>
          <w:szCs w:val="32"/>
        </w:rPr>
        <w:t>万元，失业</w:t>
      </w:r>
      <w:r>
        <w:rPr>
          <w:rFonts w:ascii="宋体" w:cs="黑体" w:hint="eastAsia"/>
          <w:color w:val="000000"/>
          <w:kern w:val="0"/>
          <w:sz w:val="32"/>
          <w:szCs w:val="32"/>
        </w:rPr>
        <w:lastRenderedPageBreak/>
        <w:t>保险支</w:t>
      </w:r>
      <w:r>
        <w:rPr>
          <w:rFonts w:ascii="宋体" w:cs="黑体" w:hint="eastAsia"/>
          <w:color w:val="000000"/>
          <w:kern w:val="0"/>
          <w:sz w:val="32"/>
          <w:szCs w:val="32"/>
        </w:rPr>
        <w:t>出</w:t>
      </w:r>
      <w:r>
        <w:rPr>
          <w:rFonts w:ascii="宋体" w:cs="黑体" w:hint="eastAsia"/>
          <w:color w:val="000000"/>
          <w:kern w:val="0"/>
          <w:sz w:val="32"/>
          <w:szCs w:val="32"/>
        </w:rPr>
        <w:t>104.3</w:t>
      </w:r>
      <w:r>
        <w:rPr>
          <w:rFonts w:ascii="宋体" w:cs="黑体" w:hint="eastAsia"/>
          <w:color w:val="000000"/>
          <w:kern w:val="0"/>
          <w:sz w:val="32"/>
          <w:szCs w:val="32"/>
        </w:rPr>
        <w:t>万元，均实现了按时足额发放率</w:t>
      </w:r>
      <w:r>
        <w:rPr>
          <w:rFonts w:ascii="宋体" w:cs="黑体" w:hint="eastAsia"/>
          <w:color w:val="000000"/>
          <w:kern w:val="0"/>
          <w:sz w:val="32"/>
          <w:szCs w:val="32"/>
        </w:rPr>
        <w:t>100%</w:t>
      </w:r>
      <w:r>
        <w:rPr>
          <w:rFonts w:ascii="宋体" w:cs="黑体" w:hint="eastAsia"/>
          <w:color w:val="000000"/>
          <w:kern w:val="0"/>
          <w:sz w:val="32"/>
          <w:szCs w:val="32"/>
        </w:rPr>
        <w:t>，社会化发放率</w:t>
      </w:r>
      <w:r>
        <w:rPr>
          <w:rFonts w:ascii="宋体" w:cs="黑体" w:hint="eastAsia"/>
          <w:color w:val="000000"/>
          <w:kern w:val="0"/>
          <w:sz w:val="32"/>
          <w:szCs w:val="32"/>
        </w:rPr>
        <w:t>100%</w:t>
      </w:r>
      <w:r>
        <w:rPr>
          <w:rFonts w:ascii="宋体" w:cs="黑体" w:hint="eastAsia"/>
          <w:color w:val="000000"/>
          <w:kern w:val="0"/>
          <w:sz w:val="32"/>
          <w:szCs w:val="32"/>
        </w:rPr>
        <w:t>的工作要求。将全区</w:t>
      </w:r>
      <w:r>
        <w:rPr>
          <w:rFonts w:ascii="宋体" w:cs="黑体" w:hint="eastAsia"/>
          <w:color w:val="000000"/>
          <w:kern w:val="0"/>
          <w:sz w:val="32"/>
          <w:szCs w:val="32"/>
        </w:rPr>
        <w:t>820</w:t>
      </w:r>
      <w:r>
        <w:rPr>
          <w:rFonts w:ascii="宋体" w:cs="黑体" w:hint="eastAsia"/>
          <w:color w:val="000000"/>
          <w:kern w:val="0"/>
          <w:sz w:val="32"/>
          <w:szCs w:val="32"/>
        </w:rPr>
        <w:t>余家参保企业的单位缴费比例降至</w:t>
      </w:r>
      <w:r>
        <w:rPr>
          <w:rFonts w:ascii="宋体" w:cs="黑体" w:hint="eastAsia"/>
          <w:color w:val="000000"/>
          <w:kern w:val="0"/>
          <w:sz w:val="32"/>
          <w:szCs w:val="32"/>
        </w:rPr>
        <w:t>16%</w:t>
      </w:r>
      <w:r>
        <w:rPr>
          <w:rFonts w:ascii="宋体" w:cs="黑体" w:hint="eastAsia"/>
          <w:color w:val="000000"/>
          <w:kern w:val="0"/>
          <w:sz w:val="32"/>
          <w:szCs w:val="32"/>
        </w:rPr>
        <w:t>，今年共为企业减轻缴费负担</w:t>
      </w:r>
      <w:r>
        <w:rPr>
          <w:rFonts w:ascii="宋体" w:cs="黑体" w:hint="eastAsia"/>
          <w:color w:val="000000"/>
          <w:kern w:val="0"/>
          <w:sz w:val="32"/>
          <w:szCs w:val="32"/>
        </w:rPr>
        <w:t>1570</w:t>
      </w:r>
      <w:r>
        <w:rPr>
          <w:rFonts w:ascii="宋体" w:cs="黑体" w:hint="eastAsia"/>
          <w:color w:val="000000"/>
          <w:kern w:val="0"/>
          <w:sz w:val="32"/>
          <w:szCs w:val="32"/>
        </w:rPr>
        <w:t>余万元，其中怀仁健康产业发展有限公司经报请省厅批准，参照园区企业实施降费，从</w:t>
      </w:r>
      <w:r>
        <w:rPr>
          <w:rFonts w:ascii="宋体" w:cs="黑体" w:hint="eastAsia"/>
          <w:color w:val="000000"/>
          <w:kern w:val="0"/>
          <w:sz w:val="32"/>
          <w:szCs w:val="32"/>
        </w:rPr>
        <w:t>2019</w:t>
      </w:r>
      <w:r>
        <w:rPr>
          <w:rFonts w:ascii="宋体" w:cs="黑体" w:hint="eastAsia"/>
          <w:color w:val="000000"/>
          <w:kern w:val="0"/>
          <w:sz w:val="32"/>
          <w:szCs w:val="32"/>
        </w:rPr>
        <w:t>年</w:t>
      </w:r>
      <w:r>
        <w:rPr>
          <w:rFonts w:ascii="宋体" w:cs="黑体" w:hint="eastAsia"/>
          <w:color w:val="000000"/>
          <w:kern w:val="0"/>
          <w:sz w:val="32"/>
          <w:szCs w:val="32"/>
        </w:rPr>
        <w:t>1</w:t>
      </w:r>
      <w:r>
        <w:rPr>
          <w:rFonts w:ascii="宋体" w:cs="黑体" w:hint="eastAsia"/>
          <w:color w:val="000000"/>
          <w:kern w:val="0"/>
          <w:sz w:val="32"/>
          <w:szCs w:val="32"/>
        </w:rPr>
        <w:t>月起执行缴费比例为</w:t>
      </w:r>
      <w:r>
        <w:rPr>
          <w:rFonts w:ascii="宋体" w:cs="黑体" w:hint="eastAsia"/>
          <w:color w:val="000000"/>
          <w:kern w:val="0"/>
          <w:sz w:val="32"/>
          <w:szCs w:val="32"/>
        </w:rPr>
        <w:t>14%</w:t>
      </w:r>
      <w:r>
        <w:rPr>
          <w:rFonts w:ascii="宋体" w:cs="黑体" w:hint="eastAsia"/>
          <w:color w:val="000000"/>
          <w:kern w:val="0"/>
          <w:sz w:val="32"/>
          <w:szCs w:val="32"/>
        </w:rPr>
        <w:t>，一年为该企业减少缴费达</w:t>
      </w:r>
      <w:r>
        <w:rPr>
          <w:rFonts w:ascii="宋体" w:cs="黑体" w:hint="eastAsia"/>
          <w:color w:val="000000"/>
          <w:kern w:val="0"/>
          <w:sz w:val="32"/>
          <w:szCs w:val="32"/>
        </w:rPr>
        <w:t>170</w:t>
      </w:r>
      <w:r>
        <w:rPr>
          <w:rFonts w:ascii="宋体" w:cs="黑体" w:hint="eastAsia"/>
          <w:color w:val="000000"/>
          <w:kern w:val="0"/>
          <w:sz w:val="32"/>
          <w:szCs w:val="32"/>
        </w:rPr>
        <w:t>余万元左右。重新选定了试点村盈口乡盈丰村，拟定了我区被征地农民社保试点工作方案，并于</w:t>
      </w:r>
      <w:r>
        <w:rPr>
          <w:rFonts w:ascii="宋体" w:cs="黑体" w:hint="eastAsia"/>
          <w:color w:val="000000"/>
          <w:kern w:val="0"/>
          <w:sz w:val="32"/>
          <w:szCs w:val="32"/>
        </w:rPr>
        <w:t>9</w:t>
      </w:r>
      <w:r>
        <w:rPr>
          <w:rFonts w:ascii="宋体" w:cs="黑体" w:hint="eastAsia"/>
          <w:color w:val="000000"/>
          <w:kern w:val="0"/>
          <w:sz w:val="32"/>
          <w:szCs w:val="32"/>
        </w:rPr>
        <w:t>月、</w:t>
      </w:r>
      <w:r>
        <w:rPr>
          <w:rFonts w:ascii="宋体" w:cs="黑体" w:hint="eastAsia"/>
          <w:color w:val="000000"/>
          <w:kern w:val="0"/>
          <w:sz w:val="32"/>
          <w:szCs w:val="32"/>
        </w:rPr>
        <w:t>10</w:t>
      </w:r>
      <w:r>
        <w:rPr>
          <w:rFonts w:ascii="宋体" w:cs="黑体" w:hint="eastAsia"/>
          <w:color w:val="000000"/>
          <w:kern w:val="0"/>
          <w:sz w:val="32"/>
          <w:szCs w:val="32"/>
        </w:rPr>
        <w:t>月分别在区长办公会、书记办公会上进行研究，现试点工作正在稳步推进。今年以来，共征收被征地农民社保费</w:t>
      </w:r>
      <w:r>
        <w:rPr>
          <w:rFonts w:ascii="宋体" w:cs="黑体" w:hint="eastAsia"/>
          <w:color w:val="000000"/>
          <w:kern w:val="0"/>
          <w:sz w:val="32"/>
          <w:szCs w:val="32"/>
        </w:rPr>
        <w:t>5541.7</w:t>
      </w:r>
      <w:r>
        <w:rPr>
          <w:rFonts w:ascii="宋体" w:cs="黑体" w:hint="eastAsia"/>
          <w:color w:val="000000"/>
          <w:kern w:val="0"/>
          <w:sz w:val="32"/>
          <w:szCs w:val="32"/>
        </w:rPr>
        <w:t>万</w:t>
      </w:r>
      <w:r>
        <w:rPr>
          <w:rFonts w:ascii="宋体" w:cs="黑体" w:hint="eastAsia"/>
          <w:color w:val="000000"/>
          <w:kern w:val="0"/>
          <w:sz w:val="32"/>
          <w:szCs w:val="32"/>
        </w:rPr>
        <w:t>元，涉及土地</w:t>
      </w:r>
      <w:r>
        <w:rPr>
          <w:rFonts w:ascii="宋体" w:cs="黑体" w:hint="eastAsia"/>
          <w:color w:val="000000"/>
          <w:kern w:val="0"/>
          <w:sz w:val="32"/>
          <w:szCs w:val="32"/>
        </w:rPr>
        <w:t>14</w:t>
      </w:r>
      <w:r>
        <w:rPr>
          <w:rFonts w:ascii="宋体" w:cs="黑体" w:hint="eastAsia"/>
          <w:color w:val="000000"/>
          <w:kern w:val="0"/>
          <w:sz w:val="32"/>
          <w:szCs w:val="32"/>
        </w:rPr>
        <w:t>宗，面积</w:t>
      </w:r>
      <w:r>
        <w:rPr>
          <w:rFonts w:ascii="宋体" w:cs="黑体" w:hint="eastAsia"/>
          <w:color w:val="000000"/>
          <w:kern w:val="0"/>
          <w:sz w:val="32"/>
          <w:szCs w:val="32"/>
        </w:rPr>
        <w:t>79.2</w:t>
      </w:r>
      <w:r>
        <w:rPr>
          <w:rFonts w:ascii="宋体" w:cs="黑体" w:hint="eastAsia"/>
          <w:color w:val="000000"/>
          <w:kern w:val="0"/>
          <w:sz w:val="32"/>
          <w:szCs w:val="32"/>
        </w:rPr>
        <w:t>万平方米。我区共完成社保卡信息采集</w:t>
      </w:r>
      <w:r>
        <w:rPr>
          <w:rFonts w:ascii="宋体" w:cs="黑体" w:hint="eastAsia"/>
          <w:color w:val="000000"/>
          <w:kern w:val="0"/>
          <w:sz w:val="32"/>
          <w:szCs w:val="32"/>
        </w:rPr>
        <w:t>44.6</w:t>
      </w:r>
      <w:r>
        <w:rPr>
          <w:rFonts w:ascii="宋体" w:cs="黑体" w:hint="eastAsia"/>
          <w:color w:val="000000"/>
          <w:kern w:val="0"/>
          <w:sz w:val="32"/>
          <w:szCs w:val="32"/>
        </w:rPr>
        <w:t>万余份，成功制卡</w:t>
      </w:r>
      <w:r>
        <w:rPr>
          <w:rFonts w:ascii="宋体" w:cs="黑体" w:hint="eastAsia"/>
          <w:color w:val="000000"/>
          <w:kern w:val="0"/>
          <w:sz w:val="32"/>
          <w:szCs w:val="32"/>
        </w:rPr>
        <w:t>40</w:t>
      </w:r>
      <w:r>
        <w:rPr>
          <w:rFonts w:ascii="宋体" w:cs="黑体" w:hint="eastAsia"/>
          <w:color w:val="000000"/>
          <w:kern w:val="0"/>
          <w:sz w:val="32"/>
          <w:szCs w:val="32"/>
        </w:rPr>
        <w:t>余万张。建立健全社保经办机构内控制度，全面推进社会保险基金监管软件的应用工作，社保基金非现场监督管理水平不断提升，有效确保了基金安全。</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3.</w:t>
      </w:r>
      <w:r>
        <w:rPr>
          <w:rFonts w:ascii="宋体" w:cs="黑体" w:hint="eastAsia"/>
          <w:color w:val="000000"/>
          <w:kern w:val="0"/>
          <w:sz w:val="32"/>
          <w:szCs w:val="32"/>
        </w:rPr>
        <w:t>人事人才工作进一步规范。一是进一步加强人才队伍建设。积极开展我区</w:t>
      </w:r>
      <w:r>
        <w:rPr>
          <w:rFonts w:ascii="宋体" w:cs="黑体" w:hint="eastAsia"/>
          <w:color w:val="000000"/>
          <w:kern w:val="0"/>
          <w:sz w:val="32"/>
          <w:szCs w:val="32"/>
        </w:rPr>
        <w:t>2019</w:t>
      </w:r>
      <w:r>
        <w:rPr>
          <w:rFonts w:ascii="宋体" w:cs="黑体" w:hint="eastAsia"/>
          <w:color w:val="000000"/>
          <w:kern w:val="0"/>
          <w:sz w:val="32"/>
          <w:szCs w:val="32"/>
        </w:rPr>
        <w:t>年度教师公开招聘及人才引进等考试考务工作，招聘中小学教师及农村校医</w:t>
      </w:r>
      <w:r>
        <w:rPr>
          <w:rFonts w:ascii="宋体" w:cs="黑体" w:hint="eastAsia"/>
          <w:color w:val="000000"/>
          <w:kern w:val="0"/>
          <w:sz w:val="32"/>
          <w:szCs w:val="32"/>
        </w:rPr>
        <w:t>110</w:t>
      </w:r>
      <w:r>
        <w:rPr>
          <w:rFonts w:ascii="宋体" w:cs="黑体" w:hint="eastAsia"/>
          <w:color w:val="000000"/>
          <w:kern w:val="0"/>
          <w:sz w:val="32"/>
          <w:szCs w:val="32"/>
        </w:rPr>
        <w:t>人，引进了</w:t>
      </w:r>
      <w:r>
        <w:rPr>
          <w:rFonts w:ascii="宋体" w:cs="黑体" w:hint="eastAsia"/>
          <w:color w:val="000000"/>
          <w:kern w:val="0"/>
          <w:sz w:val="32"/>
          <w:szCs w:val="32"/>
        </w:rPr>
        <w:t>6</w:t>
      </w:r>
      <w:r>
        <w:rPr>
          <w:rFonts w:ascii="宋体" w:cs="黑体" w:hint="eastAsia"/>
          <w:color w:val="000000"/>
          <w:kern w:val="0"/>
          <w:sz w:val="32"/>
          <w:szCs w:val="32"/>
        </w:rPr>
        <w:t>名全日制研究生。全面落实事业单位岗位设置管理，对</w:t>
      </w:r>
      <w:r>
        <w:rPr>
          <w:rFonts w:ascii="宋体" w:cs="黑体" w:hint="eastAsia"/>
          <w:color w:val="000000"/>
          <w:kern w:val="0"/>
          <w:sz w:val="32"/>
          <w:szCs w:val="32"/>
        </w:rPr>
        <w:t>8</w:t>
      </w:r>
      <w:r>
        <w:rPr>
          <w:rFonts w:ascii="宋体" w:cs="黑体" w:hint="eastAsia"/>
          <w:color w:val="000000"/>
          <w:kern w:val="0"/>
          <w:sz w:val="32"/>
          <w:szCs w:val="32"/>
        </w:rPr>
        <w:t>个事业单位重新进行了岗位设置，共办理各类调动手续</w:t>
      </w:r>
      <w:r>
        <w:rPr>
          <w:rFonts w:ascii="宋体" w:cs="黑体" w:hint="eastAsia"/>
          <w:color w:val="000000"/>
          <w:kern w:val="0"/>
          <w:sz w:val="32"/>
          <w:szCs w:val="32"/>
        </w:rPr>
        <w:t>358</w:t>
      </w:r>
      <w:r>
        <w:rPr>
          <w:rFonts w:ascii="宋体" w:cs="黑体" w:hint="eastAsia"/>
          <w:color w:val="000000"/>
          <w:kern w:val="0"/>
          <w:sz w:val="32"/>
          <w:szCs w:val="32"/>
        </w:rPr>
        <w:t>人。二是严格工资福</w:t>
      </w:r>
      <w:r>
        <w:rPr>
          <w:rFonts w:ascii="宋体" w:cs="黑体" w:hint="eastAsia"/>
          <w:color w:val="000000"/>
          <w:kern w:val="0"/>
          <w:sz w:val="32"/>
          <w:szCs w:val="32"/>
        </w:rPr>
        <w:t>利待遇审核。对全区机关事业单位工作人员</w:t>
      </w:r>
      <w:r>
        <w:rPr>
          <w:rFonts w:ascii="宋体" w:cs="黑体" w:hint="eastAsia"/>
          <w:color w:val="000000"/>
          <w:kern w:val="0"/>
          <w:sz w:val="32"/>
          <w:szCs w:val="32"/>
        </w:rPr>
        <w:t>2018</w:t>
      </w:r>
      <w:r>
        <w:rPr>
          <w:rFonts w:ascii="宋体" w:cs="黑体" w:hint="eastAsia"/>
          <w:color w:val="000000"/>
          <w:kern w:val="0"/>
          <w:sz w:val="32"/>
          <w:szCs w:val="32"/>
        </w:rPr>
        <w:t>年绩效考核奖、综合治理奖等进行了审批发放。共审批兑现教育系统教职工</w:t>
      </w:r>
      <w:r>
        <w:rPr>
          <w:rFonts w:ascii="宋体" w:cs="黑体" w:hint="eastAsia"/>
          <w:color w:val="000000"/>
          <w:kern w:val="0"/>
          <w:sz w:val="32"/>
          <w:szCs w:val="32"/>
        </w:rPr>
        <w:t>2018</w:t>
      </w:r>
      <w:r>
        <w:rPr>
          <w:rFonts w:ascii="宋体" w:cs="黑体" w:hint="eastAsia"/>
          <w:color w:val="000000"/>
          <w:kern w:val="0"/>
          <w:sz w:val="32"/>
          <w:szCs w:val="32"/>
        </w:rPr>
        <w:t>年下半年奖励性绩效工资</w:t>
      </w:r>
      <w:r>
        <w:rPr>
          <w:rFonts w:ascii="宋体" w:cs="黑体" w:hint="eastAsia"/>
          <w:color w:val="000000"/>
          <w:kern w:val="0"/>
          <w:sz w:val="32"/>
          <w:szCs w:val="32"/>
        </w:rPr>
        <w:t>1248.03</w:t>
      </w:r>
      <w:r>
        <w:rPr>
          <w:rFonts w:ascii="宋体" w:cs="黑体" w:hint="eastAsia"/>
          <w:color w:val="000000"/>
          <w:kern w:val="0"/>
          <w:sz w:val="32"/>
          <w:szCs w:val="32"/>
        </w:rPr>
        <w:t>万元，兑现</w:t>
      </w:r>
      <w:r>
        <w:rPr>
          <w:rFonts w:ascii="宋体" w:cs="黑体" w:hint="eastAsia"/>
          <w:color w:val="000000"/>
          <w:kern w:val="0"/>
          <w:sz w:val="32"/>
          <w:szCs w:val="32"/>
        </w:rPr>
        <w:t>2018</w:t>
      </w:r>
      <w:r>
        <w:rPr>
          <w:rFonts w:ascii="宋体" w:cs="黑体" w:hint="eastAsia"/>
          <w:color w:val="000000"/>
          <w:kern w:val="0"/>
          <w:sz w:val="32"/>
          <w:szCs w:val="32"/>
        </w:rPr>
        <w:t>年</w:t>
      </w:r>
      <w:r>
        <w:rPr>
          <w:rFonts w:ascii="宋体" w:cs="黑体" w:hint="eastAsia"/>
          <w:color w:val="000000"/>
          <w:kern w:val="0"/>
          <w:sz w:val="32"/>
          <w:szCs w:val="32"/>
        </w:rPr>
        <w:t>36</w:t>
      </w:r>
      <w:r>
        <w:rPr>
          <w:rFonts w:ascii="宋体" w:cs="黑体" w:hint="eastAsia"/>
          <w:color w:val="000000"/>
          <w:kern w:val="0"/>
          <w:sz w:val="32"/>
          <w:szCs w:val="32"/>
        </w:rPr>
        <w:t>名校长奖励性绩效工资</w:t>
      </w:r>
      <w:r>
        <w:rPr>
          <w:rFonts w:ascii="宋体" w:cs="黑体" w:hint="eastAsia"/>
          <w:color w:val="000000"/>
          <w:kern w:val="0"/>
          <w:sz w:val="32"/>
          <w:szCs w:val="32"/>
        </w:rPr>
        <w:t>57.34</w:t>
      </w:r>
      <w:r>
        <w:rPr>
          <w:rFonts w:ascii="宋体" w:cs="黑体" w:hint="eastAsia"/>
          <w:color w:val="000000"/>
          <w:kern w:val="0"/>
          <w:sz w:val="32"/>
          <w:szCs w:val="32"/>
        </w:rPr>
        <w:t>万元，审批</w:t>
      </w:r>
      <w:r>
        <w:rPr>
          <w:rFonts w:ascii="宋体" w:cs="黑体" w:hint="eastAsia"/>
          <w:color w:val="000000"/>
          <w:kern w:val="0"/>
          <w:sz w:val="32"/>
          <w:szCs w:val="32"/>
        </w:rPr>
        <w:t>1159</w:t>
      </w:r>
      <w:r>
        <w:rPr>
          <w:rFonts w:ascii="宋体" w:cs="黑体" w:hint="eastAsia"/>
          <w:color w:val="000000"/>
          <w:kern w:val="0"/>
          <w:sz w:val="32"/>
          <w:szCs w:val="32"/>
        </w:rPr>
        <w:t>名乡镇机关事业单位工作人员工作补贴</w:t>
      </w:r>
      <w:r>
        <w:rPr>
          <w:rFonts w:ascii="宋体" w:cs="黑体" w:hint="eastAsia"/>
          <w:color w:val="000000"/>
          <w:kern w:val="0"/>
          <w:sz w:val="32"/>
          <w:szCs w:val="32"/>
        </w:rPr>
        <w:t>354</w:t>
      </w:r>
      <w:r>
        <w:rPr>
          <w:rFonts w:ascii="宋体" w:cs="黑体" w:hint="eastAsia"/>
          <w:color w:val="000000"/>
          <w:kern w:val="0"/>
          <w:sz w:val="32"/>
          <w:szCs w:val="32"/>
        </w:rPr>
        <w:t>万元。完成职级晋升人员的工资兑现审批工作</w:t>
      </w:r>
      <w:r>
        <w:rPr>
          <w:rFonts w:ascii="宋体" w:cs="黑体" w:hint="eastAsia"/>
          <w:color w:val="000000"/>
          <w:kern w:val="0"/>
          <w:sz w:val="32"/>
          <w:szCs w:val="32"/>
        </w:rPr>
        <w:t>30</w:t>
      </w:r>
      <w:r>
        <w:rPr>
          <w:rFonts w:ascii="宋体" w:cs="黑体" w:hint="eastAsia"/>
          <w:color w:val="000000"/>
          <w:kern w:val="0"/>
          <w:sz w:val="32"/>
          <w:szCs w:val="32"/>
        </w:rPr>
        <w:t>余人。办理企业正常退休</w:t>
      </w:r>
      <w:r>
        <w:rPr>
          <w:rFonts w:ascii="宋体" w:cs="黑体" w:hint="eastAsia"/>
          <w:color w:val="000000"/>
          <w:kern w:val="0"/>
          <w:sz w:val="32"/>
          <w:szCs w:val="32"/>
        </w:rPr>
        <w:t>450</w:t>
      </w:r>
      <w:r>
        <w:rPr>
          <w:rFonts w:ascii="宋体" w:cs="黑体" w:hint="eastAsia"/>
          <w:color w:val="000000"/>
          <w:kern w:val="0"/>
          <w:sz w:val="32"/>
          <w:szCs w:val="32"/>
        </w:rPr>
        <w:t>人，特殊工种提前退休</w:t>
      </w:r>
      <w:r>
        <w:rPr>
          <w:rFonts w:ascii="宋体" w:cs="黑体" w:hint="eastAsia"/>
          <w:color w:val="000000"/>
          <w:kern w:val="0"/>
          <w:sz w:val="32"/>
          <w:szCs w:val="32"/>
        </w:rPr>
        <w:t>31</w:t>
      </w:r>
      <w:r>
        <w:rPr>
          <w:rFonts w:ascii="宋体" w:cs="黑体" w:hint="eastAsia"/>
          <w:color w:val="000000"/>
          <w:kern w:val="0"/>
          <w:sz w:val="32"/>
          <w:szCs w:val="32"/>
        </w:rPr>
        <w:t>人，病退</w:t>
      </w:r>
      <w:r>
        <w:rPr>
          <w:rFonts w:ascii="宋体" w:cs="黑体" w:hint="eastAsia"/>
          <w:color w:val="000000"/>
          <w:kern w:val="0"/>
          <w:sz w:val="32"/>
          <w:szCs w:val="32"/>
        </w:rPr>
        <w:t>11</w:t>
      </w:r>
      <w:r>
        <w:rPr>
          <w:rFonts w:ascii="宋体" w:cs="黑体" w:hint="eastAsia"/>
          <w:color w:val="000000"/>
          <w:kern w:val="0"/>
          <w:sz w:val="32"/>
          <w:szCs w:val="32"/>
        </w:rPr>
        <w:t>人。审批参加企业社保死亡人员</w:t>
      </w:r>
      <w:r>
        <w:rPr>
          <w:rFonts w:ascii="宋体" w:cs="黑体" w:hint="eastAsia"/>
          <w:color w:val="000000"/>
          <w:kern w:val="0"/>
          <w:sz w:val="32"/>
          <w:szCs w:val="32"/>
        </w:rPr>
        <w:t>170</w:t>
      </w:r>
      <w:r>
        <w:rPr>
          <w:rFonts w:ascii="宋体" w:cs="黑体" w:hint="eastAsia"/>
          <w:color w:val="000000"/>
          <w:kern w:val="0"/>
          <w:sz w:val="32"/>
          <w:szCs w:val="32"/>
        </w:rPr>
        <w:t>人，涉及丧葬费和抚恤金共计</w:t>
      </w:r>
      <w:r>
        <w:rPr>
          <w:rFonts w:ascii="宋体" w:cs="黑体" w:hint="eastAsia"/>
          <w:color w:val="000000"/>
          <w:kern w:val="0"/>
          <w:sz w:val="32"/>
          <w:szCs w:val="32"/>
        </w:rPr>
        <w:t>900</w:t>
      </w:r>
      <w:r>
        <w:rPr>
          <w:rFonts w:ascii="宋体" w:cs="黑体" w:hint="eastAsia"/>
          <w:color w:val="000000"/>
          <w:kern w:val="0"/>
          <w:sz w:val="32"/>
          <w:szCs w:val="32"/>
        </w:rPr>
        <w:t>余万元。</w:t>
      </w:r>
      <w:r>
        <w:rPr>
          <w:rFonts w:ascii="宋体" w:cs="黑体" w:hint="eastAsia"/>
          <w:color w:val="000000"/>
          <w:kern w:val="0"/>
          <w:sz w:val="32"/>
          <w:szCs w:val="32"/>
        </w:rPr>
        <w:t xml:space="preserve">   </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4.</w:t>
      </w:r>
      <w:r>
        <w:rPr>
          <w:rFonts w:ascii="宋体" w:cs="黑体" w:hint="eastAsia"/>
          <w:color w:val="000000"/>
          <w:kern w:val="0"/>
          <w:sz w:val="32"/>
          <w:szCs w:val="32"/>
        </w:rPr>
        <w:t>劳动关系进一步和谐。一是积极开展根治拖欠农民工工资</w:t>
      </w:r>
      <w:r>
        <w:rPr>
          <w:rFonts w:ascii="宋体" w:cs="黑体" w:hint="eastAsia"/>
          <w:color w:val="000000"/>
          <w:kern w:val="0"/>
          <w:sz w:val="32"/>
          <w:szCs w:val="32"/>
        </w:rPr>
        <w:t>工作。今年来共受理欠薪投诉案件</w:t>
      </w:r>
      <w:r>
        <w:rPr>
          <w:rFonts w:ascii="宋体" w:cs="黑体" w:hint="eastAsia"/>
          <w:color w:val="000000"/>
          <w:kern w:val="0"/>
          <w:sz w:val="32"/>
          <w:szCs w:val="32"/>
        </w:rPr>
        <w:t>33</w:t>
      </w:r>
      <w:r>
        <w:rPr>
          <w:rFonts w:ascii="宋体" w:cs="黑体" w:hint="eastAsia"/>
          <w:color w:val="000000"/>
          <w:kern w:val="0"/>
          <w:sz w:val="32"/>
          <w:szCs w:val="32"/>
        </w:rPr>
        <w:t>起，涉案人数</w:t>
      </w:r>
      <w:r>
        <w:rPr>
          <w:rFonts w:ascii="宋体" w:cs="黑体" w:hint="eastAsia"/>
          <w:color w:val="000000"/>
          <w:kern w:val="0"/>
          <w:sz w:val="32"/>
          <w:szCs w:val="32"/>
        </w:rPr>
        <w:t>686</w:t>
      </w:r>
      <w:r>
        <w:rPr>
          <w:rFonts w:ascii="宋体" w:cs="黑体" w:hint="eastAsia"/>
          <w:color w:val="000000"/>
          <w:kern w:val="0"/>
          <w:sz w:val="32"/>
          <w:szCs w:val="32"/>
        </w:rPr>
        <w:t>人，结案</w:t>
      </w:r>
      <w:r>
        <w:rPr>
          <w:rFonts w:ascii="宋体" w:cs="黑体" w:hint="eastAsia"/>
          <w:color w:val="000000"/>
          <w:kern w:val="0"/>
          <w:sz w:val="32"/>
          <w:szCs w:val="32"/>
        </w:rPr>
        <w:t>33</w:t>
      </w:r>
      <w:r>
        <w:rPr>
          <w:rFonts w:ascii="宋体" w:cs="黑体" w:hint="eastAsia"/>
          <w:color w:val="000000"/>
          <w:kern w:val="0"/>
          <w:sz w:val="32"/>
          <w:szCs w:val="32"/>
        </w:rPr>
        <w:t>起，追回拖欠</w:t>
      </w:r>
      <w:r>
        <w:rPr>
          <w:rFonts w:ascii="宋体" w:cs="黑体" w:hint="eastAsia"/>
          <w:color w:val="000000"/>
          <w:kern w:val="0"/>
          <w:sz w:val="32"/>
          <w:szCs w:val="32"/>
        </w:rPr>
        <w:lastRenderedPageBreak/>
        <w:t>工资</w:t>
      </w:r>
      <w:r>
        <w:rPr>
          <w:rFonts w:ascii="宋体" w:cs="黑体" w:hint="eastAsia"/>
          <w:color w:val="000000"/>
          <w:kern w:val="0"/>
          <w:sz w:val="32"/>
          <w:szCs w:val="32"/>
        </w:rPr>
        <w:t>404.4</w:t>
      </w:r>
      <w:r>
        <w:rPr>
          <w:rFonts w:ascii="宋体" w:cs="黑体" w:hint="eastAsia"/>
          <w:color w:val="000000"/>
          <w:kern w:val="0"/>
          <w:sz w:val="32"/>
          <w:szCs w:val="32"/>
        </w:rPr>
        <w:t>万元，有效维护了农民工合法权益。二是努力提高劳动合同签订率，规范劳动用工行为。截止目前，全区各类用工单位应签劳动合同</w:t>
      </w:r>
      <w:r>
        <w:rPr>
          <w:rFonts w:ascii="宋体" w:cs="黑体" w:hint="eastAsia"/>
          <w:color w:val="000000"/>
          <w:kern w:val="0"/>
          <w:sz w:val="32"/>
          <w:szCs w:val="32"/>
        </w:rPr>
        <w:t>43201</w:t>
      </w:r>
      <w:r>
        <w:rPr>
          <w:rFonts w:ascii="宋体" w:cs="黑体" w:hint="eastAsia"/>
          <w:color w:val="000000"/>
          <w:kern w:val="0"/>
          <w:sz w:val="32"/>
          <w:szCs w:val="32"/>
        </w:rPr>
        <w:t>人，已签订</w:t>
      </w:r>
      <w:r>
        <w:rPr>
          <w:rFonts w:ascii="宋体" w:cs="黑体" w:hint="eastAsia"/>
          <w:color w:val="000000"/>
          <w:kern w:val="0"/>
          <w:sz w:val="32"/>
          <w:szCs w:val="32"/>
        </w:rPr>
        <w:t>42887</w:t>
      </w:r>
      <w:r>
        <w:rPr>
          <w:rFonts w:ascii="宋体" w:cs="黑体" w:hint="eastAsia"/>
          <w:color w:val="000000"/>
          <w:kern w:val="0"/>
          <w:sz w:val="32"/>
          <w:szCs w:val="32"/>
        </w:rPr>
        <w:t>人，签订率达</w:t>
      </w:r>
      <w:r>
        <w:rPr>
          <w:rFonts w:ascii="宋体" w:cs="黑体" w:hint="eastAsia"/>
          <w:color w:val="000000"/>
          <w:kern w:val="0"/>
          <w:sz w:val="32"/>
          <w:szCs w:val="32"/>
        </w:rPr>
        <w:t>98%</w:t>
      </w:r>
      <w:r>
        <w:rPr>
          <w:rFonts w:ascii="宋体" w:cs="黑体" w:hint="eastAsia"/>
          <w:color w:val="000000"/>
          <w:kern w:val="0"/>
          <w:sz w:val="32"/>
          <w:szCs w:val="32"/>
        </w:rPr>
        <w:t>以上。大力推进工资集体协商工作，完成比例已达</w:t>
      </w:r>
      <w:r>
        <w:rPr>
          <w:rFonts w:ascii="宋体" w:cs="黑体" w:hint="eastAsia"/>
          <w:color w:val="000000"/>
          <w:kern w:val="0"/>
          <w:sz w:val="32"/>
          <w:szCs w:val="32"/>
        </w:rPr>
        <w:t>90%</w:t>
      </w:r>
      <w:r>
        <w:rPr>
          <w:rFonts w:ascii="宋体" w:cs="黑体" w:hint="eastAsia"/>
          <w:color w:val="000000"/>
          <w:kern w:val="0"/>
          <w:sz w:val="32"/>
          <w:szCs w:val="32"/>
        </w:rPr>
        <w:t>以上。继续加强劳动人事争议仲裁工作，共受理劳动人事争议案件</w:t>
      </w:r>
      <w:r>
        <w:rPr>
          <w:rFonts w:ascii="宋体" w:cs="黑体" w:hint="eastAsia"/>
          <w:color w:val="000000"/>
          <w:kern w:val="0"/>
          <w:sz w:val="32"/>
          <w:szCs w:val="32"/>
        </w:rPr>
        <w:t>12</w:t>
      </w:r>
      <w:r>
        <w:rPr>
          <w:rFonts w:ascii="宋体" w:cs="黑体" w:hint="eastAsia"/>
          <w:color w:val="000000"/>
          <w:kern w:val="0"/>
          <w:sz w:val="32"/>
          <w:szCs w:val="32"/>
        </w:rPr>
        <w:t>起，结案</w:t>
      </w:r>
      <w:r>
        <w:rPr>
          <w:rFonts w:ascii="宋体" w:cs="黑体" w:hint="eastAsia"/>
          <w:color w:val="000000"/>
          <w:kern w:val="0"/>
          <w:sz w:val="32"/>
          <w:szCs w:val="32"/>
        </w:rPr>
        <w:t>4</w:t>
      </w:r>
      <w:r>
        <w:rPr>
          <w:rFonts w:ascii="宋体" w:cs="黑体" w:hint="eastAsia"/>
          <w:color w:val="000000"/>
          <w:kern w:val="0"/>
          <w:sz w:val="32"/>
          <w:szCs w:val="32"/>
        </w:rPr>
        <w:t>起。继续加强信访维稳工作，共受理答复群众来信来访</w:t>
      </w:r>
      <w:r>
        <w:rPr>
          <w:rFonts w:ascii="宋体" w:cs="黑体" w:hint="eastAsia"/>
          <w:color w:val="000000"/>
          <w:kern w:val="0"/>
          <w:sz w:val="32"/>
          <w:szCs w:val="32"/>
        </w:rPr>
        <w:t>50</w:t>
      </w:r>
      <w:r>
        <w:rPr>
          <w:rFonts w:ascii="宋体" w:cs="黑体" w:hint="eastAsia"/>
          <w:color w:val="000000"/>
          <w:kern w:val="0"/>
          <w:sz w:val="32"/>
          <w:szCs w:val="32"/>
        </w:rPr>
        <w:t>余起。</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5.</w:t>
      </w:r>
      <w:r>
        <w:rPr>
          <w:rFonts w:ascii="宋体" w:cs="黑体" w:hint="eastAsia"/>
          <w:color w:val="000000"/>
          <w:kern w:val="0"/>
          <w:sz w:val="32"/>
          <w:szCs w:val="32"/>
        </w:rPr>
        <w:t>全力巩固脱贫成效。一是继续加强扶贫车间建设。在</w:t>
      </w:r>
      <w:r>
        <w:rPr>
          <w:rFonts w:ascii="宋体" w:cs="黑体" w:hint="eastAsia"/>
          <w:color w:val="000000"/>
          <w:kern w:val="0"/>
          <w:sz w:val="32"/>
          <w:szCs w:val="32"/>
        </w:rPr>
        <w:t>2018</w:t>
      </w:r>
      <w:r>
        <w:rPr>
          <w:rFonts w:ascii="宋体" w:cs="黑体" w:hint="eastAsia"/>
          <w:color w:val="000000"/>
          <w:kern w:val="0"/>
          <w:sz w:val="32"/>
          <w:szCs w:val="32"/>
        </w:rPr>
        <w:t>年已建设</w:t>
      </w:r>
      <w:r>
        <w:rPr>
          <w:rFonts w:ascii="宋体" w:cs="黑体" w:hint="eastAsia"/>
          <w:color w:val="000000"/>
          <w:kern w:val="0"/>
          <w:sz w:val="32"/>
          <w:szCs w:val="32"/>
        </w:rPr>
        <w:t>5</w:t>
      </w:r>
      <w:r>
        <w:rPr>
          <w:rFonts w:ascii="宋体" w:cs="黑体" w:hint="eastAsia"/>
          <w:color w:val="000000"/>
          <w:kern w:val="0"/>
          <w:sz w:val="32"/>
          <w:szCs w:val="32"/>
        </w:rPr>
        <w:t>个扶贫车</w:t>
      </w:r>
      <w:r>
        <w:rPr>
          <w:rFonts w:ascii="宋体" w:cs="黑体" w:hint="eastAsia"/>
          <w:color w:val="000000"/>
          <w:kern w:val="0"/>
          <w:sz w:val="32"/>
          <w:szCs w:val="32"/>
        </w:rPr>
        <w:t>间基础上，今年再建成了</w:t>
      </w:r>
      <w:r>
        <w:rPr>
          <w:rFonts w:ascii="宋体" w:cs="黑体" w:hint="eastAsia"/>
          <w:color w:val="000000"/>
          <w:kern w:val="0"/>
          <w:sz w:val="32"/>
          <w:szCs w:val="32"/>
        </w:rPr>
        <w:t>3</w:t>
      </w:r>
      <w:r>
        <w:rPr>
          <w:rFonts w:ascii="宋体" w:cs="黑体" w:hint="eastAsia"/>
          <w:color w:val="000000"/>
          <w:kern w:val="0"/>
          <w:sz w:val="32"/>
          <w:szCs w:val="32"/>
        </w:rPr>
        <w:t>个扶贫车间，分别是：怀化德新农副产品黄岩就业扶贫车间、怀化鑫峰服装就业扶贫车间、怀化阿瑶手工池回就业扶贫车间。</w:t>
      </w:r>
      <w:r>
        <w:rPr>
          <w:rFonts w:ascii="宋体" w:cs="黑体" w:hint="eastAsia"/>
          <w:color w:val="000000"/>
          <w:kern w:val="0"/>
          <w:sz w:val="32"/>
          <w:szCs w:val="32"/>
        </w:rPr>
        <w:t>3</w:t>
      </w:r>
      <w:r>
        <w:rPr>
          <w:rFonts w:ascii="宋体" w:cs="黑体" w:hint="eastAsia"/>
          <w:color w:val="000000"/>
          <w:kern w:val="0"/>
          <w:sz w:val="32"/>
          <w:szCs w:val="32"/>
        </w:rPr>
        <w:t>个扶贫车间共吸纳就业人数</w:t>
      </w:r>
      <w:r>
        <w:rPr>
          <w:rFonts w:ascii="宋体" w:cs="黑体" w:hint="eastAsia"/>
          <w:color w:val="000000"/>
          <w:kern w:val="0"/>
          <w:sz w:val="32"/>
          <w:szCs w:val="32"/>
        </w:rPr>
        <w:t>113</w:t>
      </w:r>
      <w:r>
        <w:rPr>
          <w:rFonts w:ascii="宋体" w:cs="黑体" w:hint="eastAsia"/>
          <w:color w:val="000000"/>
          <w:kern w:val="0"/>
          <w:sz w:val="32"/>
          <w:szCs w:val="32"/>
        </w:rPr>
        <w:t>人（其中建档立卡贫困户</w:t>
      </w:r>
      <w:r>
        <w:rPr>
          <w:rFonts w:ascii="宋体" w:cs="黑体" w:hint="eastAsia"/>
          <w:color w:val="000000"/>
          <w:kern w:val="0"/>
          <w:sz w:val="32"/>
          <w:szCs w:val="32"/>
        </w:rPr>
        <w:t>32</w:t>
      </w:r>
      <w:r>
        <w:rPr>
          <w:rFonts w:ascii="宋体" w:cs="黑体" w:hint="eastAsia"/>
          <w:color w:val="000000"/>
          <w:kern w:val="0"/>
          <w:sz w:val="32"/>
          <w:szCs w:val="32"/>
        </w:rPr>
        <w:t>人）。二是继续实施交通补贴政策。全年由区政府自筹资金为全区</w:t>
      </w:r>
      <w:r>
        <w:rPr>
          <w:rFonts w:ascii="宋体" w:cs="黑体" w:hint="eastAsia"/>
          <w:color w:val="000000"/>
          <w:kern w:val="0"/>
          <w:sz w:val="32"/>
          <w:szCs w:val="32"/>
        </w:rPr>
        <w:t>5579</w:t>
      </w:r>
      <w:r>
        <w:rPr>
          <w:rFonts w:ascii="宋体" w:cs="黑体" w:hint="eastAsia"/>
          <w:color w:val="000000"/>
          <w:kern w:val="0"/>
          <w:sz w:val="32"/>
          <w:szCs w:val="32"/>
        </w:rPr>
        <w:t>名贫困劳动力发放务工交通补贴</w:t>
      </w:r>
      <w:r>
        <w:rPr>
          <w:rFonts w:ascii="宋体" w:cs="黑体" w:hint="eastAsia"/>
          <w:color w:val="000000"/>
          <w:kern w:val="0"/>
          <w:sz w:val="32"/>
          <w:szCs w:val="32"/>
        </w:rPr>
        <w:t>144.41</w:t>
      </w:r>
      <w:r>
        <w:rPr>
          <w:rFonts w:ascii="宋体" w:cs="黑体" w:hint="eastAsia"/>
          <w:color w:val="000000"/>
          <w:kern w:val="0"/>
          <w:sz w:val="32"/>
          <w:szCs w:val="32"/>
        </w:rPr>
        <w:t>万元。统计</w:t>
      </w:r>
      <w:r>
        <w:rPr>
          <w:rFonts w:ascii="宋体" w:cs="黑体" w:hint="eastAsia"/>
          <w:color w:val="000000"/>
          <w:kern w:val="0"/>
          <w:sz w:val="32"/>
          <w:szCs w:val="32"/>
        </w:rPr>
        <w:t>3150</w:t>
      </w:r>
      <w:r>
        <w:rPr>
          <w:rFonts w:ascii="宋体" w:cs="黑体" w:hint="eastAsia"/>
          <w:color w:val="000000"/>
          <w:kern w:val="0"/>
          <w:sz w:val="32"/>
          <w:szCs w:val="32"/>
        </w:rPr>
        <w:t>户贫困劳动力务工总收入</w:t>
      </w:r>
      <w:r>
        <w:rPr>
          <w:rFonts w:ascii="宋体" w:cs="黑体" w:hint="eastAsia"/>
          <w:color w:val="000000"/>
          <w:kern w:val="0"/>
          <w:sz w:val="32"/>
          <w:szCs w:val="32"/>
        </w:rPr>
        <w:t>1.37</w:t>
      </w:r>
      <w:r>
        <w:rPr>
          <w:rFonts w:ascii="宋体" w:cs="黑体" w:hint="eastAsia"/>
          <w:color w:val="000000"/>
          <w:kern w:val="0"/>
          <w:sz w:val="32"/>
          <w:szCs w:val="32"/>
        </w:rPr>
        <w:t>亿元。三是落实社保补贴及岗位补贴，鼓励企业吸纳贫困劳动力就业。今年来我区共为湖南佳惠百货有限责任公司吸纳的贫困劳动力办理社保补贴</w:t>
      </w:r>
      <w:r>
        <w:rPr>
          <w:rFonts w:ascii="宋体" w:cs="黑体" w:hint="eastAsia"/>
          <w:color w:val="000000"/>
          <w:kern w:val="0"/>
          <w:sz w:val="32"/>
          <w:szCs w:val="32"/>
        </w:rPr>
        <w:t>37</w:t>
      </w:r>
      <w:r>
        <w:rPr>
          <w:rFonts w:ascii="宋体" w:cs="黑体" w:hint="eastAsia"/>
          <w:color w:val="000000"/>
          <w:kern w:val="0"/>
          <w:sz w:val="32"/>
          <w:szCs w:val="32"/>
        </w:rPr>
        <w:t>人，发放医疗保险补贴</w:t>
      </w:r>
      <w:r>
        <w:rPr>
          <w:rFonts w:ascii="宋体" w:cs="黑体" w:hint="eastAsia"/>
          <w:color w:val="000000"/>
          <w:kern w:val="0"/>
          <w:sz w:val="32"/>
          <w:szCs w:val="32"/>
        </w:rPr>
        <w:t>59685.6</w:t>
      </w:r>
      <w:r>
        <w:rPr>
          <w:rFonts w:ascii="宋体" w:cs="黑体" w:hint="eastAsia"/>
          <w:color w:val="000000"/>
          <w:kern w:val="0"/>
          <w:sz w:val="32"/>
          <w:szCs w:val="32"/>
        </w:rPr>
        <w:t>8</w:t>
      </w:r>
      <w:r>
        <w:rPr>
          <w:rFonts w:ascii="宋体" w:cs="黑体" w:hint="eastAsia"/>
          <w:color w:val="000000"/>
          <w:kern w:val="0"/>
          <w:sz w:val="32"/>
          <w:szCs w:val="32"/>
        </w:rPr>
        <w:t>，发放失业保险补贴</w:t>
      </w:r>
      <w:r>
        <w:rPr>
          <w:rFonts w:ascii="宋体" w:cs="黑体" w:hint="eastAsia"/>
          <w:color w:val="000000"/>
          <w:kern w:val="0"/>
          <w:sz w:val="32"/>
          <w:szCs w:val="32"/>
        </w:rPr>
        <w:t>1702.05</w:t>
      </w:r>
      <w:r>
        <w:rPr>
          <w:rFonts w:ascii="宋体" w:cs="黑体" w:hint="eastAsia"/>
          <w:color w:val="000000"/>
          <w:kern w:val="0"/>
          <w:sz w:val="32"/>
          <w:szCs w:val="32"/>
        </w:rPr>
        <w:t>元，发放岗位补贴</w:t>
      </w:r>
      <w:r>
        <w:rPr>
          <w:rFonts w:ascii="宋体" w:cs="黑体" w:hint="eastAsia"/>
          <w:color w:val="000000"/>
          <w:kern w:val="0"/>
          <w:sz w:val="32"/>
          <w:szCs w:val="32"/>
        </w:rPr>
        <w:t>12000</w:t>
      </w:r>
      <w:r>
        <w:rPr>
          <w:rFonts w:ascii="宋体" w:cs="黑体" w:hint="eastAsia"/>
          <w:color w:val="000000"/>
          <w:kern w:val="0"/>
          <w:sz w:val="32"/>
          <w:szCs w:val="32"/>
        </w:rPr>
        <w:t>元。四是完善扶贫特岗日常管理。出台了《怀化市鹤城区就业扶贫特岗工作实施方案（</w:t>
      </w:r>
      <w:r>
        <w:rPr>
          <w:rFonts w:ascii="宋体" w:cs="黑体" w:hint="eastAsia"/>
          <w:color w:val="000000"/>
          <w:kern w:val="0"/>
          <w:sz w:val="32"/>
          <w:szCs w:val="32"/>
        </w:rPr>
        <w:t>2019</w:t>
      </w:r>
      <w:r>
        <w:rPr>
          <w:rFonts w:ascii="宋体" w:cs="黑体" w:hint="eastAsia"/>
          <w:color w:val="000000"/>
          <w:kern w:val="0"/>
          <w:sz w:val="32"/>
          <w:szCs w:val="32"/>
        </w:rPr>
        <w:t>年</w:t>
      </w:r>
      <w:r>
        <w:rPr>
          <w:rFonts w:ascii="宋体" w:cs="黑体" w:hint="eastAsia"/>
          <w:color w:val="000000"/>
          <w:kern w:val="0"/>
          <w:sz w:val="32"/>
          <w:szCs w:val="32"/>
        </w:rPr>
        <w:t>-2020</w:t>
      </w:r>
      <w:r>
        <w:rPr>
          <w:rFonts w:ascii="宋体" w:cs="黑体" w:hint="eastAsia"/>
          <w:color w:val="000000"/>
          <w:kern w:val="0"/>
          <w:sz w:val="32"/>
          <w:szCs w:val="32"/>
        </w:rPr>
        <w:t>年）》，完善了扶贫特岗日常管理及进出机制，进一步明确了扶贫特岗考勤和扶贫特岗的监督管理责任主体，目前已实现</w:t>
      </w:r>
      <w:r>
        <w:rPr>
          <w:rFonts w:ascii="宋体" w:cs="黑体" w:hint="eastAsia"/>
          <w:color w:val="000000"/>
          <w:kern w:val="0"/>
          <w:sz w:val="32"/>
          <w:szCs w:val="32"/>
        </w:rPr>
        <w:t>506</w:t>
      </w:r>
      <w:r>
        <w:rPr>
          <w:rFonts w:ascii="宋体" w:cs="黑体" w:hint="eastAsia"/>
          <w:color w:val="000000"/>
          <w:kern w:val="0"/>
          <w:sz w:val="32"/>
          <w:szCs w:val="32"/>
        </w:rPr>
        <w:t>人就近就业。</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七、存在的问题及原因分析</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无</w:t>
      </w:r>
    </w:p>
    <w:p w:rsidR="00F055E3" w:rsidRDefault="00BE2D50">
      <w:pPr>
        <w:numPr>
          <w:ilvl w:val="0"/>
          <w:numId w:val="3"/>
        </w:numPr>
        <w:ind w:firstLineChars="200" w:firstLine="640"/>
        <w:jc w:val="left"/>
        <w:rPr>
          <w:rFonts w:ascii="宋体" w:cs="黑体"/>
          <w:color w:val="000000"/>
          <w:kern w:val="0"/>
          <w:sz w:val="32"/>
          <w:szCs w:val="32"/>
        </w:rPr>
      </w:pPr>
      <w:r>
        <w:rPr>
          <w:rFonts w:ascii="宋体" w:cs="黑体" w:hint="eastAsia"/>
          <w:color w:val="000000"/>
          <w:kern w:val="0"/>
          <w:sz w:val="32"/>
          <w:szCs w:val="32"/>
        </w:rPr>
        <w:t>下一步改进措施</w:t>
      </w:r>
    </w:p>
    <w:p w:rsidR="00F055E3" w:rsidRDefault="00BE2D50">
      <w:pPr>
        <w:ind w:firstLineChars="200" w:firstLine="640"/>
        <w:jc w:val="left"/>
        <w:rPr>
          <w:rFonts w:ascii="宋体" w:cs="黑体"/>
          <w:color w:val="000000"/>
          <w:kern w:val="0"/>
          <w:sz w:val="32"/>
          <w:szCs w:val="32"/>
        </w:rPr>
      </w:pPr>
      <w:r>
        <w:rPr>
          <w:rFonts w:ascii="宋体" w:cs="黑体" w:hint="eastAsia"/>
          <w:color w:val="000000"/>
          <w:kern w:val="0"/>
          <w:sz w:val="32"/>
          <w:szCs w:val="32"/>
        </w:rPr>
        <w:t>进一步完善相关制度，加强管理，确保社会公众或服务对象满意度。</w:t>
      </w:r>
    </w:p>
    <w:p w:rsidR="00F055E3" w:rsidRDefault="00BE2D50">
      <w:pPr>
        <w:numPr>
          <w:ilvl w:val="0"/>
          <w:numId w:val="3"/>
        </w:numPr>
        <w:ind w:firstLineChars="200" w:firstLine="640"/>
        <w:jc w:val="left"/>
        <w:rPr>
          <w:rFonts w:ascii="宋体" w:cs="黑体"/>
          <w:color w:val="000000"/>
          <w:kern w:val="0"/>
          <w:sz w:val="32"/>
          <w:szCs w:val="32"/>
        </w:rPr>
      </w:pPr>
      <w:r>
        <w:rPr>
          <w:rFonts w:ascii="宋体" w:cs="黑体" w:hint="eastAsia"/>
          <w:color w:val="000000"/>
          <w:kern w:val="0"/>
          <w:sz w:val="32"/>
          <w:szCs w:val="32"/>
        </w:rPr>
        <w:t>其他需要说明的情况</w:t>
      </w:r>
    </w:p>
    <w:p w:rsidR="00F055E3" w:rsidRDefault="00BE2D50">
      <w:pPr>
        <w:ind w:firstLineChars="200" w:firstLine="640"/>
        <w:jc w:val="left"/>
        <w:rPr>
          <w:rFonts w:asciiTheme="minorEastAsia" w:hAnsiTheme="minorEastAsia" w:cs="黑体"/>
          <w:color w:val="000000"/>
          <w:kern w:val="0"/>
          <w:sz w:val="32"/>
          <w:szCs w:val="32"/>
        </w:rPr>
      </w:pPr>
      <w:r>
        <w:rPr>
          <w:rFonts w:ascii="宋体" w:cs="黑体" w:hint="eastAsia"/>
          <w:color w:val="000000"/>
          <w:kern w:val="0"/>
          <w:sz w:val="32"/>
          <w:szCs w:val="32"/>
        </w:rPr>
        <w:lastRenderedPageBreak/>
        <w:t>无</w:t>
      </w:r>
    </w:p>
    <w:sectPr w:rsidR="00F055E3" w:rsidSect="00F055E3">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D50" w:rsidRDefault="00BE2D50" w:rsidP="00732A86">
      <w:r>
        <w:separator/>
      </w:r>
    </w:p>
  </w:endnote>
  <w:endnote w:type="continuationSeparator" w:id="1">
    <w:p w:rsidR="00BE2D50" w:rsidRDefault="00BE2D50" w:rsidP="00732A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D50" w:rsidRDefault="00BE2D50" w:rsidP="00732A86">
      <w:r>
        <w:separator/>
      </w:r>
    </w:p>
  </w:footnote>
  <w:footnote w:type="continuationSeparator" w:id="1">
    <w:p w:rsidR="00BE2D50" w:rsidRDefault="00BE2D50" w:rsidP="00732A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EBE90"/>
    <w:multiLevelType w:val="singleLevel"/>
    <w:tmpl w:val="121EBE90"/>
    <w:lvl w:ilvl="0">
      <w:start w:val="1"/>
      <w:numFmt w:val="chineseCounting"/>
      <w:suff w:val="nothing"/>
      <w:lvlText w:val="%1、"/>
      <w:lvlJc w:val="left"/>
      <w:rPr>
        <w:rFonts w:hint="eastAsia"/>
      </w:rPr>
    </w:lvl>
  </w:abstractNum>
  <w:abstractNum w:abstractNumId="1">
    <w:nsid w:val="3238BC16"/>
    <w:multiLevelType w:val="singleLevel"/>
    <w:tmpl w:val="3238BC16"/>
    <w:lvl w:ilvl="0">
      <w:start w:val="8"/>
      <w:numFmt w:val="chineseCounting"/>
      <w:suff w:val="nothing"/>
      <w:lvlText w:val="%1、"/>
      <w:lvlJc w:val="left"/>
      <w:rPr>
        <w:rFonts w:hint="eastAsia"/>
      </w:rPr>
    </w:lvl>
  </w:abstractNum>
  <w:abstractNum w:abstractNumId="2">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3479BD"/>
    <w:rsid w:val="003768D5"/>
    <w:rsid w:val="004506F9"/>
    <w:rsid w:val="004717A2"/>
    <w:rsid w:val="00491741"/>
    <w:rsid w:val="00500E5F"/>
    <w:rsid w:val="005122EF"/>
    <w:rsid w:val="00517C33"/>
    <w:rsid w:val="00523644"/>
    <w:rsid w:val="0054069E"/>
    <w:rsid w:val="005767CC"/>
    <w:rsid w:val="00590D9F"/>
    <w:rsid w:val="00595D26"/>
    <w:rsid w:val="005A74E6"/>
    <w:rsid w:val="005D3682"/>
    <w:rsid w:val="005D4D55"/>
    <w:rsid w:val="005E2CFB"/>
    <w:rsid w:val="0062378F"/>
    <w:rsid w:val="00651EEC"/>
    <w:rsid w:val="00652413"/>
    <w:rsid w:val="006A351B"/>
    <w:rsid w:val="006B0422"/>
    <w:rsid w:val="006C1B53"/>
    <w:rsid w:val="006D7730"/>
    <w:rsid w:val="006E5284"/>
    <w:rsid w:val="006F3EB5"/>
    <w:rsid w:val="00702E34"/>
    <w:rsid w:val="00704395"/>
    <w:rsid w:val="00720FF1"/>
    <w:rsid w:val="00732A86"/>
    <w:rsid w:val="00812ED5"/>
    <w:rsid w:val="008277D9"/>
    <w:rsid w:val="008A3E8D"/>
    <w:rsid w:val="009237C4"/>
    <w:rsid w:val="00947388"/>
    <w:rsid w:val="00950252"/>
    <w:rsid w:val="00967F5D"/>
    <w:rsid w:val="009A0F95"/>
    <w:rsid w:val="009B3ADF"/>
    <w:rsid w:val="009C3B52"/>
    <w:rsid w:val="00A42218"/>
    <w:rsid w:val="00A458F0"/>
    <w:rsid w:val="00A70249"/>
    <w:rsid w:val="00B33BEA"/>
    <w:rsid w:val="00B57C9F"/>
    <w:rsid w:val="00B845B3"/>
    <w:rsid w:val="00B85D8B"/>
    <w:rsid w:val="00BC7861"/>
    <w:rsid w:val="00BE2D50"/>
    <w:rsid w:val="00BE3674"/>
    <w:rsid w:val="00C3049A"/>
    <w:rsid w:val="00C31B1E"/>
    <w:rsid w:val="00C77645"/>
    <w:rsid w:val="00CE04C3"/>
    <w:rsid w:val="00CE76A0"/>
    <w:rsid w:val="00D148C6"/>
    <w:rsid w:val="00DD06FF"/>
    <w:rsid w:val="00DD5FE9"/>
    <w:rsid w:val="00E00C7A"/>
    <w:rsid w:val="00E55B68"/>
    <w:rsid w:val="00F055E3"/>
    <w:rsid w:val="00F74360"/>
    <w:rsid w:val="00FB462F"/>
    <w:rsid w:val="00FE16FA"/>
    <w:rsid w:val="00FE328A"/>
    <w:rsid w:val="0C267792"/>
    <w:rsid w:val="0C756548"/>
    <w:rsid w:val="0D213934"/>
    <w:rsid w:val="0F7B1764"/>
    <w:rsid w:val="10E2347C"/>
    <w:rsid w:val="18421B13"/>
    <w:rsid w:val="19677FF8"/>
    <w:rsid w:val="25F22416"/>
    <w:rsid w:val="28D61549"/>
    <w:rsid w:val="2A2047F2"/>
    <w:rsid w:val="2BB311DF"/>
    <w:rsid w:val="2CD61E7E"/>
    <w:rsid w:val="2D0F526B"/>
    <w:rsid w:val="2E011765"/>
    <w:rsid w:val="2F846E77"/>
    <w:rsid w:val="313641B0"/>
    <w:rsid w:val="328C31E3"/>
    <w:rsid w:val="34B036E8"/>
    <w:rsid w:val="38FF39C2"/>
    <w:rsid w:val="3EA032B9"/>
    <w:rsid w:val="434A0ADC"/>
    <w:rsid w:val="44E10E0A"/>
    <w:rsid w:val="46124B84"/>
    <w:rsid w:val="4CCC3ABA"/>
    <w:rsid w:val="540D58D3"/>
    <w:rsid w:val="56D7738D"/>
    <w:rsid w:val="56DF1E92"/>
    <w:rsid w:val="5732291C"/>
    <w:rsid w:val="5A475628"/>
    <w:rsid w:val="5F3F50F5"/>
    <w:rsid w:val="6A13673F"/>
    <w:rsid w:val="71621D10"/>
    <w:rsid w:val="71835DDD"/>
    <w:rsid w:val="794B659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5E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F055E3"/>
    <w:rPr>
      <w:sz w:val="18"/>
      <w:szCs w:val="18"/>
    </w:rPr>
  </w:style>
  <w:style w:type="paragraph" w:styleId="a4">
    <w:name w:val="footer"/>
    <w:basedOn w:val="a"/>
    <w:link w:val="Char0"/>
    <w:uiPriority w:val="99"/>
    <w:unhideWhenUsed/>
    <w:qFormat/>
    <w:rsid w:val="00F055E3"/>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F055E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F055E3"/>
    <w:rPr>
      <w:sz w:val="18"/>
      <w:szCs w:val="18"/>
    </w:rPr>
  </w:style>
  <w:style w:type="character" w:customStyle="1" w:styleId="Char0">
    <w:name w:val="页脚 Char"/>
    <w:basedOn w:val="a0"/>
    <w:link w:val="a4"/>
    <w:uiPriority w:val="99"/>
    <w:qFormat/>
    <w:rsid w:val="00F055E3"/>
    <w:rPr>
      <w:sz w:val="18"/>
      <w:szCs w:val="18"/>
    </w:rPr>
  </w:style>
  <w:style w:type="paragraph" w:customStyle="1" w:styleId="Default">
    <w:name w:val="Default"/>
    <w:qFormat/>
    <w:rsid w:val="00F055E3"/>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F055E3"/>
    <w:pPr>
      <w:ind w:firstLineChars="200" w:firstLine="420"/>
    </w:pPr>
  </w:style>
  <w:style w:type="character" w:customStyle="1" w:styleId="Char">
    <w:name w:val="批注框文本 Char"/>
    <w:basedOn w:val="a0"/>
    <w:link w:val="a3"/>
    <w:uiPriority w:val="99"/>
    <w:semiHidden/>
    <w:qFormat/>
    <w:rsid w:val="00F055E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1253</Words>
  <Characters>7148</Characters>
  <Application>Microsoft Office Word</Application>
  <DocSecurity>0</DocSecurity>
  <Lines>59</Lines>
  <Paragraphs>16</Paragraphs>
  <ScaleCrop>false</ScaleCrop>
  <Company>Microsoft</Company>
  <LinksUpToDate>false</LinksUpToDate>
  <CharactersWithSpaces>8385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2020-09-09T09:25:00Z</cp:lastPrinted>
  <dcterms:created xsi:type="dcterms:W3CDTF">2021-06-03T11:20:00Z</dcterms:created>
  <dcterms:modified xsi:type="dcterms:W3CDTF">2021-06-03T11:20:00Z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8E24229BA1CB4C0ABE11EFA04F521379</vt:lpwstr>
  </property>
</Properties>
</file>