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eastAsia="方正小标宋_GBK" w:hAnsi="Times New Roman"/>
          <w:bCs/>
          <w:kern w:val="0"/>
          <w:sz w:val="72"/>
          <w:szCs w:val="72"/>
        </w:rPr>
      </w:pPr>
      <w:r>
        <w:rPr>
          <w:rFonts w:ascii="Times New Roman" w:eastAsia="方正小标宋_GBK" w:hAnsi="Times New Roman" w:hint="eastAsia"/>
          <w:bCs/>
          <w:kern w:val="0"/>
          <w:sz w:val="72"/>
          <w:szCs w:val="72"/>
        </w:rPr>
        <w:t>鹤城区委组织部</w:t>
      </w:r>
      <w:r w:rsidRPr="00FB5338">
        <w:rPr>
          <w:rFonts w:ascii="Times New Roman" w:eastAsia="方正小标宋_GBK" w:hAnsi="Times New Roman"/>
          <w:bCs/>
          <w:kern w:val="0"/>
          <w:sz w:val="72"/>
          <w:szCs w:val="72"/>
        </w:rPr>
        <w:t>2018</w:t>
      </w:r>
      <w:r w:rsidRPr="00FB5338">
        <w:rPr>
          <w:rFonts w:ascii="Times New Roman" w:eastAsia="方正小标宋_GBK" w:hAnsi="Times New Roman" w:hint="eastAsia"/>
          <w:bCs/>
          <w:kern w:val="0"/>
          <w:sz w:val="72"/>
          <w:szCs w:val="72"/>
        </w:rPr>
        <w:t>年度</w:t>
      </w:r>
    </w:p>
    <w:p w:rsidR="001454B5" w:rsidRPr="00FB5338" w:rsidRDefault="001454B5" w:rsidP="00FB5338">
      <w:pPr>
        <w:widowControl/>
        <w:jc w:val="center"/>
        <w:rPr>
          <w:rFonts w:ascii="Times New Roman" w:eastAsia="方正小标宋_GBK" w:hAnsi="Times New Roman"/>
          <w:bCs/>
          <w:kern w:val="0"/>
          <w:sz w:val="72"/>
          <w:szCs w:val="72"/>
        </w:rPr>
      </w:pPr>
      <w:r w:rsidRPr="00FB5338">
        <w:rPr>
          <w:rFonts w:ascii="Times New Roman" w:eastAsia="方正小标宋_GBK" w:hAnsi="Times New Roman" w:hint="eastAsia"/>
          <w:bCs/>
          <w:kern w:val="0"/>
          <w:sz w:val="72"/>
          <w:szCs w:val="72"/>
        </w:rPr>
        <w:t>部门决算</w:t>
      </w:r>
    </w:p>
    <w:p w:rsidR="001454B5" w:rsidRPr="00FB5338" w:rsidRDefault="001454B5" w:rsidP="00FF62DD">
      <w:pPr>
        <w:widowControl/>
        <w:spacing w:beforeLines="50"/>
        <w:jc w:val="center"/>
        <w:rPr>
          <w:rFonts w:ascii="Times New Roman" w:eastAsia="楷体_GB2312" w:hAnsi="Times New Roman"/>
          <w:bCs/>
          <w:kern w:val="0"/>
          <w:sz w:val="32"/>
          <w:szCs w:val="32"/>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hAnsi="Times New Roman"/>
          <w:b/>
          <w:bCs/>
          <w:kern w:val="0"/>
          <w:sz w:val="44"/>
          <w:szCs w:val="44"/>
        </w:rPr>
      </w:pPr>
    </w:p>
    <w:p w:rsidR="001454B5" w:rsidRPr="00FB5338" w:rsidRDefault="001454B5" w:rsidP="00FB5338">
      <w:pPr>
        <w:widowControl/>
        <w:jc w:val="center"/>
        <w:rPr>
          <w:rFonts w:ascii="Times New Roman" w:eastAsia="方正小标宋_GBK" w:hAnsi="Times New Roman"/>
          <w:bCs/>
          <w:kern w:val="0"/>
          <w:sz w:val="44"/>
          <w:szCs w:val="44"/>
        </w:rPr>
      </w:pPr>
      <w:r w:rsidRPr="00FB5338">
        <w:rPr>
          <w:rFonts w:ascii="Times New Roman" w:eastAsia="方正小标宋_GBK" w:hAnsi="Times New Roman" w:hint="eastAsia"/>
          <w:bCs/>
          <w:kern w:val="0"/>
          <w:sz w:val="44"/>
          <w:szCs w:val="44"/>
        </w:rPr>
        <w:lastRenderedPageBreak/>
        <w:t>目录</w:t>
      </w:r>
    </w:p>
    <w:p w:rsidR="001454B5" w:rsidRPr="00FB5338" w:rsidRDefault="001454B5" w:rsidP="00FB5338">
      <w:pPr>
        <w:widowControl/>
        <w:rPr>
          <w:rFonts w:ascii="仿宋_GB2312" w:eastAsia="仿宋_GB2312" w:hAnsi="Times New Roman"/>
          <w:b/>
          <w:bCs/>
          <w:kern w:val="0"/>
          <w:sz w:val="32"/>
          <w:szCs w:val="32"/>
        </w:rPr>
      </w:pPr>
    </w:p>
    <w:p w:rsidR="001454B5" w:rsidRPr="00FB5338" w:rsidRDefault="001454B5" w:rsidP="00FB5338">
      <w:pPr>
        <w:widowControl/>
        <w:spacing w:line="600" w:lineRule="exact"/>
        <w:rPr>
          <w:rFonts w:ascii="Times New Roman" w:eastAsia="黑体" w:hAnsi="Times New Roman"/>
          <w:bCs/>
          <w:kern w:val="0"/>
          <w:sz w:val="32"/>
          <w:szCs w:val="32"/>
        </w:rPr>
      </w:pPr>
      <w:r w:rsidRPr="00FB5338">
        <w:rPr>
          <w:rFonts w:ascii="Times New Roman" w:eastAsia="黑体" w:hAnsi="Times New Roman" w:hint="eastAsia"/>
          <w:bCs/>
          <w:kern w:val="0"/>
          <w:sz w:val="32"/>
          <w:szCs w:val="32"/>
        </w:rPr>
        <w:t>第一部分</w:t>
      </w:r>
      <w:r>
        <w:rPr>
          <w:rFonts w:ascii="Times New Roman" w:eastAsia="黑体" w:hAnsi="Times New Roman" w:hint="eastAsia"/>
          <w:bCs/>
          <w:kern w:val="0"/>
          <w:sz w:val="32"/>
          <w:szCs w:val="32"/>
        </w:rPr>
        <w:t>鹤城区委组织部</w:t>
      </w:r>
      <w:r w:rsidRPr="00FB5338">
        <w:rPr>
          <w:rFonts w:ascii="Times New Roman" w:eastAsia="黑体" w:hAnsi="Times New Roman" w:hint="eastAsia"/>
          <w:bCs/>
          <w:kern w:val="0"/>
          <w:sz w:val="32"/>
          <w:szCs w:val="32"/>
        </w:rPr>
        <w:t>概况</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一、部门职责</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二、机构设置</w:t>
      </w:r>
    </w:p>
    <w:p w:rsidR="001454B5" w:rsidRPr="00FB5338" w:rsidRDefault="001454B5" w:rsidP="00FB5338">
      <w:pPr>
        <w:widowControl/>
        <w:spacing w:line="600" w:lineRule="exact"/>
        <w:rPr>
          <w:rFonts w:ascii="Times New Roman" w:eastAsia="黑体" w:hAnsi="Times New Roman"/>
          <w:bCs/>
          <w:kern w:val="0"/>
          <w:sz w:val="32"/>
          <w:szCs w:val="32"/>
        </w:rPr>
      </w:pPr>
      <w:r w:rsidRPr="00FB5338">
        <w:rPr>
          <w:rFonts w:ascii="Times New Roman" w:eastAsia="黑体" w:hAnsi="Times New Roman" w:hint="eastAsia"/>
          <w:bCs/>
          <w:kern w:val="0"/>
          <w:sz w:val="32"/>
          <w:szCs w:val="32"/>
        </w:rPr>
        <w:t>第二部分</w:t>
      </w:r>
      <w:r>
        <w:rPr>
          <w:rFonts w:ascii="Times New Roman" w:eastAsia="黑体" w:hAnsi="Times New Roman" w:hint="eastAsia"/>
          <w:bCs/>
          <w:kern w:val="0"/>
          <w:sz w:val="32"/>
          <w:szCs w:val="32"/>
        </w:rPr>
        <w:t>鹤城区委组织部</w:t>
      </w:r>
      <w:r w:rsidRPr="00FB5338">
        <w:rPr>
          <w:rFonts w:ascii="Times New Roman" w:eastAsia="黑体" w:hAnsi="Times New Roman"/>
          <w:bCs/>
          <w:kern w:val="0"/>
          <w:sz w:val="32"/>
          <w:szCs w:val="32"/>
        </w:rPr>
        <w:t>2018</w:t>
      </w:r>
      <w:r w:rsidRPr="00FB5338">
        <w:rPr>
          <w:rFonts w:ascii="Times New Roman" w:eastAsia="黑体" w:hAnsi="Times New Roman" w:hint="eastAsia"/>
          <w:bCs/>
          <w:kern w:val="0"/>
          <w:sz w:val="32"/>
          <w:szCs w:val="32"/>
        </w:rPr>
        <w:t>年度部门决算表</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一、收入支出决算总表</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二、收入决算表</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三、支出决算表</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四、财政拨款收入支出决算总表</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五、一般公共预算财政拨款支出决算表</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六、一般公共预算财政拨款基本支出决算表</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七、一般公共预算财政拨款</w:t>
      </w:r>
      <w:r w:rsidRPr="00FB5338">
        <w:rPr>
          <w:rFonts w:ascii="Times New Roman" w:eastAsia="仿宋_GB2312" w:hAnsi="Times New Roman"/>
          <w:bCs/>
          <w:kern w:val="0"/>
          <w:sz w:val="32"/>
          <w:szCs w:val="32"/>
        </w:rPr>
        <w:t>“</w:t>
      </w:r>
      <w:r w:rsidRPr="00FB5338">
        <w:rPr>
          <w:rFonts w:ascii="Times New Roman" w:eastAsia="仿宋_GB2312" w:hAnsi="Times New Roman" w:hint="eastAsia"/>
          <w:bCs/>
          <w:kern w:val="0"/>
          <w:sz w:val="32"/>
          <w:szCs w:val="32"/>
        </w:rPr>
        <w:t>三公</w:t>
      </w:r>
      <w:r w:rsidRPr="00FB5338">
        <w:rPr>
          <w:rFonts w:ascii="Times New Roman" w:eastAsia="仿宋_GB2312" w:hAnsi="Times New Roman"/>
          <w:bCs/>
          <w:kern w:val="0"/>
          <w:sz w:val="32"/>
          <w:szCs w:val="32"/>
        </w:rPr>
        <w:t>”</w:t>
      </w:r>
      <w:r w:rsidRPr="00FB5338">
        <w:rPr>
          <w:rFonts w:ascii="Times New Roman" w:eastAsia="仿宋_GB2312" w:hAnsi="Times New Roman" w:hint="eastAsia"/>
          <w:bCs/>
          <w:kern w:val="0"/>
          <w:sz w:val="32"/>
          <w:szCs w:val="32"/>
        </w:rPr>
        <w:t>经费支出决算表</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八、政府性基金预算财政拨款收入支出决算表</w:t>
      </w:r>
    </w:p>
    <w:p w:rsidR="001454B5" w:rsidRPr="00FB5338" w:rsidRDefault="001454B5" w:rsidP="00FB5338">
      <w:pPr>
        <w:widowControl/>
        <w:spacing w:line="600" w:lineRule="exact"/>
        <w:rPr>
          <w:rFonts w:ascii="Times New Roman" w:eastAsia="黑体" w:hAnsi="Times New Roman"/>
          <w:bCs/>
          <w:kern w:val="0"/>
          <w:sz w:val="32"/>
          <w:szCs w:val="32"/>
        </w:rPr>
      </w:pPr>
      <w:r w:rsidRPr="00FB5338">
        <w:rPr>
          <w:rFonts w:ascii="Times New Roman" w:eastAsia="黑体" w:hAnsi="Times New Roman" w:hint="eastAsia"/>
          <w:bCs/>
          <w:kern w:val="0"/>
          <w:sz w:val="32"/>
          <w:szCs w:val="32"/>
        </w:rPr>
        <w:t>第三部分</w:t>
      </w:r>
      <w:r>
        <w:rPr>
          <w:rFonts w:ascii="Times New Roman" w:eastAsia="黑体" w:hAnsi="Times New Roman" w:hint="eastAsia"/>
          <w:bCs/>
          <w:kern w:val="0"/>
          <w:sz w:val="32"/>
          <w:szCs w:val="32"/>
        </w:rPr>
        <w:t>鹤城区委组织部</w:t>
      </w:r>
      <w:r w:rsidRPr="00FB5338">
        <w:rPr>
          <w:rFonts w:ascii="Times New Roman" w:eastAsia="黑体" w:hAnsi="Times New Roman"/>
          <w:bCs/>
          <w:kern w:val="0"/>
          <w:sz w:val="32"/>
          <w:szCs w:val="32"/>
        </w:rPr>
        <w:t>2018</w:t>
      </w:r>
      <w:r w:rsidRPr="00FB5338">
        <w:rPr>
          <w:rFonts w:ascii="Times New Roman" w:eastAsia="黑体" w:hAnsi="Times New Roman" w:hint="eastAsia"/>
          <w:bCs/>
          <w:kern w:val="0"/>
          <w:sz w:val="32"/>
          <w:szCs w:val="32"/>
        </w:rPr>
        <w:t>年度部门决算情况说明</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一、收入支出决算总体情况说明</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二、收入决算情况说明</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三、支出决算情况说明</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四、财政拨款收入支出决算总体情况说明</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五、一般公共预算财政拨款支出决算情况说明</w:t>
      </w:r>
    </w:p>
    <w:p w:rsidR="001454B5" w:rsidRPr="00FB5338" w:rsidRDefault="001454B5" w:rsidP="00FB5338">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六、一般公共预算财政拨款基本支出决算情况说明</w:t>
      </w:r>
    </w:p>
    <w:p w:rsidR="00FF62DD" w:rsidRDefault="001454B5" w:rsidP="00FB5338">
      <w:pPr>
        <w:widowControl/>
        <w:spacing w:line="600" w:lineRule="exact"/>
        <w:rPr>
          <w:rFonts w:ascii="Times New Roman" w:eastAsia="仿宋_GB2312" w:hAnsi="Times New Roman" w:hint="eastAsia"/>
          <w:bCs/>
          <w:kern w:val="0"/>
          <w:sz w:val="32"/>
          <w:szCs w:val="32"/>
        </w:rPr>
      </w:pPr>
      <w:r w:rsidRPr="00FB5338">
        <w:rPr>
          <w:rFonts w:ascii="Times New Roman" w:eastAsia="仿宋_GB2312" w:hAnsi="Times New Roman" w:hint="eastAsia"/>
          <w:bCs/>
          <w:kern w:val="0"/>
          <w:sz w:val="32"/>
          <w:szCs w:val="32"/>
        </w:rPr>
        <w:lastRenderedPageBreak/>
        <w:t>七、一般公共预算财政拨款</w:t>
      </w:r>
      <w:r w:rsidRPr="00FB5338">
        <w:rPr>
          <w:rFonts w:ascii="Times New Roman" w:eastAsia="仿宋_GB2312" w:hAnsi="Times New Roman"/>
          <w:bCs/>
          <w:kern w:val="0"/>
          <w:sz w:val="32"/>
          <w:szCs w:val="32"/>
        </w:rPr>
        <w:t>“</w:t>
      </w:r>
      <w:r w:rsidRPr="00FB5338">
        <w:rPr>
          <w:rFonts w:ascii="Times New Roman" w:eastAsia="仿宋_GB2312" w:hAnsi="Times New Roman" w:hint="eastAsia"/>
          <w:bCs/>
          <w:kern w:val="0"/>
          <w:sz w:val="32"/>
          <w:szCs w:val="32"/>
        </w:rPr>
        <w:t>三公</w:t>
      </w:r>
      <w:r w:rsidRPr="00FB5338">
        <w:rPr>
          <w:rFonts w:ascii="Times New Roman" w:eastAsia="仿宋_GB2312" w:hAnsi="Times New Roman"/>
          <w:bCs/>
          <w:kern w:val="0"/>
          <w:sz w:val="32"/>
          <w:szCs w:val="32"/>
        </w:rPr>
        <w:t>”</w:t>
      </w:r>
      <w:r w:rsidRPr="00FB5338">
        <w:rPr>
          <w:rFonts w:ascii="Times New Roman" w:eastAsia="仿宋_GB2312" w:hAnsi="Times New Roman" w:hint="eastAsia"/>
          <w:bCs/>
          <w:kern w:val="0"/>
          <w:sz w:val="32"/>
          <w:szCs w:val="32"/>
        </w:rPr>
        <w:t>经费支出情况决算情况说明</w:t>
      </w:r>
    </w:p>
    <w:p w:rsidR="00FF62DD" w:rsidRDefault="001454B5" w:rsidP="00FB5338">
      <w:pPr>
        <w:widowControl/>
        <w:spacing w:line="600" w:lineRule="exact"/>
        <w:rPr>
          <w:rFonts w:ascii="Times New Roman" w:eastAsia="仿宋_GB2312" w:hAnsi="Times New Roman" w:hint="eastAsia"/>
          <w:bCs/>
          <w:kern w:val="0"/>
          <w:sz w:val="32"/>
          <w:szCs w:val="32"/>
        </w:rPr>
      </w:pPr>
      <w:r w:rsidRPr="00FB5338">
        <w:rPr>
          <w:rFonts w:ascii="Times New Roman" w:eastAsia="仿宋_GB2312" w:hAnsi="Times New Roman" w:hint="eastAsia"/>
          <w:bCs/>
          <w:kern w:val="0"/>
          <w:sz w:val="32"/>
          <w:szCs w:val="32"/>
        </w:rPr>
        <w:t>八、</w:t>
      </w:r>
      <w:r w:rsidR="00FF62DD">
        <w:rPr>
          <w:rFonts w:ascii="Times New Roman" w:eastAsia="仿宋_GB2312" w:hAnsi="Times New Roman" w:hint="eastAsia"/>
          <w:bCs/>
          <w:kern w:val="0"/>
          <w:sz w:val="32"/>
          <w:szCs w:val="32"/>
        </w:rPr>
        <w:t>基金收支情况</w:t>
      </w:r>
    </w:p>
    <w:p w:rsidR="00FF62DD" w:rsidRPr="00FB5338" w:rsidRDefault="00FF62DD" w:rsidP="00FF62DD">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九、</w:t>
      </w:r>
      <w:r w:rsidRPr="00FB5338">
        <w:rPr>
          <w:rFonts w:ascii="Times New Roman" w:eastAsia="仿宋_GB2312" w:hAnsi="Times New Roman" w:hint="eastAsia"/>
          <w:bCs/>
          <w:kern w:val="0"/>
          <w:sz w:val="32"/>
          <w:szCs w:val="32"/>
        </w:rPr>
        <w:t>预算绩效情况说明</w:t>
      </w:r>
    </w:p>
    <w:p w:rsidR="001454B5" w:rsidRPr="00FB5338" w:rsidRDefault="00FF62DD" w:rsidP="00FB5338">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十</w:t>
      </w:r>
      <w:r w:rsidR="001454B5" w:rsidRPr="00FB5338">
        <w:rPr>
          <w:rFonts w:ascii="Times New Roman" w:eastAsia="仿宋_GB2312" w:hAnsi="Times New Roman" w:hint="eastAsia"/>
          <w:bCs/>
          <w:kern w:val="0"/>
          <w:sz w:val="32"/>
          <w:szCs w:val="32"/>
        </w:rPr>
        <w:t>、其他重要事项的情况说明</w:t>
      </w:r>
    </w:p>
    <w:p w:rsidR="001454B5" w:rsidRPr="00FB5338" w:rsidRDefault="001454B5" w:rsidP="00FB5338">
      <w:pPr>
        <w:widowControl/>
        <w:spacing w:line="600" w:lineRule="exact"/>
        <w:rPr>
          <w:rFonts w:ascii="Times New Roman" w:eastAsia="黑体" w:hAnsi="Times New Roman"/>
          <w:bCs/>
          <w:kern w:val="0"/>
          <w:sz w:val="32"/>
          <w:szCs w:val="32"/>
        </w:rPr>
      </w:pPr>
      <w:r w:rsidRPr="00FB5338">
        <w:rPr>
          <w:rFonts w:ascii="Times New Roman" w:eastAsia="黑体" w:hAnsi="Times New Roman" w:hint="eastAsia"/>
          <w:bCs/>
          <w:kern w:val="0"/>
          <w:sz w:val="32"/>
          <w:szCs w:val="32"/>
        </w:rPr>
        <w:t>第四部分名称解释</w:t>
      </w: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仿宋_GB2312" w:hAnsi="Times New Roman"/>
          <w:b/>
          <w:bCs/>
          <w:kern w:val="0"/>
          <w:sz w:val="32"/>
          <w:szCs w:val="32"/>
        </w:rPr>
      </w:pPr>
    </w:p>
    <w:p w:rsidR="001454B5" w:rsidRPr="00FB5338" w:rsidRDefault="001454B5" w:rsidP="00FB5338">
      <w:pPr>
        <w:widowControl/>
        <w:spacing w:line="600" w:lineRule="exact"/>
        <w:rPr>
          <w:rFonts w:ascii="Times New Roman" w:eastAsia="黑体" w:hAnsi="Times New Roman"/>
          <w:bCs/>
          <w:kern w:val="0"/>
          <w:sz w:val="32"/>
          <w:szCs w:val="32"/>
        </w:rPr>
      </w:pPr>
      <w:r w:rsidRPr="00FB5338">
        <w:rPr>
          <w:rFonts w:ascii="Times New Roman" w:eastAsia="黑体" w:hAnsi="Times New Roman" w:hint="eastAsia"/>
          <w:bCs/>
          <w:kern w:val="0"/>
          <w:sz w:val="32"/>
          <w:szCs w:val="32"/>
        </w:rPr>
        <w:t>第一部分</w:t>
      </w:r>
      <w:r>
        <w:rPr>
          <w:rFonts w:ascii="Times New Roman" w:eastAsia="黑体" w:hAnsi="Times New Roman" w:hint="eastAsia"/>
          <w:bCs/>
          <w:kern w:val="0"/>
          <w:sz w:val="32"/>
          <w:szCs w:val="32"/>
        </w:rPr>
        <w:t>鹤城区委组织部</w:t>
      </w:r>
      <w:r w:rsidRPr="00FB5338">
        <w:rPr>
          <w:rFonts w:ascii="Times New Roman" w:eastAsia="黑体" w:hAnsi="Times New Roman" w:hint="eastAsia"/>
          <w:bCs/>
          <w:kern w:val="0"/>
          <w:sz w:val="32"/>
          <w:szCs w:val="32"/>
        </w:rPr>
        <w:t>概况</w:t>
      </w:r>
    </w:p>
    <w:p w:rsidR="001454B5" w:rsidRPr="00FB5338" w:rsidRDefault="001454B5" w:rsidP="00CC4B50">
      <w:pPr>
        <w:widowControl/>
        <w:spacing w:line="600" w:lineRule="exact"/>
        <w:ind w:firstLineChars="200" w:firstLine="640"/>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一、部门职责</w:t>
      </w:r>
    </w:p>
    <w:p w:rsidR="001454B5" w:rsidRDefault="001454B5" w:rsidP="00152288">
      <w:pPr>
        <w:widowControl/>
        <w:spacing w:line="600" w:lineRule="exact"/>
        <w:ind w:firstLineChars="200" w:firstLine="640"/>
        <w:rPr>
          <w:rFonts w:ascii="仿宋" w:eastAsia="仿宋" w:hAnsi="仿宋"/>
          <w:sz w:val="32"/>
          <w:szCs w:val="32"/>
        </w:rPr>
      </w:pPr>
      <w:r w:rsidRPr="00BD2E9A">
        <w:rPr>
          <w:rFonts w:ascii="仿宋" w:eastAsia="仿宋" w:hAnsi="仿宋" w:hint="eastAsia"/>
          <w:sz w:val="32"/>
          <w:szCs w:val="32"/>
        </w:rPr>
        <w:t>负责研究和指导党组织建设，负责提出领导班子调整、配备的意见建议，研究制订全区组织管理信息系统建设规划，负责干部监督工作的宏观指导，制订干部教育工作规划等。</w:t>
      </w:r>
    </w:p>
    <w:p w:rsidR="001454B5" w:rsidRPr="00FB5338" w:rsidRDefault="001454B5" w:rsidP="00CC4B50">
      <w:pPr>
        <w:widowControl/>
        <w:spacing w:line="600" w:lineRule="exact"/>
        <w:ind w:firstLineChars="200" w:firstLine="640"/>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二、机构设置及决算单位构成</w:t>
      </w:r>
    </w:p>
    <w:p w:rsidR="001454B5" w:rsidRPr="00FB5338" w:rsidRDefault="001454B5" w:rsidP="00CC4B50">
      <w:pPr>
        <w:widowControl/>
        <w:spacing w:line="600" w:lineRule="exact"/>
        <w:ind w:firstLineChars="200" w:firstLine="640"/>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（一）内设机构设置。</w:t>
      </w:r>
      <w:r w:rsidRPr="007B5503">
        <w:rPr>
          <w:rFonts w:ascii="仿宋" w:eastAsia="仿宋" w:hAnsi="仿宋" w:hint="eastAsia"/>
          <w:sz w:val="32"/>
          <w:szCs w:val="32"/>
        </w:rPr>
        <w:t>鹤城区委组织部内设机构包括：</w:t>
      </w:r>
      <w:r w:rsidRPr="00BD2E9A">
        <w:rPr>
          <w:rFonts w:ascii="仿宋" w:eastAsia="仿宋" w:hAnsi="仿宋" w:hint="eastAsia"/>
          <w:sz w:val="32"/>
          <w:szCs w:val="32"/>
        </w:rPr>
        <w:t>办公室、研究室、组织组、干部组、干部监督教育室、干部信息档案室、直属机关工委、非公和社会组织工委、党员远程教育中心、人才组、基层党建办。</w:t>
      </w:r>
    </w:p>
    <w:p w:rsidR="001454B5" w:rsidRPr="007B5503" w:rsidRDefault="001454B5" w:rsidP="00CC4B50">
      <w:pPr>
        <w:widowControl/>
        <w:spacing w:line="600" w:lineRule="exact"/>
        <w:ind w:firstLineChars="200" w:firstLine="640"/>
        <w:rPr>
          <w:rFonts w:ascii="仿宋" w:eastAsia="仿宋" w:hAnsi="仿宋"/>
          <w:sz w:val="32"/>
          <w:szCs w:val="32"/>
        </w:rPr>
      </w:pPr>
      <w:r w:rsidRPr="00FB5338">
        <w:rPr>
          <w:rFonts w:ascii="Times New Roman" w:eastAsia="仿宋_GB2312" w:hAnsi="Times New Roman" w:hint="eastAsia"/>
          <w:bCs/>
          <w:kern w:val="0"/>
          <w:sz w:val="32"/>
          <w:szCs w:val="32"/>
        </w:rPr>
        <w:t>（二）决算单位构成。</w:t>
      </w:r>
      <w:r w:rsidRPr="007B5503">
        <w:rPr>
          <w:rFonts w:ascii="仿宋" w:eastAsia="仿宋" w:hAnsi="仿宋" w:hint="eastAsia"/>
          <w:sz w:val="32"/>
          <w:szCs w:val="32"/>
        </w:rPr>
        <w:t>鹤城区委组织部</w:t>
      </w:r>
      <w:r w:rsidRPr="007B5503">
        <w:rPr>
          <w:rFonts w:ascii="仿宋" w:eastAsia="仿宋" w:hAnsi="仿宋"/>
          <w:sz w:val="32"/>
          <w:szCs w:val="32"/>
        </w:rPr>
        <w:t>2018</w:t>
      </w:r>
      <w:r w:rsidRPr="007B5503">
        <w:rPr>
          <w:rFonts w:ascii="仿宋" w:eastAsia="仿宋" w:hAnsi="仿宋" w:hint="eastAsia"/>
          <w:sz w:val="32"/>
          <w:szCs w:val="32"/>
        </w:rPr>
        <w:t>年部门决算汇总公开单位构成包括：鹤城区委组织部本级</w:t>
      </w:r>
      <w:r>
        <w:rPr>
          <w:rFonts w:ascii="仿宋" w:eastAsia="仿宋" w:hAnsi="仿宋" w:hint="eastAsia"/>
          <w:sz w:val="32"/>
          <w:szCs w:val="32"/>
        </w:rPr>
        <w:t>。</w:t>
      </w:r>
    </w:p>
    <w:p w:rsidR="001454B5" w:rsidRDefault="001454B5" w:rsidP="00FB5338">
      <w:pPr>
        <w:widowControl/>
        <w:spacing w:line="600" w:lineRule="exact"/>
        <w:rPr>
          <w:rFonts w:ascii="Times New Roman" w:eastAsia="黑体" w:hAnsi="Times New Roman"/>
          <w:bCs/>
          <w:kern w:val="0"/>
          <w:sz w:val="32"/>
          <w:szCs w:val="32"/>
        </w:rPr>
      </w:pPr>
      <w:r w:rsidRPr="00FB5338">
        <w:rPr>
          <w:rFonts w:ascii="Times New Roman" w:eastAsia="黑体" w:hAnsi="Times New Roman" w:hint="eastAsia"/>
          <w:bCs/>
          <w:kern w:val="0"/>
          <w:sz w:val="32"/>
          <w:szCs w:val="32"/>
        </w:rPr>
        <w:t>第二部分</w:t>
      </w:r>
      <w:r>
        <w:rPr>
          <w:rFonts w:ascii="Times New Roman" w:eastAsia="黑体" w:hAnsi="Times New Roman" w:hint="eastAsia"/>
          <w:bCs/>
          <w:kern w:val="0"/>
          <w:sz w:val="32"/>
          <w:szCs w:val="32"/>
        </w:rPr>
        <w:t>鹤城区委组织部</w:t>
      </w:r>
      <w:r w:rsidRPr="00FB5338">
        <w:rPr>
          <w:rFonts w:ascii="Times New Roman" w:eastAsia="黑体" w:hAnsi="Times New Roman"/>
          <w:bCs/>
          <w:kern w:val="0"/>
          <w:sz w:val="32"/>
          <w:szCs w:val="32"/>
        </w:rPr>
        <w:t>2018</w:t>
      </w:r>
      <w:r w:rsidRPr="00FB5338">
        <w:rPr>
          <w:rFonts w:ascii="Times New Roman" w:eastAsia="黑体" w:hAnsi="Times New Roman" w:hint="eastAsia"/>
          <w:bCs/>
          <w:kern w:val="0"/>
          <w:sz w:val="32"/>
          <w:szCs w:val="32"/>
        </w:rPr>
        <w:t>年度部门决算表</w:t>
      </w:r>
    </w:p>
    <w:p w:rsidR="001454B5" w:rsidRPr="00BF024B" w:rsidRDefault="001454B5" w:rsidP="00BF024B">
      <w:pPr>
        <w:widowControl/>
        <w:spacing w:line="600" w:lineRule="exact"/>
        <w:rPr>
          <w:rFonts w:ascii="Times New Roman" w:eastAsia="黑体" w:hAnsi="Times New Roman"/>
          <w:bCs/>
          <w:kern w:val="0"/>
          <w:sz w:val="32"/>
          <w:szCs w:val="32"/>
        </w:rPr>
      </w:pPr>
      <w:r>
        <w:rPr>
          <w:rFonts w:ascii="Times New Roman" w:eastAsia="黑体" w:hAnsi="Times New Roman"/>
          <w:bCs/>
          <w:kern w:val="0"/>
          <w:sz w:val="32"/>
          <w:szCs w:val="32"/>
        </w:rPr>
        <w:t>(</w:t>
      </w:r>
      <w:r>
        <w:rPr>
          <w:rFonts w:ascii="Times New Roman" w:eastAsia="黑体" w:hAnsi="Times New Roman" w:hint="eastAsia"/>
          <w:bCs/>
          <w:kern w:val="0"/>
          <w:sz w:val="32"/>
          <w:szCs w:val="32"/>
        </w:rPr>
        <w:t>公开表格附后</w:t>
      </w:r>
      <w:r>
        <w:rPr>
          <w:rFonts w:ascii="Times New Roman" w:eastAsia="黑体" w:hAnsi="Times New Roman"/>
          <w:bCs/>
          <w:kern w:val="0"/>
          <w:sz w:val="32"/>
          <w:szCs w:val="32"/>
        </w:rPr>
        <w:t>)</w:t>
      </w:r>
    </w:p>
    <w:p w:rsidR="001454B5" w:rsidRPr="00FB5338" w:rsidRDefault="001454B5" w:rsidP="00FB5338">
      <w:pPr>
        <w:widowControl/>
        <w:spacing w:line="600" w:lineRule="exact"/>
        <w:rPr>
          <w:rFonts w:ascii="Times New Roman" w:eastAsia="黑体" w:hAnsi="Times New Roman"/>
          <w:bCs/>
          <w:kern w:val="0"/>
          <w:sz w:val="32"/>
          <w:szCs w:val="32"/>
        </w:rPr>
      </w:pPr>
      <w:r w:rsidRPr="00FB5338">
        <w:rPr>
          <w:rFonts w:ascii="Times New Roman" w:eastAsia="黑体" w:hAnsi="Times New Roman" w:hint="eastAsia"/>
          <w:bCs/>
          <w:kern w:val="0"/>
          <w:sz w:val="32"/>
          <w:szCs w:val="32"/>
        </w:rPr>
        <w:t>第三部分</w:t>
      </w:r>
      <w:r>
        <w:rPr>
          <w:rFonts w:ascii="Times New Roman" w:eastAsia="黑体" w:hAnsi="Times New Roman" w:hint="eastAsia"/>
          <w:bCs/>
          <w:kern w:val="0"/>
          <w:sz w:val="32"/>
          <w:szCs w:val="32"/>
        </w:rPr>
        <w:t>鹤城区委组织部</w:t>
      </w:r>
      <w:r w:rsidRPr="00FB5338">
        <w:rPr>
          <w:rFonts w:ascii="Times New Roman" w:eastAsia="黑体" w:hAnsi="Times New Roman"/>
          <w:bCs/>
          <w:kern w:val="0"/>
          <w:sz w:val="32"/>
          <w:szCs w:val="32"/>
        </w:rPr>
        <w:t>2018</w:t>
      </w:r>
      <w:r w:rsidRPr="00FB5338">
        <w:rPr>
          <w:rFonts w:ascii="Times New Roman" w:eastAsia="黑体" w:hAnsi="Times New Roman" w:hint="eastAsia"/>
          <w:bCs/>
          <w:kern w:val="0"/>
          <w:sz w:val="32"/>
          <w:szCs w:val="32"/>
        </w:rPr>
        <w:t>年度部门决算情况说明</w:t>
      </w:r>
    </w:p>
    <w:p w:rsidR="001454B5" w:rsidRPr="00FB5338" w:rsidRDefault="001454B5" w:rsidP="00FB5338">
      <w:pPr>
        <w:widowControl/>
        <w:spacing w:line="600" w:lineRule="exact"/>
        <w:ind w:firstLineChars="150" w:firstLine="480"/>
        <w:rPr>
          <w:rFonts w:ascii="Times New Roman" w:eastAsia="黑体" w:hAnsi="Times New Roman"/>
          <w:bCs/>
          <w:kern w:val="0"/>
          <w:sz w:val="32"/>
          <w:szCs w:val="32"/>
        </w:rPr>
      </w:pPr>
      <w:r w:rsidRPr="00FB5338">
        <w:rPr>
          <w:rFonts w:ascii="Times New Roman" w:eastAsia="仿宋_GB2312" w:hAnsi="Times New Roman" w:hint="eastAsia"/>
          <w:kern w:val="0"/>
          <w:sz w:val="32"/>
          <w:szCs w:val="32"/>
        </w:rPr>
        <w:t>一、收入支出决算总体情况说明</w:t>
      </w:r>
    </w:p>
    <w:p w:rsidR="001454B5" w:rsidRPr="00145FA2" w:rsidRDefault="001454B5" w:rsidP="00152288">
      <w:pPr>
        <w:snapToGrid w:val="0"/>
        <w:spacing w:line="640" w:lineRule="exact"/>
        <w:ind w:firstLineChars="200" w:firstLine="640"/>
        <w:jc w:val="left"/>
        <w:rPr>
          <w:rFonts w:ascii="仿宋" w:eastAsia="仿宋" w:hAnsi="仿宋"/>
          <w:color w:val="FF0000"/>
          <w:sz w:val="32"/>
          <w:szCs w:val="32"/>
        </w:rPr>
      </w:pPr>
      <w:r w:rsidRPr="007B471D">
        <w:rPr>
          <w:rFonts w:ascii="仿宋" w:eastAsia="仿宋" w:hAnsi="仿宋"/>
          <w:sz w:val="32"/>
          <w:szCs w:val="32"/>
        </w:rPr>
        <w:t>201</w:t>
      </w:r>
      <w:r>
        <w:rPr>
          <w:rFonts w:ascii="仿宋" w:eastAsia="仿宋" w:hAnsi="仿宋"/>
          <w:sz w:val="32"/>
          <w:szCs w:val="32"/>
        </w:rPr>
        <w:t>8</w:t>
      </w:r>
      <w:r w:rsidRPr="007B471D">
        <w:rPr>
          <w:rFonts w:ascii="仿宋" w:eastAsia="仿宋" w:hAnsi="仿宋" w:hint="eastAsia"/>
          <w:sz w:val="32"/>
          <w:szCs w:val="32"/>
        </w:rPr>
        <w:t>年填报部门决算收入</w:t>
      </w:r>
      <w:r>
        <w:rPr>
          <w:rFonts w:ascii="仿宋" w:eastAsia="仿宋" w:hAnsi="仿宋"/>
          <w:sz w:val="32"/>
          <w:szCs w:val="32"/>
        </w:rPr>
        <w:t>539.73</w:t>
      </w:r>
      <w:r w:rsidRPr="007B471D">
        <w:rPr>
          <w:rFonts w:ascii="仿宋" w:eastAsia="仿宋" w:hAnsi="仿宋" w:hint="eastAsia"/>
          <w:sz w:val="32"/>
          <w:szCs w:val="32"/>
        </w:rPr>
        <w:t>万元，支出</w:t>
      </w:r>
      <w:r>
        <w:rPr>
          <w:rFonts w:ascii="仿宋" w:eastAsia="仿宋" w:hAnsi="仿宋"/>
          <w:sz w:val="32"/>
          <w:szCs w:val="32"/>
        </w:rPr>
        <w:t>537.52</w:t>
      </w:r>
      <w:r w:rsidRPr="007B471D">
        <w:rPr>
          <w:rFonts w:ascii="仿宋" w:eastAsia="仿宋" w:hAnsi="仿宋" w:hint="eastAsia"/>
          <w:sz w:val="32"/>
          <w:szCs w:val="32"/>
        </w:rPr>
        <w:t>万元。</w:t>
      </w:r>
      <w:r>
        <w:rPr>
          <w:rFonts w:ascii="仿宋" w:eastAsia="仿宋" w:hAnsi="仿宋" w:hint="eastAsia"/>
          <w:sz w:val="32"/>
          <w:szCs w:val="32"/>
        </w:rPr>
        <w:t>与上年决算数比较，收入增加</w:t>
      </w:r>
      <w:r>
        <w:rPr>
          <w:rFonts w:ascii="仿宋" w:eastAsia="仿宋" w:hAnsi="仿宋"/>
          <w:sz w:val="32"/>
          <w:szCs w:val="32"/>
        </w:rPr>
        <w:t>160.04</w:t>
      </w:r>
      <w:r>
        <w:rPr>
          <w:rFonts w:ascii="仿宋" w:eastAsia="仿宋" w:hAnsi="仿宋" w:hint="eastAsia"/>
          <w:sz w:val="32"/>
          <w:szCs w:val="32"/>
        </w:rPr>
        <w:t>万元，支出增加</w:t>
      </w:r>
      <w:r>
        <w:rPr>
          <w:rFonts w:ascii="仿宋" w:eastAsia="仿宋" w:hAnsi="仿宋"/>
          <w:sz w:val="32"/>
          <w:szCs w:val="32"/>
        </w:rPr>
        <w:t>28.63</w:t>
      </w:r>
      <w:r>
        <w:rPr>
          <w:rFonts w:ascii="仿宋" w:eastAsia="仿宋" w:hAnsi="仿宋" w:hint="eastAsia"/>
          <w:sz w:val="32"/>
          <w:szCs w:val="32"/>
        </w:rPr>
        <w:t>万元，主要原因</w:t>
      </w:r>
      <w:r w:rsidRPr="009A604E">
        <w:rPr>
          <w:rFonts w:ascii="仿宋" w:eastAsia="仿宋" w:hAnsi="仿宋" w:hint="eastAsia"/>
          <w:sz w:val="32"/>
          <w:szCs w:val="32"/>
        </w:rPr>
        <w:t>为</w:t>
      </w:r>
      <w:r w:rsidRPr="009A604E">
        <w:rPr>
          <w:rFonts w:ascii="仿宋" w:eastAsia="仿宋" w:hAnsi="仿宋"/>
          <w:sz w:val="32"/>
          <w:szCs w:val="32"/>
        </w:rPr>
        <w:t>201</w:t>
      </w:r>
      <w:r>
        <w:rPr>
          <w:rFonts w:ascii="仿宋" w:eastAsia="仿宋" w:hAnsi="仿宋"/>
          <w:sz w:val="32"/>
          <w:szCs w:val="32"/>
        </w:rPr>
        <w:t>8</w:t>
      </w:r>
      <w:r w:rsidRPr="009A604E">
        <w:rPr>
          <w:rFonts w:ascii="仿宋" w:eastAsia="仿宋" w:hAnsi="仿宋" w:hint="eastAsia"/>
          <w:sz w:val="32"/>
          <w:szCs w:val="32"/>
        </w:rPr>
        <w:t>年开展全区“两学一做”</w:t>
      </w:r>
      <w:r>
        <w:rPr>
          <w:rFonts w:ascii="仿宋" w:eastAsia="仿宋" w:hAnsi="仿宋" w:hint="eastAsia"/>
          <w:sz w:val="32"/>
          <w:szCs w:val="32"/>
        </w:rPr>
        <w:t>学习教育常态化制度化</w:t>
      </w:r>
      <w:r w:rsidRPr="009A604E">
        <w:rPr>
          <w:rFonts w:ascii="仿宋" w:eastAsia="仿宋" w:hAnsi="仿宋" w:hint="eastAsia"/>
          <w:sz w:val="32"/>
          <w:szCs w:val="32"/>
        </w:rPr>
        <w:t>，印发大量会议文件、宣传资料、书籍、</w:t>
      </w:r>
      <w:r w:rsidRPr="009A604E">
        <w:rPr>
          <w:rFonts w:ascii="仿宋" w:eastAsia="仿宋" w:hAnsi="仿宋" w:hint="eastAsia"/>
          <w:sz w:val="32"/>
          <w:szCs w:val="32"/>
        </w:rPr>
        <w:lastRenderedPageBreak/>
        <w:t>笔记本，召开各类大型会议几十次，迎接中央、省、市各级工作检查等。</w:t>
      </w:r>
    </w:p>
    <w:p w:rsidR="001454B5" w:rsidRPr="00FB5338" w:rsidRDefault="001454B5" w:rsidP="00FB5338">
      <w:pPr>
        <w:widowControl/>
        <w:spacing w:line="600" w:lineRule="exact"/>
        <w:ind w:firstLineChars="200" w:firstLine="640"/>
        <w:rPr>
          <w:rFonts w:ascii="Times New Roman" w:eastAsia="仿宋_GB2312" w:hAnsi="Times New Roman"/>
          <w:b/>
          <w:bCs/>
          <w:kern w:val="0"/>
          <w:sz w:val="32"/>
          <w:szCs w:val="32"/>
        </w:rPr>
      </w:pPr>
      <w:r w:rsidRPr="00FB5338">
        <w:rPr>
          <w:rFonts w:ascii="Times New Roman" w:eastAsia="仿宋_GB2312" w:hAnsi="Times New Roman" w:hint="eastAsia"/>
          <w:kern w:val="0"/>
          <w:sz w:val="32"/>
          <w:szCs w:val="32"/>
        </w:rPr>
        <w:t>二、收入决算情况说明</w:t>
      </w:r>
    </w:p>
    <w:p w:rsidR="001454B5" w:rsidRPr="00FB5338" w:rsidRDefault="001454B5" w:rsidP="00FB5338">
      <w:pPr>
        <w:widowControl/>
        <w:spacing w:line="600" w:lineRule="exact"/>
        <w:ind w:firstLineChars="200" w:firstLine="640"/>
        <w:rPr>
          <w:rFonts w:ascii="Times New Roman" w:eastAsia="仿宋_GB2312" w:hAnsi="Times New Roman"/>
          <w:b/>
          <w:bCs/>
          <w:kern w:val="0"/>
          <w:sz w:val="32"/>
          <w:szCs w:val="32"/>
        </w:rPr>
      </w:pPr>
      <w:r w:rsidRPr="007B471D">
        <w:rPr>
          <w:rFonts w:ascii="仿宋" w:eastAsia="仿宋" w:hAnsi="仿宋"/>
          <w:sz w:val="32"/>
          <w:szCs w:val="32"/>
        </w:rPr>
        <w:t>201</w:t>
      </w:r>
      <w:r>
        <w:rPr>
          <w:rFonts w:ascii="仿宋" w:eastAsia="仿宋" w:hAnsi="仿宋"/>
          <w:sz w:val="32"/>
          <w:szCs w:val="32"/>
        </w:rPr>
        <w:t>8</w:t>
      </w:r>
      <w:r w:rsidRPr="007B471D">
        <w:rPr>
          <w:rFonts w:ascii="仿宋" w:eastAsia="仿宋" w:hAnsi="仿宋" w:hint="eastAsia"/>
          <w:sz w:val="32"/>
          <w:szCs w:val="32"/>
        </w:rPr>
        <w:t>年填报部门决算收入</w:t>
      </w:r>
      <w:r>
        <w:rPr>
          <w:rFonts w:ascii="仿宋" w:eastAsia="仿宋" w:hAnsi="仿宋"/>
          <w:sz w:val="32"/>
          <w:szCs w:val="32"/>
        </w:rPr>
        <w:t>539.73</w:t>
      </w:r>
      <w:r w:rsidRPr="007B471D">
        <w:rPr>
          <w:rFonts w:ascii="仿宋" w:eastAsia="仿宋" w:hAnsi="仿宋" w:hint="eastAsia"/>
          <w:sz w:val="32"/>
          <w:szCs w:val="32"/>
        </w:rPr>
        <w:t>万元，其中财政拨款</w:t>
      </w:r>
      <w:r>
        <w:rPr>
          <w:rFonts w:ascii="仿宋" w:eastAsia="仿宋" w:hAnsi="仿宋"/>
          <w:sz w:val="32"/>
          <w:szCs w:val="32"/>
        </w:rPr>
        <w:t>539.73</w:t>
      </w:r>
      <w:r w:rsidRPr="007B471D">
        <w:rPr>
          <w:rFonts w:ascii="仿宋" w:eastAsia="仿宋" w:hAnsi="仿宋" w:hint="eastAsia"/>
          <w:sz w:val="32"/>
          <w:szCs w:val="32"/>
        </w:rPr>
        <w:t>万元，</w:t>
      </w:r>
      <w:r>
        <w:rPr>
          <w:rFonts w:ascii="仿宋" w:eastAsia="仿宋" w:hAnsi="仿宋" w:hint="eastAsia"/>
          <w:sz w:val="32"/>
          <w:szCs w:val="32"/>
        </w:rPr>
        <w:t>占</w:t>
      </w:r>
      <w:r>
        <w:rPr>
          <w:rFonts w:ascii="仿宋" w:eastAsia="仿宋" w:hAnsi="仿宋"/>
          <w:sz w:val="32"/>
          <w:szCs w:val="32"/>
        </w:rPr>
        <w:t>100%</w:t>
      </w:r>
      <w:r>
        <w:rPr>
          <w:rFonts w:ascii="仿宋" w:eastAsia="仿宋" w:hAnsi="仿宋" w:hint="eastAsia"/>
          <w:sz w:val="32"/>
          <w:szCs w:val="32"/>
        </w:rPr>
        <w:t>，</w:t>
      </w:r>
      <w:r w:rsidRPr="007B471D">
        <w:rPr>
          <w:rFonts w:ascii="仿宋" w:eastAsia="仿宋" w:hAnsi="仿宋" w:hint="eastAsia"/>
          <w:sz w:val="32"/>
          <w:szCs w:val="32"/>
        </w:rPr>
        <w:t>上级补助收入</w:t>
      </w:r>
      <w:r>
        <w:rPr>
          <w:rFonts w:ascii="仿宋" w:eastAsia="仿宋" w:hAnsi="仿宋"/>
          <w:sz w:val="32"/>
          <w:szCs w:val="32"/>
        </w:rPr>
        <w:t>0</w:t>
      </w:r>
      <w:r w:rsidRPr="007B471D">
        <w:rPr>
          <w:rFonts w:ascii="仿宋" w:eastAsia="仿宋" w:hAnsi="仿宋" w:hint="eastAsia"/>
          <w:sz w:val="32"/>
          <w:szCs w:val="32"/>
        </w:rPr>
        <w:t>万元，事业收入</w:t>
      </w:r>
      <w:r>
        <w:rPr>
          <w:rFonts w:ascii="仿宋" w:eastAsia="仿宋" w:hAnsi="仿宋"/>
          <w:sz w:val="32"/>
          <w:szCs w:val="32"/>
        </w:rPr>
        <w:t>0</w:t>
      </w:r>
      <w:r w:rsidRPr="007B471D">
        <w:rPr>
          <w:rFonts w:ascii="仿宋" w:eastAsia="仿宋" w:hAnsi="仿宋" w:hint="eastAsia"/>
          <w:sz w:val="32"/>
          <w:szCs w:val="32"/>
        </w:rPr>
        <w:t>万元，其他收入</w:t>
      </w:r>
      <w:r>
        <w:rPr>
          <w:rFonts w:ascii="仿宋" w:eastAsia="仿宋" w:hAnsi="仿宋"/>
          <w:sz w:val="32"/>
          <w:szCs w:val="32"/>
        </w:rPr>
        <w:t>0</w:t>
      </w:r>
      <w:r w:rsidRPr="007B471D">
        <w:rPr>
          <w:rFonts w:ascii="仿宋" w:eastAsia="仿宋" w:hAnsi="仿宋" w:hint="eastAsia"/>
          <w:sz w:val="32"/>
          <w:szCs w:val="32"/>
        </w:rPr>
        <w:t>万元</w:t>
      </w:r>
      <w:r>
        <w:rPr>
          <w:rFonts w:ascii="仿宋" w:eastAsia="仿宋" w:hAnsi="仿宋" w:hint="eastAsia"/>
          <w:sz w:val="32"/>
          <w:szCs w:val="32"/>
        </w:rPr>
        <w:t>。上年结转</w:t>
      </w:r>
      <w:r>
        <w:rPr>
          <w:rFonts w:ascii="仿宋" w:eastAsia="仿宋" w:hAnsi="仿宋"/>
          <w:sz w:val="32"/>
          <w:szCs w:val="32"/>
        </w:rPr>
        <w:t>0.02</w:t>
      </w:r>
      <w:r>
        <w:rPr>
          <w:rFonts w:ascii="仿宋" w:eastAsia="仿宋" w:hAnsi="仿宋" w:hint="eastAsia"/>
          <w:sz w:val="32"/>
          <w:szCs w:val="32"/>
        </w:rPr>
        <w:t>万元</w:t>
      </w:r>
      <w:r w:rsidRPr="007B471D">
        <w:rPr>
          <w:rFonts w:ascii="仿宋" w:eastAsia="仿宋" w:hAnsi="仿宋" w:hint="eastAsia"/>
          <w:sz w:val="32"/>
          <w:szCs w:val="32"/>
        </w:rPr>
        <w:t>。</w:t>
      </w:r>
    </w:p>
    <w:p w:rsidR="001454B5" w:rsidRPr="00FB5338" w:rsidRDefault="001454B5" w:rsidP="00FB5338">
      <w:pPr>
        <w:widowControl/>
        <w:spacing w:line="600" w:lineRule="exact"/>
        <w:ind w:firstLineChars="200" w:firstLine="640"/>
        <w:rPr>
          <w:rFonts w:ascii="Times New Roman" w:eastAsia="仿宋_GB2312" w:hAnsi="Times New Roman"/>
          <w:b/>
          <w:bCs/>
          <w:kern w:val="0"/>
          <w:sz w:val="32"/>
          <w:szCs w:val="32"/>
        </w:rPr>
      </w:pPr>
      <w:r w:rsidRPr="00FB5338">
        <w:rPr>
          <w:rFonts w:ascii="Times New Roman" w:eastAsia="仿宋_GB2312" w:hAnsi="Times New Roman" w:hint="eastAsia"/>
          <w:kern w:val="0"/>
          <w:sz w:val="32"/>
          <w:szCs w:val="32"/>
        </w:rPr>
        <w:t>三、支出决算情况说明</w:t>
      </w:r>
    </w:p>
    <w:p w:rsidR="001454B5" w:rsidRPr="002E7210" w:rsidRDefault="001454B5" w:rsidP="00145FA2">
      <w:pPr>
        <w:snapToGrid w:val="0"/>
        <w:spacing w:line="640" w:lineRule="exact"/>
        <w:ind w:firstLineChars="200" w:firstLine="640"/>
        <w:jc w:val="left"/>
        <w:rPr>
          <w:rFonts w:ascii="仿宋" w:eastAsia="仿宋" w:hAnsi="仿宋"/>
          <w:sz w:val="32"/>
          <w:szCs w:val="32"/>
        </w:rPr>
      </w:pPr>
      <w:r w:rsidRPr="002E7210">
        <w:rPr>
          <w:rFonts w:ascii="仿宋" w:eastAsia="仿宋" w:hAnsi="仿宋"/>
          <w:sz w:val="32"/>
          <w:szCs w:val="32"/>
        </w:rPr>
        <w:t>201</w:t>
      </w:r>
      <w:r>
        <w:rPr>
          <w:rFonts w:ascii="仿宋" w:eastAsia="仿宋" w:hAnsi="仿宋"/>
          <w:sz w:val="32"/>
          <w:szCs w:val="32"/>
        </w:rPr>
        <w:t>8</w:t>
      </w:r>
      <w:r w:rsidRPr="002E7210">
        <w:rPr>
          <w:rFonts w:ascii="仿宋" w:eastAsia="仿宋" w:hAnsi="仿宋" w:hint="eastAsia"/>
          <w:sz w:val="32"/>
          <w:szCs w:val="32"/>
        </w:rPr>
        <w:t>年填报部门决算支出</w:t>
      </w:r>
      <w:r>
        <w:rPr>
          <w:rFonts w:ascii="仿宋" w:eastAsia="仿宋" w:hAnsi="仿宋"/>
          <w:sz w:val="32"/>
          <w:szCs w:val="32"/>
        </w:rPr>
        <w:t>537.52</w:t>
      </w:r>
      <w:r w:rsidRPr="002E7210">
        <w:rPr>
          <w:rFonts w:ascii="仿宋" w:eastAsia="仿宋" w:hAnsi="仿宋" w:hint="eastAsia"/>
          <w:sz w:val="32"/>
          <w:szCs w:val="32"/>
        </w:rPr>
        <w:t>万元，其中基本支出</w:t>
      </w:r>
      <w:r>
        <w:rPr>
          <w:rFonts w:ascii="仿宋" w:eastAsia="仿宋" w:hAnsi="仿宋"/>
          <w:sz w:val="32"/>
          <w:szCs w:val="32"/>
        </w:rPr>
        <w:t>537.52</w:t>
      </w:r>
      <w:r w:rsidRPr="002E7210">
        <w:rPr>
          <w:rFonts w:ascii="仿宋" w:eastAsia="仿宋" w:hAnsi="仿宋" w:hint="eastAsia"/>
          <w:sz w:val="32"/>
          <w:szCs w:val="32"/>
        </w:rPr>
        <w:t>万元，</w:t>
      </w:r>
      <w:r>
        <w:rPr>
          <w:rFonts w:ascii="仿宋" w:eastAsia="仿宋" w:hAnsi="仿宋" w:hint="eastAsia"/>
          <w:sz w:val="32"/>
          <w:szCs w:val="32"/>
        </w:rPr>
        <w:t>占</w:t>
      </w:r>
      <w:r>
        <w:rPr>
          <w:rFonts w:ascii="仿宋" w:eastAsia="仿宋" w:hAnsi="仿宋"/>
          <w:sz w:val="32"/>
          <w:szCs w:val="32"/>
        </w:rPr>
        <w:t>100%</w:t>
      </w:r>
      <w:r>
        <w:rPr>
          <w:rFonts w:ascii="仿宋" w:eastAsia="仿宋" w:hAnsi="仿宋" w:hint="eastAsia"/>
          <w:sz w:val="32"/>
          <w:szCs w:val="32"/>
        </w:rPr>
        <w:t>，</w:t>
      </w:r>
      <w:r w:rsidRPr="002E7210">
        <w:rPr>
          <w:rFonts w:ascii="仿宋" w:eastAsia="仿宋" w:hAnsi="仿宋" w:hint="eastAsia"/>
          <w:sz w:val="32"/>
          <w:szCs w:val="32"/>
        </w:rPr>
        <w:t>项目支出</w:t>
      </w:r>
      <w:r>
        <w:rPr>
          <w:rFonts w:ascii="仿宋" w:eastAsia="仿宋" w:hAnsi="仿宋"/>
          <w:sz w:val="32"/>
          <w:szCs w:val="32"/>
        </w:rPr>
        <w:t>0</w:t>
      </w:r>
      <w:r w:rsidRPr="002E7210">
        <w:rPr>
          <w:rFonts w:ascii="仿宋" w:eastAsia="仿宋" w:hAnsi="仿宋" w:hint="eastAsia"/>
          <w:sz w:val="32"/>
          <w:szCs w:val="32"/>
        </w:rPr>
        <w:t>万元。</w:t>
      </w:r>
    </w:p>
    <w:p w:rsidR="001454B5" w:rsidRPr="00FB5338" w:rsidRDefault="001454B5" w:rsidP="00FB5338">
      <w:pPr>
        <w:widowControl/>
        <w:spacing w:line="600" w:lineRule="exact"/>
        <w:ind w:firstLineChars="200" w:firstLine="640"/>
        <w:rPr>
          <w:rFonts w:ascii="Times New Roman" w:eastAsia="仿宋_GB2312" w:hAnsi="Times New Roman"/>
          <w:b/>
          <w:bCs/>
          <w:kern w:val="0"/>
          <w:sz w:val="32"/>
          <w:szCs w:val="32"/>
        </w:rPr>
      </w:pPr>
      <w:r w:rsidRPr="00FB5338">
        <w:rPr>
          <w:rFonts w:ascii="Times New Roman" w:eastAsia="仿宋_GB2312" w:hAnsi="Times New Roman" w:hint="eastAsia"/>
          <w:kern w:val="0"/>
          <w:sz w:val="32"/>
          <w:szCs w:val="32"/>
        </w:rPr>
        <w:t>四、财政拨款收入支出决算总体情况说明</w:t>
      </w:r>
    </w:p>
    <w:p w:rsidR="001454B5" w:rsidRPr="00FB5338" w:rsidRDefault="001454B5" w:rsidP="00FB5338">
      <w:pPr>
        <w:widowControl/>
        <w:spacing w:line="600" w:lineRule="exact"/>
        <w:ind w:firstLineChars="200" w:firstLine="640"/>
        <w:rPr>
          <w:rFonts w:ascii="Times New Roman" w:eastAsia="仿宋_GB2312" w:hAnsi="Times New Roman"/>
          <w:b/>
          <w:bCs/>
          <w:kern w:val="0"/>
          <w:sz w:val="32"/>
          <w:szCs w:val="32"/>
        </w:rPr>
      </w:pPr>
      <w:r w:rsidRPr="002E7210">
        <w:rPr>
          <w:rFonts w:ascii="仿宋" w:eastAsia="仿宋" w:hAnsi="仿宋"/>
          <w:sz w:val="32"/>
          <w:szCs w:val="32"/>
        </w:rPr>
        <w:t>201</w:t>
      </w:r>
      <w:r>
        <w:rPr>
          <w:rFonts w:ascii="仿宋" w:eastAsia="仿宋" w:hAnsi="仿宋"/>
          <w:sz w:val="32"/>
          <w:szCs w:val="32"/>
        </w:rPr>
        <w:t>8</w:t>
      </w:r>
      <w:r w:rsidRPr="002E7210">
        <w:rPr>
          <w:rFonts w:ascii="仿宋" w:eastAsia="仿宋" w:hAnsi="仿宋" w:hint="eastAsia"/>
          <w:sz w:val="32"/>
          <w:szCs w:val="32"/>
        </w:rPr>
        <w:t>年填报部门决算财政拨款收入</w:t>
      </w:r>
      <w:r>
        <w:rPr>
          <w:rFonts w:ascii="仿宋" w:eastAsia="仿宋" w:hAnsi="仿宋"/>
          <w:sz w:val="32"/>
          <w:szCs w:val="32"/>
        </w:rPr>
        <w:t>539.73</w:t>
      </w:r>
      <w:r w:rsidRPr="002E7210">
        <w:rPr>
          <w:rFonts w:ascii="仿宋" w:eastAsia="仿宋" w:hAnsi="仿宋" w:hint="eastAsia"/>
          <w:sz w:val="32"/>
          <w:szCs w:val="32"/>
        </w:rPr>
        <w:t>万元，比上年</w:t>
      </w:r>
      <w:r>
        <w:rPr>
          <w:rFonts w:ascii="仿宋" w:eastAsia="仿宋" w:hAnsi="仿宋" w:hint="eastAsia"/>
          <w:sz w:val="32"/>
          <w:szCs w:val="32"/>
        </w:rPr>
        <w:t>增加</w:t>
      </w:r>
      <w:r>
        <w:rPr>
          <w:rFonts w:ascii="仿宋" w:eastAsia="仿宋" w:hAnsi="仿宋"/>
          <w:sz w:val="32"/>
          <w:szCs w:val="32"/>
        </w:rPr>
        <w:t>160.04</w:t>
      </w:r>
      <w:r w:rsidRPr="002E7210">
        <w:rPr>
          <w:rFonts w:ascii="仿宋" w:eastAsia="仿宋" w:hAnsi="仿宋" w:hint="eastAsia"/>
          <w:sz w:val="32"/>
          <w:szCs w:val="32"/>
        </w:rPr>
        <w:t>万元</w:t>
      </w:r>
      <w:r>
        <w:rPr>
          <w:rFonts w:ascii="仿宋" w:eastAsia="仿宋" w:hAnsi="仿宋" w:hint="eastAsia"/>
          <w:sz w:val="32"/>
          <w:szCs w:val="32"/>
        </w:rPr>
        <w:t>；</w:t>
      </w:r>
      <w:r w:rsidRPr="007B471D">
        <w:rPr>
          <w:rFonts w:ascii="仿宋" w:eastAsia="仿宋" w:hAnsi="仿宋" w:hint="eastAsia"/>
          <w:sz w:val="32"/>
          <w:szCs w:val="32"/>
        </w:rPr>
        <w:t>支出</w:t>
      </w:r>
      <w:r>
        <w:rPr>
          <w:rFonts w:ascii="仿宋" w:eastAsia="仿宋" w:hAnsi="仿宋"/>
          <w:sz w:val="32"/>
          <w:szCs w:val="32"/>
        </w:rPr>
        <w:t>537.52</w:t>
      </w:r>
      <w:r w:rsidRPr="007B471D">
        <w:rPr>
          <w:rFonts w:ascii="仿宋" w:eastAsia="仿宋" w:hAnsi="仿宋" w:hint="eastAsia"/>
          <w:sz w:val="32"/>
          <w:szCs w:val="32"/>
        </w:rPr>
        <w:t>万元</w:t>
      </w:r>
      <w:r>
        <w:rPr>
          <w:rFonts w:ascii="仿宋" w:eastAsia="仿宋" w:hAnsi="仿宋" w:hint="eastAsia"/>
          <w:sz w:val="32"/>
          <w:szCs w:val="32"/>
        </w:rPr>
        <w:t>，比上年增加</w:t>
      </w:r>
      <w:r>
        <w:rPr>
          <w:rFonts w:ascii="仿宋" w:eastAsia="仿宋" w:hAnsi="仿宋"/>
          <w:sz w:val="32"/>
          <w:szCs w:val="32"/>
        </w:rPr>
        <w:t>28.63</w:t>
      </w:r>
      <w:r>
        <w:rPr>
          <w:rFonts w:ascii="仿宋" w:eastAsia="仿宋" w:hAnsi="仿宋" w:hint="eastAsia"/>
          <w:sz w:val="32"/>
          <w:szCs w:val="32"/>
        </w:rPr>
        <w:t>万元</w:t>
      </w:r>
      <w:r w:rsidRPr="007B471D">
        <w:rPr>
          <w:rFonts w:ascii="仿宋" w:eastAsia="仿宋" w:hAnsi="仿宋" w:hint="eastAsia"/>
          <w:sz w:val="32"/>
          <w:szCs w:val="32"/>
        </w:rPr>
        <w:t>。</w:t>
      </w:r>
      <w:r w:rsidRPr="009A604E">
        <w:rPr>
          <w:rFonts w:ascii="仿宋" w:eastAsia="仿宋" w:hAnsi="仿宋" w:hint="eastAsia"/>
          <w:sz w:val="32"/>
          <w:szCs w:val="32"/>
        </w:rPr>
        <w:t>主要原因为</w:t>
      </w:r>
      <w:r w:rsidRPr="009A604E">
        <w:rPr>
          <w:rFonts w:ascii="仿宋" w:eastAsia="仿宋" w:hAnsi="仿宋"/>
          <w:sz w:val="32"/>
          <w:szCs w:val="32"/>
        </w:rPr>
        <w:t>201</w:t>
      </w:r>
      <w:r>
        <w:rPr>
          <w:rFonts w:ascii="仿宋" w:eastAsia="仿宋" w:hAnsi="仿宋"/>
          <w:sz w:val="32"/>
          <w:szCs w:val="32"/>
        </w:rPr>
        <w:t>8</w:t>
      </w:r>
      <w:r w:rsidRPr="009A604E">
        <w:rPr>
          <w:rFonts w:ascii="仿宋" w:eastAsia="仿宋" w:hAnsi="仿宋" w:hint="eastAsia"/>
          <w:sz w:val="32"/>
          <w:szCs w:val="32"/>
        </w:rPr>
        <w:t>年开展全区“两学一做”</w:t>
      </w:r>
      <w:r>
        <w:rPr>
          <w:rFonts w:ascii="仿宋" w:eastAsia="仿宋" w:hAnsi="仿宋" w:hint="eastAsia"/>
          <w:sz w:val="32"/>
          <w:szCs w:val="32"/>
        </w:rPr>
        <w:t>学习教育常态化制度化</w:t>
      </w:r>
      <w:r w:rsidRPr="009A604E">
        <w:rPr>
          <w:rFonts w:ascii="仿宋" w:eastAsia="仿宋" w:hAnsi="仿宋" w:hint="eastAsia"/>
          <w:sz w:val="32"/>
          <w:szCs w:val="32"/>
        </w:rPr>
        <w:t>，印发大量会议文件、宣传资料、书籍、笔记本，召开各类大型会议几十次，迎接中央、省、市各级工作检查等。</w:t>
      </w:r>
    </w:p>
    <w:p w:rsidR="001454B5" w:rsidRPr="00FB5338" w:rsidRDefault="001454B5" w:rsidP="00FB5338">
      <w:pPr>
        <w:widowControl/>
        <w:spacing w:line="600" w:lineRule="exact"/>
        <w:ind w:firstLineChars="200" w:firstLine="640"/>
        <w:rPr>
          <w:rFonts w:ascii="Times New Roman" w:eastAsia="仿宋_GB2312" w:hAnsi="Times New Roman"/>
          <w:b/>
          <w:bCs/>
          <w:kern w:val="0"/>
          <w:sz w:val="32"/>
          <w:szCs w:val="32"/>
        </w:rPr>
      </w:pPr>
      <w:r w:rsidRPr="00FB5338">
        <w:rPr>
          <w:rFonts w:ascii="Times New Roman" w:eastAsia="仿宋_GB2312" w:hAnsi="Times New Roman" w:hint="eastAsia"/>
          <w:kern w:val="0"/>
          <w:sz w:val="32"/>
          <w:szCs w:val="32"/>
        </w:rPr>
        <w:t>五、一般公共预算财政拨款支出决算情况说明</w:t>
      </w:r>
    </w:p>
    <w:p w:rsidR="001454B5" w:rsidRPr="00FB5338" w:rsidRDefault="001454B5" w:rsidP="00FB5338">
      <w:pPr>
        <w:widowControl/>
        <w:spacing w:line="600" w:lineRule="exact"/>
        <w:ind w:firstLineChars="200" w:firstLine="640"/>
        <w:rPr>
          <w:rFonts w:ascii="Times New Roman" w:eastAsia="仿宋_GB2312" w:hAnsi="Times New Roman"/>
          <w:b/>
          <w:bCs/>
          <w:kern w:val="0"/>
          <w:sz w:val="32"/>
          <w:szCs w:val="32"/>
        </w:rPr>
      </w:pPr>
      <w:r w:rsidRPr="00FB5338">
        <w:rPr>
          <w:rFonts w:ascii="Times New Roman" w:eastAsia="仿宋_GB2312" w:hAnsi="Times New Roman" w:hint="eastAsia"/>
          <w:kern w:val="0"/>
          <w:sz w:val="32"/>
          <w:szCs w:val="32"/>
        </w:rPr>
        <w:t>（一）财政拨款支出决算总体情况。</w:t>
      </w:r>
    </w:p>
    <w:p w:rsidR="001454B5" w:rsidRDefault="001454B5" w:rsidP="003145B7">
      <w:pPr>
        <w:widowControl/>
        <w:spacing w:line="600" w:lineRule="exact"/>
        <w:ind w:firstLineChars="196" w:firstLine="627"/>
        <w:jc w:val="left"/>
        <w:rPr>
          <w:rFonts w:ascii="仿宋" w:eastAsia="仿宋" w:hAnsi="仿宋"/>
          <w:sz w:val="32"/>
          <w:szCs w:val="32"/>
        </w:rPr>
      </w:pPr>
      <w:r w:rsidRPr="002E7210">
        <w:rPr>
          <w:rFonts w:ascii="仿宋" w:eastAsia="仿宋" w:hAnsi="仿宋"/>
          <w:sz w:val="32"/>
          <w:szCs w:val="32"/>
        </w:rPr>
        <w:t>201</w:t>
      </w:r>
      <w:r>
        <w:rPr>
          <w:rFonts w:ascii="仿宋" w:eastAsia="仿宋" w:hAnsi="仿宋"/>
          <w:sz w:val="32"/>
          <w:szCs w:val="32"/>
        </w:rPr>
        <w:t>8</w:t>
      </w:r>
      <w:r w:rsidRPr="002E7210">
        <w:rPr>
          <w:rFonts w:ascii="仿宋" w:eastAsia="仿宋" w:hAnsi="仿宋" w:hint="eastAsia"/>
          <w:sz w:val="32"/>
          <w:szCs w:val="32"/>
        </w:rPr>
        <w:t>年填报部门决算</w:t>
      </w:r>
      <w:r>
        <w:rPr>
          <w:rFonts w:ascii="仿宋" w:eastAsia="仿宋" w:hAnsi="仿宋" w:hint="eastAsia"/>
          <w:sz w:val="32"/>
          <w:szCs w:val="32"/>
        </w:rPr>
        <w:t>财政拨款</w:t>
      </w:r>
      <w:r w:rsidRPr="002E7210">
        <w:rPr>
          <w:rFonts w:ascii="仿宋" w:eastAsia="仿宋" w:hAnsi="仿宋" w:hint="eastAsia"/>
          <w:sz w:val="32"/>
          <w:szCs w:val="32"/>
        </w:rPr>
        <w:t>支出</w:t>
      </w:r>
      <w:r>
        <w:rPr>
          <w:rFonts w:ascii="仿宋" w:eastAsia="仿宋" w:hAnsi="仿宋"/>
          <w:sz w:val="32"/>
          <w:szCs w:val="32"/>
        </w:rPr>
        <w:t>537.52</w:t>
      </w:r>
      <w:r w:rsidRPr="002E7210">
        <w:rPr>
          <w:rFonts w:ascii="仿宋" w:eastAsia="仿宋" w:hAnsi="仿宋" w:hint="eastAsia"/>
          <w:sz w:val="32"/>
          <w:szCs w:val="32"/>
        </w:rPr>
        <w:t>万元，</w:t>
      </w:r>
      <w:r>
        <w:rPr>
          <w:rFonts w:ascii="仿宋" w:eastAsia="仿宋" w:hAnsi="仿宋" w:hint="eastAsia"/>
          <w:sz w:val="32"/>
          <w:szCs w:val="32"/>
        </w:rPr>
        <w:t>占本年支出的</w:t>
      </w:r>
      <w:r>
        <w:rPr>
          <w:rFonts w:ascii="仿宋" w:eastAsia="仿宋" w:hAnsi="仿宋"/>
          <w:sz w:val="32"/>
          <w:szCs w:val="32"/>
        </w:rPr>
        <w:t>100%</w:t>
      </w:r>
      <w:r>
        <w:rPr>
          <w:rFonts w:ascii="仿宋" w:eastAsia="仿宋" w:hAnsi="仿宋" w:hint="eastAsia"/>
          <w:sz w:val="32"/>
          <w:szCs w:val="32"/>
        </w:rPr>
        <w:t>，</w:t>
      </w:r>
      <w:r w:rsidRPr="002E7210">
        <w:rPr>
          <w:rFonts w:ascii="仿宋" w:eastAsia="仿宋" w:hAnsi="仿宋" w:hint="eastAsia"/>
          <w:sz w:val="32"/>
          <w:szCs w:val="32"/>
        </w:rPr>
        <w:t>比上年</w:t>
      </w:r>
      <w:r>
        <w:rPr>
          <w:rFonts w:ascii="仿宋" w:eastAsia="仿宋" w:hAnsi="仿宋" w:hint="eastAsia"/>
          <w:sz w:val="32"/>
          <w:szCs w:val="32"/>
        </w:rPr>
        <w:t>增加</w:t>
      </w:r>
      <w:r>
        <w:rPr>
          <w:rFonts w:ascii="仿宋" w:eastAsia="仿宋" w:hAnsi="仿宋"/>
          <w:sz w:val="32"/>
          <w:szCs w:val="32"/>
        </w:rPr>
        <w:t>28.63</w:t>
      </w:r>
      <w:r w:rsidRPr="002E7210">
        <w:rPr>
          <w:rFonts w:ascii="仿宋" w:eastAsia="仿宋" w:hAnsi="仿宋" w:hint="eastAsia"/>
          <w:sz w:val="32"/>
          <w:szCs w:val="32"/>
        </w:rPr>
        <w:t>万元，主要原因是</w:t>
      </w:r>
      <w:r w:rsidRPr="009A604E">
        <w:rPr>
          <w:rFonts w:ascii="仿宋" w:eastAsia="仿宋" w:hAnsi="仿宋"/>
          <w:sz w:val="32"/>
          <w:szCs w:val="32"/>
        </w:rPr>
        <w:t>201</w:t>
      </w:r>
      <w:r>
        <w:rPr>
          <w:rFonts w:ascii="仿宋" w:eastAsia="仿宋" w:hAnsi="仿宋"/>
          <w:sz w:val="32"/>
          <w:szCs w:val="32"/>
        </w:rPr>
        <w:t>8</w:t>
      </w:r>
      <w:r w:rsidRPr="009A604E">
        <w:rPr>
          <w:rFonts w:ascii="仿宋" w:eastAsia="仿宋" w:hAnsi="仿宋" w:hint="eastAsia"/>
          <w:sz w:val="32"/>
          <w:szCs w:val="32"/>
        </w:rPr>
        <w:t>年开展全区“两学一做”</w:t>
      </w:r>
      <w:r>
        <w:rPr>
          <w:rFonts w:ascii="仿宋" w:eastAsia="仿宋" w:hAnsi="仿宋" w:hint="eastAsia"/>
          <w:sz w:val="32"/>
          <w:szCs w:val="32"/>
        </w:rPr>
        <w:t>学习教育常态化制度化</w:t>
      </w:r>
      <w:r w:rsidRPr="009A604E">
        <w:rPr>
          <w:rFonts w:ascii="仿宋" w:eastAsia="仿宋" w:hAnsi="仿宋" w:hint="eastAsia"/>
          <w:sz w:val="32"/>
          <w:szCs w:val="32"/>
        </w:rPr>
        <w:t>，印发大量</w:t>
      </w:r>
      <w:r w:rsidRPr="009A604E">
        <w:rPr>
          <w:rFonts w:ascii="仿宋" w:eastAsia="仿宋" w:hAnsi="仿宋" w:hint="eastAsia"/>
          <w:sz w:val="32"/>
          <w:szCs w:val="32"/>
        </w:rPr>
        <w:lastRenderedPageBreak/>
        <w:t>会议文件、宣传资料、书籍、笔记本，召开各类大型会议几十次，迎接中央、省、市各级工作检查等。</w:t>
      </w:r>
    </w:p>
    <w:p w:rsidR="001454B5" w:rsidRPr="00FB5338" w:rsidRDefault="001454B5" w:rsidP="00FB5338">
      <w:pPr>
        <w:widowControl/>
        <w:spacing w:line="600" w:lineRule="exact"/>
        <w:ind w:firstLineChars="200" w:firstLine="640"/>
        <w:rPr>
          <w:rFonts w:ascii="Times New Roman" w:eastAsia="仿宋_GB2312" w:hAnsi="Times New Roman"/>
          <w:b/>
          <w:bCs/>
          <w:kern w:val="0"/>
          <w:sz w:val="32"/>
          <w:szCs w:val="32"/>
        </w:rPr>
      </w:pPr>
      <w:r w:rsidRPr="00FB5338">
        <w:rPr>
          <w:rFonts w:ascii="Times New Roman" w:eastAsia="仿宋_GB2312" w:hAnsi="Times New Roman" w:hint="eastAsia"/>
          <w:kern w:val="0"/>
          <w:sz w:val="32"/>
          <w:szCs w:val="32"/>
        </w:rPr>
        <w:t>（二）财政拨款支出决算结构情况。</w:t>
      </w:r>
    </w:p>
    <w:p w:rsidR="001454B5" w:rsidRDefault="001454B5" w:rsidP="009F2F70">
      <w:pPr>
        <w:ind w:firstLineChars="200" w:firstLine="640"/>
        <w:jc w:val="left"/>
        <w:rPr>
          <w:rFonts w:ascii="仿宋" w:eastAsia="仿宋" w:hAnsi="仿宋"/>
          <w:sz w:val="32"/>
          <w:szCs w:val="32"/>
        </w:rPr>
      </w:pPr>
      <w:r w:rsidRPr="002E7210">
        <w:rPr>
          <w:rFonts w:ascii="仿宋" w:eastAsia="仿宋" w:hAnsi="仿宋"/>
          <w:sz w:val="32"/>
          <w:szCs w:val="32"/>
        </w:rPr>
        <w:t>201</w:t>
      </w:r>
      <w:r>
        <w:rPr>
          <w:rFonts w:ascii="仿宋" w:eastAsia="仿宋" w:hAnsi="仿宋"/>
          <w:sz w:val="32"/>
          <w:szCs w:val="32"/>
        </w:rPr>
        <w:t>8</w:t>
      </w:r>
      <w:r w:rsidRPr="002E7210">
        <w:rPr>
          <w:rFonts w:ascii="仿宋" w:eastAsia="仿宋" w:hAnsi="仿宋" w:hint="eastAsia"/>
          <w:sz w:val="32"/>
          <w:szCs w:val="32"/>
        </w:rPr>
        <w:t>年填报部门决算</w:t>
      </w:r>
      <w:r>
        <w:rPr>
          <w:rFonts w:ascii="仿宋" w:eastAsia="仿宋" w:hAnsi="仿宋" w:hint="eastAsia"/>
          <w:sz w:val="32"/>
          <w:szCs w:val="32"/>
        </w:rPr>
        <w:t>财政拨款</w:t>
      </w:r>
      <w:r w:rsidRPr="002E7210">
        <w:rPr>
          <w:rFonts w:ascii="仿宋" w:eastAsia="仿宋" w:hAnsi="仿宋" w:hint="eastAsia"/>
          <w:sz w:val="32"/>
          <w:szCs w:val="32"/>
        </w:rPr>
        <w:t>支出</w:t>
      </w:r>
      <w:r>
        <w:rPr>
          <w:rFonts w:ascii="仿宋" w:eastAsia="仿宋" w:hAnsi="仿宋"/>
          <w:sz w:val="32"/>
          <w:szCs w:val="32"/>
        </w:rPr>
        <w:t>537.52</w:t>
      </w:r>
      <w:r w:rsidRPr="002E7210">
        <w:rPr>
          <w:rFonts w:ascii="仿宋" w:eastAsia="仿宋" w:hAnsi="仿宋" w:hint="eastAsia"/>
          <w:sz w:val="32"/>
          <w:szCs w:val="32"/>
        </w:rPr>
        <w:t>万元，</w:t>
      </w:r>
      <w:r>
        <w:rPr>
          <w:rFonts w:ascii="仿宋" w:eastAsia="仿宋" w:hAnsi="仿宋" w:hint="eastAsia"/>
          <w:sz w:val="32"/>
          <w:szCs w:val="32"/>
        </w:rPr>
        <w:t>其中：一般公共服务支出</w:t>
      </w:r>
      <w:r>
        <w:rPr>
          <w:rFonts w:ascii="仿宋" w:eastAsia="仿宋" w:hAnsi="仿宋"/>
          <w:sz w:val="32"/>
          <w:szCs w:val="32"/>
        </w:rPr>
        <w:t>505.71</w:t>
      </w:r>
      <w:r>
        <w:rPr>
          <w:rFonts w:ascii="仿宋" w:eastAsia="仿宋" w:hAnsi="仿宋" w:hint="eastAsia"/>
          <w:sz w:val="32"/>
          <w:szCs w:val="32"/>
        </w:rPr>
        <w:t>万元，占</w:t>
      </w:r>
      <w:r>
        <w:rPr>
          <w:rFonts w:ascii="仿宋" w:eastAsia="仿宋" w:hAnsi="仿宋"/>
          <w:sz w:val="32"/>
          <w:szCs w:val="32"/>
        </w:rPr>
        <w:t>95%</w:t>
      </w:r>
      <w:r>
        <w:rPr>
          <w:rFonts w:ascii="仿宋" w:eastAsia="仿宋" w:hAnsi="仿宋" w:hint="eastAsia"/>
          <w:sz w:val="32"/>
          <w:szCs w:val="32"/>
        </w:rPr>
        <w:t>；社会保险和就业支出</w:t>
      </w:r>
      <w:r>
        <w:rPr>
          <w:rFonts w:ascii="仿宋" w:eastAsia="仿宋" w:hAnsi="仿宋"/>
          <w:sz w:val="32"/>
          <w:szCs w:val="32"/>
        </w:rPr>
        <w:t>10.86</w:t>
      </w:r>
      <w:r>
        <w:rPr>
          <w:rFonts w:ascii="仿宋" w:eastAsia="仿宋" w:hAnsi="仿宋" w:hint="eastAsia"/>
          <w:sz w:val="32"/>
          <w:szCs w:val="32"/>
        </w:rPr>
        <w:t>万元，占</w:t>
      </w:r>
      <w:r>
        <w:rPr>
          <w:rFonts w:ascii="仿宋" w:eastAsia="仿宋" w:hAnsi="仿宋"/>
          <w:sz w:val="32"/>
          <w:szCs w:val="32"/>
        </w:rPr>
        <w:t>2%</w:t>
      </w:r>
      <w:r>
        <w:rPr>
          <w:rFonts w:ascii="仿宋" w:eastAsia="仿宋" w:hAnsi="仿宋" w:hint="eastAsia"/>
          <w:sz w:val="32"/>
          <w:szCs w:val="32"/>
        </w:rPr>
        <w:t>；</w:t>
      </w:r>
      <w:r w:rsidRPr="005A697D">
        <w:rPr>
          <w:rFonts w:ascii="仿宋" w:eastAsia="仿宋" w:hAnsi="仿宋" w:hint="eastAsia"/>
          <w:sz w:val="32"/>
          <w:szCs w:val="32"/>
        </w:rPr>
        <w:t>医疗卫生与计划生育</w:t>
      </w:r>
      <w:r>
        <w:rPr>
          <w:rFonts w:ascii="仿宋" w:eastAsia="仿宋" w:hAnsi="仿宋" w:hint="eastAsia"/>
          <w:sz w:val="32"/>
          <w:szCs w:val="32"/>
        </w:rPr>
        <w:t>支出</w:t>
      </w:r>
      <w:r>
        <w:rPr>
          <w:rFonts w:ascii="仿宋" w:eastAsia="仿宋" w:hAnsi="仿宋"/>
          <w:sz w:val="32"/>
          <w:szCs w:val="32"/>
        </w:rPr>
        <w:t>8.38</w:t>
      </w:r>
      <w:r>
        <w:rPr>
          <w:rFonts w:ascii="仿宋" w:eastAsia="仿宋" w:hAnsi="仿宋" w:hint="eastAsia"/>
          <w:sz w:val="32"/>
          <w:szCs w:val="32"/>
        </w:rPr>
        <w:t>万元，占</w:t>
      </w:r>
      <w:r>
        <w:rPr>
          <w:rFonts w:ascii="仿宋" w:eastAsia="仿宋" w:hAnsi="仿宋"/>
          <w:sz w:val="32"/>
          <w:szCs w:val="32"/>
        </w:rPr>
        <w:t>1%</w:t>
      </w:r>
      <w:r>
        <w:rPr>
          <w:rFonts w:ascii="仿宋" w:eastAsia="仿宋" w:hAnsi="仿宋" w:hint="eastAsia"/>
          <w:sz w:val="32"/>
          <w:szCs w:val="32"/>
        </w:rPr>
        <w:t>；</w:t>
      </w:r>
      <w:r w:rsidRPr="005A697D">
        <w:rPr>
          <w:rFonts w:ascii="仿宋" w:eastAsia="仿宋" w:hAnsi="仿宋" w:hint="eastAsia"/>
          <w:sz w:val="32"/>
          <w:szCs w:val="32"/>
        </w:rPr>
        <w:t>住房保障支出</w:t>
      </w:r>
      <w:r>
        <w:rPr>
          <w:rFonts w:ascii="仿宋" w:eastAsia="仿宋" w:hAnsi="仿宋"/>
          <w:sz w:val="32"/>
          <w:szCs w:val="32"/>
        </w:rPr>
        <w:t>12.57</w:t>
      </w:r>
      <w:r>
        <w:rPr>
          <w:rFonts w:ascii="仿宋" w:eastAsia="仿宋" w:hAnsi="仿宋" w:hint="eastAsia"/>
          <w:sz w:val="32"/>
          <w:szCs w:val="32"/>
        </w:rPr>
        <w:t>万元，占</w:t>
      </w:r>
      <w:r>
        <w:rPr>
          <w:rFonts w:ascii="仿宋" w:eastAsia="仿宋" w:hAnsi="仿宋"/>
          <w:sz w:val="32"/>
          <w:szCs w:val="32"/>
        </w:rPr>
        <w:t>2%</w:t>
      </w:r>
      <w:r>
        <w:rPr>
          <w:rFonts w:ascii="仿宋" w:eastAsia="仿宋" w:hAnsi="仿宋" w:hint="eastAsia"/>
          <w:sz w:val="32"/>
          <w:szCs w:val="32"/>
        </w:rPr>
        <w:t>。</w:t>
      </w:r>
    </w:p>
    <w:p w:rsidR="001454B5" w:rsidRPr="00FB5338" w:rsidRDefault="001454B5" w:rsidP="00FB5338">
      <w:pPr>
        <w:widowControl/>
        <w:spacing w:line="600" w:lineRule="exact"/>
        <w:ind w:firstLineChars="200" w:firstLine="640"/>
        <w:rPr>
          <w:rFonts w:ascii="Times New Roman" w:eastAsia="仿宋_GB2312" w:hAnsi="Times New Roman"/>
          <w:b/>
          <w:bCs/>
          <w:kern w:val="0"/>
          <w:sz w:val="32"/>
          <w:szCs w:val="32"/>
        </w:rPr>
      </w:pPr>
      <w:r w:rsidRPr="00FB5338">
        <w:rPr>
          <w:rFonts w:ascii="Times New Roman" w:eastAsia="仿宋_GB2312" w:hAnsi="Times New Roman" w:hint="eastAsia"/>
          <w:bCs/>
          <w:kern w:val="0"/>
          <w:sz w:val="32"/>
          <w:szCs w:val="32"/>
        </w:rPr>
        <w:t>（三）财政拨款支出决算具体情况。</w:t>
      </w:r>
    </w:p>
    <w:p w:rsidR="001454B5" w:rsidRPr="009A604E" w:rsidRDefault="001454B5" w:rsidP="00D507C9">
      <w:pPr>
        <w:widowControl/>
        <w:spacing w:line="600" w:lineRule="exact"/>
        <w:ind w:firstLineChars="196" w:firstLine="627"/>
        <w:jc w:val="left"/>
        <w:rPr>
          <w:rFonts w:ascii="仿宋" w:eastAsia="仿宋" w:hAnsi="仿宋"/>
          <w:sz w:val="32"/>
          <w:szCs w:val="32"/>
        </w:rPr>
      </w:pPr>
      <w:r w:rsidRPr="009A604E">
        <w:rPr>
          <w:rFonts w:ascii="仿宋" w:eastAsia="仿宋" w:hAnsi="仿宋"/>
          <w:sz w:val="32"/>
          <w:szCs w:val="32"/>
        </w:rPr>
        <w:t>2018</w:t>
      </w:r>
      <w:r w:rsidRPr="009A604E">
        <w:rPr>
          <w:rFonts w:ascii="仿宋" w:eastAsia="仿宋" w:hAnsi="仿宋" w:hint="eastAsia"/>
          <w:sz w:val="32"/>
          <w:szCs w:val="32"/>
        </w:rPr>
        <w:t>年预算公用经费是</w:t>
      </w:r>
      <w:r w:rsidRPr="009A604E">
        <w:rPr>
          <w:rFonts w:ascii="仿宋" w:eastAsia="仿宋" w:hAnsi="仿宋"/>
          <w:sz w:val="32"/>
          <w:szCs w:val="32"/>
        </w:rPr>
        <w:t>165.19</w:t>
      </w:r>
      <w:r w:rsidRPr="009A604E">
        <w:rPr>
          <w:rFonts w:ascii="仿宋" w:eastAsia="仿宋" w:hAnsi="仿宋" w:hint="eastAsia"/>
          <w:sz w:val="32"/>
          <w:szCs w:val="32"/>
        </w:rPr>
        <w:t>万元，实际支出是</w:t>
      </w:r>
      <w:r w:rsidRPr="009A604E">
        <w:rPr>
          <w:rFonts w:ascii="仿宋" w:eastAsia="仿宋" w:hAnsi="仿宋"/>
          <w:sz w:val="32"/>
          <w:szCs w:val="32"/>
        </w:rPr>
        <w:t>202.58</w:t>
      </w:r>
      <w:r w:rsidRPr="009A604E">
        <w:rPr>
          <w:rFonts w:ascii="仿宋" w:eastAsia="仿宋" w:hAnsi="仿宋" w:hint="eastAsia"/>
          <w:sz w:val="32"/>
          <w:szCs w:val="32"/>
        </w:rPr>
        <w:t>万元，超出</w:t>
      </w:r>
      <w:r w:rsidRPr="009A604E">
        <w:rPr>
          <w:rFonts w:ascii="仿宋" w:eastAsia="仿宋" w:hAnsi="仿宋"/>
          <w:sz w:val="32"/>
          <w:szCs w:val="32"/>
        </w:rPr>
        <w:t>37.39</w:t>
      </w:r>
      <w:r w:rsidRPr="009A604E">
        <w:rPr>
          <w:rFonts w:ascii="仿宋" w:eastAsia="仿宋" w:hAnsi="仿宋" w:hint="eastAsia"/>
          <w:sz w:val="32"/>
          <w:szCs w:val="32"/>
        </w:rPr>
        <w:t>万元。其中办公经费</w:t>
      </w:r>
      <w:r w:rsidRPr="009A604E">
        <w:rPr>
          <w:rFonts w:ascii="仿宋" w:eastAsia="仿宋" w:hAnsi="仿宋"/>
          <w:sz w:val="32"/>
          <w:szCs w:val="32"/>
        </w:rPr>
        <w:t>2018</w:t>
      </w:r>
      <w:r w:rsidRPr="009A604E">
        <w:rPr>
          <w:rFonts w:ascii="仿宋" w:eastAsia="仿宋" w:hAnsi="仿宋" w:hint="eastAsia"/>
          <w:sz w:val="32"/>
          <w:szCs w:val="32"/>
        </w:rPr>
        <w:t>年预算</w:t>
      </w:r>
      <w:r w:rsidRPr="009A604E">
        <w:rPr>
          <w:rFonts w:ascii="仿宋" w:eastAsia="仿宋" w:hAnsi="仿宋"/>
          <w:sz w:val="32"/>
          <w:szCs w:val="32"/>
        </w:rPr>
        <w:t>31.96</w:t>
      </w:r>
      <w:r w:rsidRPr="009A604E">
        <w:rPr>
          <w:rFonts w:ascii="仿宋" w:eastAsia="仿宋" w:hAnsi="仿宋" w:hint="eastAsia"/>
          <w:sz w:val="32"/>
          <w:szCs w:val="32"/>
        </w:rPr>
        <w:t>万元，实际支出</w:t>
      </w:r>
      <w:r w:rsidRPr="009A604E">
        <w:rPr>
          <w:rFonts w:ascii="仿宋" w:eastAsia="仿宋" w:hAnsi="仿宋"/>
          <w:sz w:val="32"/>
          <w:szCs w:val="32"/>
        </w:rPr>
        <w:t>35.44</w:t>
      </w:r>
      <w:r w:rsidRPr="009A604E">
        <w:rPr>
          <w:rFonts w:ascii="仿宋" w:eastAsia="仿宋" w:hAnsi="仿宋" w:hint="eastAsia"/>
          <w:sz w:val="32"/>
          <w:szCs w:val="32"/>
        </w:rPr>
        <w:t>万元，</w:t>
      </w:r>
      <w:r>
        <w:rPr>
          <w:rFonts w:ascii="仿宋" w:eastAsia="仿宋" w:hAnsi="仿宋" w:hint="eastAsia"/>
          <w:sz w:val="32"/>
          <w:szCs w:val="32"/>
        </w:rPr>
        <w:t>超出</w:t>
      </w:r>
      <w:r w:rsidRPr="009A604E">
        <w:rPr>
          <w:rFonts w:ascii="仿宋" w:eastAsia="仿宋" w:hAnsi="仿宋"/>
          <w:sz w:val="32"/>
          <w:szCs w:val="32"/>
        </w:rPr>
        <w:t>3.48</w:t>
      </w:r>
      <w:r w:rsidRPr="009A604E">
        <w:rPr>
          <w:rFonts w:ascii="仿宋" w:eastAsia="仿宋" w:hAnsi="仿宋" w:hint="eastAsia"/>
          <w:sz w:val="32"/>
          <w:szCs w:val="32"/>
        </w:rPr>
        <w:t>万元；差旅费</w:t>
      </w:r>
      <w:r w:rsidRPr="009A604E">
        <w:rPr>
          <w:rFonts w:ascii="仿宋" w:eastAsia="仿宋" w:hAnsi="仿宋"/>
          <w:sz w:val="32"/>
          <w:szCs w:val="32"/>
        </w:rPr>
        <w:t>2018</w:t>
      </w:r>
      <w:r w:rsidRPr="009A604E">
        <w:rPr>
          <w:rFonts w:ascii="仿宋" w:eastAsia="仿宋" w:hAnsi="仿宋" w:hint="eastAsia"/>
          <w:sz w:val="32"/>
          <w:szCs w:val="32"/>
        </w:rPr>
        <w:t>年预算</w:t>
      </w:r>
      <w:r w:rsidRPr="009A604E">
        <w:rPr>
          <w:rFonts w:ascii="仿宋" w:eastAsia="仿宋" w:hAnsi="仿宋"/>
          <w:sz w:val="32"/>
          <w:szCs w:val="32"/>
        </w:rPr>
        <w:t>10</w:t>
      </w:r>
      <w:r w:rsidRPr="009A604E">
        <w:rPr>
          <w:rFonts w:ascii="仿宋" w:eastAsia="仿宋" w:hAnsi="仿宋" w:hint="eastAsia"/>
          <w:sz w:val="32"/>
          <w:szCs w:val="32"/>
        </w:rPr>
        <w:t>万元，实际支出</w:t>
      </w:r>
      <w:r w:rsidRPr="009A604E">
        <w:rPr>
          <w:rFonts w:ascii="仿宋" w:eastAsia="仿宋" w:hAnsi="仿宋"/>
          <w:sz w:val="32"/>
          <w:szCs w:val="32"/>
        </w:rPr>
        <w:t>11.48</w:t>
      </w:r>
      <w:r w:rsidRPr="009A604E">
        <w:rPr>
          <w:rFonts w:ascii="仿宋" w:eastAsia="仿宋" w:hAnsi="仿宋" w:hint="eastAsia"/>
          <w:sz w:val="32"/>
          <w:szCs w:val="32"/>
        </w:rPr>
        <w:t>万元，超出</w:t>
      </w:r>
      <w:r w:rsidRPr="009A604E">
        <w:rPr>
          <w:rFonts w:ascii="仿宋" w:eastAsia="仿宋" w:hAnsi="仿宋"/>
          <w:sz w:val="32"/>
          <w:szCs w:val="32"/>
        </w:rPr>
        <w:t>1.48</w:t>
      </w:r>
      <w:r w:rsidRPr="009A604E">
        <w:rPr>
          <w:rFonts w:ascii="仿宋" w:eastAsia="仿宋" w:hAnsi="仿宋" w:hint="eastAsia"/>
          <w:sz w:val="32"/>
          <w:szCs w:val="32"/>
        </w:rPr>
        <w:t>万元；印刷费</w:t>
      </w:r>
      <w:r w:rsidRPr="009A604E">
        <w:rPr>
          <w:rFonts w:ascii="仿宋" w:eastAsia="仿宋" w:hAnsi="仿宋"/>
          <w:sz w:val="32"/>
          <w:szCs w:val="32"/>
        </w:rPr>
        <w:t>2018</w:t>
      </w:r>
      <w:r w:rsidRPr="009A604E">
        <w:rPr>
          <w:rFonts w:ascii="仿宋" w:eastAsia="仿宋" w:hAnsi="仿宋" w:hint="eastAsia"/>
          <w:sz w:val="32"/>
          <w:szCs w:val="32"/>
        </w:rPr>
        <w:t>年预算</w:t>
      </w:r>
      <w:r w:rsidRPr="009A604E">
        <w:rPr>
          <w:rFonts w:ascii="仿宋" w:eastAsia="仿宋" w:hAnsi="仿宋"/>
          <w:sz w:val="32"/>
          <w:szCs w:val="32"/>
        </w:rPr>
        <w:t>20</w:t>
      </w:r>
      <w:r w:rsidRPr="009A604E">
        <w:rPr>
          <w:rFonts w:ascii="仿宋" w:eastAsia="仿宋" w:hAnsi="仿宋" w:hint="eastAsia"/>
          <w:sz w:val="32"/>
          <w:szCs w:val="32"/>
        </w:rPr>
        <w:t>万元，实际支出</w:t>
      </w:r>
      <w:r w:rsidRPr="009A604E">
        <w:rPr>
          <w:rFonts w:ascii="仿宋" w:eastAsia="仿宋" w:hAnsi="仿宋"/>
          <w:sz w:val="32"/>
          <w:szCs w:val="32"/>
        </w:rPr>
        <w:t>14.25</w:t>
      </w:r>
      <w:r w:rsidRPr="009A604E">
        <w:rPr>
          <w:rFonts w:ascii="仿宋" w:eastAsia="仿宋" w:hAnsi="仿宋" w:hint="eastAsia"/>
          <w:sz w:val="32"/>
          <w:szCs w:val="32"/>
        </w:rPr>
        <w:t>万元，节约</w:t>
      </w:r>
      <w:r w:rsidRPr="009A604E">
        <w:rPr>
          <w:rFonts w:ascii="仿宋" w:eastAsia="仿宋" w:hAnsi="仿宋"/>
          <w:sz w:val="32"/>
          <w:szCs w:val="32"/>
        </w:rPr>
        <w:t>5.75</w:t>
      </w:r>
      <w:r w:rsidRPr="009A604E">
        <w:rPr>
          <w:rFonts w:ascii="仿宋" w:eastAsia="仿宋" w:hAnsi="仿宋" w:hint="eastAsia"/>
          <w:sz w:val="32"/>
          <w:szCs w:val="32"/>
        </w:rPr>
        <w:t>万元；公务接待费</w:t>
      </w:r>
      <w:r w:rsidRPr="009A604E">
        <w:rPr>
          <w:rFonts w:ascii="仿宋" w:eastAsia="仿宋" w:hAnsi="仿宋"/>
          <w:sz w:val="32"/>
          <w:szCs w:val="32"/>
        </w:rPr>
        <w:t>2018</w:t>
      </w:r>
      <w:r w:rsidRPr="009A604E">
        <w:rPr>
          <w:rFonts w:ascii="仿宋" w:eastAsia="仿宋" w:hAnsi="仿宋" w:hint="eastAsia"/>
          <w:sz w:val="32"/>
          <w:szCs w:val="32"/>
        </w:rPr>
        <w:t>年预算</w:t>
      </w:r>
      <w:r w:rsidRPr="009A604E">
        <w:rPr>
          <w:rFonts w:ascii="仿宋" w:eastAsia="仿宋" w:hAnsi="仿宋"/>
          <w:sz w:val="32"/>
          <w:szCs w:val="32"/>
        </w:rPr>
        <w:t>16</w:t>
      </w:r>
      <w:r w:rsidRPr="009A604E">
        <w:rPr>
          <w:rFonts w:ascii="仿宋" w:eastAsia="仿宋" w:hAnsi="仿宋" w:hint="eastAsia"/>
          <w:sz w:val="32"/>
          <w:szCs w:val="32"/>
        </w:rPr>
        <w:t>万元，实际支出</w:t>
      </w:r>
      <w:r w:rsidRPr="009A604E">
        <w:rPr>
          <w:rFonts w:ascii="仿宋" w:eastAsia="仿宋" w:hAnsi="仿宋"/>
          <w:sz w:val="32"/>
          <w:szCs w:val="32"/>
        </w:rPr>
        <w:t>0.44</w:t>
      </w:r>
      <w:r w:rsidRPr="009A604E">
        <w:rPr>
          <w:rFonts w:ascii="仿宋" w:eastAsia="仿宋" w:hAnsi="仿宋" w:hint="eastAsia"/>
          <w:sz w:val="32"/>
          <w:szCs w:val="32"/>
        </w:rPr>
        <w:t>万元，节约</w:t>
      </w:r>
      <w:r w:rsidRPr="009A604E">
        <w:rPr>
          <w:rFonts w:ascii="仿宋" w:eastAsia="仿宋" w:hAnsi="仿宋"/>
          <w:sz w:val="32"/>
          <w:szCs w:val="32"/>
        </w:rPr>
        <w:t>15.56</w:t>
      </w:r>
      <w:r w:rsidRPr="009A604E">
        <w:rPr>
          <w:rFonts w:ascii="仿宋" w:eastAsia="仿宋" w:hAnsi="仿宋" w:hint="eastAsia"/>
          <w:sz w:val="32"/>
          <w:szCs w:val="32"/>
        </w:rPr>
        <w:t>万元；公车运行及维护费</w:t>
      </w:r>
      <w:r w:rsidRPr="009A604E">
        <w:rPr>
          <w:rFonts w:ascii="仿宋" w:eastAsia="仿宋" w:hAnsi="仿宋"/>
          <w:sz w:val="32"/>
          <w:szCs w:val="32"/>
        </w:rPr>
        <w:t>2018</w:t>
      </w:r>
      <w:r w:rsidRPr="009A604E">
        <w:rPr>
          <w:rFonts w:ascii="仿宋" w:eastAsia="仿宋" w:hAnsi="仿宋" w:hint="eastAsia"/>
          <w:sz w:val="32"/>
          <w:szCs w:val="32"/>
        </w:rPr>
        <w:t>年预算</w:t>
      </w:r>
      <w:r w:rsidRPr="009A604E">
        <w:rPr>
          <w:rFonts w:ascii="仿宋" w:eastAsia="仿宋" w:hAnsi="仿宋"/>
          <w:sz w:val="32"/>
          <w:szCs w:val="32"/>
        </w:rPr>
        <w:t>0</w:t>
      </w:r>
      <w:r w:rsidRPr="009A604E">
        <w:rPr>
          <w:rFonts w:ascii="仿宋" w:eastAsia="仿宋" w:hAnsi="仿宋" w:hint="eastAsia"/>
          <w:sz w:val="32"/>
          <w:szCs w:val="32"/>
        </w:rPr>
        <w:t>万元，实际支出</w:t>
      </w:r>
      <w:r w:rsidRPr="009A604E">
        <w:rPr>
          <w:rFonts w:ascii="仿宋" w:eastAsia="仿宋" w:hAnsi="仿宋"/>
          <w:sz w:val="32"/>
          <w:szCs w:val="32"/>
        </w:rPr>
        <w:t>0</w:t>
      </w:r>
      <w:r w:rsidRPr="009A604E">
        <w:rPr>
          <w:rFonts w:ascii="仿宋" w:eastAsia="仿宋" w:hAnsi="仿宋" w:hint="eastAsia"/>
          <w:sz w:val="32"/>
          <w:szCs w:val="32"/>
        </w:rPr>
        <w:t>万元。主要原因为</w:t>
      </w:r>
      <w:r w:rsidRPr="009A604E">
        <w:rPr>
          <w:rFonts w:ascii="仿宋" w:eastAsia="仿宋" w:hAnsi="仿宋"/>
          <w:sz w:val="32"/>
          <w:szCs w:val="32"/>
        </w:rPr>
        <w:t>201</w:t>
      </w:r>
      <w:r>
        <w:rPr>
          <w:rFonts w:ascii="仿宋" w:eastAsia="仿宋" w:hAnsi="仿宋"/>
          <w:sz w:val="32"/>
          <w:szCs w:val="32"/>
        </w:rPr>
        <w:t>8</w:t>
      </w:r>
      <w:r w:rsidRPr="009A604E">
        <w:rPr>
          <w:rFonts w:ascii="仿宋" w:eastAsia="仿宋" w:hAnsi="仿宋" w:hint="eastAsia"/>
          <w:sz w:val="32"/>
          <w:szCs w:val="32"/>
        </w:rPr>
        <w:t>年开展全区“两学一做”</w:t>
      </w:r>
      <w:r>
        <w:rPr>
          <w:rFonts w:ascii="仿宋" w:eastAsia="仿宋" w:hAnsi="仿宋" w:hint="eastAsia"/>
          <w:sz w:val="32"/>
          <w:szCs w:val="32"/>
        </w:rPr>
        <w:t>学习教育常态化制度化</w:t>
      </w:r>
      <w:r w:rsidRPr="009A604E">
        <w:rPr>
          <w:rFonts w:ascii="仿宋" w:eastAsia="仿宋" w:hAnsi="仿宋" w:hint="eastAsia"/>
          <w:sz w:val="32"/>
          <w:szCs w:val="32"/>
        </w:rPr>
        <w:t>，印发大量会议文件、宣传资料、书籍、笔记本，召开各类大型会议几十次，迎接中央、省、市各级工作检查等。</w:t>
      </w:r>
    </w:p>
    <w:p w:rsidR="001454B5" w:rsidRPr="00FB5338" w:rsidRDefault="001454B5" w:rsidP="00FB5338">
      <w:pPr>
        <w:widowControl/>
        <w:spacing w:line="600" w:lineRule="exact"/>
        <w:ind w:firstLineChars="200" w:firstLine="640"/>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六、一般公共预算财政拨款基本支出决算情况说明</w:t>
      </w:r>
    </w:p>
    <w:p w:rsidR="001454B5" w:rsidRDefault="001454B5" w:rsidP="00D507C9">
      <w:pPr>
        <w:widowControl/>
        <w:spacing w:line="600" w:lineRule="exact"/>
        <w:ind w:firstLineChars="196" w:firstLine="627"/>
        <w:jc w:val="left"/>
        <w:rPr>
          <w:rFonts w:ascii="仿宋" w:eastAsia="仿宋" w:hAnsi="仿宋"/>
          <w:sz w:val="32"/>
          <w:szCs w:val="32"/>
        </w:rPr>
      </w:pPr>
      <w:r w:rsidRPr="002E7210">
        <w:rPr>
          <w:rFonts w:ascii="仿宋" w:eastAsia="仿宋" w:hAnsi="仿宋"/>
          <w:sz w:val="32"/>
          <w:szCs w:val="32"/>
        </w:rPr>
        <w:t>201</w:t>
      </w:r>
      <w:r>
        <w:rPr>
          <w:rFonts w:ascii="仿宋" w:eastAsia="仿宋" w:hAnsi="仿宋"/>
          <w:sz w:val="32"/>
          <w:szCs w:val="32"/>
        </w:rPr>
        <w:t>8</w:t>
      </w:r>
      <w:r w:rsidRPr="002E7210">
        <w:rPr>
          <w:rFonts w:ascii="仿宋" w:eastAsia="仿宋" w:hAnsi="仿宋" w:hint="eastAsia"/>
          <w:sz w:val="32"/>
          <w:szCs w:val="32"/>
        </w:rPr>
        <w:t>年填报部门决算一般公共预算</w:t>
      </w:r>
      <w:r>
        <w:rPr>
          <w:rFonts w:ascii="仿宋" w:eastAsia="仿宋" w:hAnsi="仿宋" w:hint="eastAsia"/>
          <w:sz w:val="32"/>
          <w:szCs w:val="32"/>
        </w:rPr>
        <w:t>财政拨款基本支出</w:t>
      </w:r>
      <w:r>
        <w:rPr>
          <w:rFonts w:ascii="仿宋" w:eastAsia="仿宋" w:hAnsi="仿宋"/>
          <w:sz w:val="32"/>
          <w:szCs w:val="32"/>
        </w:rPr>
        <w:t>537.52</w:t>
      </w:r>
      <w:r w:rsidRPr="002E7210">
        <w:rPr>
          <w:rFonts w:ascii="仿宋" w:eastAsia="仿宋" w:hAnsi="仿宋" w:hint="eastAsia"/>
          <w:sz w:val="32"/>
          <w:szCs w:val="32"/>
        </w:rPr>
        <w:t>万元，</w:t>
      </w:r>
      <w:r>
        <w:rPr>
          <w:rFonts w:ascii="仿宋" w:eastAsia="仿宋" w:hAnsi="仿宋" w:hint="eastAsia"/>
          <w:sz w:val="32"/>
          <w:szCs w:val="32"/>
        </w:rPr>
        <w:t>其中：人员经费</w:t>
      </w:r>
      <w:r>
        <w:rPr>
          <w:rFonts w:ascii="仿宋" w:eastAsia="仿宋" w:hAnsi="仿宋"/>
          <w:sz w:val="32"/>
          <w:szCs w:val="32"/>
        </w:rPr>
        <w:t>334.95</w:t>
      </w:r>
      <w:r>
        <w:rPr>
          <w:rFonts w:ascii="仿宋" w:eastAsia="仿宋" w:hAnsi="仿宋" w:hint="eastAsia"/>
          <w:sz w:val="32"/>
          <w:szCs w:val="32"/>
        </w:rPr>
        <w:t>万元，占</w:t>
      </w:r>
      <w:r>
        <w:rPr>
          <w:rFonts w:ascii="仿宋" w:eastAsia="仿宋" w:hAnsi="仿宋"/>
          <w:sz w:val="32"/>
          <w:szCs w:val="32"/>
        </w:rPr>
        <w:t>62%</w:t>
      </w:r>
      <w:r>
        <w:rPr>
          <w:rFonts w:ascii="仿宋" w:eastAsia="仿宋" w:hAnsi="仿宋" w:hint="eastAsia"/>
          <w:sz w:val="32"/>
          <w:szCs w:val="32"/>
        </w:rPr>
        <w:t>；共用经费</w:t>
      </w:r>
      <w:r>
        <w:rPr>
          <w:rFonts w:ascii="仿宋" w:eastAsia="仿宋" w:hAnsi="仿宋"/>
          <w:sz w:val="32"/>
          <w:szCs w:val="32"/>
        </w:rPr>
        <w:t>202.58</w:t>
      </w:r>
      <w:r>
        <w:rPr>
          <w:rFonts w:ascii="仿宋" w:eastAsia="仿宋" w:hAnsi="仿宋" w:hint="eastAsia"/>
          <w:sz w:val="32"/>
          <w:szCs w:val="32"/>
        </w:rPr>
        <w:t>万元，占</w:t>
      </w:r>
      <w:r>
        <w:rPr>
          <w:rFonts w:ascii="仿宋" w:eastAsia="仿宋" w:hAnsi="仿宋"/>
          <w:sz w:val="32"/>
          <w:szCs w:val="32"/>
        </w:rPr>
        <w:t>38%</w:t>
      </w:r>
      <w:r>
        <w:rPr>
          <w:rFonts w:ascii="仿宋" w:eastAsia="仿宋" w:hAnsi="仿宋" w:hint="eastAsia"/>
          <w:sz w:val="32"/>
          <w:szCs w:val="32"/>
        </w:rPr>
        <w:t>。</w:t>
      </w:r>
    </w:p>
    <w:p w:rsidR="001454B5" w:rsidRPr="00FB5338" w:rsidRDefault="001454B5" w:rsidP="00FB5338">
      <w:pPr>
        <w:widowControl/>
        <w:spacing w:line="600" w:lineRule="exact"/>
        <w:ind w:firstLineChars="200" w:firstLine="640"/>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lastRenderedPageBreak/>
        <w:t>七、一般公共预算财政拨款</w:t>
      </w:r>
      <w:r w:rsidRPr="00FB5338">
        <w:rPr>
          <w:rFonts w:ascii="Times New Roman" w:eastAsia="仿宋_GB2312" w:hAnsi="Times New Roman"/>
          <w:bCs/>
          <w:kern w:val="0"/>
          <w:sz w:val="32"/>
          <w:szCs w:val="32"/>
        </w:rPr>
        <w:t>“</w:t>
      </w:r>
      <w:r w:rsidRPr="00FB5338">
        <w:rPr>
          <w:rFonts w:ascii="Times New Roman" w:eastAsia="仿宋_GB2312" w:hAnsi="Times New Roman" w:hint="eastAsia"/>
          <w:bCs/>
          <w:kern w:val="0"/>
          <w:sz w:val="32"/>
          <w:szCs w:val="32"/>
        </w:rPr>
        <w:t>三公</w:t>
      </w:r>
      <w:r w:rsidRPr="00FB5338">
        <w:rPr>
          <w:rFonts w:ascii="Times New Roman" w:eastAsia="仿宋_GB2312" w:hAnsi="Times New Roman"/>
          <w:bCs/>
          <w:kern w:val="0"/>
          <w:sz w:val="32"/>
          <w:szCs w:val="32"/>
        </w:rPr>
        <w:t>”</w:t>
      </w:r>
      <w:r w:rsidRPr="00FB5338">
        <w:rPr>
          <w:rFonts w:ascii="Times New Roman" w:eastAsia="仿宋_GB2312" w:hAnsi="Times New Roman" w:hint="eastAsia"/>
          <w:bCs/>
          <w:kern w:val="0"/>
          <w:sz w:val="32"/>
          <w:szCs w:val="32"/>
        </w:rPr>
        <w:t>经费支出决算情况说明</w:t>
      </w:r>
    </w:p>
    <w:p w:rsidR="001454B5" w:rsidRPr="00FB5338" w:rsidRDefault="001454B5" w:rsidP="00FB5338">
      <w:pPr>
        <w:widowControl/>
        <w:spacing w:line="600" w:lineRule="exact"/>
        <w:ind w:firstLineChars="200" w:firstLine="640"/>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（一）</w:t>
      </w:r>
      <w:r w:rsidRPr="00FB5338">
        <w:rPr>
          <w:rFonts w:ascii="Times New Roman" w:eastAsia="仿宋_GB2312" w:hAnsi="Times New Roman"/>
          <w:bCs/>
          <w:kern w:val="0"/>
          <w:sz w:val="32"/>
          <w:szCs w:val="32"/>
        </w:rPr>
        <w:t>“</w:t>
      </w:r>
      <w:r w:rsidRPr="00FB5338">
        <w:rPr>
          <w:rFonts w:ascii="Times New Roman" w:eastAsia="仿宋_GB2312" w:hAnsi="Times New Roman" w:hint="eastAsia"/>
          <w:bCs/>
          <w:kern w:val="0"/>
          <w:sz w:val="32"/>
          <w:szCs w:val="32"/>
        </w:rPr>
        <w:t>三公</w:t>
      </w:r>
      <w:r w:rsidRPr="00FB5338">
        <w:rPr>
          <w:rFonts w:ascii="Times New Roman" w:eastAsia="仿宋_GB2312" w:hAnsi="Times New Roman"/>
          <w:bCs/>
          <w:kern w:val="0"/>
          <w:sz w:val="32"/>
          <w:szCs w:val="32"/>
        </w:rPr>
        <w:t>”</w:t>
      </w:r>
      <w:r w:rsidRPr="00FB5338">
        <w:rPr>
          <w:rFonts w:ascii="Times New Roman" w:eastAsia="仿宋_GB2312" w:hAnsi="Times New Roman" w:hint="eastAsia"/>
          <w:bCs/>
          <w:kern w:val="0"/>
          <w:sz w:val="32"/>
          <w:szCs w:val="32"/>
        </w:rPr>
        <w:t>经费财政拨款支出决算总体情况说明。</w:t>
      </w:r>
    </w:p>
    <w:p w:rsidR="001454B5" w:rsidRDefault="001454B5" w:rsidP="00027583">
      <w:pPr>
        <w:spacing w:line="640" w:lineRule="exact"/>
        <w:ind w:firstLine="640"/>
        <w:rPr>
          <w:rFonts w:ascii="仿宋" w:eastAsia="仿宋" w:hAnsi="仿宋"/>
          <w:sz w:val="32"/>
          <w:szCs w:val="32"/>
        </w:rPr>
      </w:pPr>
      <w:r w:rsidRPr="00A50E85">
        <w:rPr>
          <w:rFonts w:ascii="仿宋" w:eastAsia="仿宋" w:hAnsi="仿宋"/>
          <w:sz w:val="32"/>
          <w:szCs w:val="32"/>
        </w:rPr>
        <w:t>201</w:t>
      </w:r>
      <w:r>
        <w:rPr>
          <w:rFonts w:ascii="仿宋" w:eastAsia="仿宋" w:hAnsi="仿宋"/>
          <w:sz w:val="32"/>
          <w:szCs w:val="32"/>
        </w:rPr>
        <w:t>8</w:t>
      </w:r>
      <w:r w:rsidRPr="00A50E85">
        <w:rPr>
          <w:rFonts w:ascii="仿宋" w:eastAsia="仿宋" w:hAnsi="仿宋" w:hint="eastAsia"/>
          <w:sz w:val="32"/>
          <w:szCs w:val="32"/>
        </w:rPr>
        <w:t>年“三公”经费决算数共计</w:t>
      </w:r>
      <w:r>
        <w:rPr>
          <w:rFonts w:ascii="仿宋" w:eastAsia="仿宋" w:hAnsi="仿宋"/>
          <w:sz w:val="32"/>
          <w:szCs w:val="32"/>
        </w:rPr>
        <w:t>0.44</w:t>
      </w:r>
      <w:r w:rsidRPr="00A50E85">
        <w:rPr>
          <w:rFonts w:ascii="仿宋" w:eastAsia="仿宋" w:hAnsi="仿宋" w:hint="eastAsia"/>
          <w:sz w:val="32"/>
          <w:szCs w:val="32"/>
        </w:rPr>
        <w:t>万元，具体明细为因公出国（境）费用</w:t>
      </w:r>
      <w:r w:rsidRPr="00A50E85">
        <w:rPr>
          <w:rFonts w:ascii="仿宋" w:eastAsia="仿宋" w:hAnsi="仿宋"/>
          <w:sz w:val="32"/>
          <w:szCs w:val="32"/>
        </w:rPr>
        <w:t>0</w:t>
      </w:r>
      <w:r w:rsidRPr="00A50E85">
        <w:rPr>
          <w:rFonts w:ascii="仿宋" w:eastAsia="仿宋" w:hAnsi="仿宋" w:hint="eastAsia"/>
          <w:sz w:val="32"/>
          <w:szCs w:val="32"/>
        </w:rPr>
        <w:t>万元、公务接待费</w:t>
      </w:r>
      <w:r>
        <w:rPr>
          <w:rFonts w:ascii="仿宋" w:eastAsia="仿宋" w:hAnsi="仿宋"/>
          <w:sz w:val="32"/>
          <w:szCs w:val="32"/>
        </w:rPr>
        <w:t>0.44</w:t>
      </w:r>
      <w:r w:rsidRPr="00A50E85">
        <w:rPr>
          <w:rFonts w:ascii="仿宋" w:eastAsia="仿宋" w:hAnsi="仿宋" w:hint="eastAsia"/>
          <w:sz w:val="32"/>
          <w:szCs w:val="32"/>
        </w:rPr>
        <w:t>万元、公务用车购置及运行维护费</w:t>
      </w:r>
      <w:r>
        <w:rPr>
          <w:rFonts w:ascii="仿宋" w:eastAsia="仿宋" w:hAnsi="仿宋"/>
          <w:sz w:val="32"/>
          <w:szCs w:val="32"/>
        </w:rPr>
        <w:t>0</w:t>
      </w:r>
      <w:r w:rsidRPr="00A50E85">
        <w:rPr>
          <w:rFonts w:ascii="仿宋" w:eastAsia="仿宋" w:hAnsi="仿宋" w:hint="eastAsia"/>
          <w:sz w:val="32"/>
          <w:szCs w:val="32"/>
        </w:rPr>
        <w:t>万元。</w:t>
      </w:r>
    </w:p>
    <w:p w:rsidR="001454B5" w:rsidRDefault="001454B5" w:rsidP="00027583">
      <w:pPr>
        <w:spacing w:line="640" w:lineRule="exact"/>
        <w:ind w:firstLine="640"/>
        <w:rPr>
          <w:rFonts w:ascii="仿宋" w:eastAsia="仿宋" w:hAnsi="仿宋"/>
          <w:sz w:val="32"/>
          <w:szCs w:val="32"/>
        </w:rPr>
      </w:pPr>
      <w:r>
        <w:rPr>
          <w:rFonts w:ascii="仿宋" w:eastAsia="仿宋" w:hAnsi="仿宋" w:hint="eastAsia"/>
          <w:sz w:val="32"/>
          <w:szCs w:val="32"/>
        </w:rPr>
        <w:t>对比</w:t>
      </w:r>
      <w:r>
        <w:rPr>
          <w:rFonts w:ascii="仿宋" w:eastAsia="仿宋" w:hAnsi="仿宋"/>
          <w:sz w:val="32"/>
          <w:szCs w:val="32"/>
        </w:rPr>
        <w:t>2018</w:t>
      </w:r>
      <w:r>
        <w:rPr>
          <w:rFonts w:ascii="仿宋" w:eastAsia="仿宋" w:hAnsi="仿宋" w:hint="eastAsia"/>
          <w:sz w:val="32"/>
          <w:szCs w:val="32"/>
        </w:rPr>
        <w:t>年预算“三公”经费，公务接待费</w:t>
      </w:r>
      <w:r w:rsidRPr="00A50E85">
        <w:rPr>
          <w:rFonts w:ascii="仿宋" w:eastAsia="仿宋" w:hAnsi="仿宋" w:hint="eastAsia"/>
          <w:sz w:val="32"/>
          <w:szCs w:val="32"/>
        </w:rPr>
        <w:t>减少了</w:t>
      </w:r>
      <w:r>
        <w:rPr>
          <w:rFonts w:ascii="仿宋" w:eastAsia="仿宋" w:hAnsi="仿宋"/>
          <w:sz w:val="32"/>
          <w:szCs w:val="32"/>
        </w:rPr>
        <w:t>15.56</w:t>
      </w:r>
      <w:r w:rsidRPr="00A50E85">
        <w:rPr>
          <w:rFonts w:ascii="仿宋" w:eastAsia="仿宋" w:hAnsi="仿宋" w:hint="eastAsia"/>
          <w:sz w:val="32"/>
          <w:szCs w:val="32"/>
        </w:rPr>
        <w:t>万元</w:t>
      </w:r>
      <w:r>
        <w:rPr>
          <w:rFonts w:ascii="仿宋" w:eastAsia="仿宋" w:hAnsi="仿宋" w:hint="eastAsia"/>
          <w:sz w:val="32"/>
          <w:szCs w:val="32"/>
        </w:rPr>
        <w:t>，公务用车购置及运行维护费减少</w:t>
      </w:r>
      <w:r w:rsidRPr="00A72354">
        <w:rPr>
          <w:rFonts w:ascii="仿宋" w:eastAsia="仿宋" w:hAnsi="仿宋" w:hint="eastAsia"/>
          <w:sz w:val="32"/>
          <w:szCs w:val="32"/>
        </w:rPr>
        <w:t>了</w:t>
      </w:r>
      <w:r w:rsidRPr="00A4352A">
        <w:rPr>
          <w:rFonts w:ascii="仿宋" w:eastAsia="仿宋" w:hAnsi="仿宋"/>
          <w:sz w:val="32"/>
          <w:szCs w:val="32"/>
        </w:rPr>
        <w:t>0</w:t>
      </w:r>
      <w:r>
        <w:rPr>
          <w:rFonts w:ascii="仿宋" w:eastAsia="仿宋" w:hAnsi="仿宋" w:hint="eastAsia"/>
          <w:sz w:val="32"/>
          <w:szCs w:val="32"/>
        </w:rPr>
        <w:t>万元，主要原因为</w:t>
      </w:r>
      <w:r w:rsidRPr="00A50E85">
        <w:rPr>
          <w:rFonts w:ascii="仿宋" w:eastAsia="仿宋" w:hAnsi="仿宋" w:hint="eastAsia"/>
          <w:sz w:val="32"/>
          <w:szCs w:val="32"/>
        </w:rPr>
        <w:t>根据《中央八项规定》及《党政机关厉行节约反对浪费条例》的要求</w:t>
      </w:r>
      <w:r>
        <w:rPr>
          <w:rFonts w:ascii="仿宋" w:eastAsia="仿宋" w:hAnsi="仿宋" w:hint="eastAsia"/>
          <w:sz w:val="32"/>
          <w:szCs w:val="32"/>
        </w:rPr>
        <w:t>，减少了“三公”经费开支。</w:t>
      </w:r>
    </w:p>
    <w:p w:rsidR="001454B5" w:rsidRPr="00FB5338" w:rsidRDefault="001454B5" w:rsidP="00265601">
      <w:pPr>
        <w:widowControl/>
        <w:spacing w:line="600" w:lineRule="exact"/>
        <w:ind w:firstLineChars="225" w:firstLine="720"/>
        <w:rPr>
          <w:rFonts w:ascii="Times New Roman" w:eastAsia="仿宋_GB2312" w:hAnsi="Times New Roman"/>
          <w:bCs/>
          <w:kern w:val="0"/>
          <w:sz w:val="32"/>
          <w:szCs w:val="32"/>
        </w:rPr>
      </w:pPr>
      <w:r>
        <w:rPr>
          <w:rFonts w:ascii="仿宋" w:eastAsia="仿宋" w:hAnsi="仿宋" w:hint="eastAsia"/>
          <w:sz w:val="32"/>
          <w:szCs w:val="32"/>
        </w:rPr>
        <w:t>对比</w:t>
      </w:r>
      <w:r w:rsidRPr="00A50E85">
        <w:rPr>
          <w:rFonts w:ascii="仿宋" w:eastAsia="仿宋" w:hAnsi="仿宋"/>
          <w:sz w:val="32"/>
          <w:szCs w:val="32"/>
        </w:rPr>
        <w:t>201</w:t>
      </w:r>
      <w:r>
        <w:rPr>
          <w:rFonts w:ascii="仿宋" w:eastAsia="仿宋" w:hAnsi="仿宋"/>
          <w:sz w:val="32"/>
          <w:szCs w:val="32"/>
        </w:rPr>
        <w:t>7</w:t>
      </w:r>
      <w:r w:rsidRPr="00A50E85">
        <w:rPr>
          <w:rFonts w:ascii="仿宋" w:eastAsia="仿宋" w:hAnsi="仿宋" w:hint="eastAsia"/>
          <w:sz w:val="32"/>
          <w:szCs w:val="32"/>
        </w:rPr>
        <w:t>年“三公”经费</w:t>
      </w:r>
      <w:r>
        <w:rPr>
          <w:rFonts w:ascii="仿宋" w:eastAsia="仿宋" w:hAnsi="仿宋" w:hint="eastAsia"/>
          <w:sz w:val="32"/>
          <w:szCs w:val="32"/>
        </w:rPr>
        <w:t>，公务接待费</w:t>
      </w:r>
      <w:r w:rsidRPr="00A50E85">
        <w:rPr>
          <w:rFonts w:ascii="仿宋" w:eastAsia="仿宋" w:hAnsi="仿宋" w:hint="eastAsia"/>
          <w:sz w:val="32"/>
          <w:szCs w:val="32"/>
        </w:rPr>
        <w:t>减少了</w:t>
      </w:r>
      <w:r>
        <w:rPr>
          <w:rFonts w:ascii="仿宋" w:eastAsia="仿宋" w:hAnsi="仿宋"/>
          <w:sz w:val="32"/>
          <w:szCs w:val="32"/>
        </w:rPr>
        <w:t>3.91</w:t>
      </w:r>
      <w:r w:rsidRPr="00A50E85">
        <w:rPr>
          <w:rFonts w:ascii="仿宋" w:eastAsia="仿宋" w:hAnsi="仿宋" w:hint="eastAsia"/>
          <w:sz w:val="32"/>
          <w:szCs w:val="32"/>
        </w:rPr>
        <w:t>万元</w:t>
      </w:r>
      <w:r>
        <w:rPr>
          <w:rFonts w:ascii="仿宋" w:eastAsia="仿宋" w:hAnsi="仿宋" w:hint="eastAsia"/>
          <w:sz w:val="32"/>
          <w:szCs w:val="32"/>
        </w:rPr>
        <w:t>，主要原因为</w:t>
      </w:r>
      <w:r w:rsidRPr="00A50E85">
        <w:rPr>
          <w:rFonts w:ascii="仿宋" w:eastAsia="仿宋" w:hAnsi="仿宋" w:hint="eastAsia"/>
          <w:sz w:val="32"/>
          <w:szCs w:val="32"/>
        </w:rPr>
        <w:t>根据《中央八项规定》及《党政机关厉行节约反对浪费条例》的要求</w:t>
      </w:r>
      <w:r>
        <w:rPr>
          <w:rFonts w:ascii="仿宋" w:eastAsia="仿宋" w:hAnsi="仿宋" w:hint="eastAsia"/>
          <w:sz w:val="32"/>
          <w:szCs w:val="32"/>
        </w:rPr>
        <w:t>，减少了公务接待费开支。公务用车购置及运行维护费增加了</w:t>
      </w:r>
      <w:r>
        <w:rPr>
          <w:rFonts w:ascii="仿宋" w:eastAsia="仿宋" w:hAnsi="仿宋"/>
          <w:sz w:val="32"/>
          <w:szCs w:val="32"/>
        </w:rPr>
        <w:t>0</w:t>
      </w:r>
      <w:r>
        <w:rPr>
          <w:rFonts w:ascii="仿宋" w:eastAsia="仿宋" w:hAnsi="仿宋" w:hint="eastAsia"/>
          <w:sz w:val="32"/>
          <w:szCs w:val="32"/>
        </w:rPr>
        <w:t>万元，主要原因为公车上收</w:t>
      </w:r>
      <w:r w:rsidRPr="00A50E85">
        <w:rPr>
          <w:rFonts w:ascii="仿宋" w:eastAsia="仿宋" w:hAnsi="仿宋" w:hint="eastAsia"/>
          <w:sz w:val="32"/>
          <w:szCs w:val="32"/>
        </w:rPr>
        <w:t>。</w:t>
      </w:r>
      <w:r w:rsidR="00974D15">
        <w:rPr>
          <w:rFonts w:ascii="仿宋" w:eastAsia="仿宋" w:hAnsi="仿宋"/>
          <w:sz w:val="32"/>
          <w:szCs w:val="32"/>
        </w:rPr>
        <w:br/>
        <w:t>我单位</w:t>
      </w:r>
      <w:r w:rsidR="00974D15" w:rsidRPr="00974D15">
        <w:rPr>
          <w:rFonts w:ascii="仿宋" w:eastAsia="仿宋" w:hAnsi="仿宋" w:hint="eastAsia"/>
          <w:sz w:val="32"/>
          <w:szCs w:val="32"/>
        </w:rPr>
        <w:t>公务用车购置数及保有量</w:t>
      </w:r>
      <w:r w:rsidR="00974D15">
        <w:rPr>
          <w:rFonts w:ascii="仿宋" w:eastAsia="仿宋" w:hAnsi="仿宋" w:hint="eastAsia"/>
          <w:sz w:val="32"/>
          <w:szCs w:val="32"/>
        </w:rPr>
        <w:t>都为0</w:t>
      </w:r>
    </w:p>
    <w:p w:rsidR="001454B5" w:rsidRPr="00FB5338" w:rsidRDefault="001454B5" w:rsidP="00FB5338">
      <w:pPr>
        <w:widowControl/>
        <w:spacing w:line="600" w:lineRule="exact"/>
        <w:ind w:firstLineChars="250" w:firstLine="800"/>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（二）</w:t>
      </w:r>
      <w:r w:rsidRPr="00FB5338">
        <w:rPr>
          <w:rFonts w:ascii="Times New Roman" w:eastAsia="仿宋_GB2312" w:hAnsi="Times New Roman"/>
          <w:bCs/>
          <w:kern w:val="0"/>
          <w:sz w:val="32"/>
          <w:szCs w:val="32"/>
        </w:rPr>
        <w:t>“</w:t>
      </w:r>
      <w:r w:rsidRPr="00FB5338">
        <w:rPr>
          <w:rFonts w:ascii="Times New Roman" w:eastAsia="仿宋_GB2312" w:hAnsi="Times New Roman" w:hint="eastAsia"/>
          <w:bCs/>
          <w:kern w:val="0"/>
          <w:sz w:val="32"/>
          <w:szCs w:val="32"/>
        </w:rPr>
        <w:t>三公</w:t>
      </w:r>
      <w:r w:rsidRPr="00FB5338">
        <w:rPr>
          <w:rFonts w:ascii="Times New Roman" w:eastAsia="仿宋_GB2312" w:hAnsi="Times New Roman"/>
          <w:bCs/>
          <w:kern w:val="0"/>
          <w:sz w:val="32"/>
          <w:szCs w:val="32"/>
        </w:rPr>
        <w:t>”</w:t>
      </w:r>
      <w:r w:rsidRPr="00FB5338">
        <w:rPr>
          <w:rFonts w:ascii="Times New Roman" w:eastAsia="仿宋_GB2312" w:hAnsi="Times New Roman" w:hint="eastAsia"/>
          <w:bCs/>
          <w:kern w:val="0"/>
          <w:sz w:val="32"/>
          <w:szCs w:val="32"/>
        </w:rPr>
        <w:t>经费财政拨款支出决算具体情况说明。</w:t>
      </w:r>
    </w:p>
    <w:p w:rsidR="001454B5" w:rsidRPr="00431129" w:rsidRDefault="001454B5" w:rsidP="00431129">
      <w:pPr>
        <w:spacing w:line="640" w:lineRule="exact"/>
        <w:ind w:firstLine="640"/>
        <w:rPr>
          <w:rFonts w:ascii="仿宋" w:eastAsia="仿宋" w:hAnsi="仿宋"/>
          <w:color w:val="FF0000"/>
          <w:sz w:val="32"/>
          <w:szCs w:val="32"/>
        </w:rPr>
      </w:pPr>
      <w:r w:rsidRPr="00431129">
        <w:rPr>
          <w:rFonts w:ascii="仿宋" w:eastAsia="仿宋" w:hAnsi="仿宋"/>
          <w:sz w:val="32"/>
          <w:szCs w:val="32"/>
        </w:rPr>
        <w:t>2018</w:t>
      </w:r>
      <w:r w:rsidRPr="00431129">
        <w:rPr>
          <w:rFonts w:ascii="仿宋" w:eastAsia="仿宋" w:hAnsi="仿宋" w:hint="eastAsia"/>
          <w:sz w:val="32"/>
          <w:szCs w:val="32"/>
        </w:rPr>
        <w:t>年“三公”经费决算数共计</w:t>
      </w:r>
      <w:r>
        <w:rPr>
          <w:rFonts w:ascii="仿宋" w:eastAsia="仿宋" w:hAnsi="仿宋"/>
          <w:sz w:val="32"/>
          <w:szCs w:val="32"/>
        </w:rPr>
        <w:t>0</w:t>
      </w:r>
      <w:r w:rsidRPr="00431129">
        <w:rPr>
          <w:rFonts w:ascii="仿宋" w:eastAsia="仿宋" w:hAnsi="仿宋"/>
          <w:sz w:val="32"/>
          <w:szCs w:val="32"/>
        </w:rPr>
        <w:t>.</w:t>
      </w:r>
      <w:r>
        <w:rPr>
          <w:rFonts w:ascii="仿宋" w:eastAsia="仿宋" w:hAnsi="仿宋"/>
          <w:sz w:val="32"/>
          <w:szCs w:val="32"/>
        </w:rPr>
        <w:t>44</w:t>
      </w:r>
      <w:r w:rsidRPr="00431129">
        <w:rPr>
          <w:rFonts w:ascii="仿宋" w:eastAsia="仿宋" w:hAnsi="仿宋" w:hint="eastAsia"/>
          <w:sz w:val="32"/>
          <w:szCs w:val="32"/>
        </w:rPr>
        <w:t>万元，具体明细为因公出国（境）费用</w:t>
      </w:r>
      <w:r w:rsidRPr="00431129">
        <w:rPr>
          <w:rFonts w:ascii="仿宋" w:eastAsia="仿宋" w:hAnsi="仿宋"/>
          <w:sz w:val="32"/>
          <w:szCs w:val="32"/>
        </w:rPr>
        <w:t>0</w:t>
      </w:r>
      <w:r w:rsidRPr="00431129">
        <w:rPr>
          <w:rFonts w:ascii="仿宋" w:eastAsia="仿宋" w:hAnsi="仿宋" w:hint="eastAsia"/>
          <w:sz w:val="32"/>
          <w:szCs w:val="32"/>
        </w:rPr>
        <w:t>万元、公务接待费</w:t>
      </w:r>
      <w:r w:rsidRPr="00431129">
        <w:rPr>
          <w:rFonts w:ascii="仿宋" w:eastAsia="仿宋" w:hAnsi="仿宋"/>
          <w:sz w:val="32"/>
          <w:szCs w:val="32"/>
        </w:rPr>
        <w:t>0.44</w:t>
      </w:r>
      <w:r w:rsidRPr="00431129">
        <w:rPr>
          <w:rFonts w:ascii="仿宋" w:eastAsia="仿宋" w:hAnsi="仿宋" w:hint="eastAsia"/>
          <w:sz w:val="32"/>
          <w:szCs w:val="32"/>
        </w:rPr>
        <w:t>万元、公务用车购置及运行维护费</w:t>
      </w:r>
      <w:r w:rsidRPr="00431129">
        <w:rPr>
          <w:rFonts w:ascii="仿宋" w:eastAsia="仿宋" w:hAnsi="仿宋"/>
          <w:sz w:val="32"/>
          <w:szCs w:val="32"/>
        </w:rPr>
        <w:t>0</w:t>
      </w:r>
      <w:r w:rsidRPr="00431129">
        <w:rPr>
          <w:rFonts w:ascii="仿宋" w:eastAsia="仿宋" w:hAnsi="仿宋" w:hint="eastAsia"/>
          <w:sz w:val="32"/>
          <w:szCs w:val="32"/>
        </w:rPr>
        <w:t>万元。本单位公务用车</w:t>
      </w:r>
      <w:r w:rsidRPr="00431129">
        <w:rPr>
          <w:rFonts w:ascii="仿宋" w:eastAsia="仿宋" w:hAnsi="仿宋"/>
          <w:sz w:val="32"/>
          <w:szCs w:val="32"/>
        </w:rPr>
        <w:t>0</w:t>
      </w:r>
      <w:r w:rsidRPr="00431129">
        <w:rPr>
          <w:rFonts w:ascii="仿宋" w:eastAsia="仿宋" w:hAnsi="仿宋" w:hint="eastAsia"/>
          <w:sz w:val="32"/>
          <w:szCs w:val="32"/>
        </w:rPr>
        <w:t>台，</w:t>
      </w:r>
      <w:r w:rsidRPr="00A645E7">
        <w:rPr>
          <w:rFonts w:ascii="仿宋" w:eastAsia="仿宋" w:hAnsi="仿宋" w:hint="eastAsia"/>
          <w:sz w:val="32"/>
          <w:szCs w:val="32"/>
        </w:rPr>
        <w:t>公务接待</w:t>
      </w:r>
      <w:r w:rsidRPr="00A645E7">
        <w:rPr>
          <w:rFonts w:ascii="仿宋" w:eastAsia="仿宋" w:hAnsi="仿宋"/>
          <w:sz w:val="32"/>
          <w:szCs w:val="32"/>
        </w:rPr>
        <w:t>7</w:t>
      </w:r>
      <w:r w:rsidRPr="00A645E7">
        <w:rPr>
          <w:rFonts w:ascii="仿宋" w:eastAsia="仿宋" w:hAnsi="仿宋" w:hint="eastAsia"/>
          <w:sz w:val="32"/>
          <w:szCs w:val="32"/>
        </w:rPr>
        <w:t>批次</w:t>
      </w:r>
      <w:r w:rsidRPr="00A645E7">
        <w:rPr>
          <w:rFonts w:ascii="仿宋" w:eastAsia="仿宋" w:hAnsi="仿宋"/>
          <w:sz w:val="32"/>
          <w:szCs w:val="32"/>
        </w:rPr>
        <w:t>84</w:t>
      </w:r>
      <w:r w:rsidRPr="00A645E7">
        <w:rPr>
          <w:rFonts w:ascii="仿宋" w:eastAsia="仿宋" w:hAnsi="仿宋" w:hint="eastAsia"/>
          <w:sz w:val="32"/>
          <w:szCs w:val="32"/>
        </w:rPr>
        <w:t>人次。</w:t>
      </w:r>
    </w:p>
    <w:p w:rsidR="001454B5" w:rsidRPr="00FB5338" w:rsidRDefault="001454B5" w:rsidP="00FB5338">
      <w:pPr>
        <w:widowControl/>
        <w:spacing w:line="600" w:lineRule="exact"/>
        <w:ind w:firstLineChars="200" w:firstLine="640"/>
        <w:rPr>
          <w:rFonts w:ascii="Times New Roman" w:eastAsia="仿宋_GB2312" w:hAnsi="Times New Roman"/>
          <w:bCs/>
          <w:kern w:val="0"/>
          <w:sz w:val="32"/>
          <w:szCs w:val="32"/>
        </w:rPr>
      </w:pPr>
      <w:r w:rsidRPr="00FB5338">
        <w:rPr>
          <w:rFonts w:ascii="Times New Roman" w:eastAsia="仿宋_GB2312" w:hAnsi="Times New Roman" w:hint="eastAsia"/>
          <w:bCs/>
          <w:kern w:val="0"/>
          <w:sz w:val="32"/>
          <w:szCs w:val="32"/>
        </w:rPr>
        <w:t>八、政府性基金预算收入支出决算情况</w:t>
      </w:r>
    </w:p>
    <w:p w:rsidR="001454B5" w:rsidRPr="00A50E85" w:rsidRDefault="001454B5" w:rsidP="00A4352A">
      <w:pPr>
        <w:widowControl/>
        <w:spacing w:line="640" w:lineRule="exact"/>
        <w:ind w:firstLineChars="200" w:firstLine="640"/>
        <w:rPr>
          <w:rFonts w:ascii="仿宋" w:eastAsia="仿宋" w:hAnsi="仿宋"/>
          <w:sz w:val="32"/>
          <w:szCs w:val="32"/>
        </w:rPr>
      </w:pPr>
      <w:r w:rsidRPr="00A50E85">
        <w:rPr>
          <w:rFonts w:ascii="仿宋" w:eastAsia="仿宋" w:hAnsi="仿宋"/>
          <w:sz w:val="32"/>
          <w:szCs w:val="32"/>
        </w:rPr>
        <w:t>201</w:t>
      </w:r>
      <w:r>
        <w:rPr>
          <w:rFonts w:ascii="仿宋" w:eastAsia="仿宋" w:hAnsi="仿宋"/>
          <w:sz w:val="32"/>
          <w:szCs w:val="32"/>
        </w:rPr>
        <w:t>8</w:t>
      </w:r>
      <w:r w:rsidRPr="00A50E85">
        <w:rPr>
          <w:rFonts w:ascii="仿宋" w:eastAsia="仿宋" w:hAnsi="仿宋" w:hint="eastAsia"/>
          <w:sz w:val="32"/>
          <w:szCs w:val="32"/>
        </w:rPr>
        <w:t>年政府性基金收入</w:t>
      </w:r>
      <w:r w:rsidRPr="00A50E85">
        <w:rPr>
          <w:rFonts w:ascii="仿宋" w:eastAsia="仿宋" w:hAnsi="仿宋"/>
          <w:sz w:val="32"/>
          <w:szCs w:val="32"/>
        </w:rPr>
        <w:t>0</w:t>
      </w:r>
      <w:r w:rsidRPr="00A50E85">
        <w:rPr>
          <w:rFonts w:ascii="仿宋" w:eastAsia="仿宋" w:hAnsi="仿宋" w:hint="eastAsia"/>
          <w:sz w:val="32"/>
          <w:szCs w:val="32"/>
        </w:rPr>
        <w:t>万元，支出</w:t>
      </w:r>
      <w:r w:rsidRPr="00A50E85">
        <w:rPr>
          <w:rFonts w:ascii="仿宋" w:eastAsia="仿宋" w:hAnsi="仿宋"/>
          <w:sz w:val="32"/>
          <w:szCs w:val="32"/>
        </w:rPr>
        <w:t>0</w:t>
      </w:r>
      <w:r w:rsidRPr="00A50E85">
        <w:rPr>
          <w:rFonts w:ascii="仿宋" w:eastAsia="仿宋" w:hAnsi="仿宋" w:hint="eastAsia"/>
          <w:sz w:val="32"/>
          <w:szCs w:val="32"/>
        </w:rPr>
        <w:t>万元。</w:t>
      </w:r>
    </w:p>
    <w:p w:rsidR="001454B5" w:rsidRPr="00FB5338" w:rsidRDefault="001454B5" w:rsidP="00FB5338">
      <w:pPr>
        <w:widowControl/>
        <w:spacing w:line="600" w:lineRule="exact"/>
        <w:ind w:firstLineChars="200" w:firstLine="640"/>
        <w:rPr>
          <w:rFonts w:ascii="Times New Roman" w:eastAsia="仿宋_GB2312" w:hAnsi="Times New Roman"/>
          <w:kern w:val="0"/>
          <w:sz w:val="32"/>
          <w:szCs w:val="32"/>
        </w:rPr>
      </w:pPr>
      <w:r w:rsidRPr="00FB5338">
        <w:rPr>
          <w:rFonts w:ascii="Times New Roman" w:eastAsia="仿宋_GB2312" w:hAnsi="Times New Roman" w:hint="eastAsia"/>
          <w:kern w:val="0"/>
          <w:sz w:val="32"/>
          <w:szCs w:val="32"/>
        </w:rPr>
        <w:lastRenderedPageBreak/>
        <w:t>九、关于</w:t>
      </w:r>
      <w:r w:rsidRPr="00FB5338">
        <w:rPr>
          <w:rFonts w:ascii="Times New Roman" w:eastAsia="仿宋_GB2312" w:hAnsi="Times New Roman"/>
          <w:kern w:val="0"/>
          <w:sz w:val="32"/>
          <w:szCs w:val="32"/>
        </w:rPr>
        <w:t>2018</w:t>
      </w:r>
      <w:r w:rsidRPr="00FB5338">
        <w:rPr>
          <w:rFonts w:ascii="Times New Roman" w:eastAsia="仿宋_GB2312" w:hAnsi="Times New Roman" w:hint="eastAsia"/>
          <w:kern w:val="0"/>
          <w:sz w:val="32"/>
          <w:szCs w:val="32"/>
        </w:rPr>
        <w:t>年度预算绩效情况说明</w:t>
      </w:r>
    </w:p>
    <w:p w:rsidR="001454B5" w:rsidRPr="0001472F" w:rsidRDefault="001454B5" w:rsidP="00A4352A">
      <w:pPr>
        <w:spacing w:line="620" w:lineRule="exact"/>
        <w:ind w:firstLineChars="200" w:firstLine="640"/>
        <w:rPr>
          <w:rFonts w:ascii="仿宋" w:eastAsia="仿宋" w:hAnsi="仿宋"/>
          <w:sz w:val="32"/>
          <w:szCs w:val="32"/>
        </w:rPr>
      </w:pPr>
      <w:r w:rsidRPr="0001472F">
        <w:rPr>
          <w:rFonts w:ascii="仿宋" w:eastAsia="仿宋" w:hAnsi="仿宋" w:hint="eastAsia"/>
          <w:sz w:val="32"/>
          <w:szCs w:val="32"/>
        </w:rPr>
        <w:t>经认真查阅</w:t>
      </w:r>
      <w:r w:rsidRPr="0001472F">
        <w:rPr>
          <w:rFonts w:ascii="仿宋" w:eastAsia="仿宋" w:hAnsi="仿宋"/>
          <w:sz w:val="32"/>
          <w:szCs w:val="32"/>
        </w:rPr>
        <w:t>2017</w:t>
      </w:r>
      <w:r w:rsidRPr="0001472F">
        <w:rPr>
          <w:rFonts w:ascii="仿宋" w:eastAsia="仿宋" w:hAnsi="仿宋" w:hint="eastAsia"/>
          <w:sz w:val="32"/>
          <w:szCs w:val="32"/>
        </w:rPr>
        <w:t>年、</w:t>
      </w:r>
      <w:r w:rsidRPr="0001472F">
        <w:rPr>
          <w:rFonts w:ascii="仿宋" w:eastAsia="仿宋" w:hAnsi="仿宋"/>
          <w:sz w:val="32"/>
          <w:szCs w:val="32"/>
        </w:rPr>
        <w:t>2018</w:t>
      </w:r>
      <w:r w:rsidRPr="0001472F">
        <w:rPr>
          <w:rFonts w:ascii="仿宋" w:eastAsia="仿宋" w:hAnsi="仿宋" w:hint="eastAsia"/>
          <w:sz w:val="32"/>
          <w:szCs w:val="32"/>
        </w:rPr>
        <w:t>年决算报表、</w:t>
      </w:r>
      <w:r w:rsidRPr="0001472F">
        <w:rPr>
          <w:rFonts w:ascii="仿宋" w:eastAsia="仿宋" w:hAnsi="仿宋"/>
          <w:sz w:val="32"/>
          <w:szCs w:val="32"/>
        </w:rPr>
        <w:t>2018</w:t>
      </w:r>
      <w:r w:rsidRPr="0001472F">
        <w:rPr>
          <w:rFonts w:ascii="仿宋" w:eastAsia="仿宋" w:hAnsi="仿宋" w:hint="eastAsia"/>
          <w:sz w:val="32"/>
          <w:szCs w:val="32"/>
        </w:rPr>
        <w:t>年预算指标单等相关依据，数据显示我部</w:t>
      </w:r>
      <w:r w:rsidRPr="0001472F">
        <w:rPr>
          <w:rFonts w:ascii="仿宋" w:eastAsia="仿宋" w:hAnsi="仿宋"/>
          <w:sz w:val="32"/>
          <w:szCs w:val="32"/>
        </w:rPr>
        <w:t>2018</w:t>
      </w:r>
      <w:r w:rsidRPr="0001472F">
        <w:rPr>
          <w:rFonts w:ascii="仿宋" w:eastAsia="仿宋" w:hAnsi="仿宋" w:hint="eastAsia"/>
          <w:sz w:val="32"/>
          <w:szCs w:val="32"/>
        </w:rPr>
        <w:t>年部门整体支出，绩效自评为好。</w:t>
      </w:r>
    </w:p>
    <w:p w:rsidR="001454B5" w:rsidRPr="0001472F" w:rsidRDefault="001454B5" w:rsidP="00A4352A">
      <w:pPr>
        <w:spacing w:line="620" w:lineRule="exact"/>
        <w:ind w:firstLineChars="200" w:firstLine="640"/>
        <w:rPr>
          <w:rFonts w:ascii="仿宋" w:eastAsia="仿宋" w:hAnsi="仿宋"/>
          <w:sz w:val="32"/>
          <w:szCs w:val="32"/>
        </w:rPr>
      </w:pPr>
      <w:r w:rsidRPr="0001472F">
        <w:rPr>
          <w:rFonts w:ascii="仿宋" w:eastAsia="仿宋" w:hAnsi="仿宋"/>
          <w:sz w:val="32"/>
          <w:szCs w:val="32"/>
        </w:rPr>
        <w:t>1</w:t>
      </w:r>
      <w:r w:rsidRPr="0001472F">
        <w:rPr>
          <w:rFonts w:ascii="仿宋" w:eastAsia="仿宋" w:hAnsi="仿宋" w:hint="eastAsia"/>
          <w:sz w:val="32"/>
          <w:szCs w:val="32"/>
        </w:rPr>
        <w:t>、认真贯彻落实厉行节约、严控“三公”经费。</w:t>
      </w:r>
      <w:r w:rsidRPr="0001472F">
        <w:rPr>
          <w:rFonts w:ascii="仿宋" w:eastAsia="仿宋" w:hAnsi="仿宋"/>
          <w:sz w:val="32"/>
          <w:szCs w:val="32"/>
        </w:rPr>
        <w:t xml:space="preserve">2018 </w:t>
      </w:r>
      <w:r w:rsidRPr="0001472F">
        <w:rPr>
          <w:rFonts w:ascii="仿宋" w:eastAsia="仿宋" w:hAnsi="仿宋" w:hint="eastAsia"/>
          <w:sz w:val="32"/>
          <w:szCs w:val="32"/>
        </w:rPr>
        <w:t>年预算“三公”经费数为</w:t>
      </w:r>
      <w:r>
        <w:rPr>
          <w:rFonts w:ascii="仿宋" w:eastAsia="仿宋" w:hAnsi="仿宋"/>
          <w:sz w:val="32"/>
          <w:szCs w:val="32"/>
        </w:rPr>
        <w:t>16</w:t>
      </w:r>
      <w:r w:rsidRPr="0001472F">
        <w:rPr>
          <w:rFonts w:ascii="仿宋" w:eastAsia="仿宋" w:hAnsi="仿宋" w:hint="eastAsia"/>
          <w:sz w:val="32"/>
          <w:szCs w:val="32"/>
        </w:rPr>
        <w:t>万元，实际支出数</w:t>
      </w:r>
      <w:r w:rsidRPr="0001472F">
        <w:rPr>
          <w:rFonts w:ascii="仿宋" w:eastAsia="仿宋" w:hAnsi="仿宋"/>
          <w:sz w:val="32"/>
          <w:szCs w:val="32"/>
        </w:rPr>
        <w:t>0.44</w:t>
      </w:r>
      <w:r w:rsidRPr="0001472F">
        <w:rPr>
          <w:rFonts w:ascii="仿宋" w:eastAsia="仿宋" w:hAnsi="仿宋" w:hint="eastAsia"/>
          <w:sz w:val="32"/>
          <w:szCs w:val="32"/>
        </w:rPr>
        <w:t>万元，较</w:t>
      </w:r>
      <w:r w:rsidRPr="0001472F">
        <w:rPr>
          <w:rFonts w:ascii="仿宋" w:eastAsia="仿宋" w:hAnsi="仿宋"/>
          <w:sz w:val="32"/>
          <w:szCs w:val="32"/>
        </w:rPr>
        <w:t>2017</w:t>
      </w:r>
      <w:r w:rsidRPr="0001472F">
        <w:rPr>
          <w:rFonts w:ascii="仿宋" w:eastAsia="仿宋" w:hAnsi="仿宋" w:hint="eastAsia"/>
          <w:sz w:val="32"/>
          <w:szCs w:val="32"/>
        </w:rPr>
        <w:t>年支出</w:t>
      </w:r>
      <w:r w:rsidRPr="0001472F">
        <w:rPr>
          <w:rFonts w:ascii="仿宋" w:eastAsia="仿宋" w:hAnsi="仿宋"/>
          <w:sz w:val="32"/>
          <w:szCs w:val="32"/>
        </w:rPr>
        <w:t>4.35</w:t>
      </w:r>
      <w:r w:rsidRPr="0001472F">
        <w:rPr>
          <w:rFonts w:ascii="仿宋" w:eastAsia="仿宋" w:hAnsi="仿宋" w:hint="eastAsia"/>
          <w:sz w:val="32"/>
          <w:szCs w:val="32"/>
        </w:rPr>
        <w:t>万元节约</w:t>
      </w:r>
      <w:r w:rsidRPr="0001472F">
        <w:rPr>
          <w:rFonts w:ascii="仿宋" w:eastAsia="仿宋" w:hAnsi="仿宋"/>
          <w:sz w:val="32"/>
          <w:szCs w:val="32"/>
        </w:rPr>
        <w:t>3.91</w:t>
      </w:r>
      <w:r w:rsidRPr="0001472F">
        <w:rPr>
          <w:rFonts w:ascii="仿宋" w:eastAsia="仿宋" w:hAnsi="仿宋" w:hint="eastAsia"/>
          <w:sz w:val="32"/>
          <w:szCs w:val="32"/>
        </w:rPr>
        <w:t>万元。其中公务接待节约</w:t>
      </w:r>
      <w:r w:rsidRPr="0001472F">
        <w:rPr>
          <w:rFonts w:ascii="仿宋" w:eastAsia="仿宋" w:hAnsi="仿宋"/>
          <w:sz w:val="32"/>
          <w:szCs w:val="32"/>
        </w:rPr>
        <w:t>3.91</w:t>
      </w:r>
      <w:r w:rsidRPr="0001472F">
        <w:rPr>
          <w:rFonts w:ascii="仿宋" w:eastAsia="仿宋" w:hAnsi="仿宋" w:hint="eastAsia"/>
          <w:sz w:val="32"/>
          <w:szCs w:val="32"/>
        </w:rPr>
        <w:t>万元。</w:t>
      </w:r>
    </w:p>
    <w:p w:rsidR="001454B5" w:rsidRPr="0001472F" w:rsidRDefault="001454B5" w:rsidP="00A4352A">
      <w:pPr>
        <w:spacing w:line="620" w:lineRule="exact"/>
        <w:ind w:firstLineChars="200" w:firstLine="640"/>
        <w:rPr>
          <w:rFonts w:ascii="仿宋" w:eastAsia="仿宋" w:hAnsi="仿宋"/>
          <w:sz w:val="32"/>
          <w:szCs w:val="32"/>
        </w:rPr>
      </w:pPr>
      <w:r w:rsidRPr="0001472F">
        <w:rPr>
          <w:rFonts w:ascii="仿宋" w:eastAsia="仿宋" w:hAnsi="仿宋"/>
          <w:sz w:val="32"/>
          <w:szCs w:val="32"/>
        </w:rPr>
        <w:t>2</w:t>
      </w:r>
      <w:r w:rsidRPr="0001472F">
        <w:rPr>
          <w:rFonts w:ascii="仿宋" w:eastAsia="仿宋" w:hAnsi="仿宋" w:hint="eastAsia"/>
          <w:sz w:val="32"/>
          <w:szCs w:val="32"/>
        </w:rPr>
        <w:t>、加强控制，努力降低一般运行经费。</w:t>
      </w:r>
      <w:r w:rsidRPr="0001472F">
        <w:rPr>
          <w:rFonts w:ascii="仿宋" w:eastAsia="仿宋" w:hAnsi="仿宋"/>
          <w:sz w:val="32"/>
          <w:szCs w:val="32"/>
        </w:rPr>
        <w:t>2018</w:t>
      </w:r>
      <w:r w:rsidRPr="0001472F">
        <w:rPr>
          <w:rFonts w:ascii="仿宋" w:eastAsia="仿宋" w:hAnsi="仿宋" w:hint="eastAsia"/>
          <w:sz w:val="32"/>
          <w:szCs w:val="32"/>
        </w:rPr>
        <w:t>年预算公用经费是</w:t>
      </w:r>
      <w:r w:rsidRPr="0001472F">
        <w:rPr>
          <w:rFonts w:ascii="仿宋" w:eastAsia="仿宋" w:hAnsi="仿宋"/>
          <w:sz w:val="32"/>
          <w:szCs w:val="32"/>
        </w:rPr>
        <w:t>165.19</w:t>
      </w:r>
      <w:r w:rsidRPr="0001472F">
        <w:rPr>
          <w:rFonts w:ascii="仿宋" w:eastAsia="仿宋" w:hAnsi="仿宋" w:hint="eastAsia"/>
          <w:sz w:val="32"/>
          <w:szCs w:val="32"/>
        </w:rPr>
        <w:t>万元，实际支出是</w:t>
      </w:r>
      <w:r w:rsidRPr="0001472F">
        <w:rPr>
          <w:rFonts w:ascii="仿宋" w:eastAsia="仿宋" w:hAnsi="仿宋"/>
          <w:sz w:val="32"/>
          <w:szCs w:val="32"/>
        </w:rPr>
        <w:t>202.58</w:t>
      </w:r>
      <w:r w:rsidRPr="009A604E">
        <w:rPr>
          <w:rFonts w:ascii="仿宋" w:eastAsia="仿宋" w:hAnsi="仿宋" w:hint="eastAsia"/>
          <w:sz w:val="32"/>
          <w:szCs w:val="32"/>
        </w:rPr>
        <w:t>万元，超出</w:t>
      </w:r>
      <w:r w:rsidRPr="009A604E">
        <w:rPr>
          <w:rFonts w:ascii="仿宋" w:eastAsia="仿宋" w:hAnsi="仿宋"/>
          <w:sz w:val="32"/>
          <w:szCs w:val="32"/>
        </w:rPr>
        <w:t>37.39</w:t>
      </w:r>
      <w:r w:rsidRPr="009A604E">
        <w:rPr>
          <w:rFonts w:ascii="仿宋" w:eastAsia="仿宋" w:hAnsi="仿宋" w:hint="eastAsia"/>
          <w:sz w:val="32"/>
          <w:szCs w:val="32"/>
        </w:rPr>
        <w:t>万元。其中办公经费</w:t>
      </w:r>
      <w:r w:rsidRPr="009A604E">
        <w:rPr>
          <w:rFonts w:ascii="仿宋" w:eastAsia="仿宋" w:hAnsi="仿宋"/>
          <w:sz w:val="32"/>
          <w:szCs w:val="32"/>
        </w:rPr>
        <w:t>2018</w:t>
      </w:r>
      <w:r w:rsidRPr="009A604E">
        <w:rPr>
          <w:rFonts w:ascii="仿宋" w:eastAsia="仿宋" w:hAnsi="仿宋" w:hint="eastAsia"/>
          <w:sz w:val="32"/>
          <w:szCs w:val="32"/>
        </w:rPr>
        <w:t>年预算</w:t>
      </w:r>
      <w:r w:rsidRPr="009A604E">
        <w:rPr>
          <w:rFonts w:ascii="仿宋" w:eastAsia="仿宋" w:hAnsi="仿宋"/>
          <w:sz w:val="32"/>
          <w:szCs w:val="32"/>
        </w:rPr>
        <w:t>31.96</w:t>
      </w:r>
      <w:r w:rsidRPr="009A604E">
        <w:rPr>
          <w:rFonts w:ascii="仿宋" w:eastAsia="仿宋" w:hAnsi="仿宋" w:hint="eastAsia"/>
          <w:sz w:val="32"/>
          <w:szCs w:val="32"/>
        </w:rPr>
        <w:t>万元，实际支出</w:t>
      </w:r>
      <w:r w:rsidRPr="009A604E">
        <w:rPr>
          <w:rFonts w:ascii="仿宋" w:eastAsia="仿宋" w:hAnsi="仿宋"/>
          <w:sz w:val="32"/>
          <w:szCs w:val="32"/>
        </w:rPr>
        <w:t>35.44</w:t>
      </w:r>
      <w:r w:rsidRPr="009A604E">
        <w:rPr>
          <w:rFonts w:ascii="仿宋" w:eastAsia="仿宋" w:hAnsi="仿宋" w:hint="eastAsia"/>
          <w:sz w:val="32"/>
          <w:szCs w:val="32"/>
        </w:rPr>
        <w:t>万元，</w:t>
      </w:r>
      <w:r>
        <w:rPr>
          <w:rFonts w:ascii="仿宋" w:eastAsia="仿宋" w:hAnsi="仿宋" w:hint="eastAsia"/>
          <w:sz w:val="32"/>
          <w:szCs w:val="32"/>
        </w:rPr>
        <w:t>超出</w:t>
      </w:r>
      <w:r w:rsidRPr="009A604E">
        <w:rPr>
          <w:rFonts w:ascii="仿宋" w:eastAsia="仿宋" w:hAnsi="仿宋"/>
          <w:sz w:val="32"/>
          <w:szCs w:val="32"/>
        </w:rPr>
        <w:t>3.48</w:t>
      </w:r>
      <w:r w:rsidRPr="009A604E">
        <w:rPr>
          <w:rFonts w:ascii="仿宋" w:eastAsia="仿宋" w:hAnsi="仿宋" w:hint="eastAsia"/>
          <w:sz w:val="32"/>
          <w:szCs w:val="32"/>
        </w:rPr>
        <w:t>万元；差旅费</w:t>
      </w:r>
      <w:r w:rsidRPr="009A604E">
        <w:rPr>
          <w:rFonts w:ascii="仿宋" w:eastAsia="仿宋" w:hAnsi="仿宋"/>
          <w:sz w:val="32"/>
          <w:szCs w:val="32"/>
        </w:rPr>
        <w:t>2018</w:t>
      </w:r>
      <w:r w:rsidRPr="009A604E">
        <w:rPr>
          <w:rFonts w:ascii="仿宋" w:eastAsia="仿宋" w:hAnsi="仿宋" w:hint="eastAsia"/>
          <w:sz w:val="32"/>
          <w:szCs w:val="32"/>
        </w:rPr>
        <w:t>年预算</w:t>
      </w:r>
      <w:r w:rsidRPr="009A604E">
        <w:rPr>
          <w:rFonts w:ascii="仿宋" w:eastAsia="仿宋" w:hAnsi="仿宋"/>
          <w:sz w:val="32"/>
          <w:szCs w:val="32"/>
        </w:rPr>
        <w:t>10</w:t>
      </w:r>
      <w:r w:rsidRPr="009A604E">
        <w:rPr>
          <w:rFonts w:ascii="仿宋" w:eastAsia="仿宋" w:hAnsi="仿宋" w:hint="eastAsia"/>
          <w:sz w:val="32"/>
          <w:szCs w:val="32"/>
        </w:rPr>
        <w:t>万元，实际支出</w:t>
      </w:r>
      <w:r w:rsidRPr="009A604E">
        <w:rPr>
          <w:rFonts w:ascii="仿宋" w:eastAsia="仿宋" w:hAnsi="仿宋"/>
          <w:sz w:val="32"/>
          <w:szCs w:val="32"/>
        </w:rPr>
        <w:t>11.48</w:t>
      </w:r>
      <w:r w:rsidRPr="009A604E">
        <w:rPr>
          <w:rFonts w:ascii="仿宋" w:eastAsia="仿宋" w:hAnsi="仿宋" w:hint="eastAsia"/>
          <w:sz w:val="32"/>
          <w:szCs w:val="32"/>
        </w:rPr>
        <w:t>万元，超出</w:t>
      </w:r>
      <w:r w:rsidRPr="009A604E">
        <w:rPr>
          <w:rFonts w:ascii="仿宋" w:eastAsia="仿宋" w:hAnsi="仿宋"/>
          <w:sz w:val="32"/>
          <w:szCs w:val="32"/>
        </w:rPr>
        <w:t>1.48</w:t>
      </w:r>
      <w:r w:rsidRPr="009A604E">
        <w:rPr>
          <w:rFonts w:ascii="仿宋" w:eastAsia="仿宋" w:hAnsi="仿宋" w:hint="eastAsia"/>
          <w:sz w:val="32"/>
          <w:szCs w:val="32"/>
        </w:rPr>
        <w:t>万元；印刷费</w:t>
      </w:r>
      <w:r w:rsidRPr="009A604E">
        <w:rPr>
          <w:rFonts w:ascii="仿宋" w:eastAsia="仿宋" w:hAnsi="仿宋"/>
          <w:sz w:val="32"/>
          <w:szCs w:val="32"/>
        </w:rPr>
        <w:t>2018</w:t>
      </w:r>
      <w:r w:rsidRPr="009A604E">
        <w:rPr>
          <w:rFonts w:ascii="仿宋" w:eastAsia="仿宋" w:hAnsi="仿宋" w:hint="eastAsia"/>
          <w:sz w:val="32"/>
          <w:szCs w:val="32"/>
        </w:rPr>
        <w:t>年预算</w:t>
      </w:r>
      <w:r w:rsidRPr="009A604E">
        <w:rPr>
          <w:rFonts w:ascii="仿宋" w:eastAsia="仿宋" w:hAnsi="仿宋"/>
          <w:sz w:val="32"/>
          <w:szCs w:val="32"/>
        </w:rPr>
        <w:t>20</w:t>
      </w:r>
      <w:r w:rsidRPr="009A604E">
        <w:rPr>
          <w:rFonts w:ascii="仿宋" w:eastAsia="仿宋" w:hAnsi="仿宋" w:hint="eastAsia"/>
          <w:sz w:val="32"/>
          <w:szCs w:val="32"/>
        </w:rPr>
        <w:t>万元，实际支出</w:t>
      </w:r>
      <w:r w:rsidRPr="009A604E">
        <w:rPr>
          <w:rFonts w:ascii="仿宋" w:eastAsia="仿宋" w:hAnsi="仿宋"/>
          <w:sz w:val="32"/>
          <w:szCs w:val="32"/>
        </w:rPr>
        <w:t>14.25</w:t>
      </w:r>
      <w:r w:rsidRPr="009A604E">
        <w:rPr>
          <w:rFonts w:ascii="仿宋" w:eastAsia="仿宋" w:hAnsi="仿宋" w:hint="eastAsia"/>
          <w:sz w:val="32"/>
          <w:szCs w:val="32"/>
        </w:rPr>
        <w:t>万元，节约</w:t>
      </w:r>
      <w:r w:rsidRPr="009A604E">
        <w:rPr>
          <w:rFonts w:ascii="仿宋" w:eastAsia="仿宋" w:hAnsi="仿宋"/>
          <w:sz w:val="32"/>
          <w:szCs w:val="32"/>
        </w:rPr>
        <w:t>5.75</w:t>
      </w:r>
      <w:r w:rsidRPr="009A604E">
        <w:rPr>
          <w:rFonts w:ascii="仿宋" w:eastAsia="仿宋" w:hAnsi="仿宋" w:hint="eastAsia"/>
          <w:sz w:val="32"/>
          <w:szCs w:val="32"/>
        </w:rPr>
        <w:t>万元；公务接待费</w:t>
      </w:r>
      <w:r w:rsidRPr="009A604E">
        <w:rPr>
          <w:rFonts w:ascii="仿宋" w:eastAsia="仿宋" w:hAnsi="仿宋"/>
          <w:sz w:val="32"/>
          <w:szCs w:val="32"/>
        </w:rPr>
        <w:t>2018</w:t>
      </w:r>
      <w:r w:rsidRPr="009A604E">
        <w:rPr>
          <w:rFonts w:ascii="仿宋" w:eastAsia="仿宋" w:hAnsi="仿宋" w:hint="eastAsia"/>
          <w:sz w:val="32"/>
          <w:szCs w:val="32"/>
        </w:rPr>
        <w:t>年预算</w:t>
      </w:r>
      <w:r w:rsidRPr="009A604E">
        <w:rPr>
          <w:rFonts w:ascii="仿宋" w:eastAsia="仿宋" w:hAnsi="仿宋"/>
          <w:sz w:val="32"/>
          <w:szCs w:val="32"/>
        </w:rPr>
        <w:t>16</w:t>
      </w:r>
      <w:r w:rsidRPr="009A604E">
        <w:rPr>
          <w:rFonts w:ascii="仿宋" w:eastAsia="仿宋" w:hAnsi="仿宋" w:hint="eastAsia"/>
          <w:sz w:val="32"/>
          <w:szCs w:val="32"/>
        </w:rPr>
        <w:t>万元，实际支出</w:t>
      </w:r>
      <w:r w:rsidRPr="009A604E">
        <w:rPr>
          <w:rFonts w:ascii="仿宋" w:eastAsia="仿宋" w:hAnsi="仿宋"/>
          <w:sz w:val="32"/>
          <w:szCs w:val="32"/>
        </w:rPr>
        <w:t>0.44</w:t>
      </w:r>
      <w:r w:rsidRPr="009A604E">
        <w:rPr>
          <w:rFonts w:ascii="仿宋" w:eastAsia="仿宋" w:hAnsi="仿宋" w:hint="eastAsia"/>
          <w:sz w:val="32"/>
          <w:szCs w:val="32"/>
        </w:rPr>
        <w:t>万元，节约</w:t>
      </w:r>
      <w:r w:rsidRPr="009A604E">
        <w:rPr>
          <w:rFonts w:ascii="仿宋" w:eastAsia="仿宋" w:hAnsi="仿宋"/>
          <w:sz w:val="32"/>
          <w:szCs w:val="32"/>
        </w:rPr>
        <w:t>15.56</w:t>
      </w:r>
      <w:r w:rsidRPr="009A604E">
        <w:rPr>
          <w:rFonts w:ascii="仿宋" w:eastAsia="仿宋" w:hAnsi="仿宋" w:hint="eastAsia"/>
          <w:sz w:val="32"/>
          <w:szCs w:val="32"/>
        </w:rPr>
        <w:t>万元；公车运行及维护费</w:t>
      </w:r>
      <w:r w:rsidRPr="009A604E">
        <w:rPr>
          <w:rFonts w:ascii="仿宋" w:eastAsia="仿宋" w:hAnsi="仿宋"/>
          <w:sz w:val="32"/>
          <w:szCs w:val="32"/>
        </w:rPr>
        <w:t>2018</w:t>
      </w:r>
      <w:r w:rsidRPr="009A604E">
        <w:rPr>
          <w:rFonts w:ascii="仿宋" w:eastAsia="仿宋" w:hAnsi="仿宋" w:hint="eastAsia"/>
          <w:sz w:val="32"/>
          <w:szCs w:val="32"/>
        </w:rPr>
        <w:t>年预算</w:t>
      </w:r>
      <w:r w:rsidRPr="009A604E">
        <w:rPr>
          <w:rFonts w:ascii="仿宋" w:eastAsia="仿宋" w:hAnsi="仿宋"/>
          <w:sz w:val="32"/>
          <w:szCs w:val="32"/>
        </w:rPr>
        <w:t>0</w:t>
      </w:r>
      <w:r w:rsidRPr="009A604E">
        <w:rPr>
          <w:rFonts w:ascii="仿宋" w:eastAsia="仿宋" w:hAnsi="仿宋" w:hint="eastAsia"/>
          <w:sz w:val="32"/>
          <w:szCs w:val="32"/>
        </w:rPr>
        <w:t>万元，实际支出</w:t>
      </w:r>
      <w:r w:rsidRPr="009A604E">
        <w:rPr>
          <w:rFonts w:ascii="仿宋" w:eastAsia="仿宋" w:hAnsi="仿宋"/>
          <w:sz w:val="32"/>
          <w:szCs w:val="32"/>
        </w:rPr>
        <w:t>0</w:t>
      </w:r>
      <w:r w:rsidRPr="009A604E">
        <w:rPr>
          <w:rFonts w:ascii="仿宋" w:eastAsia="仿宋" w:hAnsi="仿宋" w:hint="eastAsia"/>
          <w:sz w:val="32"/>
          <w:szCs w:val="32"/>
        </w:rPr>
        <w:t>万元。</w:t>
      </w:r>
      <w:r w:rsidRPr="0001472F">
        <w:rPr>
          <w:rFonts w:ascii="仿宋" w:eastAsia="仿宋" w:hAnsi="仿宋" w:hint="eastAsia"/>
          <w:sz w:val="32"/>
          <w:szCs w:val="32"/>
        </w:rPr>
        <w:t>主要原因为</w:t>
      </w:r>
      <w:r w:rsidRPr="0001472F">
        <w:rPr>
          <w:rFonts w:ascii="仿宋" w:eastAsia="仿宋" w:hAnsi="仿宋"/>
          <w:sz w:val="32"/>
          <w:szCs w:val="32"/>
        </w:rPr>
        <w:t>2</w:t>
      </w:r>
      <w:r w:rsidRPr="009A604E">
        <w:rPr>
          <w:rFonts w:ascii="仿宋" w:eastAsia="仿宋" w:hAnsi="仿宋"/>
          <w:sz w:val="32"/>
          <w:szCs w:val="32"/>
        </w:rPr>
        <w:t>01</w:t>
      </w:r>
      <w:r>
        <w:rPr>
          <w:rFonts w:ascii="仿宋" w:eastAsia="仿宋" w:hAnsi="仿宋"/>
          <w:sz w:val="32"/>
          <w:szCs w:val="32"/>
        </w:rPr>
        <w:t>8</w:t>
      </w:r>
      <w:r w:rsidRPr="009A604E">
        <w:rPr>
          <w:rFonts w:ascii="仿宋" w:eastAsia="仿宋" w:hAnsi="仿宋" w:hint="eastAsia"/>
          <w:sz w:val="32"/>
          <w:szCs w:val="32"/>
        </w:rPr>
        <w:t>年开展全区“两学一做”</w:t>
      </w:r>
      <w:r>
        <w:rPr>
          <w:rFonts w:ascii="仿宋" w:eastAsia="仿宋" w:hAnsi="仿宋" w:hint="eastAsia"/>
          <w:sz w:val="32"/>
          <w:szCs w:val="32"/>
        </w:rPr>
        <w:t>学习教育常态化制度化</w:t>
      </w:r>
      <w:r w:rsidRPr="009A604E">
        <w:rPr>
          <w:rFonts w:ascii="仿宋" w:eastAsia="仿宋" w:hAnsi="仿宋" w:hint="eastAsia"/>
          <w:sz w:val="32"/>
          <w:szCs w:val="32"/>
        </w:rPr>
        <w:t>，印发大量会议文件、宣传资料、书籍、笔记本，召开各类大型会议几十次，迎接中央、省、市各级工作检查等。</w:t>
      </w:r>
      <w:r w:rsidRPr="0001472F">
        <w:rPr>
          <w:rFonts w:ascii="仿宋" w:eastAsia="仿宋" w:hAnsi="仿宋" w:hint="eastAsia"/>
          <w:sz w:val="32"/>
          <w:szCs w:val="32"/>
        </w:rPr>
        <w:t>由此认为，我部在提高认识，强化绩效管理、厉行节约等方面，做了大量工作，自评为好。</w:t>
      </w:r>
    </w:p>
    <w:p w:rsidR="001454B5" w:rsidRPr="00FB5338" w:rsidRDefault="001454B5" w:rsidP="00FB5338">
      <w:pPr>
        <w:widowControl/>
        <w:spacing w:line="600" w:lineRule="exact"/>
        <w:ind w:firstLineChars="200" w:firstLine="640"/>
        <w:rPr>
          <w:rFonts w:ascii="Times New Roman" w:eastAsia="仿宋_GB2312" w:hAnsi="Times New Roman"/>
          <w:kern w:val="0"/>
          <w:sz w:val="32"/>
          <w:szCs w:val="32"/>
        </w:rPr>
      </w:pPr>
      <w:r w:rsidRPr="00FB5338">
        <w:rPr>
          <w:rFonts w:ascii="Times New Roman" w:eastAsia="仿宋_GB2312" w:hAnsi="Times New Roman" w:hint="eastAsia"/>
          <w:kern w:val="0"/>
          <w:sz w:val="32"/>
          <w:szCs w:val="32"/>
        </w:rPr>
        <w:t>十、其他重要事项</w:t>
      </w:r>
    </w:p>
    <w:p w:rsidR="001454B5" w:rsidRPr="00A2795C" w:rsidRDefault="001454B5" w:rsidP="00FB5338">
      <w:pPr>
        <w:autoSpaceDE w:val="0"/>
        <w:autoSpaceDN w:val="0"/>
        <w:adjustRightInd w:val="0"/>
        <w:spacing w:line="600" w:lineRule="exact"/>
        <w:ind w:firstLineChars="200" w:firstLine="640"/>
        <w:rPr>
          <w:rFonts w:ascii="Times New Roman" w:eastAsia="仿宋_GB2312" w:hAnsi="Times New Roman"/>
          <w:kern w:val="0"/>
          <w:sz w:val="32"/>
          <w:szCs w:val="32"/>
        </w:rPr>
      </w:pPr>
      <w:r w:rsidRPr="00FB5338">
        <w:rPr>
          <w:rFonts w:ascii="Times New Roman" w:eastAsia="仿宋_GB2312" w:hAnsi="Times New Roman" w:hint="eastAsia"/>
          <w:kern w:val="0"/>
          <w:sz w:val="32"/>
          <w:szCs w:val="32"/>
        </w:rPr>
        <w:lastRenderedPageBreak/>
        <w:t>（一）机关运行经费支出情</w:t>
      </w:r>
      <w:r w:rsidRPr="00A2795C">
        <w:rPr>
          <w:rFonts w:ascii="Times New Roman" w:eastAsia="仿宋_GB2312" w:hAnsi="Times New Roman" w:hint="eastAsia"/>
          <w:kern w:val="0"/>
          <w:sz w:val="32"/>
          <w:szCs w:val="32"/>
        </w:rPr>
        <w:t>况。</w:t>
      </w:r>
      <w:r w:rsidRPr="00A2795C">
        <w:rPr>
          <w:rFonts w:ascii="仿宋" w:eastAsia="仿宋" w:hAnsi="仿宋" w:hint="eastAsia"/>
          <w:sz w:val="32"/>
          <w:szCs w:val="32"/>
        </w:rPr>
        <w:t>本部门</w:t>
      </w:r>
      <w:r w:rsidRPr="00A2795C">
        <w:rPr>
          <w:rFonts w:ascii="仿宋" w:eastAsia="仿宋" w:hAnsi="仿宋"/>
          <w:sz w:val="32"/>
          <w:szCs w:val="32"/>
        </w:rPr>
        <w:t>2018</w:t>
      </w:r>
      <w:r w:rsidRPr="00A2795C">
        <w:rPr>
          <w:rFonts w:ascii="仿宋" w:eastAsia="仿宋" w:hAnsi="仿宋" w:hint="eastAsia"/>
          <w:sz w:val="32"/>
          <w:szCs w:val="32"/>
        </w:rPr>
        <w:t>年度机关运行经费支出</w:t>
      </w:r>
      <w:r w:rsidRPr="00A2795C">
        <w:rPr>
          <w:rFonts w:ascii="仿宋" w:eastAsia="仿宋" w:hAnsi="仿宋"/>
          <w:sz w:val="32"/>
          <w:szCs w:val="32"/>
        </w:rPr>
        <w:t>202.58</w:t>
      </w:r>
      <w:r w:rsidRPr="00A2795C">
        <w:rPr>
          <w:rFonts w:ascii="仿宋" w:eastAsia="仿宋" w:hAnsi="仿宋" w:hint="eastAsia"/>
          <w:sz w:val="32"/>
          <w:szCs w:val="32"/>
        </w:rPr>
        <w:t>万元，比</w:t>
      </w:r>
      <w:r w:rsidRPr="00A2795C">
        <w:rPr>
          <w:rFonts w:ascii="仿宋" w:eastAsia="仿宋" w:hAnsi="仿宋"/>
          <w:sz w:val="32"/>
          <w:szCs w:val="32"/>
        </w:rPr>
        <w:t>2017</w:t>
      </w:r>
      <w:r w:rsidRPr="00A2795C">
        <w:rPr>
          <w:rFonts w:ascii="仿宋" w:eastAsia="仿宋" w:hAnsi="仿宋" w:hint="eastAsia"/>
          <w:sz w:val="32"/>
          <w:szCs w:val="32"/>
        </w:rPr>
        <w:t>年减少</w:t>
      </w:r>
      <w:r w:rsidRPr="00A2795C">
        <w:rPr>
          <w:rFonts w:ascii="仿宋" w:eastAsia="仿宋" w:hAnsi="仿宋"/>
          <w:sz w:val="32"/>
          <w:szCs w:val="32"/>
        </w:rPr>
        <w:t>37.54</w:t>
      </w:r>
      <w:r w:rsidRPr="00A2795C">
        <w:rPr>
          <w:rFonts w:ascii="仿宋" w:eastAsia="仿宋" w:hAnsi="仿宋" w:hint="eastAsia"/>
          <w:sz w:val="32"/>
          <w:szCs w:val="32"/>
        </w:rPr>
        <w:t>万元，降低</w:t>
      </w:r>
      <w:r w:rsidRPr="00A2795C">
        <w:rPr>
          <w:rFonts w:ascii="仿宋" w:eastAsia="仿宋" w:hAnsi="仿宋"/>
          <w:sz w:val="32"/>
          <w:szCs w:val="32"/>
        </w:rPr>
        <w:t>15%</w:t>
      </w:r>
      <w:r w:rsidRPr="00A2795C">
        <w:rPr>
          <w:rFonts w:ascii="仿宋" w:eastAsia="仿宋" w:hAnsi="仿宋" w:hint="eastAsia"/>
          <w:sz w:val="32"/>
          <w:szCs w:val="32"/>
        </w:rPr>
        <w:t>。主要原因为根据《中央八项规定》及《党政机关厉行节约反对浪费条例》的要求，减少了机关运行经费开支。</w:t>
      </w:r>
    </w:p>
    <w:p w:rsidR="001454B5" w:rsidRPr="00431129" w:rsidRDefault="001454B5" w:rsidP="00FB5338">
      <w:pPr>
        <w:autoSpaceDE w:val="0"/>
        <w:autoSpaceDN w:val="0"/>
        <w:adjustRightInd w:val="0"/>
        <w:spacing w:line="600" w:lineRule="exact"/>
        <w:ind w:firstLineChars="200" w:firstLine="640"/>
        <w:rPr>
          <w:rFonts w:ascii="Times New Roman" w:eastAsia="仿宋_GB2312" w:hAnsi="Times New Roman"/>
          <w:color w:val="FF0000"/>
          <w:kern w:val="0"/>
          <w:sz w:val="32"/>
          <w:szCs w:val="32"/>
        </w:rPr>
      </w:pPr>
      <w:r w:rsidRPr="00FB5338">
        <w:rPr>
          <w:rFonts w:ascii="Times New Roman" w:eastAsia="仿宋_GB2312" w:hAnsi="Times New Roman" w:hint="eastAsia"/>
          <w:kern w:val="0"/>
          <w:sz w:val="32"/>
          <w:szCs w:val="32"/>
        </w:rPr>
        <w:t>（二）政府采购支出情况。</w:t>
      </w:r>
      <w:r w:rsidRPr="00A76F06">
        <w:rPr>
          <w:rFonts w:ascii="仿宋" w:eastAsia="仿宋" w:hAnsi="仿宋" w:hint="eastAsia"/>
          <w:sz w:val="32"/>
          <w:szCs w:val="32"/>
        </w:rPr>
        <w:t>本部门</w:t>
      </w:r>
      <w:r w:rsidRPr="00A76F06">
        <w:rPr>
          <w:rFonts w:ascii="仿宋" w:eastAsia="仿宋" w:hAnsi="仿宋"/>
          <w:sz w:val="32"/>
          <w:szCs w:val="32"/>
        </w:rPr>
        <w:t>2018</w:t>
      </w:r>
      <w:r w:rsidRPr="00A76F06">
        <w:rPr>
          <w:rFonts w:ascii="仿宋" w:eastAsia="仿宋" w:hAnsi="仿宋" w:hint="eastAsia"/>
          <w:sz w:val="32"/>
          <w:szCs w:val="32"/>
        </w:rPr>
        <w:t>年度政府采购支出总额</w:t>
      </w:r>
      <w:r w:rsidRPr="00A76F06">
        <w:rPr>
          <w:rFonts w:ascii="仿宋" w:eastAsia="仿宋" w:hAnsi="仿宋"/>
          <w:sz w:val="32"/>
          <w:szCs w:val="32"/>
        </w:rPr>
        <w:t>0</w:t>
      </w:r>
      <w:r w:rsidRPr="00A76F06">
        <w:rPr>
          <w:rFonts w:ascii="仿宋" w:eastAsia="仿宋" w:hAnsi="仿宋" w:hint="eastAsia"/>
          <w:sz w:val="32"/>
          <w:szCs w:val="32"/>
        </w:rPr>
        <w:t>万元，其中：政府采购货物支出</w:t>
      </w:r>
      <w:r w:rsidRPr="00A76F06">
        <w:rPr>
          <w:rFonts w:ascii="仿宋" w:eastAsia="仿宋" w:hAnsi="仿宋"/>
          <w:sz w:val="32"/>
          <w:szCs w:val="32"/>
        </w:rPr>
        <w:t>0</w:t>
      </w:r>
      <w:r w:rsidRPr="00A76F06">
        <w:rPr>
          <w:rFonts w:ascii="仿宋" w:eastAsia="仿宋" w:hAnsi="仿宋" w:hint="eastAsia"/>
          <w:sz w:val="32"/>
          <w:szCs w:val="32"/>
        </w:rPr>
        <w:t>万元、政府采购工程支出</w:t>
      </w:r>
      <w:r w:rsidRPr="00A76F06">
        <w:rPr>
          <w:rFonts w:ascii="仿宋" w:eastAsia="仿宋" w:hAnsi="仿宋"/>
          <w:sz w:val="32"/>
          <w:szCs w:val="32"/>
        </w:rPr>
        <w:t>0</w:t>
      </w:r>
      <w:r w:rsidRPr="00A76F06">
        <w:rPr>
          <w:rFonts w:ascii="仿宋" w:eastAsia="仿宋" w:hAnsi="仿宋" w:hint="eastAsia"/>
          <w:sz w:val="32"/>
          <w:szCs w:val="32"/>
        </w:rPr>
        <w:t>万元、政府采购服务支出</w:t>
      </w:r>
      <w:r w:rsidRPr="00A76F06">
        <w:rPr>
          <w:rFonts w:ascii="仿宋" w:eastAsia="仿宋" w:hAnsi="仿宋"/>
          <w:sz w:val="32"/>
          <w:szCs w:val="32"/>
        </w:rPr>
        <w:t>0</w:t>
      </w:r>
      <w:r w:rsidRPr="00A76F06">
        <w:rPr>
          <w:rFonts w:ascii="仿宋" w:eastAsia="仿宋" w:hAnsi="仿宋" w:hint="eastAsia"/>
          <w:sz w:val="32"/>
          <w:szCs w:val="32"/>
        </w:rPr>
        <w:t>万元。</w:t>
      </w:r>
    </w:p>
    <w:p w:rsidR="001454B5" w:rsidRPr="00A76F06" w:rsidRDefault="001454B5" w:rsidP="00FB5338">
      <w:pPr>
        <w:autoSpaceDE w:val="0"/>
        <w:autoSpaceDN w:val="0"/>
        <w:adjustRightInd w:val="0"/>
        <w:spacing w:line="600" w:lineRule="exact"/>
        <w:ind w:firstLineChars="250" w:firstLine="800"/>
        <w:rPr>
          <w:rFonts w:ascii="仿宋" w:eastAsia="仿宋" w:hAnsi="仿宋"/>
          <w:color w:val="FF0000"/>
          <w:sz w:val="32"/>
          <w:szCs w:val="32"/>
        </w:rPr>
      </w:pPr>
      <w:r w:rsidRPr="00FB5338">
        <w:rPr>
          <w:rFonts w:ascii="Times New Roman" w:eastAsia="仿宋_GB2312" w:hAnsi="Times New Roman" w:hint="eastAsia"/>
          <w:kern w:val="0"/>
          <w:sz w:val="32"/>
          <w:szCs w:val="32"/>
        </w:rPr>
        <w:t>（三）国有资产占用情况。</w:t>
      </w:r>
      <w:r w:rsidRPr="00A76F06">
        <w:rPr>
          <w:rFonts w:ascii="仿宋" w:eastAsia="仿宋" w:hAnsi="仿宋" w:hint="eastAsia"/>
          <w:sz w:val="32"/>
          <w:szCs w:val="32"/>
        </w:rPr>
        <w:t>截至</w:t>
      </w:r>
      <w:smartTag w:uri="urn:schemas-microsoft-com:office:smarttags" w:element="chsdate">
        <w:smartTagPr>
          <w:attr w:name="Year" w:val="2018"/>
          <w:attr w:name="Month" w:val="12"/>
          <w:attr w:name="Day" w:val="31"/>
          <w:attr w:name="IsLunarDate" w:val="False"/>
          <w:attr w:name="IsROCDate" w:val="False"/>
        </w:smartTagPr>
        <w:r w:rsidRPr="00A76F06">
          <w:rPr>
            <w:rFonts w:ascii="仿宋" w:eastAsia="仿宋" w:hAnsi="仿宋"/>
            <w:sz w:val="32"/>
            <w:szCs w:val="32"/>
          </w:rPr>
          <w:t>2018</w:t>
        </w:r>
        <w:r w:rsidRPr="00A76F06">
          <w:rPr>
            <w:rFonts w:ascii="仿宋" w:eastAsia="仿宋" w:hAnsi="仿宋" w:hint="eastAsia"/>
            <w:sz w:val="32"/>
            <w:szCs w:val="32"/>
          </w:rPr>
          <w:t>年</w:t>
        </w:r>
        <w:r w:rsidRPr="00A76F06">
          <w:rPr>
            <w:rFonts w:ascii="仿宋" w:eastAsia="仿宋" w:hAnsi="仿宋"/>
            <w:sz w:val="32"/>
            <w:szCs w:val="32"/>
          </w:rPr>
          <w:t>12</w:t>
        </w:r>
        <w:r w:rsidRPr="00A76F06">
          <w:rPr>
            <w:rFonts w:ascii="仿宋" w:eastAsia="仿宋" w:hAnsi="仿宋" w:hint="eastAsia"/>
            <w:sz w:val="32"/>
            <w:szCs w:val="32"/>
          </w:rPr>
          <w:t>月</w:t>
        </w:r>
        <w:r w:rsidRPr="00A76F06">
          <w:rPr>
            <w:rFonts w:ascii="仿宋" w:eastAsia="仿宋" w:hAnsi="仿宋"/>
            <w:sz w:val="32"/>
            <w:szCs w:val="32"/>
          </w:rPr>
          <w:t>31</w:t>
        </w:r>
        <w:r w:rsidRPr="00A76F06">
          <w:rPr>
            <w:rFonts w:ascii="仿宋" w:eastAsia="仿宋" w:hAnsi="仿宋" w:hint="eastAsia"/>
            <w:sz w:val="32"/>
            <w:szCs w:val="32"/>
          </w:rPr>
          <w:t>日</w:t>
        </w:r>
      </w:smartTag>
      <w:r w:rsidRPr="00A76F06">
        <w:rPr>
          <w:rFonts w:ascii="仿宋" w:eastAsia="仿宋" w:hAnsi="仿宋" w:hint="eastAsia"/>
          <w:sz w:val="32"/>
          <w:szCs w:val="32"/>
        </w:rPr>
        <w:t>，本部门共有车辆</w:t>
      </w:r>
      <w:r w:rsidRPr="00A76F06">
        <w:rPr>
          <w:rFonts w:ascii="仿宋" w:eastAsia="仿宋" w:hAnsi="仿宋"/>
          <w:sz w:val="32"/>
          <w:szCs w:val="32"/>
        </w:rPr>
        <w:t>0</w:t>
      </w:r>
      <w:r w:rsidRPr="00A76F06">
        <w:rPr>
          <w:rFonts w:ascii="仿宋" w:eastAsia="仿宋" w:hAnsi="仿宋" w:hint="eastAsia"/>
          <w:sz w:val="32"/>
          <w:szCs w:val="32"/>
        </w:rPr>
        <w:t>辆，其中，部级领导干部用车</w:t>
      </w:r>
      <w:r w:rsidRPr="00A76F06">
        <w:rPr>
          <w:rFonts w:ascii="仿宋" w:eastAsia="仿宋" w:hAnsi="仿宋"/>
          <w:sz w:val="32"/>
          <w:szCs w:val="32"/>
        </w:rPr>
        <w:t>0</w:t>
      </w:r>
      <w:r w:rsidRPr="00A76F06">
        <w:rPr>
          <w:rFonts w:ascii="仿宋" w:eastAsia="仿宋" w:hAnsi="仿宋" w:hint="eastAsia"/>
          <w:sz w:val="32"/>
          <w:szCs w:val="32"/>
        </w:rPr>
        <w:t>辆、一般公务用车</w:t>
      </w:r>
      <w:r w:rsidRPr="00A76F06">
        <w:rPr>
          <w:rFonts w:ascii="仿宋" w:eastAsia="仿宋" w:hAnsi="仿宋"/>
          <w:sz w:val="32"/>
          <w:szCs w:val="32"/>
        </w:rPr>
        <w:t>0</w:t>
      </w:r>
      <w:r w:rsidRPr="00A76F06">
        <w:rPr>
          <w:rFonts w:ascii="仿宋" w:eastAsia="仿宋" w:hAnsi="仿宋" w:hint="eastAsia"/>
          <w:sz w:val="32"/>
          <w:szCs w:val="32"/>
        </w:rPr>
        <w:t>辆、一般执法执勤用车</w:t>
      </w:r>
      <w:r w:rsidRPr="00A76F06">
        <w:rPr>
          <w:rFonts w:ascii="仿宋" w:eastAsia="仿宋" w:hAnsi="仿宋"/>
          <w:sz w:val="32"/>
          <w:szCs w:val="32"/>
        </w:rPr>
        <w:t>0</w:t>
      </w:r>
      <w:r w:rsidRPr="00A76F06">
        <w:rPr>
          <w:rFonts w:ascii="仿宋" w:eastAsia="仿宋" w:hAnsi="仿宋" w:hint="eastAsia"/>
          <w:sz w:val="32"/>
          <w:szCs w:val="32"/>
        </w:rPr>
        <w:t>辆。单位价值</w:t>
      </w:r>
      <w:r w:rsidRPr="00A76F06">
        <w:rPr>
          <w:rFonts w:ascii="仿宋" w:eastAsia="仿宋" w:hAnsi="仿宋"/>
          <w:sz w:val="32"/>
          <w:szCs w:val="32"/>
        </w:rPr>
        <w:t>50</w:t>
      </w:r>
      <w:r w:rsidRPr="00A76F06">
        <w:rPr>
          <w:rFonts w:ascii="仿宋" w:eastAsia="仿宋" w:hAnsi="仿宋" w:hint="eastAsia"/>
          <w:sz w:val="32"/>
          <w:szCs w:val="32"/>
        </w:rPr>
        <w:t>万元以上通用设备</w:t>
      </w:r>
      <w:r w:rsidRPr="00A76F06">
        <w:rPr>
          <w:rFonts w:ascii="仿宋" w:eastAsia="仿宋" w:hAnsi="仿宋"/>
          <w:sz w:val="32"/>
          <w:szCs w:val="32"/>
        </w:rPr>
        <w:t>0</w:t>
      </w:r>
      <w:r w:rsidRPr="00A76F06">
        <w:rPr>
          <w:rFonts w:ascii="仿宋" w:eastAsia="仿宋" w:hAnsi="仿宋" w:hint="eastAsia"/>
          <w:sz w:val="32"/>
          <w:szCs w:val="32"/>
        </w:rPr>
        <w:t>台（套），单价</w:t>
      </w:r>
      <w:r w:rsidRPr="00A76F06">
        <w:rPr>
          <w:rFonts w:ascii="仿宋" w:eastAsia="仿宋" w:hAnsi="仿宋"/>
          <w:sz w:val="32"/>
          <w:szCs w:val="32"/>
        </w:rPr>
        <w:t xml:space="preserve">100 </w:t>
      </w:r>
      <w:r w:rsidRPr="00A76F06">
        <w:rPr>
          <w:rFonts w:ascii="仿宋" w:eastAsia="仿宋" w:hAnsi="仿宋" w:hint="eastAsia"/>
          <w:sz w:val="32"/>
          <w:szCs w:val="32"/>
        </w:rPr>
        <w:t>万元以上专用设备</w:t>
      </w:r>
      <w:r w:rsidRPr="00A76F06">
        <w:rPr>
          <w:rFonts w:ascii="仿宋" w:eastAsia="仿宋" w:hAnsi="仿宋"/>
          <w:sz w:val="32"/>
          <w:szCs w:val="32"/>
        </w:rPr>
        <w:t>0</w:t>
      </w:r>
      <w:r w:rsidRPr="00A76F06">
        <w:rPr>
          <w:rFonts w:ascii="仿宋" w:eastAsia="仿宋" w:hAnsi="仿宋" w:hint="eastAsia"/>
          <w:sz w:val="32"/>
          <w:szCs w:val="32"/>
        </w:rPr>
        <w:t>台（套）。</w:t>
      </w:r>
    </w:p>
    <w:p w:rsidR="001454B5" w:rsidRPr="00FB5338" w:rsidRDefault="001454B5" w:rsidP="00FB5338">
      <w:pPr>
        <w:widowControl/>
        <w:spacing w:line="600" w:lineRule="exact"/>
        <w:rPr>
          <w:rFonts w:ascii="仿宋_GB2312" w:eastAsia="仿宋_GB2312" w:hAnsi="Times New Roman"/>
          <w:sz w:val="32"/>
          <w:szCs w:val="32"/>
        </w:rPr>
      </w:pPr>
      <w:r w:rsidRPr="00FB5338">
        <w:rPr>
          <w:rFonts w:ascii="Times New Roman" w:eastAsia="黑体" w:hAnsi="Times New Roman" w:hint="eastAsia"/>
          <w:bCs/>
          <w:kern w:val="0"/>
          <w:sz w:val="32"/>
          <w:szCs w:val="32"/>
        </w:rPr>
        <w:t>第四部分名词解释</w:t>
      </w:r>
    </w:p>
    <w:p w:rsidR="0044185B" w:rsidRDefault="0044185B" w:rsidP="0044185B">
      <w:pPr>
        <w:spacing w:line="600" w:lineRule="exact"/>
        <w:ind w:firstLineChars="200" w:firstLine="640"/>
        <w:rPr>
          <w:rFonts w:eastAsia="仿宋_GB2312"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44185B" w:rsidRDefault="0044185B" w:rsidP="0044185B">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w:t>
      </w:r>
      <w:r>
        <w:rPr>
          <w:rFonts w:eastAsia="仿宋_GB2312" w:hint="eastAsia"/>
          <w:kern w:val="0"/>
          <w:sz w:val="32"/>
          <w:szCs w:val="32"/>
        </w:rPr>
        <w:lastRenderedPageBreak/>
        <w:t>反映单位公务用车车辆购置支出（含车辆购置税），以及燃料费、维修费、保险费等支出；因公出国（境）费反映单位公务出国（境）的国际旅费、国外城市间交通费、食宿费等支出。</w:t>
      </w:r>
    </w:p>
    <w:p w:rsidR="001454B5" w:rsidRPr="0044185B" w:rsidRDefault="001454B5" w:rsidP="00FB5338">
      <w:pPr>
        <w:spacing w:line="600" w:lineRule="exact"/>
        <w:rPr>
          <w:rFonts w:ascii="Times New Roman" w:eastAsia="黑体" w:hAnsi="Times New Roman"/>
          <w:sz w:val="28"/>
          <w:szCs w:val="28"/>
        </w:rPr>
      </w:pPr>
    </w:p>
    <w:p w:rsidR="001454B5" w:rsidRDefault="001454B5"/>
    <w:sectPr w:rsidR="001454B5" w:rsidSect="00E729EA">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095" w:rsidRDefault="00CC3095" w:rsidP="00FB5338">
      <w:r>
        <w:separator/>
      </w:r>
    </w:p>
  </w:endnote>
  <w:endnote w:type="continuationSeparator" w:id="1">
    <w:p w:rsidR="00CC3095" w:rsidRDefault="00CC3095" w:rsidP="00FB53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楷体_GB2312">
    <w:altName w:val="微软雅黑"/>
    <w:panose1 w:val="00000000000000000000"/>
    <w:charset w:val="86"/>
    <w:family w:val="modern"/>
    <w:notTrueType/>
    <w:pitch w:val="fixed"/>
    <w:sig w:usb0="00000001" w:usb1="080E0000" w:usb2="00000010" w:usb3="00000000" w:csb0="00040000" w:csb1="00000000"/>
  </w:font>
  <w:font w:name="仿宋_GB2312">
    <w:altName w:val="微软雅黑"/>
    <w:panose1 w:val="00000000000000000000"/>
    <w:charset w:val="86"/>
    <w:family w:val="modern"/>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4B5" w:rsidRDefault="001454B5" w:rsidP="0094203D">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4B5" w:rsidRDefault="001454B5" w:rsidP="00277713">
    <w:pPr>
      <w:pStyle w:val="a4"/>
      <w:ind w:firstLine="482"/>
      <w:jc w:val="center"/>
    </w:pPr>
    <w:r>
      <w:rPr>
        <w:rFonts w:hint="eastAsia"/>
        <w:b/>
        <w:sz w:val="24"/>
        <w:szCs w:val="24"/>
      </w:rPr>
      <w:t>－</w:t>
    </w:r>
    <w:r w:rsidR="004B185F" w:rsidRPr="005320D8">
      <w:rPr>
        <w:rFonts w:ascii="Arial" w:hAnsi="Arial" w:cs="Arial"/>
        <w:b/>
        <w:sz w:val="21"/>
        <w:szCs w:val="21"/>
      </w:rPr>
      <w:fldChar w:fldCharType="begin"/>
    </w:r>
    <w:r w:rsidRPr="005320D8">
      <w:rPr>
        <w:rFonts w:ascii="Arial" w:hAnsi="Arial" w:cs="Arial"/>
        <w:b/>
        <w:sz w:val="21"/>
        <w:szCs w:val="21"/>
      </w:rPr>
      <w:instrText>PAGE</w:instrText>
    </w:r>
    <w:r w:rsidR="004B185F" w:rsidRPr="005320D8">
      <w:rPr>
        <w:rFonts w:ascii="Arial" w:hAnsi="Arial" w:cs="Arial"/>
        <w:b/>
        <w:sz w:val="21"/>
        <w:szCs w:val="21"/>
      </w:rPr>
      <w:fldChar w:fldCharType="separate"/>
    </w:r>
    <w:r w:rsidR="00FF62DD">
      <w:rPr>
        <w:rFonts w:ascii="Arial" w:hAnsi="Arial" w:cs="Arial"/>
        <w:b/>
        <w:noProof/>
        <w:sz w:val="21"/>
        <w:szCs w:val="21"/>
      </w:rPr>
      <w:t>10</w:t>
    </w:r>
    <w:r w:rsidR="004B185F" w:rsidRPr="005320D8">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4B5" w:rsidRDefault="001454B5" w:rsidP="0094203D">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095" w:rsidRDefault="00CC3095" w:rsidP="00FB5338">
      <w:r>
        <w:separator/>
      </w:r>
    </w:p>
  </w:footnote>
  <w:footnote w:type="continuationSeparator" w:id="1">
    <w:p w:rsidR="00CC3095" w:rsidRDefault="00CC3095" w:rsidP="00FB53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4B5" w:rsidRDefault="001454B5" w:rsidP="0094203D">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4B5" w:rsidRDefault="001454B5" w:rsidP="00277713">
    <w:pPr>
      <w:pStyle w:val="a3"/>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4B5" w:rsidRDefault="001454B5" w:rsidP="0094203D">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4A8E"/>
    <w:rsid w:val="0000396C"/>
    <w:rsid w:val="0001472F"/>
    <w:rsid w:val="00014F8D"/>
    <w:rsid w:val="0002580F"/>
    <w:rsid w:val="00027583"/>
    <w:rsid w:val="00045381"/>
    <w:rsid w:val="00053B5E"/>
    <w:rsid w:val="00055BC7"/>
    <w:rsid w:val="00063E5A"/>
    <w:rsid w:val="00067E96"/>
    <w:rsid w:val="00071237"/>
    <w:rsid w:val="000722E1"/>
    <w:rsid w:val="000A146F"/>
    <w:rsid w:val="000B0A22"/>
    <w:rsid w:val="000C00A8"/>
    <w:rsid w:val="000D6264"/>
    <w:rsid w:val="000D67F9"/>
    <w:rsid w:val="000D734F"/>
    <w:rsid w:val="000E0EFD"/>
    <w:rsid w:val="000E721C"/>
    <w:rsid w:val="0010547A"/>
    <w:rsid w:val="001126DE"/>
    <w:rsid w:val="00121BEB"/>
    <w:rsid w:val="00121CF7"/>
    <w:rsid w:val="001313C1"/>
    <w:rsid w:val="0013198D"/>
    <w:rsid w:val="001374CC"/>
    <w:rsid w:val="0014319B"/>
    <w:rsid w:val="001448FF"/>
    <w:rsid w:val="001454B5"/>
    <w:rsid w:val="00145FA2"/>
    <w:rsid w:val="00152288"/>
    <w:rsid w:val="0016239A"/>
    <w:rsid w:val="001738C6"/>
    <w:rsid w:val="0019569C"/>
    <w:rsid w:val="00196737"/>
    <w:rsid w:val="001B2D55"/>
    <w:rsid w:val="001B405B"/>
    <w:rsid w:val="001C55ED"/>
    <w:rsid w:val="001C76D8"/>
    <w:rsid w:val="001C7DF1"/>
    <w:rsid w:val="001D0B9C"/>
    <w:rsid w:val="001F2E28"/>
    <w:rsid w:val="001F2ECD"/>
    <w:rsid w:val="001F6302"/>
    <w:rsid w:val="002004C9"/>
    <w:rsid w:val="002024F9"/>
    <w:rsid w:val="00221C69"/>
    <w:rsid w:val="0022273F"/>
    <w:rsid w:val="00223992"/>
    <w:rsid w:val="00265601"/>
    <w:rsid w:val="00277713"/>
    <w:rsid w:val="00280052"/>
    <w:rsid w:val="002831E7"/>
    <w:rsid w:val="00287575"/>
    <w:rsid w:val="002921FD"/>
    <w:rsid w:val="002E53F4"/>
    <w:rsid w:val="002E5FC3"/>
    <w:rsid w:val="002E7210"/>
    <w:rsid w:val="002F06C2"/>
    <w:rsid w:val="002F3363"/>
    <w:rsid w:val="002F7152"/>
    <w:rsid w:val="00302072"/>
    <w:rsid w:val="00312528"/>
    <w:rsid w:val="003145B7"/>
    <w:rsid w:val="00314F64"/>
    <w:rsid w:val="0032659A"/>
    <w:rsid w:val="00331212"/>
    <w:rsid w:val="003368E2"/>
    <w:rsid w:val="00342ACE"/>
    <w:rsid w:val="0034481E"/>
    <w:rsid w:val="00366933"/>
    <w:rsid w:val="003946BD"/>
    <w:rsid w:val="003B595F"/>
    <w:rsid w:val="003B62C4"/>
    <w:rsid w:val="003C0E07"/>
    <w:rsid w:val="003C55FC"/>
    <w:rsid w:val="003D12D8"/>
    <w:rsid w:val="003D6D54"/>
    <w:rsid w:val="003E6AD9"/>
    <w:rsid w:val="003F0B3B"/>
    <w:rsid w:val="00404E19"/>
    <w:rsid w:val="0042466C"/>
    <w:rsid w:val="0042623A"/>
    <w:rsid w:val="00427E6F"/>
    <w:rsid w:val="00431129"/>
    <w:rsid w:val="0044185B"/>
    <w:rsid w:val="004428B6"/>
    <w:rsid w:val="00443EB8"/>
    <w:rsid w:val="00445114"/>
    <w:rsid w:val="00446B1E"/>
    <w:rsid w:val="00456DB2"/>
    <w:rsid w:val="004663EB"/>
    <w:rsid w:val="00474309"/>
    <w:rsid w:val="004908FF"/>
    <w:rsid w:val="00490C44"/>
    <w:rsid w:val="00490D3D"/>
    <w:rsid w:val="004A03D3"/>
    <w:rsid w:val="004A5F66"/>
    <w:rsid w:val="004B185F"/>
    <w:rsid w:val="004C0935"/>
    <w:rsid w:val="004C441C"/>
    <w:rsid w:val="004C668D"/>
    <w:rsid w:val="004D0DF0"/>
    <w:rsid w:val="004E2F97"/>
    <w:rsid w:val="004E3160"/>
    <w:rsid w:val="004E6C9F"/>
    <w:rsid w:val="004F2857"/>
    <w:rsid w:val="00512960"/>
    <w:rsid w:val="0051730E"/>
    <w:rsid w:val="00531E52"/>
    <w:rsid w:val="005320D8"/>
    <w:rsid w:val="0054376C"/>
    <w:rsid w:val="00557DB6"/>
    <w:rsid w:val="00561D91"/>
    <w:rsid w:val="005625A1"/>
    <w:rsid w:val="00590662"/>
    <w:rsid w:val="005A23EB"/>
    <w:rsid w:val="005A697D"/>
    <w:rsid w:val="005A750C"/>
    <w:rsid w:val="005B0C2A"/>
    <w:rsid w:val="005B7510"/>
    <w:rsid w:val="005C6820"/>
    <w:rsid w:val="005D2748"/>
    <w:rsid w:val="005D3D52"/>
    <w:rsid w:val="005E7021"/>
    <w:rsid w:val="005F2BCA"/>
    <w:rsid w:val="0060629B"/>
    <w:rsid w:val="006266A6"/>
    <w:rsid w:val="006500DF"/>
    <w:rsid w:val="00655CE1"/>
    <w:rsid w:val="00655FC1"/>
    <w:rsid w:val="00656371"/>
    <w:rsid w:val="0067216F"/>
    <w:rsid w:val="00674220"/>
    <w:rsid w:val="00675927"/>
    <w:rsid w:val="006915FE"/>
    <w:rsid w:val="006A6689"/>
    <w:rsid w:val="006C4007"/>
    <w:rsid w:val="006E37FB"/>
    <w:rsid w:val="006E4423"/>
    <w:rsid w:val="007009FC"/>
    <w:rsid w:val="007022E9"/>
    <w:rsid w:val="00713E89"/>
    <w:rsid w:val="0072314F"/>
    <w:rsid w:val="00742295"/>
    <w:rsid w:val="0075782C"/>
    <w:rsid w:val="00760D69"/>
    <w:rsid w:val="00760E43"/>
    <w:rsid w:val="00762EFC"/>
    <w:rsid w:val="0077261D"/>
    <w:rsid w:val="00781171"/>
    <w:rsid w:val="007835E0"/>
    <w:rsid w:val="0078383A"/>
    <w:rsid w:val="00787EE9"/>
    <w:rsid w:val="0079157A"/>
    <w:rsid w:val="007942A0"/>
    <w:rsid w:val="007A2DC2"/>
    <w:rsid w:val="007B0008"/>
    <w:rsid w:val="007B443C"/>
    <w:rsid w:val="007B471D"/>
    <w:rsid w:val="007B4E49"/>
    <w:rsid w:val="007B5503"/>
    <w:rsid w:val="007D0245"/>
    <w:rsid w:val="007D620F"/>
    <w:rsid w:val="007D7671"/>
    <w:rsid w:val="007E6879"/>
    <w:rsid w:val="007F6521"/>
    <w:rsid w:val="00823D36"/>
    <w:rsid w:val="00825C8A"/>
    <w:rsid w:val="00842795"/>
    <w:rsid w:val="00860953"/>
    <w:rsid w:val="00863D3A"/>
    <w:rsid w:val="00865805"/>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D6DA6"/>
    <w:rsid w:val="008E6741"/>
    <w:rsid w:val="008F3807"/>
    <w:rsid w:val="008F7BE8"/>
    <w:rsid w:val="00902D71"/>
    <w:rsid w:val="009138F9"/>
    <w:rsid w:val="00926A56"/>
    <w:rsid w:val="0094203D"/>
    <w:rsid w:val="00955403"/>
    <w:rsid w:val="00965253"/>
    <w:rsid w:val="009664AF"/>
    <w:rsid w:val="00974D15"/>
    <w:rsid w:val="00980BD5"/>
    <w:rsid w:val="009829F6"/>
    <w:rsid w:val="009A604E"/>
    <w:rsid w:val="009C15EE"/>
    <w:rsid w:val="009D4755"/>
    <w:rsid w:val="009E37E5"/>
    <w:rsid w:val="009E412D"/>
    <w:rsid w:val="009F0E87"/>
    <w:rsid w:val="009F280A"/>
    <w:rsid w:val="009F2F70"/>
    <w:rsid w:val="009F4F41"/>
    <w:rsid w:val="00A0516B"/>
    <w:rsid w:val="00A141F0"/>
    <w:rsid w:val="00A16602"/>
    <w:rsid w:val="00A175D1"/>
    <w:rsid w:val="00A245FF"/>
    <w:rsid w:val="00A26AFC"/>
    <w:rsid w:val="00A2795C"/>
    <w:rsid w:val="00A3341D"/>
    <w:rsid w:val="00A374E2"/>
    <w:rsid w:val="00A4352A"/>
    <w:rsid w:val="00A45175"/>
    <w:rsid w:val="00A50E85"/>
    <w:rsid w:val="00A611F5"/>
    <w:rsid w:val="00A645E7"/>
    <w:rsid w:val="00A72354"/>
    <w:rsid w:val="00A731F2"/>
    <w:rsid w:val="00A76F06"/>
    <w:rsid w:val="00A8613A"/>
    <w:rsid w:val="00A871BD"/>
    <w:rsid w:val="00A9678D"/>
    <w:rsid w:val="00AB6999"/>
    <w:rsid w:val="00AC016C"/>
    <w:rsid w:val="00AC32D5"/>
    <w:rsid w:val="00AC32DE"/>
    <w:rsid w:val="00AD185D"/>
    <w:rsid w:val="00AE1E13"/>
    <w:rsid w:val="00AE4383"/>
    <w:rsid w:val="00B0686B"/>
    <w:rsid w:val="00B06E86"/>
    <w:rsid w:val="00B135B5"/>
    <w:rsid w:val="00B355BF"/>
    <w:rsid w:val="00B50B06"/>
    <w:rsid w:val="00B65C92"/>
    <w:rsid w:val="00B8368D"/>
    <w:rsid w:val="00B83ABC"/>
    <w:rsid w:val="00B94ADB"/>
    <w:rsid w:val="00BA02F4"/>
    <w:rsid w:val="00BA1FA2"/>
    <w:rsid w:val="00BB7F44"/>
    <w:rsid w:val="00BC22FC"/>
    <w:rsid w:val="00BC297B"/>
    <w:rsid w:val="00BC4C4B"/>
    <w:rsid w:val="00BD1569"/>
    <w:rsid w:val="00BD2E9A"/>
    <w:rsid w:val="00BD348C"/>
    <w:rsid w:val="00BD71E2"/>
    <w:rsid w:val="00BF024B"/>
    <w:rsid w:val="00BF1F0B"/>
    <w:rsid w:val="00C049CB"/>
    <w:rsid w:val="00C101E7"/>
    <w:rsid w:val="00C1573F"/>
    <w:rsid w:val="00C16682"/>
    <w:rsid w:val="00C17609"/>
    <w:rsid w:val="00C359CB"/>
    <w:rsid w:val="00C41EDF"/>
    <w:rsid w:val="00C82E51"/>
    <w:rsid w:val="00CA71E9"/>
    <w:rsid w:val="00CC196A"/>
    <w:rsid w:val="00CC3095"/>
    <w:rsid w:val="00CC4B50"/>
    <w:rsid w:val="00CD61FA"/>
    <w:rsid w:val="00CE4DDF"/>
    <w:rsid w:val="00D13682"/>
    <w:rsid w:val="00D255AE"/>
    <w:rsid w:val="00D35238"/>
    <w:rsid w:val="00D42FE2"/>
    <w:rsid w:val="00D507C9"/>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1743B"/>
    <w:rsid w:val="00E3306E"/>
    <w:rsid w:val="00E53BC4"/>
    <w:rsid w:val="00E60FB5"/>
    <w:rsid w:val="00E729EA"/>
    <w:rsid w:val="00E770EC"/>
    <w:rsid w:val="00E843F6"/>
    <w:rsid w:val="00E90AF9"/>
    <w:rsid w:val="00E91D5F"/>
    <w:rsid w:val="00E96CD5"/>
    <w:rsid w:val="00EA6A5E"/>
    <w:rsid w:val="00EA7A53"/>
    <w:rsid w:val="00EB4CDE"/>
    <w:rsid w:val="00EC22E6"/>
    <w:rsid w:val="00EF0B41"/>
    <w:rsid w:val="00F0012A"/>
    <w:rsid w:val="00F006CE"/>
    <w:rsid w:val="00F075F4"/>
    <w:rsid w:val="00F5057A"/>
    <w:rsid w:val="00F50F98"/>
    <w:rsid w:val="00F55595"/>
    <w:rsid w:val="00F62EE3"/>
    <w:rsid w:val="00F6480A"/>
    <w:rsid w:val="00F67AB7"/>
    <w:rsid w:val="00F83ECE"/>
    <w:rsid w:val="00F84841"/>
    <w:rsid w:val="00F91A31"/>
    <w:rsid w:val="00FA3724"/>
    <w:rsid w:val="00FA37D3"/>
    <w:rsid w:val="00FB50AD"/>
    <w:rsid w:val="00FB5338"/>
    <w:rsid w:val="00FC11B7"/>
    <w:rsid w:val="00FC58E4"/>
    <w:rsid w:val="00FD2D41"/>
    <w:rsid w:val="00FD2F56"/>
    <w:rsid w:val="00FD4F8E"/>
    <w:rsid w:val="00FF4EAA"/>
    <w:rsid w:val="00FF517E"/>
    <w:rsid w:val="00FF5A03"/>
    <w:rsid w:val="00FF62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A6A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B53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FB5338"/>
    <w:rPr>
      <w:sz w:val="18"/>
    </w:rPr>
  </w:style>
  <w:style w:type="paragraph" w:styleId="a4">
    <w:name w:val="footer"/>
    <w:basedOn w:val="a"/>
    <w:link w:val="Char0"/>
    <w:uiPriority w:val="99"/>
    <w:rsid w:val="00FB5338"/>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FB5338"/>
    <w:rPr>
      <w:sz w:val="18"/>
    </w:rPr>
  </w:style>
  <w:style w:type="paragraph" w:styleId="a5">
    <w:name w:val="Balloon Text"/>
    <w:basedOn w:val="a"/>
    <w:link w:val="Char1"/>
    <w:uiPriority w:val="99"/>
    <w:semiHidden/>
    <w:rsid w:val="00FB5338"/>
    <w:rPr>
      <w:sz w:val="18"/>
      <w:szCs w:val="18"/>
    </w:rPr>
  </w:style>
  <w:style w:type="character" w:customStyle="1" w:styleId="Char1">
    <w:name w:val="批注框文本 Char"/>
    <w:basedOn w:val="a0"/>
    <w:link w:val="a5"/>
    <w:uiPriority w:val="99"/>
    <w:semiHidden/>
    <w:locked/>
    <w:rsid w:val="00FB5338"/>
    <w:rPr>
      <w:sz w:val="18"/>
    </w:rPr>
  </w:style>
</w:styles>
</file>

<file path=word/webSettings.xml><?xml version="1.0" encoding="utf-8"?>
<w:webSettings xmlns:r="http://schemas.openxmlformats.org/officeDocument/2006/relationships" xmlns:w="http://schemas.openxmlformats.org/wordprocessingml/2006/main">
  <w:divs>
    <w:div w:id="331758788">
      <w:marLeft w:val="0"/>
      <w:marRight w:val="0"/>
      <w:marTop w:val="0"/>
      <w:marBottom w:val="0"/>
      <w:divBdr>
        <w:top w:val="none" w:sz="0" w:space="0" w:color="auto"/>
        <w:left w:val="none" w:sz="0" w:space="0" w:color="auto"/>
        <w:bottom w:val="none" w:sz="0" w:space="0" w:color="auto"/>
        <w:right w:val="none" w:sz="0" w:space="0" w:color="auto"/>
      </w:divBdr>
    </w:div>
    <w:div w:id="3317587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547</Words>
  <Characters>3120</Characters>
  <Application>Microsoft Office Word</Application>
  <DocSecurity>0</DocSecurity>
  <Lines>26</Lines>
  <Paragraphs>7</Paragraphs>
  <ScaleCrop>false</ScaleCrop>
  <Company>Microsoft</Company>
  <LinksUpToDate>false</LinksUpToDate>
  <CharactersWithSpaces>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dc:creator>
  <cp:lastModifiedBy>gk</cp:lastModifiedBy>
  <cp:revision>4</cp:revision>
  <dcterms:created xsi:type="dcterms:W3CDTF">2021-06-02T02:05:00Z</dcterms:created>
  <dcterms:modified xsi:type="dcterms:W3CDTF">2021-06-02T04:39:00Z</dcterms:modified>
</cp:coreProperties>
</file>