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D2E" w:rsidRDefault="009C3D2E">
      <w:pPr>
        <w:pStyle w:val="Default"/>
        <w:jc w:val="center"/>
        <w:rPr>
          <w:color w:val="auto"/>
          <w:sz w:val="56"/>
          <w:szCs w:val="56"/>
        </w:rPr>
      </w:pPr>
    </w:p>
    <w:p w:rsidR="009C3D2E" w:rsidRDefault="009C3D2E">
      <w:pPr>
        <w:pStyle w:val="Default"/>
        <w:jc w:val="center"/>
        <w:rPr>
          <w:color w:val="auto"/>
          <w:sz w:val="56"/>
          <w:szCs w:val="56"/>
        </w:rPr>
      </w:pPr>
    </w:p>
    <w:p w:rsidR="009C3D2E" w:rsidRDefault="009C3D2E">
      <w:pPr>
        <w:pStyle w:val="Default"/>
        <w:jc w:val="center"/>
        <w:rPr>
          <w:color w:val="auto"/>
          <w:sz w:val="84"/>
          <w:szCs w:val="84"/>
        </w:rPr>
      </w:pPr>
    </w:p>
    <w:p w:rsidR="009C3D2E" w:rsidRDefault="009C3D2E">
      <w:pPr>
        <w:pStyle w:val="Default"/>
        <w:jc w:val="center"/>
        <w:rPr>
          <w:color w:val="auto"/>
          <w:sz w:val="84"/>
          <w:szCs w:val="84"/>
        </w:rPr>
      </w:pPr>
    </w:p>
    <w:p w:rsidR="009C3D2E" w:rsidRPr="00E87E9E" w:rsidRDefault="00A96ABB">
      <w:pPr>
        <w:pStyle w:val="Default"/>
        <w:jc w:val="center"/>
        <w:rPr>
          <w:rFonts w:ascii="方正小标宋简体" w:eastAsia="方正小标宋简体" w:hint="eastAsia"/>
          <w:color w:val="auto"/>
          <w:sz w:val="72"/>
          <w:szCs w:val="72"/>
        </w:rPr>
      </w:pPr>
      <w:r w:rsidRPr="00E87E9E">
        <w:rPr>
          <w:rFonts w:ascii="方正小标宋简体" w:eastAsia="方正小标宋简体" w:hint="eastAsia"/>
          <w:color w:val="auto"/>
          <w:sz w:val="72"/>
          <w:szCs w:val="72"/>
        </w:rPr>
        <w:t>2018年</w:t>
      </w:r>
      <w:r w:rsidR="00937BB7" w:rsidRPr="00E87E9E">
        <w:rPr>
          <w:rFonts w:ascii="方正小标宋简体" w:eastAsia="方正小标宋简体" w:hint="eastAsia"/>
          <w:color w:val="auto"/>
          <w:sz w:val="72"/>
          <w:szCs w:val="72"/>
        </w:rPr>
        <w:t>度</w:t>
      </w:r>
    </w:p>
    <w:p w:rsidR="009C3D2E" w:rsidRPr="00E87E9E" w:rsidRDefault="00937BB7">
      <w:pPr>
        <w:pStyle w:val="Default"/>
        <w:jc w:val="center"/>
        <w:rPr>
          <w:rFonts w:ascii="方正小标宋简体" w:eastAsia="方正小标宋简体" w:hint="eastAsia"/>
          <w:color w:val="auto"/>
          <w:sz w:val="72"/>
          <w:szCs w:val="72"/>
        </w:rPr>
      </w:pPr>
      <w:r w:rsidRPr="00E87E9E">
        <w:rPr>
          <w:rFonts w:ascii="方正小标宋简体" w:eastAsia="方正小标宋简体" w:hint="eastAsia"/>
          <w:color w:val="auto"/>
          <w:sz w:val="72"/>
          <w:szCs w:val="72"/>
        </w:rPr>
        <w:t>鹤城区委宣传部部门决算</w:t>
      </w:r>
    </w:p>
    <w:p w:rsidR="009C3D2E" w:rsidRDefault="009C3D2E">
      <w:pPr>
        <w:pStyle w:val="Default"/>
        <w:jc w:val="center"/>
        <w:rPr>
          <w:color w:val="auto"/>
          <w:sz w:val="56"/>
          <w:szCs w:val="56"/>
        </w:rPr>
      </w:pPr>
    </w:p>
    <w:p w:rsidR="009C3D2E" w:rsidRDefault="009C3D2E">
      <w:pPr>
        <w:pStyle w:val="Default"/>
        <w:jc w:val="center"/>
        <w:rPr>
          <w:color w:val="auto"/>
          <w:sz w:val="56"/>
          <w:szCs w:val="56"/>
        </w:rPr>
      </w:pPr>
    </w:p>
    <w:p w:rsidR="009C3D2E" w:rsidRDefault="009C3D2E">
      <w:pPr>
        <w:pStyle w:val="Default"/>
        <w:jc w:val="center"/>
        <w:rPr>
          <w:color w:val="auto"/>
          <w:sz w:val="56"/>
          <w:szCs w:val="56"/>
        </w:rPr>
      </w:pPr>
    </w:p>
    <w:p w:rsidR="009C3D2E" w:rsidRDefault="009C3D2E">
      <w:pPr>
        <w:pStyle w:val="Default"/>
        <w:jc w:val="center"/>
        <w:rPr>
          <w:color w:val="auto"/>
          <w:sz w:val="56"/>
          <w:szCs w:val="56"/>
        </w:rPr>
      </w:pPr>
    </w:p>
    <w:p w:rsidR="009C3D2E" w:rsidRDefault="009C3D2E">
      <w:pPr>
        <w:pStyle w:val="Default"/>
        <w:jc w:val="center"/>
        <w:rPr>
          <w:color w:val="auto"/>
          <w:sz w:val="56"/>
          <w:szCs w:val="56"/>
        </w:rPr>
      </w:pPr>
    </w:p>
    <w:p w:rsidR="009C3D2E" w:rsidRDefault="009C3D2E">
      <w:pPr>
        <w:pStyle w:val="Default"/>
        <w:jc w:val="center"/>
        <w:rPr>
          <w:color w:val="auto"/>
          <w:sz w:val="56"/>
          <w:szCs w:val="56"/>
        </w:rPr>
      </w:pPr>
    </w:p>
    <w:p w:rsidR="009C3D2E" w:rsidRDefault="009C3D2E">
      <w:pPr>
        <w:pStyle w:val="Default"/>
        <w:jc w:val="center"/>
        <w:rPr>
          <w:color w:val="auto"/>
          <w:sz w:val="56"/>
          <w:szCs w:val="56"/>
        </w:rPr>
      </w:pPr>
    </w:p>
    <w:p w:rsidR="009C3D2E" w:rsidRDefault="009C3D2E">
      <w:pPr>
        <w:pStyle w:val="Default"/>
        <w:spacing w:line="540" w:lineRule="exact"/>
        <w:jc w:val="center"/>
        <w:rPr>
          <w:color w:val="auto"/>
          <w:sz w:val="56"/>
          <w:szCs w:val="56"/>
        </w:rPr>
      </w:pPr>
    </w:p>
    <w:p w:rsidR="009C3D2E" w:rsidRDefault="00937BB7">
      <w:pPr>
        <w:pStyle w:val="Default"/>
        <w:spacing w:line="520" w:lineRule="exact"/>
        <w:jc w:val="center"/>
        <w:rPr>
          <w:color w:val="auto"/>
          <w:sz w:val="56"/>
          <w:szCs w:val="56"/>
        </w:rPr>
      </w:pPr>
      <w:r>
        <w:rPr>
          <w:rFonts w:hint="eastAsia"/>
          <w:color w:val="auto"/>
          <w:sz w:val="56"/>
          <w:szCs w:val="56"/>
        </w:rPr>
        <w:t>目录</w:t>
      </w:r>
    </w:p>
    <w:p w:rsidR="009C3D2E" w:rsidRDefault="00937BB7">
      <w:pPr>
        <w:pStyle w:val="Default"/>
        <w:spacing w:line="520" w:lineRule="exact"/>
        <w:rPr>
          <w:rFonts w:ascii="仿宋_GB2312" w:hAnsi="仿宋_GB2312" w:cs="仿宋_GB2312"/>
          <w:b/>
          <w:color w:val="auto"/>
          <w:sz w:val="28"/>
          <w:szCs w:val="28"/>
        </w:rPr>
      </w:pPr>
      <w:r>
        <w:rPr>
          <w:rFonts w:hint="eastAsia"/>
          <w:b/>
          <w:color w:val="auto"/>
          <w:sz w:val="28"/>
          <w:szCs w:val="28"/>
        </w:rPr>
        <w:t>第一部分鹤城区委宣传部单位概况</w:t>
      </w:r>
    </w:p>
    <w:p w:rsidR="009C3D2E" w:rsidRDefault="00937BB7">
      <w:pPr>
        <w:pStyle w:val="Default"/>
        <w:spacing w:line="520" w:lineRule="exact"/>
        <w:ind w:firstLineChars="250" w:firstLine="700"/>
        <w:rPr>
          <w:rFonts w:asciiTheme="minorEastAsia" w:eastAsiaTheme="minorEastAsia" w:hAnsiTheme="minorEastAsia" w:cs="仿宋_GB2312"/>
          <w:color w:val="auto"/>
          <w:sz w:val="28"/>
          <w:szCs w:val="28"/>
        </w:rPr>
      </w:pPr>
      <w:r>
        <w:rPr>
          <w:rFonts w:asciiTheme="minorEastAsia" w:eastAsiaTheme="minorEastAsia" w:hAnsiTheme="minorEastAsia" w:cs="仿宋_GB2312"/>
          <w:color w:val="auto"/>
          <w:sz w:val="28"/>
          <w:szCs w:val="28"/>
        </w:rPr>
        <w:t>一、部门职责</w:t>
      </w:r>
    </w:p>
    <w:p w:rsidR="009C3D2E" w:rsidRDefault="00937BB7">
      <w:pPr>
        <w:pStyle w:val="Default"/>
        <w:spacing w:line="520" w:lineRule="exact"/>
        <w:ind w:firstLineChars="250" w:firstLine="700"/>
        <w:rPr>
          <w:rFonts w:asciiTheme="minorEastAsia" w:eastAsiaTheme="minorEastAsia" w:hAnsiTheme="minorEastAsia" w:cs="仿宋_GB2312"/>
          <w:color w:val="auto"/>
          <w:sz w:val="28"/>
          <w:szCs w:val="28"/>
        </w:rPr>
      </w:pPr>
      <w:r>
        <w:rPr>
          <w:rFonts w:asciiTheme="minorEastAsia" w:eastAsiaTheme="minorEastAsia" w:hAnsiTheme="minorEastAsia" w:cs="仿宋_GB2312"/>
          <w:color w:val="auto"/>
          <w:sz w:val="28"/>
          <w:szCs w:val="28"/>
        </w:rPr>
        <w:t>二、机构设置</w:t>
      </w:r>
    </w:p>
    <w:p w:rsidR="009C3D2E" w:rsidRDefault="00937BB7">
      <w:pPr>
        <w:pStyle w:val="Default"/>
        <w:spacing w:line="520" w:lineRule="exact"/>
        <w:rPr>
          <w:rFonts w:ascii="仿宋_GB2312" w:hAnsi="仿宋_GB2312" w:cs="仿宋_GB2312"/>
          <w:b/>
          <w:color w:val="auto"/>
          <w:sz w:val="28"/>
          <w:szCs w:val="28"/>
        </w:rPr>
      </w:pPr>
      <w:r>
        <w:rPr>
          <w:rFonts w:hAnsi="仿宋_GB2312" w:hint="eastAsia"/>
          <w:b/>
          <w:color w:val="auto"/>
          <w:sz w:val="28"/>
          <w:szCs w:val="28"/>
        </w:rPr>
        <w:t>第二部分</w:t>
      </w:r>
      <w:r w:rsidR="00A96ABB">
        <w:rPr>
          <w:rFonts w:hAnsi="仿宋_GB2312"/>
          <w:b/>
          <w:color w:val="auto"/>
          <w:sz w:val="28"/>
          <w:szCs w:val="28"/>
        </w:rPr>
        <w:t>2018年</w:t>
      </w:r>
      <w:r>
        <w:rPr>
          <w:rFonts w:hAnsi="仿宋_GB2312" w:hint="eastAsia"/>
          <w:b/>
          <w:color w:val="auto"/>
          <w:sz w:val="28"/>
          <w:szCs w:val="28"/>
        </w:rPr>
        <w:t>度部门决算表</w:t>
      </w:r>
    </w:p>
    <w:p w:rsidR="009C3D2E" w:rsidRDefault="00937BB7">
      <w:pPr>
        <w:pStyle w:val="Default"/>
        <w:spacing w:line="520" w:lineRule="exact"/>
        <w:ind w:firstLineChars="250" w:firstLine="700"/>
        <w:rPr>
          <w:rFonts w:asciiTheme="minorEastAsia" w:eastAsiaTheme="minorEastAsia" w:hAnsiTheme="minorEastAsia" w:cs="仿宋_GB2312"/>
          <w:color w:val="auto"/>
          <w:sz w:val="28"/>
          <w:szCs w:val="28"/>
        </w:rPr>
      </w:pPr>
      <w:r>
        <w:rPr>
          <w:rFonts w:asciiTheme="minorEastAsia" w:eastAsiaTheme="minorEastAsia" w:hAnsiTheme="minorEastAsia" w:cs="仿宋_GB2312"/>
          <w:color w:val="auto"/>
          <w:sz w:val="28"/>
          <w:szCs w:val="28"/>
        </w:rPr>
        <w:t>一、收入支出决算总表</w:t>
      </w:r>
    </w:p>
    <w:p w:rsidR="009C3D2E" w:rsidRDefault="00937BB7">
      <w:pPr>
        <w:pStyle w:val="Default"/>
        <w:spacing w:line="520" w:lineRule="exact"/>
        <w:ind w:firstLineChars="250" w:firstLine="700"/>
        <w:rPr>
          <w:rFonts w:asciiTheme="minorEastAsia" w:eastAsiaTheme="minorEastAsia" w:hAnsiTheme="minorEastAsia" w:cs="仿宋_GB2312"/>
          <w:color w:val="auto"/>
          <w:sz w:val="28"/>
          <w:szCs w:val="28"/>
        </w:rPr>
      </w:pPr>
      <w:r>
        <w:rPr>
          <w:rFonts w:asciiTheme="minorEastAsia" w:eastAsiaTheme="minorEastAsia" w:hAnsiTheme="minorEastAsia" w:cs="仿宋_GB2312"/>
          <w:color w:val="auto"/>
          <w:sz w:val="28"/>
          <w:szCs w:val="28"/>
        </w:rPr>
        <w:t>二、收入决算表</w:t>
      </w:r>
    </w:p>
    <w:p w:rsidR="009C3D2E" w:rsidRDefault="00937BB7">
      <w:pPr>
        <w:pStyle w:val="Default"/>
        <w:spacing w:line="520" w:lineRule="exact"/>
        <w:ind w:firstLineChars="250" w:firstLine="700"/>
        <w:rPr>
          <w:rFonts w:asciiTheme="minorEastAsia" w:eastAsiaTheme="minorEastAsia" w:hAnsiTheme="minorEastAsia" w:cs="仿宋_GB2312"/>
          <w:color w:val="auto"/>
          <w:sz w:val="28"/>
          <w:szCs w:val="28"/>
        </w:rPr>
      </w:pPr>
      <w:r>
        <w:rPr>
          <w:rFonts w:asciiTheme="minorEastAsia" w:eastAsiaTheme="minorEastAsia" w:hAnsiTheme="minorEastAsia" w:cs="仿宋_GB2312"/>
          <w:color w:val="auto"/>
          <w:sz w:val="28"/>
          <w:szCs w:val="28"/>
        </w:rPr>
        <w:t>三、支出决算表</w:t>
      </w:r>
    </w:p>
    <w:p w:rsidR="009C3D2E" w:rsidRDefault="00937BB7">
      <w:pPr>
        <w:pStyle w:val="Default"/>
        <w:spacing w:line="520" w:lineRule="exact"/>
        <w:ind w:firstLineChars="250" w:firstLine="700"/>
        <w:rPr>
          <w:rFonts w:asciiTheme="minorEastAsia" w:eastAsiaTheme="minorEastAsia" w:hAnsiTheme="minorEastAsia" w:cs="仿宋_GB2312"/>
          <w:color w:val="auto"/>
          <w:sz w:val="28"/>
          <w:szCs w:val="28"/>
        </w:rPr>
      </w:pPr>
      <w:r>
        <w:rPr>
          <w:rFonts w:asciiTheme="minorEastAsia" w:eastAsiaTheme="minorEastAsia" w:hAnsiTheme="minorEastAsia" w:cs="仿宋_GB2312"/>
          <w:color w:val="auto"/>
          <w:sz w:val="28"/>
          <w:szCs w:val="28"/>
        </w:rPr>
        <w:t>四、财政拨款收入支出决算总表</w:t>
      </w:r>
    </w:p>
    <w:p w:rsidR="009C3D2E" w:rsidRDefault="00937BB7">
      <w:pPr>
        <w:pStyle w:val="Default"/>
        <w:spacing w:line="520" w:lineRule="exact"/>
        <w:ind w:firstLineChars="250" w:firstLine="700"/>
        <w:rPr>
          <w:rFonts w:asciiTheme="minorEastAsia" w:eastAsiaTheme="minorEastAsia" w:hAnsiTheme="minorEastAsia" w:cs="仿宋_GB2312"/>
          <w:color w:val="auto"/>
          <w:sz w:val="28"/>
          <w:szCs w:val="28"/>
        </w:rPr>
      </w:pPr>
      <w:r>
        <w:rPr>
          <w:rFonts w:asciiTheme="minorEastAsia" w:eastAsiaTheme="minorEastAsia" w:hAnsiTheme="minorEastAsia" w:cs="仿宋_GB2312"/>
          <w:color w:val="auto"/>
          <w:sz w:val="28"/>
          <w:szCs w:val="28"/>
        </w:rPr>
        <w:t>五、一般公共预算财政拨款支出决算表</w:t>
      </w:r>
    </w:p>
    <w:p w:rsidR="009C3D2E" w:rsidRDefault="00937BB7">
      <w:pPr>
        <w:pStyle w:val="Default"/>
        <w:spacing w:line="520" w:lineRule="exact"/>
        <w:ind w:firstLineChars="250" w:firstLine="700"/>
        <w:rPr>
          <w:rFonts w:asciiTheme="minorEastAsia" w:eastAsiaTheme="minorEastAsia" w:hAnsiTheme="minorEastAsia" w:cs="仿宋_GB2312"/>
          <w:color w:val="auto"/>
          <w:sz w:val="28"/>
          <w:szCs w:val="28"/>
        </w:rPr>
      </w:pPr>
      <w:r>
        <w:rPr>
          <w:rFonts w:asciiTheme="minorEastAsia" w:eastAsiaTheme="minorEastAsia" w:hAnsiTheme="minorEastAsia" w:cs="仿宋_GB2312"/>
          <w:color w:val="auto"/>
          <w:sz w:val="28"/>
          <w:szCs w:val="28"/>
        </w:rPr>
        <w:t>六、一般公共预算财政拨款基本支出决算表</w:t>
      </w:r>
    </w:p>
    <w:p w:rsidR="009C3D2E" w:rsidRDefault="00937BB7">
      <w:pPr>
        <w:pStyle w:val="Default"/>
        <w:spacing w:line="520" w:lineRule="exact"/>
        <w:ind w:firstLineChars="250" w:firstLine="700"/>
        <w:rPr>
          <w:rFonts w:asciiTheme="minorEastAsia" w:eastAsiaTheme="minorEastAsia" w:hAnsiTheme="minorEastAsia" w:cs="仿宋_GB2312"/>
          <w:color w:val="auto"/>
          <w:sz w:val="28"/>
          <w:szCs w:val="28"/>
        </w:rPr>
      </w:pPr>
      <w:r>
        <w:rPr>
          <w:rFonts w:asciiTheme="minorEastAsia" w:eastAsiaTheme="minorEastAsia" w:hAnsiTheme="minorEastAsia" w:cs="仿宋_GB2312"/>
          <w:color w:val="auto"/>
          <w:sz w:val="28"/>
          <w:szCs w:val="28"/>
        </w:rPr>
        <w:lastRenderedPageBreak/>
        <w:t>七、一般公共预算财政拨款“三公”经费支出决算表</w:t>
      </w:r>
    </w:p>
    <w:p w:rsidR="009C3D2E" w:rsidRDefault="00937BB7">
      <w:pPr>
        <w:pStyle w:val="Default"/>
        <w:spacing w:line="520" w:lineRule="exact"/>
        <w:ind w:firstLineChars="250" w:firstLine="700"/>
        <w:rPr>
          <w:rFonts w:asciiTheme="minorEastAsia" w:eastAsiaTheme="minorEastAsia" w:hAnsiTheme="minorEastAsia" w:cs="仿宋_GB2312"/>
          <w:color w:val="auto"/>
          <w:sz w:val="28"/>
          <w:szCs w:val="28"/>
        </w:rPr>
      </w:pPr>
      <w:r>
        <w:rPr>
          <w:rFonts w:asciiTheme="minorEastAsia" w:eastAsiaTheme="minorEastAsia" w:hAnsiTheme="minorEastAsia" w:cs="仿宋_GB2312"/>
          <w:color w:val="auto"/>
          <w:sz w:val="28"/>
          <w:szCs w:val="28"/>
        </w:rPr>
        <w:t>八、政府性基金预算财政拨款收入支出决算表</w:t>
      </w:r>
    </w:p>
    <w:p w:rsidR="009C3D2E" w:rsidRDefault="00937BB7">
      <w:pPr>
        <w:pStyle w:val="Default"/>
        <w:spacing w:line="520" w:lineRule="exact"/>
        <w:rPr>
          <w:rFonts w:ascii="仿宋_GB2312" w:hAnsi="仿宋_GB2312" w:cs="仿宋_GB2312"/>
          <w:b/>
          <w:color w:val="auto"/>
          <w:sz w:val="28"/>
          <w:szCs w:val="28"/>
        </w:rPr>
      </w:pPr>
      <w:r>
        <w:rPr>
          <w:rFonts w:hAnsi="仿宋_GB2312" w:hint="eastAsia"/>
          <w:b/>
          <w:color w:val="auto"/>
          <w:sz w:val="28"/>
          <w:szCs w:val="28"/>
        </w:rPr>
        <w:t>第三部分</w:t>
      </w:r>
      <w:r w:rsidR="00A96ABB">
        <w:rPr>
          <w:rFonts w:hAnsi="仿宋_GB2312"/>
          <w:b/>
          <w:color w:val="auto"/>
          <w:sz w:val="28"/>
          <w:szCs w:val="28"/>
        </w:rPr>
        <w:t>2018年</w:t>
      </w:r>
      <w:r>
        <w:rPr>
          <w:rFonts w:hAnsi="仿宋_GB2312" w:hint="eastAsia"/>
          <w:b/>
          <w:color w:val="auto"/>
          <w:sz w:val="28"/>
          <w:szCs w:val="28"/>
        </w:rPr>
        <w:t>度部门决算情况说明</w:t>
      </w:r>
    </w:p>
    <w:p w:rsidR="009C3D2E" w:rsidRDefault="00937BB7">
      <w:pPr>
        <w:pStyle w:val="Default"/>
        <w:spacing w:line="520" w:lineRule="exact"/>
        <w:ind w:firstLineChars="250" w:firstLine="700"/>
        <w:rPr>
          <w:rFonts w:asciiTheme="minorEastAsia" w:eastAsiaTheme="minorEastAsia" w:hAnsiTheme="minorEastAsia" w:cs="仿宋_GB2312"/>
          <w:color w:val="auto"/>
          <w:sz w:val="28"/>
          <w:szCs w:val="28"/>
        </w:rPr>
      </w:pPr>
      <w:r>
        <w:rPr>
          <w:rFonts w:asciiTheme="minorEastAsia" w:eastAsiaTheme="minorEastAsia" w:hAnsiTheme="minorEastAsia" w:cs="仿宋_GB2312"/>
          <w:color w:val="auto"/>
          <w:sz w:val="28"/>
          <w:szCs w:val="28"/>
        </w:rPr>
        <w:t>一、收入支出决算总体情况说明</w:t>
      </w:r>
    </w:p>
    <w:p w:rsidR="009C3D2E" w:rsidRDefault="00937BB7">
      <w:pPr>
        <w:spacing w:line="52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rsidR="009C3D2E" w:rsidRDefault="00937BB7">
      <w:pPr>
        <w:autoSpaceDE w:val="0"/>
        <w:autoSpaceDN w:val="0"/>
        <w:adjustRightInd w:val="0"/>
        <w:spacing w:line="520" w:lineRule="exact"/>
        <w:ind w:firstLineChars="250" w:firstLine="700"/>
        <w:jc w:val="left"/>
        <w:rPr>
          <w:rFonts w:ascii="仿宋_GB2312" w:hAnsi="仿宋_GB2312" w:cs="仿宋_GB2312"/>
          <w:kern w:val="0"/>
          <w:sz w:val="28"/>
          <w:szCs w:val="28"/>
        </w:rPr>
      </w:pPr>
      <w:r>
        <w:rPr>
          <w:rFonts w:ascii="仿宋_GB2312" w:hAnsi="仿宋_GB2312" w:cs="仿宋_GB2312"/>
          <w:kern w:val="0"/>
          <w:sz w:val="28"/>
          <w:szCs w:val="28"/>
        </w:rPr>
        <w:t>三、支出决算情况说明</w:t>
      </w:r>
    </w:p>
    <w:p w:rsidR="009C3D2E" w:rsidRDefault="00937BB7">
      <w:pPr>
        <w:autoSpaceDE w:val="0"/>
        <w:autoSpaceDN w:val="0"/>
        <w:adjustRightInd w:val="0"/>
        <w:spacing w:line="520" w:lineRule="exact"/>
        <w:ind w:firstLineChars="250" w:firstLine="700"/>
        <w:jc w:val="left"/>
        <w:rPr>
          <w:rFonts w:ascii="仿宋_GB2312" w:hAnsi="仿宋_GB2312" w:cs="仿宋_GB2312"/>
          <w:kern w:val="0"/>
          <w:sz w:val="28"/>
          <w:szCs w:val="28"/>
        </w:rPr>
      </w:pPr>
      <w:r>
        <w:rPr>
          <w:rFonts w:ascii="仿宋_GB2312" w:hAnsi="仿宋_GB2312" w:cs="仿宋_GB2312"/>
          <w:kern w:val="0"/>
          <w:sz w:val="28"/>
          <w:szCs w:val="28"/>
        </w:rPr>
        <w:t>四、财政拨款收入支出决算总体情况说明</w:t>
      </w:r>
    </w:p>
    <w:p w:rsidR="009C3D2E" w:rsidRDefault="00937BB7">
      <w:pPr>
        <w:autoSpaceDE w:val="0"/>
        <w:autoSpaceDN w:val="0"/>
        <w:adjustRightInd w:val="0"/>
        <w:spacing w:line="520" w:lineRule="exact"/>
        <w:ind w:firstLineChars="250" w:firstLine="700"/>
        <w:jc w:val="left"/>
        <w:rPr>
          <w:rFonts w:ascii="仿宋_GB2312" w:hAnsi="仿宋_GB2312" w:cs="仿宋_GB2312"/>
          <w:kern w:val="0"/>
          <w:sz w:val="28"/>
          <w:szCs w:val="28"/>
        </w:rPr>
      </w:pPr>
      <w:r>
        <w:rPr>
          <w:rFonts w:ascii="仿宋_GB2312" w:hAnsi="仿宋_GB2312" w:cs="仿宋_GB2312"/>
          <w:kern w:val="0"/>
          <w:sz w:val="28"/>
          <w:szCs w:val="28"/>
        </w:rPr>
        <w:t>五、一般公共预算财政拨款支出决算情况说明</w:t>
      </w:r>
    </w:p>
    <w:p w:rsidR="009C3D2E" w:rsidRDefault="00937BB7">
      <w:pPr>
        <w:autoSpaceDE w:val="0"/>
        <w:autoSpaceDN w:val="0"/>
        <w:adjustRightInd w:val="0"/>
        <w:spacing w:line="520" w:lineRule="exact"/>
        <w:ind w:firstLineChars="250" w:firstLine="700"/>
        <w:jc w:val="left"/>
        <w:rPr>
          <w:rFonts w:ascii="仿宋_GB2312" w:hAnsi="仿宋_GB2312" w:cs="仿宋_GB2312"/>
          <w:kern w:val="0"/>
          <w:sz w:val="28"/>
          <w:szCs w:val="28"/>
        </w:rPr>
      </w:pPr>
      <w:r>
        <w:rPr>
          <w:rFonts w:ascii="仿宋_GB2312" w:hAnsi="仿宋_GB2312" w:cs="仿宋_GB2312"/>
          <w:kern w:val="0"/>
          <w:sz w:val="28"/>
          <w:szCs w:val="28"/>
        </w:rPr>
        <w:t>六、一般公共预算财政拨款基本支出决算情况说明</w:t>
      </w:r>
    </w:p>
    <w:p w:rsidR="009C3D2E" w:rsidRDefault="00937BB7">
      <w:pPr>
        <w:autoSpaceDE w:val="0"/>
        <w:autoSpaceDN w:val="0"/>
        <w:adjustRightInd w:val="0"/>
        <w:spacing w:line="520" w:lineRule="exact"/>
        <w:ind w:firstLineChars="250" w:firstLine="700"/>
        <w:jc w:val="left"/>
        <w:rPr>
          <w:rFonts w:ascii="仿宋_GB2312" w:hAnsi="仿宋_GB2312" w:cs="仿宋_GB2312"/>
          <w:kern w:val="0"/>
          <w:sz w:val="28"/>
          <w:szCs w:val="28"/>
        </w:rPr>
      </w:pPr>
      <w:r>
        <w:rPr>
          <w:rFonts w:ascii="仿宋_GB2312" w:hAnsi="仿宋_GB2312" w:cs="仿宋_GB2312"/>
          <w:kern w:val="0"/>
          <w:sz w:val="28"/>
          <w:szCs w:val="28"/>
        </w:rPr>
        <w:t>七、一般公共预算财政拨款三公经费支出决算情况说明</w:t>
      </w:r>
    </w:p>
    <w:p w:rsidR="009C3D2E" w:rsidRDefault="00937BB7">
      <w:pPr>
        <w:autoSpaceDE w:val="0"/>
        <w:autoSpaceDN w:val="0"/>
        <w:adjustRightInd w:val="0"/>
        <w:spacing w:line="520" w:lineRule="exact"/>
        <w:ind w:firstLineChars="250" w:firstLine="700"/>
        <w:jc w:val="left"/>
        <w:rPr>
          <w:rFonts w:ascii="仿宋_GB2312" w:hAnsi="仿宋_GB2312" w:cs="仿宋_GB2312"/>
          <w:kern w:val="0"/>
          <w:sz w:val="28"/>
          <w:szCs w:val="28"/>
        </w:rPr>
      </w:pPr>
      <w:r>
        <w:rPr>
          <w:rFonts w:ascii="仿宋_GB2312" w:hAnsi="仿宋_GB2312" w:cs="仿宋_GB2312" w:hint="eastAsia"/>
          <w:kern w:val="0"/>
          <w:sz w:val="28"/>
          <w:szCs w:val="28"/>
        </w:rPr>
        <w:t>八</w:t>
      </w:r>
      <w:r>
        <w:rPr>
          <w:rFonts w:ascii="仿宋_GB2312" w:hAnsi="仿宋_GB2312" w:cs="仿宋_GB2312"/>
          <w:kern w:val="0"/>
          <w:sz w:val="28"/>
          <w:szCs w:val="28"/>
        </w:rPr>
        <w:t>、</w:t>
      </w:r>
      <w:r>
        <w:rPr>
          <w:rFonts w:ascii="仿宋_GB2312" w:hAnsi="仿宋_GB2312" w:cs="仿宋_GB2312" w:hint="eastAsia"/>
          <w:kern w:val="0"/>
          <w:sz w:val="28"/>
          <w:szCs w:val="28"/>
        </w:rPr>
        <w:t>政府性基金预算收入支出决算情况</w:t>
      </w:r>
    </w:p>
    <w:p w:rsidR="009C3D2E" w:rsidRDefault="00937BB7">
      <w:pPr>
        <w:autoSpaceDE w:val="0"/>
        <w:autoSpaceDN w:val="0"/>
        <w:adjustRightInd w:val="0"/>
        <w:spacing w:line="520" w:lineRule="exact"/>
        <w:ind w:firstLineChars="250" w:firstLine="700"/>
        <w:jc w:val="left"/>
        <w:rPr>
          <w:rFonts w:ascii="仿宋_GB2312" w:hAnsi="仿宋_GB2312" w:cs="仿宋_GB2312"/>
          <w:kern w:val="0"/>
          <w:sz w:val="28"/>
          <w:szCs w:val="28"/>
        </w:rPr>
      </w:pPr>
      <w:r>
        <w:rPr>
          <w:rFonts w:ascii="仿宋_GB2312" w:hAnsi="仿宋_GB2312" w:cs="仿宋_GB2312" w:hint="eastAsia"/>
          <w:kern w:val="0"/>
          <w:sz w:val="28"/>
          <w:szCs w:val="28"/>
        </w:rPr>
        <w:t>九</w:t>
      </w:r>
      <w:r>
        <w:rPr>
          <w:rFonts w:ascii="仿宋_GB2312" w:hAnsi="仿宋_GB2312" w:cs="仿宋_GB2312"/>
          <w:kern w:val="0"/>
          <w:sz w:val="28"/>
          <w:szCs w:val="28"/>
        </w:rPr>
        <w:t>、预算绩效情况说明</w:t>
      </w:r>
    </w:p>
    <w:p w:rsidR="009C3D2E" w:rsidRDefault="00937BB7">
      <w:pPr>
        <w:autoSpaceDE w:val="0"/>
        <w:autoSpaceDN w:val="0"/>
        <w:adjustRightInd w:val="0"/>
        <w:spacing w:line="520" w:lineRule="exact"/>
        <w:ind w:firstLineChars="250" w:firstLine="700"/>
        <w:jc w:val="left"/>
        <w:rPr>
          <w:rFonts w:ascii="仿宋_GB2312" w:hAnsi="仿宋_GB2312" w:cs="仿宋_GB2312"/>
          <w:kern w:val="0"/>
          <w:sz w:val="28"/>
          <w:szCs w:val="28"/>
        </w:rPr>
      </w:pPr>
      <w:r>
        <w:rPr>
          <w:rFonts w:ascii="仿宋_GB2312" w:hAnsi="仿宋_GB2312" w:cs="仿宋_GB2312" w:hint="eastAsia"/>
          <w:kern w:val="0"/>
          <w:sz w:val="28"/>
          <w:szCs w:val="28"/>
        </w:rPr>
        <w:t>十</w:t>
      </w:r>
      <w:r>
        <w:rPr>
          <w:rFonts w:ascii="仿宋_GB2312" w:hAnsi="仿宋_GB2312" w:cs="仿宋_GB2312"/>
          <w:kern w:val="0"/>
          <w:sz w:val="28"/>
          <w:szCs w:val="28"/>
        </w:rPr>
        <w:t>、其他重要事项情况说明</w:t>
      </w:r>
    </w:p>
    <w:p w:rsidR="009C3D2E" w:rsidRDefault="00937BB7">
      <w:pPr>
        <w:autoSpaceDE w:val="0"/>
        <w:autoSpaceDN w:val="0"/>
        <w:adjustRightInd w:val="0"/>
        <w:spacing w:line="520" w:lineRule="exact"/>
        <w:jc w:val="left"/>
        <w:rPr>
          <w:rFonts w:ascii="黑体" w:eastAsia="黑体" w:hAnsi="黑体" w:cs="仿宋_GB2312"/>
          <w:b/>
          <w:kern w:val="0"/>
          <w:sz w:val="28"/>
          <w:szCs w:val="28"/>
        </w:rPr>
      </w:pPr>
      <w:r>
        <w:rPr>
          <w:rFonts w:ascii="黑体" w:eastAsia="黑体" w:hAnsi="黑体" w:cs="黑体"/>
          <w:b/>
          <w:kern w:val="0"/>
          <w:sz w:val="28"/>
          <w:szCs w:val="28"/>
        </w:rPr>
        <w:t>第四部分名词解释</w:t>
      </w:r>
    </w:p>
    <w:p w:rsidR="009C3D2E" w:rsidRDefault="00937BB7">
      <w:pPr>
        <w:spacing w:line="520" w:lineRule="exact"/>
        <w:jc w:val="left"/>
        <w:rPr>
          <w:rFonts w:ascii="黑体" w:eastAsia="黑体" w:hAnsi="黑体" w:cs="仿宋_GB2312"/>
          <w:b/>
          <w:kern w:val="0"/>
          <w:sz w:val="28"/>
          <w:szCs w:val="28"/>
        </w:rPr>
      </w:pPr>
      <w:r>
        <w:rPr>
          <w:rFonts w:ascii="黑体" w:eastAsia="黑体" w:hAnsi="黑体" w:cs="黑体"/>
          <w:b/>
          <w:kern w:val="0"/>
          <w:sz w:val="28"/>
          <w:szCs w:val="28"/>
        </w:rPr>
        <w:t>第五部分附件</w:t>
      </w:r>
    </w:p>
    <w:p w:rsidR="009C3D2E" w:rsidRDefault="009C3D2E">
      <w:pPr>
        <w:jc w:val="center"/>
        <w:rPr>
          <w:sz w:val="72"/>
          <w:szCs w:val="72"/>
        </w:rPr>
      </w:pPr>
    </w:p>
    <w:p w:rsidR="009C3D2E" w:rsidRDefault="009C3D2E">
      <w:pPr>
        <w:jc w:val="center"/>
        <w:rPr>
          <w:sz w:val="72"/>
          <w:szCs w:val="72"/>
        </w:rPr>
      </w:pPr>
    </w:p>
    <w:p w:rsidR="009C3D2E" w:rsidRDefault="009C3D2E">
      <w:pPr>
        <w:jc w:val="center"/>
        <w:rPr>
          <w:sz w:val="72"/>
          <w:szCs w:val="72"/>
        </w:rPr>
      </w:pPr>
    </w:p>
    <w:p w:rsidR="009C3D2E" w:rsidRDefault="009C3D2E">
      <w:pPr>
        <w:jc w:val="center"/>
        <w:rPr>
          <w:sz w:val="72"/>
          <w:szCs w:val="72"/>
        </w:rPr>
      </w:pPr>
    </w:p>
    <w:p w:rsidR="009C3D2E" w:rsidRDefault="009C3D2E">
      <w:pPr>
        <w:rPr>
          <w:sz w:val="72"/>
          <w:szCs w:val="72"/>
        </w:rPr>
      </w:pPr>
    </w:p>
    <w:p w:rsidR="009C3D2E" w:rsidRPr="00E87E9E" w:rsidRDefault="00937BB7">
      <w:pPr>
        <w:pStyle w:val="Default"/>
        <w:jc w:val="center"/>
        <w:rPr>
          <w:rFonts w:ascii="方正小标宋简体" w:eastAsia="方正小标宋简体" w:hint="eastAsia"/>
          <w:color w:val="auto"/>
          <w:sz w:val="72"/>
          <w:szCs w:val="72"/>
        </w:rPr>
      </w:pPr>
      <w:r w:rsidRPr="00E87E9E">
        <w:rPr>
          <w:rFonts w:ascii="方正小标宋简体" w:eastAsia="方正小标宋简体" w:hint="eastAsia"/>
          <w:color w:val="auto"/>
          <w:sz w:val="72"/>
          <w:szCs w:val="72"/>
        </w:rPr>
        <w:t>第一部分</w:t>
      </w:r>
    </w:p>
    <w:p w:rsidR="009C3D2E" w:rsidRPr="00E87E9E" w:rsidRDefault="009C3D2E">
      <w:pPr>
        <w:pStyle w:val="Default"/>
        <w:jc w:val="center"/>
        <w:rPr>
          <w:rFonts w:ascii="方正小标宋简体" w:eastAsia="方正小标宋简体" w:hint="eastAsia"/>
          <w:color w:val="auto"/>
          <w:sz w:val="72"/>
          <w:szCs w:val="72"/>
        </w:rPr>
      </w:pPr>
    </w:p>
    <w:p w:rsidR="009C3D2E" w:rsidRPr="00E87E9E" w:rsidRDefault="00937BB7">
      <w:pPr>
        <w:pStyle w:val="Default"/>
        <w:jc w:val="center"/>
        <w:rPr>
          <w:rFonts w:ascii="方正小标宋简体" w:eastAsia="方正小标宋简体" w:hint="eastAsia"/>
          <w:color w:val="auto"/>
          <w:sz w:val="72"/>
          <w:szCs w:val="72"/>
        </w:rPr>
      </w:pPr>
      <w:r w:rsidRPr="00E87E9E">
        <w:rPr>
          <w:rFonts w:ascii="方正小标宋简体" w:eastAsia="方正小标宋简体" w:hint="eastAsia"/>
          <w:color w:val="auto"/>
          <w:sz w:val="72"/>
          <w:szCs w:val="72"/>
        </w:rPr>
        <w:t>鹤城区委宣传部单位概况</w:t>
      </w:r>
    </w:p>
    <w:p w:rsidR="009C3D2E" w:rsidRDefault="009C3D2E">
      <w:pPr>
        <w:jc w:val="center"/>
        <w:rPr>
          <w:sz w:val="72"/>
          <w:szCs w:val="72"/>
        </w:rPr>
      </w:pPr>
    </w:p>
    <w:p w:rsidR="009C3D2E" w:rsidRDefault="009C3D2E">
      <w:pPr>
        <w:jc w:val="center"/>
        <w:rPr>
          <w:sz w:val="72"/>
          <w:szCs w:val="72"/>
        </w:rPr>
      </w:pPr>
    </w:p>
    <w:p w:rsidR="009C3D2E" w:rsidRDefault="009C3D2E">
      <w:pPr>
        <w:jc w:val="center"/>
        <w:rPr>
          <w:sz w:val="72"/>
          <w:szCs w:val="72"/>
        </w:rPr>
      </w:pPr>
    </w:p>
    <w:p w:rsidR="009C3D2E" w:rsidRDefault="009C3D2E">
      <w:pPr>
        <w:jc w:val="center"/>
        <w:rPr>
          <w:sz w:val="72"/>
          <w:szCs w:val="72"/>
        </w:rPr>
      </w:pPr>
    </w:p>
    <w:p w:rsidR="009C3D2E" w:rsidRDefault="009C3D2E">
      <w:pPr>
        <w:jc w:val="left"/>
        <w:rPr>
          <w:rFonts w:asciiTheme="majorEastAsia" w:eastAsiaTheme="majorEastAsia" w:hAnsiTheme="majorEastAsia" w:cstheme="majorEastAsia"/>
          <w:sz w:val="32"/>
          <w:szCs w:val="32"/>
        </w:rPr>
      </w:pPr>
    </w:p>
    <w:p w:rsidR="009C3D2E" w:rsidRDefault="00937BB7">
      <w:pPr>
        <w:pStyle w:val="a7"/>
        <w:numPr>
          <w:ilvl w:val="0"/>
          <w:numId w:val="1"/>
        </w:numPr>
        <w:ind w:firstLineChars="0"/>
        <w:jc w:val="left"/>
        <w:rPr>
          <w:rFonts w:ascii="黑体" w:eastAsia="黑体" w:hAnsi="黑体"/>
          <w:sz w:val="32"/>
          <w:szCs w:val="32"/>
        </w:rPr>
      </w:pPr>
      <w:r>
        <w:rPr>
          <w:rFonts w:ascii="黑体" w:eastAsia="黑体" w:hAnsi="黑体"/>
          <w:sz w:val="32"/>
          <w:szCs w:val="32"/>
        </w:rPr>
        <w:t>部门职责</w:t>
      </w:r>
    </w:p>
    <w:p w:rsidR="009C3D2E" w:rsidRDefault="00937BB7">
      <w:pPr>
        <w:ind w:firstLineChars="200" w:firstLine="640"/>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中共怀化市鹤城区委宣传部是直属鹤城区委领导，主要工作职能有：制订全区宣传思想工作规划和措施；指导全区理论研究、理论学习和理论宣传工作；引导社会舆论；指导、协凋全区各新闻单位的工作；部署全局性的思想政治工作；规划全区群众性的社会主义精神文明建设；指导和协调全区对外文化交流工作；归口管理、统筹协调全区互联网上的新闻宣传工作等。</w:t>
      </w:r>
    </w:p>
    <w:p w:rsidR="009C3D2E" w:rsidRDefault="009C3D2E">
      <w:pPr>
        <w:widowControl/>
        <w:spacing w:line="600" w:lineRule="exact"/>
        <w:ind w:firstLineChars="150" w:firstLine="480"/>
        <w:rPr>
          <w:rFonts w:asciiTheme="minorEastAsia" w:hAnsiTheme="minorEastAsia"/>
          <w:bCs/>
          <w:kern w:val="0"/>
          <w:sz w:val="32"/>
          <w:szCs w:val="32"/>
        </w:rPr>
      </w:pPr>
    </w:p>
    <w:p w:rsidR="009C3D2E" w:rsidRDefault="00937BB7">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9C3D2E" w:rsidRPr="00A96ABB" w:rsidRDefault="00937BB7" w:rsidP="00A96ABB">
      <w:pPr>
        <w:ind w:firstLineChars="200" w:firstLine="640"/>
        <w:rPr>
          <w:rFonts w:asciiTheme="minorEastAsia" w:hAnsiTheme="minorEastAsia"/>
          <w:sz w:val="32"/>
          <w:szCs w:val="32"/>
        </w:rPr>
      </w:pPr>
      <w:r>
        <w:rPr>
          <w:rFonts w:asciiTheme="minorEastAsia" w:hAnsiTheme="minorEastAsia" w:hint="eastAsia"/>
          <w:bCs/>
          <w:kern w:val="0"/>
          <w:sz w:val="32"/>
          <w:szCs w:val="32"/>
        </w:rPr>
        <w:t>（一）内设机构设置。</w:t>
      </w:r>
      <w:r>
        <w:rPr>
          <w:rFonts w:asciiTheme="majorEastAsia" w:eastAsiaTheme="majorEastAsia" w:hAnsiTheme="majorEastAsia" w:cstheme="majorEastAsia" w:hint="eastAsia"/>
          <w:sz w:val="32"/>
          <w:szCs w:val="32"/>
        </w:rPr>
        <w:t>中共怀化市鹤城区委宣传部作为一级部门预算单位，</w:t>
      </w:r>
      <w:r w:rsidR="00A96ABB" w:rsidRPr="00A96ABB">
        <w:rPr>
          <w:rFonts w:ascii="宋体" w:eastAsia="宋体" w:hAnsi="宋体" w:cs="Times New Roman" w:hint="eastAsia"/>
          <w:bCs/>
          <w:kern w:val="0"/>
          <w:sz w:val="32"/>
          <w:szCs w:val="32"/>
        </w:rPr>
        <w:t>机关内设办公室、理教室、新闻文艺室、文明办。下设二级机构文产办、新闻中心、网管中心</w:t>
      </w:r>
    </w:p>
    <w:p w:rsidR="009C3D2E" w:rsidRDefault="00937BB7">
      <w:pPr>
        <w:widowControl/>
        <w:spacing w:line="600" w:lineRule="exact"/>
        <w:rPr>
          <w:rFonts w:ascii="宋体" w:eastAsia="宋体" w:hAnsi="宋体" w:cs="Times New Roman"/>
          <w:bCs/>
          <w:kern w:val="0"/>
          <w:sz w:val="32"/>
          <w:szCs w:val="32"/>
        </w:rPr>
      </w:pPr>
      <w:r>
        <w:rPr>
          <w:rFonts w:asciiTheme="minorEastAsia" w:hAnsiTheme="minorEastAsia" w:hint="eastAsia"/>
          <w:bCs/>
          <w:kern w:val="0"/>
          <w:sz w:val="32"/>
          <w:szCs w:val="32"/>
        </w:rPr>
        <w:t>（二）决算单位构成。</w:t>
      </w:r>
      <w:r>
        <w:rPr>
          <w:rFonts w:ascii="宋体" w:eastAsia="宋体" w:hAnsi="宋体" w:cs="Times New Roman" w:hint="eastAsia"/>
          <w:bCs/>
          <w:kern w:val="0"/>
          <w:sz w:val="32"/>
          <w:szCs w:val="32"/>
        </w:rPr>
        <w:t>鹤城区委宣传部</w:t>
      </w:r>
      <w:r w:rsidR="00A96ABB">
        <w:rPr>
          <w:rFonts w:ascii="宋体" w:eastAsia="宋体" w:hAnsi="宋体" w:cs="Times New Roman" w:hint="eastAsia"/>
          <w:bCs/>
          <w:kern w:val="0"/>
          <w:sz w:val="32"/>
          <w:szCs w:val="32"/>
        </w:rPr>
        <w:t>2018年</w:t>
      </w:r>
      <w:r>
        <w:rPr>
          <w:rFonts w:ascii="宋体" w:eastAsia="宋体" w:hAnsi="宋体" w:cs="Times New Roman" w:hint="eastAsia"/>
          <w:bCs/>
          <w:kern w:val="0"/>
          <w:sz w:val="32"/>
          <w:szCs w:val="32"/>
        </w:rPr>
        <w:t>部门决算汇总公开单位构成为本单位</w:t>
      </w:r>
      <w:r>
        <w:rPr>
          <w:rFonts w:asciiTheme="majorEastAsia" w:eastAsiaTheme="majorEastAsia" w:hAnsiTheme="majorEastAsia" w:cstheme="majorEastAsia" w:hint="eastAsia"/>
          <w:sz w:val="32"/>
          <w:szCs w:val="32"/>
        </w:rPr>
        <w:t>（含财务未独立的社科联）</w:t>
      </w:r>
      <w:r>
        <w:rPr>
          <w:rFonts w:ascii="宋体" w:eastAsia="宋体" w:hAnsi="宋体" w:cs="Times New Roman" w:hint="eastAsia"/>
          <w:bCs/>
          <w:kern w:val="0"/>
          <w:sz w:val="32"/>
          <w:szCs w:val="32"/>
        </w:rPr>
        <w:t>。</w:t>
      </w:r>
    </w:p>
    <w:p w:rsidR="009C3D2E" w:rsidRDefault="009C3D2E">
      <w:pPr>
        <w:jc w:val="left"/>
        <w:rPr>
          <w:rFonts w:ascii="仿宋_GB2312" w:eastAsia="仿宋_GB2312" w:hAnsiTheme="minorEastAsia"/>
          <w:sz w:val="28"/>
          <w:szCs w:val="32"/>
        </w:rPr>
      </w:pPr>
    </w:p>
    <w:p w:rsidR="009C3D2E" w:rsidRDefault="009C3D2E">
      <w:pPr>
        <w:jc w:val="center"/>
        <w:rPr>
          <w:rFonts w:ascii="黑体" w:eastAsia="黑体" w:hAnsi="黑体"/>
          <w:sz w:val="28"/>
          <w:szCs w:val="28"/>
        </w:rPr>
      </w:pPr>
    </w:p>
    <w:p w:rsidR="009C3D2E" w:rsidRDefault="009C3D2E">
      <w:pPr>
        <w:jc w:val="center"/>
        <w:rPr>
          <w:rFonts w:ascii="黑体" w:eastAsia="黑体" w:hAnsi="黑体"/>
          <w:sz w:val="28"/>
          <w:szCs w:val="28"/>
        </w:rPr>
      </w:pPr>
    </w:p>
    <w:p w:rsidR="009C3D2E" w:rsidRDefault="009C3D2E">
      <w:pPr>
        <w:jc w:val="center"/>
        <w:rPr>
          <w:rFonts w:ascii="黑体" w:eastAsia="黑体" w:hAnsi="黑体"/>
          <w:sz w:val="28"/>
          <w:szCs w:val="28"/>
        </w:rPr>
      </w:pPr>
    </w:p>
    <w:p w:rsidR="009C3D2E" w:rsidRDefault="009C3D2E">
      <w:pPr>
        <w:jc w:val="center"/>
        <w:rPr>
          <w:rFonts w:ascii="黑体" w:eastAsia="黑体" w:hAnsi="黑体"/>
          <w:sz w:val="28"/>
          <w:szCs w:val="28"/>
        </w:rPr>
      </w:pPr>
    </w:p>
    <w:p w:rsidR="009C3D2E" w:rsidRDefault="009C3D2E">
      <w:pPr>
        <w:jc w:val="center"/>
        <w:rPr>
          <w:rFonts w:ascii="黑体" w:eastAsia="黑体" w:hAnsi="黑体"/>
          <w:sz w:val="28"/>
          <w:szCs w:val="28"/>
        </w:rPr>
      </w:pPr>
    </w:p>
    <w:p w:rsidR="009C3D2E" w:rsidRDefault="009C3D2E">
      <w:pPr>
        <w:jc w:val="center"/>
        <w:rPr>
          <w:rFonts w:ascii="黑体" w:eastAsia="黑体" w:hAnsi="黑体"/>
          <w:sz w:val="28"/>
          <w:szCs w:val="28"/>
        </w:rPr>
      </w:pPr>
    </w:p>
    <w:p w:rsidR="009C3D2E" w:rsidRDefault="009C3D2E">
      <w:pPr>
        <w:jc w:val="center"/>
        <w:rPr>
          <w:rFonts w:ascii="黑体" w:eastAsia="黑体" w:hAnsi="黑体"/>
          <w:sz w:val="28"/>
          <w:szCs w:val="28"/>
        </w:rPr>
      </w:pPr>
    </w:p>
    <w:p w:rsidR="009C3D2E" w:rsidRPr="00E87E9E" w:rsidRDefault="00937BB7">
      <w:pPr>
        <w:jc w:val="center"/>
        <w:rPr>
          <w:rFonts w:ascii="方正小标宋简体" w:eastAsia="方正小标宋简体" w:hint="eastAsia"/>
          <w:sz w:val="72"/>
          <w:szCs w:val="72"/>
        </w:rPr>
      </w:pPr>
      <w:r w:rsidRPr="00E87E9E">
        <w:rPr>
          <w:rFonts w:ascii="方正小标宋简体" w:eastAsia="方正小标宋简体" w:hint="eastAsia"/>
          <w:sz w:val="72"/>
          <w:szCs w:val="72"/>
        </w:rPr>
        <w:t>第二部分</w:t>
      </w:r>
    </w:p>
    <w:p w:rsidR="009C3D2E" w:rsidRPr="00E87E9E" w:rsidRDefault="009C3D2E">
      <w:pPr>
        <w:jc w:val="center"/>
        <w:rPr>
          <w:rFonts w:ascii="方正小标宋简体" w:eastAsia="方正小标宋简体" w:hint="eastAsia"/>
          <w:sz w:val="72"/>
          <w:szCs w:val="72"/>
        </w:rPr>
      </w:pPr>
    </w:p>
    <w:p w:rsidR="009C3D2E" w:rsidRPr="00E87E9E" w:rsidRDefault="00937BB7">
      <w:pPr>
        <w:jc w:val="center"/>
        <w:rPr>
          <w:rFonts w:ascii="方正小标宋简体" w:eastAsia="方正小标宋简体" w:hint="eastAsia"/>
          <w:sz w:val="72"/>
          <w:szCs w:val="72"/>
        </w:rPr>
      </w:pPr>
      <w:r w:rsidRPr="00E87E9E">
        <w:rPr>
          <w:rFonts w:ascii="方正小标宋简体" w:eastAsia="方正小标宋简体" w:hint="eastAsia"/>
          <w:sz w:val="72"/>
          <w:szCs w:val="72"/>
        </w:rPr>
        <w:t>部门决算表（详见附表）</w:t>
      </w:r>
    </w:p>
    <w:p w:rsidR="009C3D2E" w:rsidRDefault="009C3D2E">
      <w:pPr>
        <w:jc w:val="center"/>
        <w:rPr>
          <w:sz w:val="72"/>
          <w:szCs w:val="72"/>
        </w:rPr>
      </w:pPr>
    </w:p>
    <w:p w:rsidR="009C3D2E" w:rsidRDefault="009C3D2E">
      <w:pPr>
        <w:pStyle w:val="Default"/>
        <w:rPr>
          <w:color w:val="auto"/>
          <w:sz w:val="72"/>
          <w:szCs w:val="72"/>
        </w:rPr>
        <w:sectPr w:rsidR="009C3D2E">
          <w:pgSz w:w="16838" w:h="11906" w:orient="landscape"/>
          <w:pgMar w:top="720" w:right="720" w:bottom="720" w:left="720" w:header="851" w:footer="992" w:gutter="0"/>
          <w:cols w:space="425"/>
          <w:docGrid w:type="lines" w:linePitch="312"/>
        </w:sectPr>
      </w:pPr>
    </w:p>
    <w:p w:rsidR="009C3D2E" w:rsidRDefault="009C3D2E">
      <w:pPr>
        <w:pStyle w:val="Default"/>
        <w:rPr>
          <w:color w:val="auto"/>
          <w:sz w:val="72"/>
          <w:szCs w:val="72"/>
        </w:rPr>
      </w:pPr>
    </w:p>
    <w:p w:rsidR="009C3D2E" w:rsidRDefault="009C3D2E">
      <w:pPr>
        <w:pStyle w:val="Default"/>
        <w:rPr>
          <w:color w:val="auto"/>
          <w:sz w:val="72"/>
          <w:szCs w:val="72"/>
        </w:rPr>
      </w:pPr>
    </w:p>
    <w:p w:rsidR="009C3D2E" w:rsidRDefault="009C3D2E">
      <w:pPr>
        <w:pStyle w:val="Default"/>
        <w:rPr>
          <w:color w:val="auto"/>
          <w:sz w:val="72"/>
          <w:szCs w:val="72"/>
        </w:rPr>
      </w:pPr>
    </w:p>
    <w:p w:rsidR="009C3D2E" w:rsidRDefault="009C3D2E">
      <w:pPr>
        <w:pStyle w:val="Default"/>
        <w:jc w:val="center"/>
        <w:rPr>
          <w:color w:val="auto"/>
          <w:sz w:val="72"/>
          <w:szCs w:val="72"/>
        </w:rPr>
      </w:pPr>
    </w:p>
    <w:p w:rsidR="009C3D2E" w:rsidRPr="00E87E9E" w:rsidRDefault="009C3D2E">
      <w:pPr>
        <w:pStyle w:val="Default"/>
        <w:jc w:val="center"/>
        <w:rPr>
          <w:rFonts w:ascii="方正小标宋简体" w:eastAsia="方正小标宋简体" w:hint="eastAsia"/>
          <w:color w:val="auto"/>
          <w:sz w:val="72"/>
          <w:szCs w:val="72"/>
        </w:rPr>
      </w:pPr>
    </w:p>
    <w:p w:rsidR="009C3D2E" w:rsidRPr="00E87E9E" w:rsidRDefault="00937BB7">
      <w:pPr>
        <w:pStyle w:val="Default"/>
        <w:jc w:val="center"/>
        <w:rPr>
          <w:rFonts w:ascii="方正小标宋简体" w:eastAsia="方正小标宋简体" w:hint="eastAsia"/>
          <w:color w:val="auto"/>
          <w:sz w:val="72"/>
          <w:szCs w:val="72"/>
        </w:rPr>
      </w:pPr>
      <w:r w:rsidRPr="00E87E9E">
        <w:rPr>
          <w:rFonts w:ascii="方正小标宋简体" w:eastAsia="方正小标宋简体" w:hint="eastAsia"/>
          <w:color w:val="auto"/>
          <w:sz w:val="72"/>
          <w:szCs w:val="72"/>
        </w:rPr>
        <w:t>第三部分</w:t>
      </w:r>
    </w:p>
    <w:p w:rsidR="009C3D2E" w:rsidRPr="00E87E9E" w:rsidRDefault="009C3D2E">
      <w:pPr>
        <w:pStyle w:val="Default"/>
        <w:jc w:val="center"/>
        <w:rPr>
          <w:rFonts w:ascii="方正小标宋简体" w:eastAsia="方正小标宋简体" w:hint="eastAsia"/>
          <w:color w:val="auto"/>
          <w:sz w:val="72"/>
          <w:szCs w:val="72"/>
        </w:rPr>
      </w:pPr>
    </w:p>
    <w:p w:rsidR="009C3D2E" w:rsidRPr="00E87E9E" w:rsidRDefault="00A96ABB">
      <w:pPr>
        <w:pStyle w:val="Default"/>
        <w:jc w:val="center"/>
        <w:rPr>
          <w:rFonts w:ascii="方正小标宋简体" w:eastAsia="方正小标宋简体" w:hint="eastAsia"/>
          <w:color w:val="auto"/>
          <w:sz w:val="72"/>
          <w:szCs w:val="72"/>
        </w:rPr>
      </w:pPr>
      <w:r w:rsidRPr="00E87E9E">
        <w:rPr>
          <w:rFonts w:ascii="方正小标宋简体" w:eastAsia="方正小标宋简体" w:hint="eastAsia"/>
          <w:color w:val="auto"/>
          <w:sz w:val="72"/>
          <w:szCs w:val="72"/>
        </w:rPr>
        <w:t>2018年</w:t>
      </w:r>
      <w:r w:rsidR="00937BB7" w:rsidRPr="00E87E9E">
        <w:rPr>
          <w:rFonts w:ascii="方正小标宋简体" w:eastAsia="方正小标宋简体" w:hint="eastAsia"/>
          <w:color w:val="auto"/>
          <w:sz w:val="72"/>
          <w:szCs w:val="72"/>
        </w:rPr>
        <w:t>度部门决算情况说明</w:t>
      </w:r>
    </w:p>
    <w:p w:rsidR="009C3D2E" w:rsidRDefault="00937BB7">
      <w:pPr>
        <w:widowControl/>
        <w:jc w:val="left"/>
        <w:rPr>
          <w:rFonts w:ascii="黑体" w:eastAsia="黑体" w:cs="黑体"/>
          <w:kern w:val="0"/>
          <w:sz w:val="70"/>
          <w:szCs w:val="70"/>
        </w:rPr>
      </w:pPr>
      <w:r>
        <w:rPr>
          <w:sz w:val="70"/>
          <w:szCs w:val="70"/>
        </w:rPr>
        <w:br w:type="page"/>
      </w:r>
    </w:p>
    <w:p w:rsidR="009C3D2E" w:rsidRDefault="009C3D2E">
      <w:pPr>
        <w:pStyle w:val="Default"/>
        <w:rPr>
          <w:rFonts w:asciiTheme="minorEastAsia" w:eastAsiaTheme="minorEastAsia" w:hAnsiTheme="minorEastAsia"/>
          <w:color w:val="auto"/>
          <w:sz w:val="32"/>
          <w:szCs w:val="32"/>
        </w:rPr>
      </w:pPr>
    </w:p>
    <w:p w:rsidR="009C3D2E" w:rsidRPr="00E87E9E" w:rsidRDefault="00937BB7">
      <w:pPr>
        <w:pStyle w:val="Default"/>
        <w:rPr>
          <w:rFonts w:hAnsi="黑体"/>
          <w:color w:val="auto"/>
          <w:sz w:val="32"/>
          <w:szCs w:val="32"/>
        </w:rPr>
      </w:pPr>
      <w:r w:rsidRPr="00E87E9E">
        <w:rPr>
          <w:rFonts w:hAnsi="黑体" w:hint="eastAsia"/>
          <w:color w:val="auto"/>
          <w:sz w:val="32"/>
          <w:szCs w:val="32"/>
        </w:rPr>
        <w:t>一、收入支出决算总体情况说明</w:t>
      </w:r>
    </w:p>
    <w:p w:rsidR="00A96ABB" w:rsidRPr="00E87E9E" w:rsidRDefault="00A96ABB" w:rsidP="00A96ABB">
      <w:pPr>
        <w:pStyle w:val="Default"/>
        <w:ind w:firstLineChars="200" w:firstLine="640"/>
        <w:rPr>
          <w:rFonts w:ascii="仿宋_GB2312" w:eastAsia="仿宋_GB2312" w:hAnsiTheme="minorEastAsia" w:hint="eastAsia"/>
          <w:color w:val="auto"/>
          <w:sz w:val="32"/>
          <w:szCs w:val="32"/>
        </w:rPr>
      </w:pPr>
      <w:r w:rsidRPr="00E87E9E">
        <w:rPr>
          <w:rFonts w:ascii="仿宋_GB2312" w:eastAsia="仿宋_GB2312" w:hAnsiTheme="minorEastAsia" w:hint="eastAsia"/>
          <w:color w:val="auto"/>
          <w:sz w:val="32"/>
          <w:szCs w:val="32"/>
        </w:rPr>
        <w:t>2018年</w:t>
      </w:r>
      <w:r w:rsidR="00937BB7" w:rsidRPr="00E87E9E">
        <w:rPr>
          <w:rFonts w:ascii="仿宋_GB2312" w:eastAsia="仿宋_GB2312" w:hAnsiTheme="minorEastAsia" w:hint="eastAsia"/>
          <w:color w:val="auto"/>
          <w:sz w:val="32"/>
          <w:szCs w:val="32"/>
        </w:rPr>
        <w:t>度决算收入总计</w:t>
      </w:r>
      <w:r w:rsidRPr="00E87E9E">
        <w:rPr>
          <w:rFonts w:ascii="仿宋_GB2312" w:eastAsia="仿宋_GB2312" w:hAnsiTheme="minorEastAsia" w:hint="eastAsia"/>
          <w:color w:val="auto"/>
          <w:sz w:val="32"/>
          <w:szCs w:val="32"/>
        </w:rPr>
        <w:t>522.74</w:t>
      </w:r>
      <w:r w:rsidR="00937BB7" w:rsidRPr="00E87E9E">
        <w:rPr>
          <w:rFonts w:ascii="仿宋_GB2312" w:eastAsia="仿宋_GB2312" w:hAnsiTheme="minorEastAsia" w:hint="eastAsia"/>
          <w:color w:val="auto"/>
          <w:sz w:val="32"/>
          <w:szCs w:val="32"/>
        </w:rPr>
        <w:t>万元，比</w:t>
      </w:r>
      <w:r w:rsidRPr="00E87E9E">
        <w:rPr>
          <w:rFonts w:ascii="仿宋_GB2312" w:eastAsia="仿宋_GB2312" w:hAnsiTheme="minorEastAsia" w:hint="eastAsia"/>
          <w:color w:val="auto"/>
          <w:sz w:val="32"/>
          <w:szCs w:val="32"/>
        </w:rPr>
        <w:t>2017年增加</w:t>
      </w:r>
      <w:r w:rsidR="00937BB7" w:rsidRPr="00E87E9E">
        <w:rPr>
          <w:rFonts w:ascii="仿宋_GB2312" w:eastAsia="仿宋_GB2312" w:hAnsiTheme="minorEastAsia" w:hint="eastAsia"/>
          <w:color w:val="auto"/>
          <w:sz w:val="32"/>
          <w:szCs w:val="32"/>
        </w:rPr>
        <w:t>了</w:t>
      </w:r>
      <w:r w:rsidRPr="00E87E9E">
        <w:rPr>
          <w:rFonts w:ascii="仿宋_GB2312" w:eastAsia="仿宋_GB2312" w:hAnsiTheme="minorEastAsia" w:hint="eastAsia"/>
          <w:color w:val="auto"/>
          <w:sz w:val="32"/>
          <w:szCs w:val="32"/>
        </w:rPr>
        <w:t>37.67</w:t>
      </w:r>
      <w:r w:rsidR="00937BB7" w:rsidRPr="00E87E9E">
        <w:rPr>
          <w:rFonts w:ascii="仿宋_GB2312" w:eastAsia="仿宋_GB2312" w:hAnsiTheme="minorEastAsia" w:hint="eastAsia"/>
          <w:color w:val="auto"/>
          <w:sz w:val="32"/>
          <w:szCs w:val="32"/>
        </w:rPr>
        <w:t>万元，</w:t>
      </w:r>
      <w:r w:rsidRPr="00E87E9E">
        <w:rPr>
          <w:rFonts w:ascii="仿宋_GB2312" w:eastAsia="仿宋_GB2312" w:hAnsiTheme="minorEastAsia" w:hint="eastAsia"/>
          <w:color w:val="auto"/>
          <w:sz w:val="32"/>
          <w:szCs w:val="32"/>
        </w:rPr>
        <w:t>增加7.77%，</w:t>
      </w:r>
      <w:r w:rsidR="00937BB7" w:rsidRPr="00E87E9E">
        <w:rPr>
          <w:rFonts w:ascii="仿宋_GB2312" w:eastAsia="仿宋_GB2312" w:hAnsiTheme="minorEastAsia" w:hint="eastAsia"/>
          <w:color w:val="auto"/>
          <w:sz w:val="32"/>
          <w:szCs w:val="32"/>
        </w:rPr>
        <w:t>主要是因为</w:t>
      </w:r>
      <w:r w:rsidRPr="00E87E9E">
        <w:rPr>
          <w:rFonts w:ascii="仿宋_GB2312" w:eastAsia="仿宋_GB2312" w:hAnsiTheme="minorEastAsia" w:hint="eastAsia"/>
          <w:color w:val="auto"/>
          <w:sz w:val="32"/>
          <w:szCs w:val="32"/>
        </w:rPr>
        <w:t>工作任务增加</w:t>
      </w:r>
      <w:r w:rsidR="00937BB7" w:rsidRPr="00E87E9E">
        <w:rPr>
          <w:rFonts w:ascii="仿宋_GB2312" w:eastAsia="仿宋_GB2312" w:hAnsiTheme="minorEastAsia" w:hint="eastAsia"/>
          <w:color w:val="auto"/>
          <w:sz w:val="32"/>
          <w:szCs w:val="32"/>
        </w:rPr>
        <w:t>；</w:t>
      </w:r>
    </w:p>
    <w:p w:rsidR="009C3D2E" w:rsidRPr="00E87E9E" w:rsidRDefault="00A96ABB" w:rsidP="00A96ABB">
      <w:pPr>
        <w:pStyle w:val="Default"/>
        <w:ind w:firstLineChars="200" w:firstLine="640"/>
        <w:rPr>
          <w:rFonts w:ascii="仿宋_GB2312" w:eastAsia="仿宋_GB2312" w:hAnsiTheme="minorEastAsia" w:hint="eastAsia"/>
          <w:color w:val="auto"/>
          <w:sz w:val="32"/>
          <w:szCs w:val="32"/>
        </w:rPr>
      </w:pPr>
      <w:r w:rsidRPr="00E87E9E">
        <w:rPr>
          <w:rFonts w:ascii="仿宋_GB2312" w:eastAsia="仿宋_GB2312" w:hAnsiTheme="minorEastAsia" w:hint="eastAsia"/>
          <w:color w:val="auto"/>
          <w:sz w:val="32"/>
          <w:szCs w:val="32"/>
        </w:rPr>
        <w:t>2018年</w:t>
      </w:r>
      <w:r w:rsidR="00937BB7" w:rsidRPr="00E87E9E">
        <w:rPr>
          <w:rFonts w:ascii="仿宋_GB2312" w:eastAsia="仿宋_GB2312" w:hAnsiTheme="minorEastAsia" w:hint="eastAsia"/>
          <w:color w:val="auto"/>
          <w:sz w:val="32"/>
          <w:szCs w:val="32"/>
        </w:rPr>
        <w:t>度决算支出总计</w:t>
      </w:r>
      <w:r w:rsidRPr="00E87E9E">
        <w:rPr>
          <w:rFonts w:ascii="仿宋_GB2312" w:eastAsia="仿宋_GB2312" w:hAnsiTheme="minorEastAsia" w:hint="eastAsia"/>
          <w:color w:val="auto"/>
          <w:sz w:val="32"/>
          <w:szCs w:val="32"/>
        </w:rPr>
        <w:t>591.86</w:t>
      </w:r>
      <w:r w:rsidR="00937BB7" w:rsidRPr="00E87E9E">
        <w:rPr>
          <w:rFonts w:ascii="仿宋_GB2312" w:eastAsia="仿宋_GB2312" w:hAnsiTheme="minorEastAsia" w:hint="eastAsia"/>
          <w:color w:val="auto"/>
          <w:sz w:val="32"/>
          <w:szCs w:val="32"/>
        </w:rPr>
        <w:t>万元。与</w:t>
      </w:r>
      <w:r w:rsidRPr="00E87E9E">
        <w:rPr>
          <w:rFonts w:ascii="仿宋_GB2312" w:eastAsia="仿宋_GB2312" w:hAnsiTheme="minorEastAsia" w:hint="eastAsia"/>
          <w:color w:val="auto"/>
          <w:sz w:val="32"/>
          <w:szCs w:val="32"/>
        </w:rPr>
        <w:t>2017年</w:t>
      </w:r>
      <w:r w:rsidR="00937BB7" w:rsidRPr="00E87E9E">
        <w:rPr>
          <w:rFonts w:ascii="仿宋_GB2312" w:eastAsia="仿宋_GB2312" w:hAnsiTheme="minorEastAsia" w:hint="eastAsia"/>
          <w:color w:val="auto"/>
          <w:sz w:val="32"/>
          <w:szCs w:val="32"/>
        </w:rPr>
        <w:t>相比，</w:t>
      </w:r>
      <w:r w:rsidRPr="00E87E9E">
        <w:rPr>
          <w:rFonts w:ascii="仿宋_GB2312" w:eastAsia="仿宋_GB2312" w:hAnsiTheme="minorEastAsia" w:hint="eastAsia"/>
          <w:color w:val="auto"/>
          <w:sz w:val="32"/>
          <w:szCs w:val="32"/>
        </w:rPr>
        <w:t>增加73.3万元，增加14.13</w:t>
      </w:r>
      <w:r w:rsidR="00937BB7" w:rsidRPr="00E87E9E">
        <w:rPr>
          <w:rFonts w:ascii="仿宋_GB2312" w:eastAsia="仿宋_GB2312" w:hAnsiTheme="minorEastAsia" w:hint="eastAsia"/>
          <w:color w:val="auto"/>
          <w:sz w:val="32"/>
          <w:szCs w:val="32"/>
        </w:rPr>
        <w:t>%，主要是因为</w:t>
      </w:r>
      <w:r w:rsidRPr="00E87E9E">
        <w:rPr>
          <w:rFonts w:ascii="仿宋_GB2312" w:eastAsia="仿宋_GB2312" w:hAnsiTheme="minorEastAsia" w:hint="eastAsia"/>
          <w:color w:val="auto"/>
          <w:sz w:val="32"/>
          <w:szCs w:val="32"/>
        </w:rPr>
        <w:t>工作任务增加</w:t>
      </w:r>
      <w:r w:rsidR="00937BB7" w:rsidRPr="00E87E9E">
        <w:rPr>
          <w:rFonts w:ascii="仿宋_GB2312" w:eastAsia="仿宋_GB2312" w:hAnsiTheme="minorEastAsia" w:hint="eastAsia"/>
          <w:color w:val="auto"/>
          <w:sz w:val="32"/>
          <w:szCs w:val="32"/>
        </w:rPr>
        <w:t>。</w:t>
      </w:r>
    </w:p>
    <w:p w:rsidR="009C3D2E" w:rsidRPr="00E87E9E" w:rsidRDefault="00937BB7">
      <w:pPr>
        <w:pStyle w:val="Default"/>
        <w:rPr>
          <w:rFonts w:hAnsi="黑体"/>
          <w:color w:val="auto"/>
          <w:sz w:val="32"/>
          <w:szCs w:val="32"/>
        </w:rPr>
      </w:pPr>
      <w:r w:rsidRPr="00E87E9E">
        <w:rPr>
          <w:rFonts w:hAnsi="黑体" w:hint="eastAsia"/>
          <w:color w:val="auto"/>
          <w:sz w:val="32"/>
          <w:szCs w:val="32"/>
        </w:rPr>
        <w:t>二、收入决算情况说明</w:t>
      </w:r>
    </w:p>
    <w:p w:rsidR="009C3D2E" w:rsidRPr="00E87E9E" w:rsidRDefault="00937BB7">
      <w:pPr>
        <w:pStyle w:val="Default"/>
        <w:ind w:firstLineChars="200" w:firstLine="640"/>
        <w:rPr>
          <w:rFonts w:ascii="仿宋_GB2312" w:eastAsia="仿宋_GB2312" w:hAnsiTheme="minorEastAsia" w:hint="eastAsia"/>
          <w:color w:val="auto"/>
          <w:sz w:val="32"/>
          <w:szCs w:val="32"/>
        </w:rPr>
      </w:pPr>
      <w:r w:rsidRPr="00E87E9E">
        <w:rPr>
          <w:rFonts w:ascii="仿宋_GB2312" w:eastAsia="仿宋_GB2312" w:hAnsiTheme="minorEastAsia" w:hint="eastAsia"/>
          <w:color w:val="auto"/>
          <w:sz w:val="32"/>
          <w:szCs w:val="32"/>
        </w:rPr>
        <w:t>本年收入合计</w:t>
      </w:r>
      <w:r w:rsidR="00A96ABB" w:rsidRPr="00E87E9E">
        <w:rPr>
          <w:rFonts w:ascii="仿宋_GB2312" w:eastAsia="仿宋_GB2312" w:hAnsiTheme="minorEastAsia" w:hint="eastAsia"/>
          <w:color w:val="auto"/>
          <w:sz w:val="32"/>
          <w:szCs w:val="32"/>
        </w:rPr>
        <w:t>522.74</w:t>
      </w:r>
      <w:r w:rsidRPr="00E87E9E">
        <w:rPr>
          <w:rFonts w:ascii="仿宋_GB2312" w:eastAsia="仿宋_GB2312" w:hAnsiTheme="minorEastAsia" w:hint="eastAsia"/>
          <w:color w:val="auto"/>
          <w:sz w:val="32"/>
          <w:szCs w:val="32"/>
        </w:rPr>
        <w:t>万元，其中：财政拨款收入</w:t>
      </w:r>
      <w:r w:rsidR="00A96ABB" w:rsidRPr="00E87E9E">
        <w:rPr>
          <w:rFonts w:ascii="仿宋_GB2312" w:eastAsia="仿宋_GB2312" w:hAnsiTheme="minorEastAsia" w:hint="eastAsia"/>
          <w:color w:val="auto"/>
          <w:sz w:val="32"/>
          <w:szCs w:val="32"/>
        </w:rPr>
        <w:t>522.74</w:t>
      </w:r>
      <w:r w:rsidRPr="00E87E9E">
        <w:rPr>
          <w:rFonts w:ascii="仿宋_GB2312" w:eastAsia="仿宋_GB2312" w:hAnsiTheme="minorEastAsia" w:hint="eastAsia"/>
          <w:color w:val="auto"/>
          <w:sz w:val="32"/>
          <w:szCs w:val="32"/>
        </w:rPr>
        <w:t>万元，占100%；上级补助收入0万元，占0%；事业收入0万元，占0%；经营收入0万元，占0%；附属单位上缴收入0万元，占0%；其他收入0万元，占0%。</w:t>
      </w:r>
    </w:p>
    <w:p w:rsidR="009C3D2E" w:rsidRPr="00E87E9E" w:rsidRDefault="00937BB7">
      <w:pPr>
        <w:pStyle w:val="Default"/>
        <w:rPr>
          <w:rFonts w:hAnsi="黑体"/>
          <w:color w:val="auto"/>
          <w:sz w:val="32"/>
          <w:szCs w:val="32"/>
        </w:rPr>
      </w:pPr>
      <w:r w:rsidRPr="00E87E9E">
        <w:rPr>
          <w:rFonts w:hAnsi="黑体" w:hint="eastAsia"/>
          <w:color w:val="auto"/>
          <w:sz w:val="32"/>
          <w:szCs w:val="32"/>
        </w:rPr>
        <w:t>三、支出决算情况说明</w:t>
      </w:r>
    </w:p>
    <w:p w:rsidR="009C3D2E" w:rsidRPr="00E87E9E" w:rsidRDefault="00937BB7">
      <w:pPr>
        <w:pStyle w:val="Default"/>
        <w:ind w:firstLineChars="200" w:firstLine="640"/>
        <w:rPr>
          <w:rFonts w:ascii="仿宋_GB2312" w:eastAsia="仿宋_GB2312" w:hAnsiTheme="minorEastAsia" w:hint="eastAsia"/>
          <w:color w:val="auto"/>
          <w:sz w:val="32"/>
          <w:szCs w:val="32"/>
        </w:rPr>
      </w:pPr>
      <w:r w:rsidRPr="00E87E9E">
        <w:rPr>
          <w:rFonts w:ascii="仿宋_GB2312" w:eastAsia="仿宋_GB2312" w:hAnsiTheme="minorEastAsia" w:hint="eastAsia"/>
          <w:color w:val="auto"/>
          <w:sz w:val="32"/>
          <w:szCs w:val="32"/>
        </w:rPr>
        <w:t>本年支出合计</w:t>
      </w:r>
      <w:r w:rsidR="00A96ABB" w:rsidRPr="00E87E9E">
        <w:rPr>
          <w:rFonts w:ascii="仿宋_GB2312" w:eastAsia="仿宋_GB2312" w:hAnsiTheme="minorEastAsia" w:hint="eastAsia"/>
          <w:color w:val="auto"/>
          <w:sz w:val="32"/>
          <w:szCs w:val="32"/>
        </w:rPr>
        <w:t>591.86</w:t>
      </w:r>
      <w:r w:rsidRPr="00E87E9E">
        <w:rPr>
          <w:rFonts w:ascii="仿宋_GB2312" w:eastAsia="仿宋_GB2312" w:hAnsiTheme="minorEastAsia" w:hint="eastAsia"/>
          <w:color w:val="auto"/>
          <w:sz w:val="32"/>
          <w:szCs w:val="32"/>
        </w:rPr>
        <w:t>万元，其中：基本支出</w:t>
      </w:r>
      <w:r w:rsidR="00A96ABB" w:rsidRPr="00E87E9E">
        <w:rPr>
          <w:rFonts w:ascii="仿宋_GB2312" w:eastAsia="仿宋_GB2312" w:hAnsiTheme="minorEastAsia" w:hint="eastAsia"/>
          <w:color w:val="auto"/>
          <w:sz w:val="32"/>
          <w:szCs w:val="32"/>
        </w:rPr>
        <w:t>591.86</w:t>
      </w:r>
      <w:r w:rsidRPr="00E87E9E">
        <w:rPr>
          <w:rFonts w:ascii="仿宋_GB2312" w:eastAsia="仿宋_GB2312" w:hAnsiTheme="minorEastAsia" w:hint="eastAsia"/>
          <w:color w:val="auto"/>
          <w:sz w:val="32"/>
          <w:szCs w:val="32"/>
        </w:rPr>
        <w:t>万元，占100%；项目支出0万元，占0%；上缴上级支出0万元，占0%；经营支出0万元，占0%；对附属单位补助支出0万元，占0%。</w:t>
      </w:r>
    </w:p>
    <w:p w:rsidR="009C3D2E" w:rsidRPr="00E87E9E" w:rsidRDefault="00937BB7">
      <w:pPr>
        <w:pStyle w:val="Default"/>
        <w:rPr>
          <w:rFonts w:hAnsi="黑体"/>
          <w:color w:val="auto"/>
          <w:sz w:val="32"/>
          <w:szCs w:val="32"/>
        </w:rPr>
      </w:pPr>
      <w:r w:rsidRPr="00E87E9E">
        <w:rPr>
          <w:rFonts w:hAnsi="黑体" w:hint="eastAsia"/>
          <w:color w:val="auto"/>
          <w:sz w:val="32"/>
          <w:szCs w:val="32"/>
        </w:rPr>
        <w:t>四、财政拨款收入支出决算总体情况说明</w:t>
      </w:r>
    </w:p>
    <w:p w:rsidR="00A15F21" w:rsidRPr="00E87E9E" w:rsidRDefault="00A96ABB">
      <w:pPr>
        <w:pStyle w:val="Default"/>
        <w:ind w:firstLineChars="200" w:firstLine="640"/>
        <w:rPr>
          <w:rFonts w:ascii="仿宋_GB2312" w:eastAsia="仿宋_GB2312" w:hAnsiTheme="minorEastAsia" w:hint="eastAsia"/>
          <w:color w:val="auto"/>
          <w:sz w:val="32"/>
          <w:szCs w:val="32"/>
        </w:rPr>
      </w:pPr>
      <w:r w:rsidRPr="00E87E9E">
        <w:rPr>
          <w:rFonts w:ascii="仿宋_GB2312" w:eastAsia="仿宋_GB2312" w:hAnsiTheme="minorEastAsia" w:hint="eastAsia"/>
          <w:color w:val="auto"/>
          <w:sz w:val="32"/>
          <w:szCs w:val="32"/>
        </w:rPr>
        <w:t>2018年</w:t>
      </w:r>
      <w:r w:rsidR="00937BB7" w:rsidRPr="00E87E9E">
        <w:rPr>
          <w:rFonts w:ascii="仿宋_GB2312" w:eastAsia="仿宋_GB2312" w:hAnsiTheme="minorEastAsia" w:hint="eastAsia"/>
          <w:color w:val="auto"/>
          <w:sz w:val="32"/>
          <w:szCs w:val="32"/>
        </w:rPr>
        <w:t>度财政拨款收入总计</w:t>
      </w:r>
      <w:r w:rsidRPr="00E87E9E">
        <w:rPr>
          <w:rFonts w:ascii="仿宋_GB2312" w:eastAsia="仿宋_GB2312" w:hAnsiTheme="minorEastAsia" w:hint="eastAsia"/>
          <w:color w:val="auto"/>
          <w:sz w:val="32"/>
          <w:szCs w:val="32"/>
        </w:rPr>
        <w:t>591.86</w:t>
      </w:r>
      <w:r w:rsidR="00937BB7" w:rsidRPr="00E87E9E">
        <w:rPr>
          <w:rFonts w:ascii="仿宋_GB2312" w:eastAsia="仿宋_GB2312" w:hAnsiTheme="minorEastAsia" w:hint="eastAsia"/>
          <w:color w:val="auto"/>
          <w:sz w:val="32"/>
          <w:szCs w:val="32"/>
        </w:rPr>
        <w:t>万元，比</w:t>
      </w:r>
      <w:r w:rsidRPr="00E87E9E">
        <w:rPr>
          <w:rFonts w:ascii="仿宋_GB2312" w:eastAsia="仿宋_GB2312" w:hAnsiTheme="minorEastAsia" w:hint="eastAsia"/>
          <w:color w:val="auto"/>
          <w:sz w:val="32"/>
          <w:szCs w:val="32"/>
        </w:rPr>
        <w:t>2017年增加</w:t>
      </w:r>
      <w:r w:rsidR="00937BB7" w:rsidRPr="00E87E9E">
        <w:rPr>
          <w:rFonts w:ascii="仿宋_GB2312" w:eastAsia="仿宋_GB2312" w:hAnsiTheme="minorEastAsia" w:hint="eastAsia"/>
          <w:color w:val="auto"/>
          <w:sz w:val="32"/>
          <w:szCs w:val="32"/>
        </w:rPr>
        <w:t>了</w:t>
      </w:r>
      <w:r w:rsidRPr="00E87E9E">
        <w:rPr>
          <w:rFonts w:ascii="仿宋_GB2312" w:eastAsia="仿宋_GB2312" w:hAnsiTheme="minorEastAsia" w:hint="eastAsia"/>
          <w:color w:val="auto"/>
          <w:sz w:val="32"/>
          <w:szCs w:val="32"/>
        </w:rPr>
        <w:t>37.67</w:t>
      </w:r>
      <w:r w:rsidR="00937BB7" w:rsidRPr="00E87E9E">
        <w:rPr>
          <w:rFonts w:ascii="仿宋_GB2312" w:eastAsia="仿宋_GB2312" w:hAnsiTheme="minorEastAsia" w:hint="eastAsia"/>
          <w:color w:val="auto"/>
          <w:sz w:val="32"/>
          <w:szCs w:val="32"/>
        </w:rPr>
        <w:t>万元，</w:t>
      </w:r>
      <w:r w:rsidRPr="00E87E9E">
        <w:rPr>
          <w:rFonts w:ascii="仿宋_GB2312" w:eastAsia="仿宋_GB2312" w:hAnsiTheme="minorEastAsia" w:hint="eastAsia"/>
          <w:color w:val="auto"/>
          <w:sz w:val="32"/>
          <w:szCs w:val="32"/>
        </w:rPr>
        <w:t>增加7.77</w:t>
      </w:r>
      <w:r w:rsidR="00937BB7" w:rsidRPr="00E87E9E">
        <w:rPr>
          <w:rFonts w:ascii="仿宋_GB2312" w:eastAsia="仿宋_GB2312" w:hAnsiTheme="minorEastAsia" w:hint="eastAsia"/>
          <w:color w:val="auto"/>
          <w:sz w:val="32"/>
          <w:szCs w:val="32"/>
        </w:rPr>
        <w:t>%，</w:t>
      </w:r>
      <w:r w:rsidR="00A15F21" w:rsidRPr="00E87E9E">
        <w:rPr>
          <w:rFonts w:ascii="仿宋_GB2312" w:eastAsia="仿宋_GB2312" w:hAnsiTheme="minorEastAsia" w:hint="eastAsia"/>
          <w:color w:val="auto"/>
          <w:sz w:val="32"/>
          <w:szCs w:val="32"/>
        </w:rPr>
        <w:t>主要是因为工作任务增加</w:t>
      </w:r>
      <w:r w:rsidR="00937BB7" w:rsidRPr="00E87E9E">
        <w:rPr>
          <w:rFonts w:ascii="仿宋_GB2312" w:eastAsia="仿宋_GB2312" w:hAnsiTheme="minorEastAsia" w:hint="eastAsia"/>
          <w:color w:val="auto"/>
          <w:sz w:val="32"/>
          <w:szCs w:val="32"/>
        </w:rPr>
        <w:t>；</w:t>
      </w:r>
    </w:p>
    <w:p w:rsidR="009C3D2E" w:rsidRPr="00E87E9E" w:rsidRDefault="00A96ABB">
      <w:pPr>
        <w:pStyle w:val="Default"/>
        <w:ind w:firstLineChars="200" w:firstLine="640"/>
        <w:rPr>
          <w:rFonts w:ascii="仿宋_GB2312" w:eastAsia="仿宋_GB2312" w:hAnsiTheme="minorEastAsia" w:hint="eastAsia"/>
          <w:color w:val="auto"/>
          <w:sz w:val="32"/>
          <w:szCs w:val="32"/>
        </w:rPr>
      </w:pPr>
      <w:r w:rsidRPr="00E87E9E">
        <w:rPr>
          <w:rFonts w:ascii="仿宋_GB2312" w:eastAsia="仿宋_GB2312" w:hAnsiTheme="minorEastAsia" w:hint="eastAsia"/>
          <w:color w:val="auto"/>
          <w:sz w:val="32"/>
          <w:szCs w:val="32"/>
        </w:rPr>
        <w:t>2018年</w:t>
      </w:r>
      <w:r w:rsidR="00937BB7" w:rsidRPr="00E87E9E">
        <w:rPr>
          <w:rFonts w:ascii="仿宋_GB2312" w:eastAsia="仿宋_GB2312" w:hAnsiTheme="minorEastAsia" w:hint="eastAsia"/>
          <w:color w:val="auto"/>
          <w:sz w:val="32"/>
          <w:szCs w:val="32"/>
        </w:rPr>
        <w:t>度财政拨款支出总计</w:t>
      </w:r>
      <w:r w:rsidR="00A15F21" w:rsidRPr="00E87E9E">
        <w:rPr>
          <w:rFonts w:ascii="仿宋_GB2312" w:eastAsia="仿宋_GB2312" w:hAnsiTheme="minorEastAsia" w:hint="eastAsia"/>
          <w:color w:val="auto"/>
          <w:sz w:val="32"/>
          <w:szCs w:val="32"/>
        </w:rPr>
        <w:t>591.86</w:t>
      </w:r>
      <w:r w:rsidR="00937BB7" w:rsidRPr="00E87E9E">
        <w:rPr>
          <w:rFonts w:ascii="仿宋_GB2312" w:eastAsia="仿宋_GB2312" w:hAnsiTheme="minorEastAsia" w:hint="eastAsia"/>
          <w:color w:val="auto"/>
          <w:sz w:val="32"/>
          <w:szCs w:val="32"/>
        </w:rPr>
        <w:t>万元,与</w:t>
      </w:r>
      <w:r w:rsidRPr="00E87E9E">
        <w:rPr>
          <w:rFonts w:ascii="仿宋_GB2312" w:eastAsia="仿宋_GB2312" w:hAnsiTheme="minorEastAsia" w:hint="eastAsia"/>
          <w:color w:val="auto"/>
          <w:sz w:val="32"/>
          <w:szCs w:val="32"/>
        </w:rPr>
        <w:t>2017年</w:t>
      </w:r>
      <w:r w:rsidR="00937BB7" w:rsidRPr="00E87E9E">
        <w:rPr>
          <w:rFonts w:ascii="仿宋_GB2312" w:eastAsia="仿宋_GB2312" w:hAnsiTheme="minorEastAsia" w:hint="eastAsia"/>
          <w:color w:val="auto"/>
          <w:sz w:val="32"/>
          <w:szCs w:val="32"/>
        </w:rPr>
        <w:t>相比，</w:t>
      </w:r>
      <w:r w:rsidR="00A15F21" w:rsidRPr="00E87E9E">
        <w:rPr>
          <w:rFonts w:ascii="仿宋_GB2312" w:eastAsia="仿宋_GB2312" w:hAnsiTheme="minorEastAsia" w:hint="eastAsia"/>
          <w:color w:val="auto"/>
          <w:sz w:val="32"/>
          <w:szCs w:val="32"/>
        </w:rPr>
        <w:t>增加73.3万元</w:t>
      </w:r>
      <w:r w:rsidR="00937BB7" w:rsidRPr="00E87E9E">
        <w:rPr>
          <w:rFonts w:ascii="仿宋_GB2312" w:eastAsia="仿宋_GB2312" w:hAnsiTheme="minorEastAsia" w:hint="eastAsia"/>
          <w:color w:val="auto"/>
          <w:sz w:val="32"/>
          <w:szCs w:val="32"/>
        </w:rPr>
        <w:t>，</w:t>
      </w:r>
      <w:r w:rsidR="00A15F21" w:rsidRPr="00E87E9E">
        <w:rPr>
          <w:rFonts w:ascii="仿宋_GB2312" w:eastAsia="仿宋_GB2312" w:hAnsiTheme="minorEastAsia" w:hint="eastAsia"/>
          <w:color w:val="auto"/>
          <w:sz w:val="32"/>
          <w:szCs w:val="32"/>
        </w:rPr>
        <w:t>增加14.13%</w:t>
      </w:r>
      <w:r w:rsidR="00937BB7" w:rsidRPr="00E87E9E">
        <w:rPr>
          <w:rFonts w:ascii="仿宋_GB2312" w:eastAsia="仿宋_GB2312" w:hAnsiTheme="minorEastAsia" w:hint="eastAsia"/>
          <w:color w:val="auto"/>
          <w:sz w:val="32"/>
          <w:szCs w:val="32"/>
        </w:rPr>
        <w:t>，主要是因为</w:t>
      </w:r>
      <w:r w:rsidR="00A15F21" w:rsidRPr="00E87E9E">
        <w:rPr>
          <w:rFonts w:ascii="仿宋_GB2312" w:eastAsia="仿宋_GB2312" w:hAnsiTheme="minorEastAsia" w:hint="eastAsia"/>
          <w:color w:val="auto"/>
          <w:sz w:val="32"/>
          <w:szCs w:val="32"/>
        </w:rPr>
        <w:t>工作任务增加</w:t>
      </w:r>
      <w:r w:rsidR="00937BB7" w:rsidRPr="00E87E9E">
        <w:rPr>
          <w:rFonts w:ascii="仿宋_GB2312" w:eastAsia="仿宋_GB2312" w:hAnsiTheme="minorEastAsia" w:hint="eastAsia"/>
          <w:color w:val="auto"/>
          <w:sz w:val="32"/>
          <w:szCs w:val="32"/>
        </w:rPr>
        <w:t>。</w:t>
      </w:r>
    </w:p>
    <w:p w:rsidR="009C3D2E" w:rsidRPr="00E87E9E" w:rsidRDefault="00937BB7">
      <w:pPr>
        <w:pStyle w:val="Default"/>
        <w:rPr>
          <w:rFonts w:hAnsi="黑体"/>
          <w:color w:val="auto"/>
          <w:sz w:val="32"/>
          <w:szCs w:val="32"/>
        </w:rPr>
      </w:pPr>
      <w:r w:rsidRPr="00E87E9E">
        <w:rPr>
          <w:rFonts w:hAnsi="黑体" w:hint="eastAsia"/>
          <w:color w:val="auto"/>
          <w:sz w:val="32"/>
          <w:szCs w:val="32"/>
        </w:rPr>
        <w:t>五、一般公共预算财政拨款支出决算情况说明</w:t>
      </w:r>
    </w:p>
    <w:p w:rsidR="009C3D2E" w:rsidRPr="00E87E9E" w:rsidRDefault="00937BB7" w:rsidP="00E87E9E">
      <w:pPr>
        <w:pStyle w:val="Default"/>
        <w:ind w:firstLineChars="200" w:firstLine="643"/>
        <w:rPr>
          <w:rFonts w:ascii="楷体_GB2312" w:eastAsia="楷体_GB2312" w:hAnsiTheme="minorEastAsia" w:hint="eastAsia"/>
          <w:b/>
          <w:color w:val="auto"/>
          <w:sz w:val="32"/>
          <w:szCs w:val="32"/>
        </w:rPr>
      </w:pPr>
      <w:r w:rsidRPr="00E87E9E">
        <w:rPr>
          <w:rFonts w:ascii="楷体_GB2312" w:eastAsia="楷体_GB2312" w:hAnsiTheme="minorEastAsia" w:hint="eastAsia"/>
          <w:b/>
          <w:color w:val="auto"/>
          <w:sz w:val="32"/>
          <w:szCs w:val="32"/>
        </w:rPr>
        <w:t>（一）财政拨款支出决算总体情况</w:t>
      </w:r>
    </w:p>
    <w:p w:rsidR="00A15F21" w:rsidRPr="00E87E9E" w:rsidRDefault="00A96ABB" w:rsidP="00A15F21">
      <w:pPr>
        <w:pStyle w:val="Default"/>
        <w:ind w:firstLineChars="200" w:firstLine="640"/>
        <w:rPr>
          <w:rFonts w:ascii="仿宋_GB2312" w:eastAsia="仿宋_GB2312" w:hAnsiTheme="minorEastAsia" w:hint="eastAsia"/>
          <w:color w:val="auto"/>
          <w:sz w:val="32"/>
          <w:szCs w:val="32"/>
        </w:rPr>
      </w:pPr>
      <w:r w:rsidRPr="00E87E9E">
        <w:rPr>
          <w:rFonts w:ascii="仿宋_GB2312" w:eastAsia="仿宋_GB2312" w:hAnsiTheme="minorEastAsia" w:hint="eastAsia"/>
          <w:color w:val="auto"/>
          <w:sz w:val="32"/>
          <w:szCs w:val="32"/>
        </w:rPr>
        <w:t>2018年</w:t>
      </w:r>
      <w:r w:rsidR="00937BB7" w:rsidRPr="00E87E9E">
        <w:rPr>
          <w:rFonts w:ascii="仿宋_GB2312" w:eastAsia="仿宋_GB2312" w:hAnsiTheme="minorEastAsia" w:hint="eastAsia"/>
          <w:color w:val="auto"/>
          <w:sz w:val="32"/>
          <w:szCs w:val="32"/>
        </w:rPr>
        <w:t>度财政拨款支出总计</w:t>
      </w:r>
      <w:r w:rsidR="00A15F21" w:rsidRPr="00E87E9E">
        <w:rPr>
          <w:rFonts w:ascii="仿宋_GB2312" w:eastAsia="仿宋_GB2312" w:hAnsiTheme="minorEastAsia" w:hint="eastAsia"/>
          <w:color w:val="auto"/>
          <w:sz w:val="32"/>
          <w:szCs w:val="32"/>
        </w:rPr>
        <w:t>591.86</w:t>
      </w:r>
      <w:r w:rsidR="00937BB7" w:rsidRPr="00E87E9E">
        <w:rPr>
          <w:rFonts w:ascii="仿宋_GB2312" w:eastAsia="仿宋_GB2312" w:hAnsiTheme="minorEastAsia" w:hint="eastAsia"/>
          <w:color w:val="auto"/>
          <w:sz w:val="32"/>
          <w:szCs w:val="32"/>
        </w:rPr>
        <w:t>万元,</w:t>
      </w:r>
      <w:r w:rsidR="00A15F21" w:rsidRPr="00E87E9E">
        <w:rPr>
          <w:rFonts w:ascii="仿宋_GB2312" w:eastAsia="仿宋_GB2312" w:hAnsiTheme="minorEastAsia" w:hint="eastAsia"/>
          <w:color w:val="auto"/>
          <w:sz w:val="32"/>
          <w:szCs w:val="32"/>
        </w:rPr>
        <w:t xml:space="preserve"> 与2017年相比，增加73.3万元，增加14.13%，主要是因为工作任务增加。</w:t>
      </w:r>
    </w:p>
    <w:p w:rsidR="009C3D2E" w:rsidRPr="00E87E9E" w:rsidRDefault="009C3D2E">
      <w:pPr>
        <w:pStyle w:val="Default"/>
        <w:ind w:firstLineChars="150" w:firstLine="480"/>
        <w:rPr>
          <w:rFonts w:ascii="仿宋_GB2312" w:eastAsia="仿宋_GB2312" w:hAnsiTheme="minorEastAsia" w:hint="eastAsia"/>
          <w:color w:val="auto"/>
          <w:sz w:val="32"/>
          <w:szCs w:val="32"/>
        </w:rPr>
      </w:pPr>
    </w:p>
    <w:p w:rsidR="005C0A0E" w:rsidRPr="00E87E9E" w:rsidRDefault="005C0A0E" w:rsidP="00E87E9E">
      <w:pPr>
        <w:widowControl/>
        <w:spacing w:line="360" w:lineRule="auto"/>
        <w:ind w:firstLineChars="196" w:firstLine="630"/>
        <w:jc w:val="left"/>
        <w:rPr>
          <w:rFonts w:ascii="楷体_GB2312" w:eastAsia="楷体_GB2312" w:hAnsiTheme="minorEastAsia" w:hint="eastAsia"/>
          <w:b/>
          <w:kern w:val="0"/>
          <w:sz w:val="32"/>
          <w:szCs w:val="32"/>
        </w:rPr>
      </w:pPr>
      <w:r w:rsidRPr="00E87E9E">
        <w:rPr>
          <w:rFonts w:ascii="楷体_GB2312" w:eastAsia="楷体_GB2312" w:hAnsiTheme="minorEastAsia" w:hint="eastAsia"/>
          <w:b/>
          <w:sz w:val="32"/>
          <w:szCs w:val="32"/>
        </w:rPr>
        <w:lastRenderedPageBreak/>
        <w:t>（</w:t>
      </w:r>
      <w:r w:rsidR="00E87E9E" w:rsidRPr="00E87E9E">
        <w:rPr>
          <w:rFonts w:ascii="楷体_GB2312" w:eastAsia="楷体_GB2312" w:hAnsiTheme="minorEastAsia" w:hint="eastAsia"/>
          <w:b/>
          <w:kern w:val="0"/>
          <w:sz w:val="32"/>
          <w:szCs w:val="32"/>
        </w:rPr>
        <w:t>二</w:t>
      </w:r>
      <w:r w:rsidRPr="00E87E9E">
        <w:rPr>
          <w:rFonts w:ascii="楷体_GB2312" w:eastAsia="楷体_GB2312" w:hAnsiTheme="minorEastAsia" w:hint="eastAsia"/>
          <w:b/>
          <w:kern w:val="0"/>
          <w:sz w:val="32"/>
          <w:szCs w:val="32"/>
        </w:rPr>
        <w:t>）财政拨款收入支出决算总体情况说明</w:t>
      </w:r>
    </w:p>
    <w:p w:rsidR="005C0A0E" w:rsidRPr="00E87E9E" w:rsidRDefault="005C0A0E" w:rsidP="005C0A0E">
      <w:pPr>
        <w:widowControl/>
        <w:spacing w:line="360" w:lineRule="auto"/>
        <w:ind w:firstLineChars="196" w:firstLine="627"/>
        <w:jc w:val="left"/>
        <w:rPr>
          <w:rFonts w:ascii="仿宋_GB2312" w:eastAsia="仿宋_GB2312" w:hAnsiTheme="minorEastAsia" w:hint="eastAsia"/>
          <w:sz w:val="32"/>
          <w:szCs w:val="32"/>
        </w:rPr>
      </w:pPr>
      <w:r w:rsidRPr="00E87E9E">
        <w:rPr>
          <w:rFonts w:ascii="仿宋_GB2312" w:eastAsia="仿宋_GB2312" w:hAnsiTheme="minorEastAsia" w:hint="eastAsia"/>
          <w:sz w:val="32"/>
          <w:szCs w:val="32"/>
        </w:rPr>
        <w:t>2018年财政拨款收入总计591.86万</w:t>
      </w:r>
      <w:r w:rsidRPr="00E87E9E">
        <w:rPr>
          <w:rFonts w:ascii="仿宋_GB2312" w:eastAsia="仿宋_GB2312" w:hAnsiTheme="minorEastAsia" w:hint="eastAsia"/>
          <w:color w:val="000000"/>
          <w:sz w:val="32"/>
          <w:szCs w:val="32"/>
        </w:rPr>
        <w:t>元</w:t>
      </w:r>
      <w:r w:rsidRPr="00E87E9E">
        <w:rPr>
          <w:rFonts w:ascii="仿宋_GB2312" w:eastAsia="仿宋_GB2312" w:hAnsiTheme="minorEastAsia" w:hint="eastAsia"/>
          <w:sz w:val="32"/>
          <w:szCs w:val="32"/>
        </w:rPr>
        <w:t>，比上年增加37.67万元，增加7.77%，主要原因为工作任务增加；支出总计591.86万元，比上年增加73.30万元，增加14.13%。主要原因为工作任务增加。</w:t>
      </w:r>
    </w:p>
    <w:p w:rsidR="009C3D2E" w:rsidRPr="00E87E9E" w:rsidRDefault="00937BB7" w:rsidP="00E87E9E">
      <w:pPr>
        <w:pStyle w:val="Default"/>
        <w:ind w:firstLineChars="150" w:firstLine="482"/>
        <w:rPr>
          <w:rFonts w:ascii="楷体_GB2312" w:eastAsia="楷体_GB2312" w:hAnsiTheme="minorEastAsia" w:hint="eastAsia"/>
          <w:b/>
          <w:color w:val="auto"/>
          <w:sz w:val="32"/>
          <w:szCs w:val="32"/>
        </w:rPr>
      </w:pPr>
      <w:r w:rsidRPr="00E87E9E">
        <w:rPr>
          <w:rFonts w:ascii="楷体_GB2312" w:eastAsia="楷体_GB2312" w:hAnsiTheme="minorEastAsia" w:hint="eastAsia"/>
          <w:b/>
          <w:color w:val="auto"/>
          <w:sz w:val="32"/>
          <w:szCs w:val="32"/>
        </w:rPr>
        <w:t>（三）财政拨款支出决算具体情况</w:t>
      </w:r>
    </w:p>
    <w:p w:rsidR="009C3D2E" w:rsidRPr="00E87E9E" w:rsidRDefault="00D45099">
      <w:pPr>
        <w:pStyle w:val="Default"/>
        <w:ind w:firstLineChars="250" w:firstLine="800"/>
        <w:rPr>
          <w:rFonts w:ascii="仿宋_GB2312" w:eastAsia="仿宋_GB2312" w:hAnsiTheme="minorEastAsia" w:hint="eastAsia"/>
          <w:color w:val="auto"/>
          <w:sz w:val="32"/>
          <w:szCs w:val="32"/>
        </w:rPr>
      </w:pPr>
      <w:r w:rsidRPr="00E87E9E">
        <w:rPr>
          <w:rFonts w:ascii="仿宋_GB2312" w:eastAsia="仿宋_GB2312" w:hAnsiTheme="minorEastAsia" w:hint="eastAsia"/>
          <w:color w:val="auto"/>
          <w:sz w:val="32"/>
          <w:szCs w:val="32"/>
        </w:rPr>
        <w:t>2018年本年一般公共预算支出</w:t>
      </w:r>
      <w:r w:rsidR="00893BB9" w:rsidRPr="00E87E9E">
        <w:rPr>
          <w:rFonts w:ascii="仿宋_GB2312" w:eastAsia="仿宋_GB2312" w:hAnsiTheme="minorEastAsia" w:hint="eastAsia"/>
          <w:color w:val="auto"/>
          <w:sz w:val="32"/>
          <w:szCs w:val="32"/>
        </w:rPr>
        <w:t>决算为</w:t>
      </w:r>
      <w:r w:rsidRPr="00E87E9E">
        <w:rPr>
          <w:rFonts w:ascii="仿宋_GB2312" w:eastAsia="仿宋_GB2312" w:hAnsiTheme="minorEastAsia" w:hint="eastAsia"/>
          <w:color w:val="auto"/>
          <w:sz w:val="32"/>
          <w:szCs w:val="32"/>
        </w:rPr>
        <w:t>591.86万元，</w:t>
      </w:r>
      <w:r w:rsidR="00893BB9" w:rsidRPr="00E87E9E">
        <w:rPr>
          <w:rFonts w:ascii="仿宋_GB2312" w:eastAsia="仿宋_GB2312" w:hAnsiTheme="minorEastAsia" w:hint="eastAsia"/>
          <w:color w:val="auto"/>
          <w:sz w:val="32"/>
          <w:szCs w:val="32"/>
        </w:rPr>
        <w:t>比上年增加73.30万元。主要原因为工作任务增加。其中：</w:t>
      </w:r>
    </w:p>
    <w:p w:rsidR="009C3D2E" w:rsidRPr="00E87E9E" w:rsidRDefault="00937BB7">
      <w:pPr>
        <w:pStyle w:val="Default"/>
        <w:ind w:firstLineChars="250" w:firstLine="800"/>
        <w:rPr>
          <w:rFonts w:ascii="仿宋_GB2312" w:eastAsia="仿宋_GB2312" w:hAnsiTheme="minorEastAsia" w:hint="eastAsia"/>
          <w:color w:val="auto"/>
          <w:sz w:val="32"/>
          <w:szCs w:val="32"/>
        </w:rPr>
      </w:pPr>
      <w:r w:rsidRPr="00E87E9E">
        <w:rPr>
          <w:rFonts w:ascii="仿宋_GB2312" w:eastAsia="仿宋_GB2312" w:hAnsiTheme="minorEastAsia" w:hint="eastAsia"/>
          <w:color w:val="auto"/>
          <w:sz w:val="32"/>
          <w:szCs w:val="32"/>
        </w:rPr>
        <w:t>1、一般公共服务（类）03（款）01、03、99（项）。</w:t>
      </w:r>
    </w:p>
    <w:p w:rsidR="009C3D2E" w:rsidRPr="00E87E9E" w:rsidRDefault="00937BB7">
      <w:pPr>
        <w:pStyle w:val="Default"/>
        <w:ind w:firstLineChars="250" w:firstLine="800"/>
        <w:rPr>
          <w:rFonts w:ascii="仿宋_GB2312" w:eastAsia="仿宋_GB2312" w:hAnsiTheme="minorEastAsia" w:hint="eastAsia"/>
          <w:color w:val="auto"/>
          <w:sz w:val="32"/>
          <w:szCs w:val="32"/>
        </w:rPr>
      </w:pPr>
      <w:r w:rsidRPr="00E87E9E">
        <w:rPr>
          <w:rFonts w:ascii="仿宋_GB2312" w:eastAsia="仿宋_GB2312" w:hAnsiTheme="minorEastAsia" w:hint="eastAsia"/>
          <w:color w:val="auto"/>
          <w:sz w:val="32"/>
          <w:szCs w:val="32"/>
        </w:rPr>
        <w:t>支出决算为</w:t>
      </w:r>
      <w:r w:rsidR="00893BB9" w:rsidRPr="00E87E9E">
        <w:rPr>
          <w:rFonts w:ascii="仿宋_GB2312" w:eastAsia="仿宋_GB2312" w:hAnsiTheme="minorEastAsia" w:hint="eastAsia"/>
          <w:color w:val="auto"/>
          <w:sz w:val="32"/>
          <w:szCs w:val="32"/>
        </w:rPr>
        <w:t>483.09</w:t>
      </w:r>
      <w:r w:rsidRPr="00E87E9E">
        <w:rPr>
          <w:rFonts w:ascii="仿宋_GB2312" w:eastAsia="仿宋_GB2312" w:hAnsiTheme="minorEastAsia" w:hint="eastAsia"/>
          <w:color w:val="auto"/>
          <w:sz w:val="32"/>
          <w:szCs w:val="32"/>
        </w:rPr>
        <w:t>万元，完成年初预算的</w:t>
      </w:r>
      <w:r w:rsidR="00E87E9E" w:rsidRPr="00E87E9E">
        <w:rPr>
          <w:rFonts w:ascii="仿宋_GB2312" w:eastAsia="仿宋_GB2312" w:hAnsiTheme="minorEastAsia" w:hint="eastAsia"/>
          <w:color w:val="auto"/>
          <w:sz w:val="32"/>
          <w:szCs w:val="32"/>
        </w:rPr>
        <w:t>100</w:t>
      </w:r>
      <w:r w:rsidRPr="00E87E9E">
        <w:rPr>
          <w:rFonts w:ascii="仿宋_GB2312" w:eastAsia="仿宋_GB2312" w:hAnsiTheme="minorEastAsia" w:hint="eastAsia"/>
          <w:color w:val="auto"/>
          <w:sz w:val="32"/>
          <w:szCs w:val="32"/>
        </w:rPr>
        <w:t>%</w:t>
      </w:r>
      <w:r w:rsidR="00E87E9E" w:rsidRPr="00E87E9E">
        <w:rPr>
          <w:rFonts w:ascii="仿宋_GB2312" w:eastAsia="仿宋_GB2312" w:hAnsiTheme="minorEastAsia" w:hint="eastAsia"/>
          <w:color w:val="auto"/>
          <w:sz w:val="32"/>
          <w:szCs w:val="32"/>
        </w:rPr>
        <w:t>;</w:t>
      </w:r>
    </w:p>
    <w:p w:rsidR="009C3D2E" w:rsidRPr="00E87E9E" w:rsidRDefault="00937BB7">
      <w:pPr>
        <w:pStyle w:val="Default"/>
        <w:rPr>
          <w:rFonts w:ascii="仿宋_GB2312" w:eastAsia="仿宋_GB2312" w:hAnsiTheme="minorEastAsia" w:hint="eastAsia"/>
          <w:color w:val="auto"/>
          <w:sz w:val="32"/>
          <w:szCs w:val="32"/>
        </w:rPr>
      </w:pPr>
      <w:r w:rsidRPr="00E87E9E">
        <w:rPr>
          <w:rFonts w:ascii="仿宋_GB2312" w:eastAsia="仿宋_GB2312" w:hAnsiTheme="minorEastAsia" w:hint="eastAsia"/>
          <w:color w:val="auto"/>
          <w:sz w:val="32"/>
          <w:szCs w:val="32"/>
        </w:rPr>
        <w:t xml:space="preserve">     2、文化旅游体育与传媒（类）01（款）99（项）。</w:t>
      </w:r>
    </w:p>
    <w:p w:rsidR="009C3D2E" w:rsidRPr="00E87E9E" w:rsidRDefault="00937BB7" w:rsidP="00C2705F">
      <w:pPr>
        <w:pStyle w:val="Default"/>
        <w:rPr>
          <w:rFonts w:ascii="仿宋_GB2312" w:eastAsia="仿宋_GB2312" w:hAnsiTheme="minorEastAsia" w:hint="eastAsia"/>
          <w:color w:val="auto"/>
          <w:sz w:val="32"/>
          <w:szCs w:val="32"/>
        </w:rPr>
      </w:pPr>
      <w:r w:rsidRPr="00E87E9E">
        <w:rPr>
          <w:rFonts w:ascii="仿宋_GB2312" w:eastAsia="仿宋_GB2312" w:hAnsiTheme="minorEastAsia" w:hint="eastAsia"/>
          <w:color w:val="auto"/>
          <w:sz w:val="32"/>
          <w:szCs w:val="32"/>
        </w:rPr>
        <w:t xml:space="preserve">     支出决算为</w:t>
      </w:r>
      <w:r w:rsidR="00243354" w:rsidRPr="00E87E9E">
        <w:rPr>
          <w:rFonts w:ascii="仿宋_GB2312" w:eastAsia="仿宋_GB2312" w:hAnsiTheme="minorEastAsia" w:hint="eastAsia"/>
          <w:color w:val="auto"/>
          <w:sz w:val="32"/>
          <w:szCs w:val="32"/>
        </w:rPr>
        <w:t>60</w:t>
      </w:r>
      <w:r w:rsidRPr="00E87E9E">
        <w:rPr>
          <w:rFonts w:ascii="仿宋_GB2312" w:eastAsia="仿宋_GB2312" w:hAnsiTheme="minorEastAsia" w:hint="eastAsia"/>
          <w:color w:val="auto"/>
          <w:sz w:val="32"/>
          <w:szCs w:val="32"/>
        </w:rPr>
        <w:t>万元，完成年初预算的100%</w:t>
      </w:r>
      <w:r w:rsidR="00E87E9E" w:rsidRPr="00E87E9E">
        <w:rPr>
          <w:rFonts w:ascii="仿宋_GB2312" w:eastAsia="仿宋_GB2312" w:hAnsiTheme="minorEastAsia" w:hint="eastAsia"/>
          <w:color w:val="auto"/>
          <w:sz w:val="32"/>
          <w:szCs w:val="32"/>
        </w:rPr>
        <w:t>;</w:t>
      </w:r>
    </w:p>
    <w:p w:rsidR="00893BB9" w:rsidRPr="00E87E9E" w:rsidRDefault="00893BB9" w:rsidP="00C2705F">
      <w:pPr>
        <w:pStyle w:val="Default"/>
        <w:rPr>
          <w:rFonts w:ascii="仿宋_GB2312" w:eastAsia="仿宋_GB2312" w:hAnsiTheme="minorEastAsia" w:hint="eastAsia"/>
          <w:color w:val="auto"/>
          <w:sz w:val="32"/>
          <w:szCs w:val="32"/>
        </w:rPr>
      </w:pPr>
      <w:r w:rsidRPr="00E87E9E">
        <w:rPr>
          <w:rFonts w:ascii="仿宋_GB2312" w:eastAsia="仿宋_GB2312" w:hAnsiTheme="minorEastAsia" w:hint="eastAsia"/>
          <w:color w:val="auto"/>
          <w:sz w:val="32"/>
          <w:szCs w:val="32"/>
        </w:rPr>
        <w:t xml:space="preserve">       3、农林水支出（类）03（款）05（项）</w:t>
      </w:r>
    </w:p>
    <w:p w:rsidR="00893BB9" w:rsidRPr="00E87E9E" w:rsidRDefault="00893BB9" w:rsidP="00893BB9">
      <w:pPr>
        <w:pStyle w:val="Default"/>
        <w:ind w:firstLineChars="200" w:firstLine="640"/>
        <w:rPr>
          <w:rFonts w:ascii="仿宋_GB2312" w:eastAsia="仿宋_GB2312" w:hAnsiTheme="minorEastAsia" w:hint="eastAsia"/>
          <w:color w:val="auto"/>
          <w:sz w:val="32"/>
          <w:szCs w:val="32"/>
        </w:rPr>
      </w:pPr>
      <w:r w:rsidRPr="00E87E9E">
        <w:rPr>
          <w:rFonts w:ascii="仿宋_GB2312" w:eastAsia="仿宋_GB2312" w:hAnsiTheme="minorEastAsia" w:hint="eastAsia"/>
          <w:color w:val="auto"/>
          <w:sz w:val="32"/>
          <w:szCs w:val="32"/>
        </w:rPr>
        <w:t>支出决算为30万元，完成年初预算的100%</w:t>
      </w:r>
      <w:r w:rsidR="00E87E9E" w:rsidRPr="00E87E9E">
        <w:rPr>
          <w:rFonts w:ascii="仿宋_GB2312" w:eastAsia="仿宋_GB2312" w:hAnsiTheme="minorEastAsia" w:hint="eastAsia"/>
          <w:color w:val="auto"/>
          <w:sz w:val="32"/>
          <w:szCs w:val="32"/>
        </w:rPr>
        <w:t>;</w:t>
      </w:r>
    </w:p>
    <w:p w:rsidR="009C3D2E" w:rsidRPr="00E87E9E" w:rsidRDefault="00937BB7">
      <w:pPr>
        <w:pStyle w:val="Default"/>
        <w:ind w:firstLineChars="250" w:firstLine="800"/>
        <w:rPr>
          <w:rFonts w:ascii="仿宋_GB2312" w:eastAsia="仿宋_GB2312" w:hAnsiTheme="minorEastAsia" w:hint="eastAsia"/>
          <w:color w:val="auto"/>
          <w:sz w:val="32"/>
          <w:szCs w:val="32"/>
        </w:rPr>
      </w:pPr>
      <w:r w:rsidRPr="00E87E9E">
        <w:rPr>
          <w:rFonts w:ascii="仿宋_GB2312" w:eastAsia="仿宋_GB2312" w:hAnsiTheme="minorEastAsia" w:hint="eastAsia"/>
          <w:color w:val="auto"/>
          <w:sz w:val="32"/>
          <w:szCs w:val="32"/>
        </w:rPr>
        <w:t>4、社会保障和就业（类）05（款）01（项）。</w:t>
      </w:r>
    </w:p>
    <w:p w:rsidR="009C3D2E" w:rsidRPr="00E87E9E" w:rsidRDefault="00937BB7" w:rsidP="00C2705F">
      <w:pPr>
        <w:pStyle w:val="Default"/>
        <w:ind w:firstLineChars="300" w:firstLine="960"/>
        <w:rPr>
          <w:rFonts w:ascii="仿宋_GB2312" w:eastAsia="仿宋_GB2312" w:hAnsiTheme="minorEastAsia" w:hint="eastAsia"/>
          <w:color w:val="auto"/>
          <w:sz w:val="32"/>
          <w:szCs w:val="32"/>
        </w:rPr>
      </w:pPr>
      <w:r w:rsidRPr="00E87E9E">
        <w:rPr>
          <w:rFonts w:ascii="仿宋_GB2312" w:eastAsia="仿宋_GB2312" w:hAnsiTheme="minorEastAsia" w:hint="eastAsia"/>
          <w:color w:val="auto"/>
          <w:sz w:val="32"/>
          <w:szCs w:val="32"/>
        </w:rPr>
        <w:t>支出决算为</w:t>
      </w:r>
      <w:r w:rsidR="00243354" w:rsidRPr="00E87E9E">
        <w:rPr>
          <w:rFonts w:ascii="仿宋_GB2312" w:eastAsia="仿宋_GB2312" w:hAnsiTheme="minorEastAsia" w:hint="eastAsia"/>
          <w:color w:val="auto"/>
          <w:sz w:val="32"/>
          <w:szCs w:val="32"/>
        </w:rPr>
        <w:t>9.26</w:t>
      </w:r>
      <w:r w:rsidR="00C2705F" w:rsidRPr="00E87E9E">
        <w:rPr>
          <w:rFonts w:ascii="仿宋_GB2312" w:eastAsia="仿宋_GB2312" w:hAnsiTheme="minorEastAsia" w:hint="eastAsia"/>
          <w:color w:val="auto"/>
          <w:sz w:val="32"/>
          <w:szCs w:val="32"/>
        </w:rPr>
        <w:t>万元，完成100</w:t>
      </w:r>
      <w:r w:rsidRPr="00E87E9E">
        <w:rPr>
          <w:rFonts w:ascii="仿宋_GB2312" w:eastAsia="仿宋_GB2312" w:hAnsiTheme="minorEastAsia" w:hint="eastAsia"/>
          <w:color w:val="auto"/>
          <w:sz w:val="32"/>
          <w:szCs w:val="32"/>
        </w:rPr>
        <w:t>%</w:t>
      </w:r>
      <w:r w:rsidR="00E87E9E" w:rsidRPr="00E87E9E">
        <w:rPr>
          <w:rFonts w:ascii="仿宋_GB2312" w:eastAsia="仿宋_GB2312" w:hAnsiTheme="minorEastAsia" w:hint="eastAsia"/>
          <w:color w:val="auto"/>
          <w:sz w:val="32"/>
          <w:szCs w:val="32"/>
        </w:rPr>
        <w:t>;</w:t>
      </w:r>
    </w:p>
    <w:p w:rsidR="009C3D2E" w:rsidRPr="00E87E9E" w:rsidRDefault="00937BB7">
      <w:pPr>
        <w:pStyle w:val="Default"/>
        <w:ind w:firstLineChars="250" w:firstLine="800"/>
        <w:rPr>
          <w:rFonts w:ascii="仿宋_GB2312" w:eastAsia="仿宋_GB2312" w:hAnsiTheme="minorEastAsia" w:hint="eastAsia"/>
          <w:color w:val="auto"/>
          <w:sz w:val="32"/>
          <w:szCs w:val="32"/>
        </w:rPr>
      </w:pPr>
      <w:r w:rsidRPr="00E87E9E">
        <w:rPr>
          <w:rFonts w:ascii="仿宋_GB2312" w:eastAsia="仿宋_GB2312" w:hAnsiTheme="minorEastAsia" w:hint="eastAsia"/>
          <w:color w:val="auto"/>
          <w:sz w:val="32"/>
          <w:szCs w:val="32"/>
        </w:rPr>
        <w:t>5、社会保障和就业（类）99（款）01（项）。</w:t>
      </w:r>
    </w:p>
    <w:p w:rsidR="009C3D2E" w:rsidRPr="00E87E9E" w:rsidRDefault="00937BB7">
      <w:pPr>
        <w:pStyle w:val="Default"/>
        <w:ind w:firstLineChars="250" w:firstLine="800"/>
        <w:rPr>
          <w:rFonts w:ascii="仿宋_GB2312" w:eastAsia="仿宋_GB2312" w:hAnsiTheme="minorEastAsia" w:hint="eastAsia"/>
          <w:color w:val="auto"/>
          <w:sz w:val="32"/>
          <w:szCs w:val="32"/>
        </w:rPr>
      </w:pPr>
      <w:r w:rsidRPr="00E87E9E">
        <w:rPr>
          <w:rFonts w:ascii="仿宋_GB2312" w:eastAsia="仿宋_GB2312" w:hAnsiTheme="minorEastAsia" w:hint="eastAsia"/>
          <w:color w:val="auto"/>
          <w:sz w:val="32"/>
          <w:szCs w:val="32"/>
        </w:rPr>
        <w:t>支出决算为</w:t>
      </w:r>
      <w:r w:rsidR="00243354" w:rsidRPr="00E87E9E">
        <w:rPr>
          <w:rFonts w:ascii="仿宋_GB2312" w:eastAsia="仿宋_GB2312" w:hAnsiTheme="minorEastAsia" w:hint="eastAsia"/>
          <w:color w:val="auto"/>
          <w:sz w:val="32"/>
          <w:szCs w:val="32"/>
        </w:rPr>
        <w:t>9.5</w:t>
      </w:r>
      <w:r w:rsidR="00C2705F" w:rsidRPr="00E87E9E">
        <w:rPr>
          <w:rFonts w:ascii="仿宋_GB2312" w:eastAsia="仿宋_GB2312" w:hAnsiTheme="minorEastAsia" w:hint="eastAsia"/>
          <w:color w:val="auto"/>
          <w:sz w:val="32"/>
          <w:szCs w:val="32"/>
        </w:rPr>
        <w:t>万元，完成100</w:t>
      </w:r>
      <w:r w:rsidRPr="00E87E9E">
        <w:rPr>
          <w:rFonts w:ascii="仿宋_GB2312" w:eastAsia="仿宋_GB2312" w:hAnsiTheme="minorEastAsia" w:hint="eastAsia"/>
          <w:color w:val="auto"/>
          <w:sz w:val="32"/>
          <w:szCs w:val="32"/>
        </w:rPr>
        <w:t>%</w:t>
      </w:r>
      <w:r w:rsidR="00E87E9E" w:rsidRPr="00E87E9E">
        <w:rPr>
          <w:rFonts w:ascii="仿宋_GB2312" w:eastAsia="仿宋_GB2312" w:hAnsiTheme="minorEastAsia" w:hint="eastAsia"/>
          <w:color w:val="auto"/>
          <w:sz w:val="32"/>
          <w:szCs w:val="32"/>
        </w:rPr>
        <w:t>。</w:t>
      </w:r>
    </w:p>
    <w:p w:rsidR="009C3D2E" w:rsidRPr="00E87E9E" w:rsidRDefault="00937BB7">
      <w:pPr>
        <w:pStyle w:val="Default"/>
        <w:rPr>
          <w:rFonts w:hAnsi="黑体"/>
          <w:color w:val="auto"/>
          <w:sz w:val="32"/>
          <w:szCs w:val="32"/>
        </w:rPr>
      </w:pPr>
      <w:r w:rsidRPr="00E87E9E">
        <w:rPr>
          <w:rFonts w:hAnsi="黑体" w:hint="eastAsia"/>
          <w:color w:val="auto"/>
          <w:sz w:val="32"/>
          <w:szCs w:val="32"/>
        </w:rPr>
        <w:t>六、一般公共预算财政拨款基本支出决算情况说明</w:t>
      </w:r>
    </w:p>
    <w:p w:rsidR="009C3D2E" w:rsidRPr="00E87E9E" w:rsidRDefault="00A96ABB">
      <w:pPr>
        <w:pStyle w:val="Default"/>
        <w:ind w:firstLineChars="200" w:firstLine="640"/>
        <w:rPr>
          <w:rFonts w:ascii="仿宋_GB2312" w:eastAsia="仿宋_GB2312" w:hAnsiTheme="minorEastAsia" w:hint="eastAsia"/>
          <w:color w:val="auto"/>
          <w:sz w:val="32"/>
          <w:szCs w:val="32"/>
        </w:rPr>
      </w:pPr>
      <w:r w:rsidRPr="00E87E9E">
        <w:rPr>
          <w:rFonts w:ascii="仿宋_GB2312" w:eastAsia="仿宋_GB2312" w:hAnsiTheme="minorEastAsia" w:hint="eastAsia"/>
          <w:color w:val="auto"/>
          <w:sz w:val="32"/>
          <w:szCs w:val="32"/>
        </w:rPr>
        <w:t>2018年</w:t>
      </w:r>
      <w:r w:rsidR="00937BB7" w:rsidRPr="00E87E9E">
        <w:rPr>
          <w:rFonts w:ascii="仿宋_GB2312" w:eastAsia="仿宋_GB2312" w:hAnsiTheme="minorEastAsia" w:hint="eastAsia"/>
          <w:color w:val="auto"/>
          <w:sz w:val="32"/>
          <w:szCs w:val="32"/>
        </w:rPr>
        <w:t>度财政拨款基本支出</w:t>
      </w:r>
      <w:r w:rsidR="00A15F21" w:rsidRPr="00E87E9E">
        <w:rPr>
          <w:rFonts w:ascii="仿宋_GB2312" w:eastAsia="仿宋_GB2312" w:hAnsiTheme="minorEastAsia" w:hint="eastAsia"/>
          <w:color w:val="auto"/>
          <w:sz w:val="32"/>
          <w:szCs w:val="32"/>
        </w:rPr>
        <w:t>550.86</w:t>
      </w:r>
      <w:r w:rsidR="00937BB7" w:rsidRPr="00E87E9E">
        <w:rPr>
          <w:rFonts w:ascii="仿宋_GB2312" w:eastAsia="仿宋_GB2312" w:hAnsiTheme="minorEastAsia" w:hint="eastAsia"/>
          <w:color w:val="auto"/>
          <w:sz w:val="32"/>
          <w:szCs w:val="32"/>
        </w:rPr>
        <w:t>万元，其中：人员经费</w:t>
      </w:r>
      <w:r w:rsidR="00A15F21" w:rsidRPr="00E87E9E">
        <w:rPr>
          <w:rFonts w:ascii="仿宋_GB2312" w:eastAsia="仿宋_GB2312" w:hAnsiTheme="minorEastAsia" w:hint="eastAsia"/>
          <w:color w:val="auto"/>
          <w:sz w:val="32"/>
          <w:szCs w:val="32"/>
        </w:rPr>
        <w:t>239.24</w:t>
      </w:r>
      <w:r w:rsidR="00937BB7" w:rsidRPr="00E87E9E">
        <w:rPr>
          <w:rFonts w:ascii="仿宋_GB2312" w:eastAsia="仿宋_GB2312" w:hAnsiTheme="minorEastAsia" w:hint="eastAsia"/>
          <w:color w:val="auto"/>
          <w:sz w:val="32"/>
          <w:szCs w:val="32"/>
        </w:rPr>
        <w:t>万元，占基本支出的</w:t>
      </w:r>
      <w:r w:rsidR="00A15F21" w:rsidRPr="00E87E9E">
        <w:rPr>
          <w:rFonts w:ascii="仿宋_GB2312" w:eastAsia="仿宋_GB2312" w:hAnsiTheme="minorEastAsia" w:hint="eastAsia"/>
          <w:color w:val="auto"/>
          <w:sz w:val="32"/>
          <w:szCs w:val="32"/>
        </w:rPr>
        <w:t>43</w:t>
      </w:r>
      <w:r w:rsidR="00937BB7" w:rsidRPr="00E87E9E">
        <w:rPr>
          <w:rFonts w:ascii="仿宋_GB2312" w:eastAsia="仿宋_GB2312" w:hAnsiTheme="minorEastAsia" w:hint="eastAsia"/>
          <w:color w:val="auto"/>
          <w:sz w:val="32"/>
          <w:szCs w:val="32"/>
        </w:rPr>
        <w:t>%,主要包括基本工资、津贴补贴、奖金、伙食补助费、机关事业单位基本养老保险缴费、职工基本医疗保险缴费、其他社会保障缴费、住房公积金、其他工资福利支出、离休费、抚恤金、生活补助、奖励金、其他对个人和家庭的补助等；公用经费</w:t>
      </w:r>
      <w:r w:rsidR="00A15F21" w:rsidRPr="00E87E9E">
        <w:rPr>
          <w:rFonts w:ascii="仿宋_GB2312" w:eastAsia="仿宋_GB2312" w:hAnsiTheme="minorEastAsia" w:hint="eastAsia"/>
          <w:color w:val="auto"/>
          <w:sz w:val="32"/>
          <w:szCs w:val="32"/>
        </w:rPr>
        <w:t>311.62</w:t>
      </w:r>
      <w:r w:rsidR="00937BB7" w:rsidRPr="00E87E9E">
        <w:rPr>
          <w:rFonts w:ascii="仿宋_GB2312" w:eastAsia="仿宋_GB2312" w:hAnsiTheme="minorEastAsia" w:hint="eastAsia"/>
          <w:color w:val="auto"/>
          <w:sz w:val="32"/>
          <w:szCs w:val="32"/>
        </w:rPr>
        <w:t>万元，占基本支出的</w:t>
      </w:r>
      <w:r w:rsidR="00A15F21" w:rsidRPr="00E87E9E">
        <w:rPr>
          <w:rFonts w:ascii="仿宋_GB2312" w:eastAsia="仿宋_GB2312" w:hAnsiTheme="minorEastAsia" w:hint="eastAsia"/>
          <w:color w:val="auto"/>
          <w:sz w:val="32"/>
          <w:szCs w:val="32"/>
        </w:rPr>
        <w:t>57</w:t>
      </w:r>
      <w:r w:rsidR="00937BB7" w:rsidRPr="00E87E9E">
        <w:rPr>
          <w:rFonts w:ascii="仿宋_GB2312" w:eastAsia="仿宋_GB2312" w:hAnsiTheme="minorEastAsia" w:hint="eastAsia"/>
          <w:color w:val="auto"/>
          <w:sz w:val="32"/>
          <w:szCs w:val="32"/>
        </w:rPr>
        <w:t>%，主要包括办公费、印刷费、咨询费、水费、电费、差旅费、工会经费、其他商品</w:t>
      </w:r>
      <w:r w:rsidR="00937BB7" w:rsidRPr="00E87E9E">
        <w:rPr>
          <w:rFonts w:ascii="仿宋_GB2312" w:eastAsia="仿宋_GB2312" w:hAnsiTheme="minorEastAsia" w:hint="eastAsia"/>
          <w:color w:val="auto"/>
          <w:sz w:val="32"/>
          <w:szCs w:val="32"/>
        </w:rPr>
        <w:lastRenderedPageBreak/>
        <w:t>和服务支出、办公设备购置等。</w:t>
      </w:r>
    </w:p>
    <w:p w:rsidR="009C3D2E" w:rsidRPr="00E87E9E" w:rsidRDefault="00937BB7">
      <w:pPr>
        <w:pStyle w:val="Default"/>
        <w:rPr>
          <w:rFonts w:hAnsi="黑体"/>
          <w:color w:val="auto"/>
          <w:sz w:val="32"/>
          <w:szCs w:val="32"/>
        </w:rPr>
      </w:pPr>
      <w:r w:rsidRPr="00E87E9E">
        <w:rPr>
          <w:rFonts w:hAnsi="黑体" w:hint="eastAsia"/>
          <w:color w:val="auto"/>
          <w:sz w:val="32"/>
          <w:szCs w:val="32"/>
        </w:rPr>
        <w:t>七、一般公共预算财政拨款三公经费支出决算情况说明</w:t>
      </w:r>
    </w:p>
    <w:p w:rsidR="009C3D2E" w:rsidRPr="00E87E9E" w:rsidRDefault="00E87E9E">
      <w:pPr>
        <w:pStyle w:val="Default"/>
        <w:rPr>
          <w:rFonts w:ascii="楷体_GB2312" w:eastAsia="楷体_GB2312" w:hAnsiTheme="minorEastAsia" w:hint="eastAsia"/>
          <w:b/>
          <w:color w:val="auto"/>
          <w:sz w:val="32"/>
          <w:szCs w:val="32"/>
        </w:rPr>
      </w:pPr>
      <w:r>
        <w:rPr>
          <w:rFonts w:ascii="楷体_GB2312" w:eastAsia="楷体_GB2312" w:hAnsiTheme="minorEastAsia" w:hint="eastAsia"/>
          <w:b/>
          <w:color w:val="auto"/>
          <w:sz w:val="32"/>
          <w:szCs w:val="32"/>
        </w:rPr>
        <w:t xml:space="preserve">    </w:t>
      </w:r>
      <w:r w:rsidR="00937BB7" w:rsidRPr="00E87E9E">
        <w:rPr>
          <w:rFonts w:ascii="楷体_GB2312" w:eastAsia="楷体_GB2312" w:hAnsiTheme="minorEastAsia" w:hint="eastAsia"/>
          <w:b/>
          <w:color w:val="auto"/>
          <w:sz w:val="32"/>
          <w:szCs w:val="32"/>
        </w:rPr>
        <w:t>（一）“三公”经费财政拨款支出决算总体情况说明</w:t>
      </w:r>
    </w:p>
    <w:p w:rsidR="009C3D2E" w:rsidRPr="00E87E9E" w:rsidRDefault="00937BB7">
      <w:pPr>
        <w:pStyle w:val="Default"/>
        <w:ind w:firstLineChars="250" w:firstLine="800"/>
        <w:rPr>
          <w:rFonts w:ascii="仿宋_GB2312" w:eastAsia="仿宋_GB2312" w:hAnsiTheme="minorEastAsia" w:hint="eastAsia"/>
          <w:color w:val="auto"/>
          <w:sz w:val="32"/>
          <w:szCs w:val="32"/>
        </w:rPr>
      </w:pPr>
      <w:r w:rsidRPr="00E87E9E">
        <w:rPr>
          <w:rFonts w:ascii="仿宋_GB2312" w:eastAsia="仿宋_GB2312" w:hAnsiTheme="minorEastAsia" w:hint="eastAsia"/>
          <w:color w:val="auto"/>
          <w:sz w:val="32"/>
          <w:szCs w:val="32"/>
        </w:rPr>
        <w:t>“三公”经费财政拨款支出预算数为2万元</w:t>
      </w:r>
      <w:r w:rsidRPr="00E87E9E">
        <w:rPr>
          <w:rFonts w:ascii="仿宋_GB2312" w:eastAsia="仿宋_GB2312" w:hAnsiTheme="minorEastAsia" w:hint="eastAsia"/>
          <w:b/>
          <w:color w:val="auto"/>
          <w:sz w:val="32"/>
          <w:szCs w:val="32"/>
        </w:rPr>
        <w:t>，</w:t>
      </w:r>
      <w:r w:rsidRPr="00E87E9E">
        <w:rPr>
          <w:rFonts w:ascii="仿宋_GB2312" w:eastAsia="仿宋_GB2312" w:hAnsiTheme="minorEastAsia" w:hint="eastAsia"/>
          <w:color w:val="auto"/>
          <w:sz w:val="32"/>
          <w:szCs w:val="32"/>
        </w:rPr>
        <w:t>支出决算为</w:t>
      </w:r>
      <w:r w:rsidR="00A15F21" w:rsidRPr="00E87E9E">
        <w:rPr>
          <w:rFonts w:ascii="仿宋_GB2312" w:eastAsia="仿宋_GB2312" w:hAnsiTheme="minorEastAsia" w:hint="eastAsia"/>
          <w:color w:val="auto"/>
          <w:sz w:val="32"/>
          <w:szCs w:val="32"/>
        </w:rPr>
        <w:t>0.99</w:t>
      </w:r>
      <w:r w:rsidRPr="00E87E9E">
        <w:rPr>
          <w:rFonts w:ascii="仿宋_GB2312" w:eastAsia="仿宋_GB2312" w:hAnsiTheme="minorEastAsia" w:hint="eastAsia"/>
          <w:color w:val="auto"/>
          <w:sz w:val="32"/>
          <w:szCs w:val="32"/>
        </w:rPr>
        <w:t>万元，完成预算的</w:t>
      </w:r>
      <w:r w:rsidR="00A15F21" w:rsidRPr="00E87E9E">
        <w:rPr>
          <w:rFonts w:ascii="仿宋_GB2312" w:eastAsia="仿宋_GB2312" w:hAnsiTheme="minorEastAsia" w:hint="eastAsia"/>
          <w:color w:val="auto"/>
          <w:sz w:val="32"/>
          <w:szCs w:val="32"/>
        </w:rPr>
        <w:t>49.5</w:t>
      </w:r>
      <w:r w:rsidRPr="00E87E9E">
        <w:rPr>
          <w:rFonts w:ascii="仿宋_GB2312" w:eastAsia="仿宋_GB2312" w:hAnsiTheme="minorEastAsia" w:hint="eastAsia"/>
          <w:color w:val="auto"/>
          <w:sz w:val="32"/>
          <w:szCs w:val="32"/>
        </w:rPr>
        <w:t>%，其中：</w:t>
      </w:r>
    </w:p>
    <w:p w:rsidR="009C3D2E" w:rsidRPr="00E87E9E" w:rsidRDefault="00937BB7">
      <w:pPr>
        <w:pStyle w:val="Default"/>
        <w:ind w:firstLineChars="250" w:firstLine="800"/>
        <w:rPr>
          <w:rFonts w:ascii="仿宋_GB2312" w:eastAsia="仿宋_GB2312" w:hAnsiTheme="minorEastAsia" w:hint="eastAsia"/>
          <w:color w:val="auto"/>
          <w:sz w:val="32"/>
          <w:szCs w:val="32"/>
        </w:rPr>
      </w:pPr>
      <w:r w:rsidRPr="00E87E9E">
        <w:rPr>
          <w:rFonts w:ascii="仿宋_GB2312" w:eastAsia="仿宋_GB2312" w:hAnsiTheme="minorEastAsia" w:hint="eastAsia"/>
          <w:color w:val="auto"/>
          <w:sz w:val="32"/>
          <w:szCs w:val="32"/>
        </w:rPr>
        <w:t>因公出国（境）费支出预算为0万元，支出决算为0万元。</w:t>
      </w:r>
    </w:p>
    <w:p w:rsidR="009C3D2E" w:rsidRPr="00E87E9E" w:rsidRDefault="00937BB7">
      <w:pPr>
        <w:pStyle w:val="Default"/>
        <w:ind w:firstLineChars="250" w:firstLine="800"/>
        <w:rPr>
          <w:rFonts w:ascii="仿宋_GB2312" w:eastAsia="仿宋_GB2312" w:hAnsiTheme="minorEastAsia" w:hint="eastAsia"/>
          <w:color w:val="auto"/>
          <w:sz w:val="32"/>
          <w:szCs w:val="32"/>
        </w:rPr>
      </w:pPr>
      <w:r w:rsidRPr="00E87E9E">
        <w:rPr>
          <w:rFonts w:ascii="仿宋_GB2312" w:eastAsia="仿宋_GB2312" w:hAnsiTheme="minorEastAsia" w:hint="eastAsia"/>
          <w:color w:val="auto"/>
          <w:sz w:val="32"/>
          <w:szCs w:val="32"/>
        </w:rPr>
        <w:t>公务接待费支出预算为2万元，支出决算为</w:t>
      </w:r>
      <w:r w:rsidR="00A15F21" w:rsidRPr="00E87E9E">
        <w:rPr>
          <w:rFonts w:ascii="仿宋_GB2312" w:eastAsia="仿宋_GB2312" w:hAnsiTheme="minorEastAsia" w:hint="eastAsia"/>
          <w:color w:val="auto"/>
          <w:sz w:val="32"/>
          <w:szCs w:val="32"/>
        </w:rPr>
        <w:t>0.99</w:t>
      </w:r>
      <w:r w:rsidRPr="00E87E9E">
        <w:rPr>
          <w:rFonts w:ascii="仿宋_GB2312" w:eastAsia="仿宋_GB2312" w:hAnsiTheme="minorEastAsia" w:hint="eastAsia"/>
          <w:color w:val="auto"/>
          <w:sz w:val="32"/>
          <w:szCs w:val="32"/>
        </w:rPr>
        <w:t>万元，完成预算的</w:t>
      </w:r>
      <w:r w:rsidR="00A15F21" w:rsidRPr="00E87E9E">
        <w:rPr>
          <w:rFonts w:ascii="仿宋_GB2312" w:eastAsia="仿宋_GB2312" w:hAnsiTheme="minorEastAsia" w:hint="eastAsia"/>
          <w:color w:val="auto"/>
          <w:sz w:val="32"/>
          <w:szCs w:val="32"/>
        </w:rPr>
        <w:t>49.5</w:t>
      </w:r>
      <w:r w:rsidRPr="00E87E9E">
        <w:rPr>
          <w:rFonts w:ascii="仿宋_GB2312" w:eastAsia="仿宋_GB2312" w:hAnsiTheme="minorEastAsia" w:hint="eastAsia"/>
          <w:color w:val="auto"/>
          <w:sz w:val="32"/>
          <w:szCs w:val="32"/>
        </w:rPr>
        <w:t>%，决算数小于年初预算数的主要原因是根据《中央八项规定》及《党政机关厉行节约反对浪费条例》的要求，压减“三公”经费支出；与上年相比减少</w:t>
      </w:r>
      <w:r w:rsidR="00A15F21" w:rsidRPr="00E87E9E">
        <w:rPr>
          <w:rFonts w:ascii="仿宋_GB2312" w:eastAsia="仿宋_GB2312" w:hAnsiTheme="minorEastAsia" w:hint="eastAsia"/>
          <w:color w:val="auto"/>
          <w:sz w:val="32"/>
          <w:szCs w:val="32"/>
        </w:rPr>
        <w:t>5.33</w:t>
      </w:r>
      <w:r w:rsidRPr="00E87E9E">
        <w:rPr>
          <w:rFonts w:ascii="仿宋_GB2312" w:eastAsia="仿宋_GB2312" w:hAnsiTheme="minorEastAsia" w:hint="eastAsia"/>
          <w:color w:val="auto"/>
          <w:sz w:val="32"/>
          <w:szCs w:val="32"/>
        </w:rPr>
        <w:t>万元，减少的主要原因是根据《中央八项规定》及《党政机关厉行节约反对浪费条例》的要求，压减“三公”经费</w:t>
      </w:r>
      <w:bookmarkStart w:id="0" w:name="_GoBack"/>
      <w:bookmarkEnd w:id="0"/>
      <w:r w:rsidRPr="00E87E9E">
        <w:rPr>
          <w:rFonts w:ascii="仿宋_GB2312" w:eastAsia="仿宋_GB2312" w:hAnsiTheme="minorEastAsia" w:hint="eastAsia"/>
          <w:color w:val="auto"/>
          <w:sz w:val="32"/>
          <w:szCs w:val="32"/>
        </w:rPr>
        <w:t>支出。</w:t>
      </w:r>
    </w:p>
    <w:p w:rsidR="009C3D2E" w:rsidRPr="00E87E9E" w:rsidRDefault="00937BB7">
      <w:pPr>
        <w:pStyle w:val="Default"/>
        <w:ind w:firstLineChars="200" w:firstLine="640"/>
        <w:rPr>
          <w:rFonts w:ascii="仿宋_GB2312" w:eastAsia="仿宋_GB2312" w:hAnsiTheme="minorEastAsia" w:hint="eastAsia"/>
          <w:color w:val="auto"/>
          <w:sz w:val="32"/>
          <w:szCs w:val="32"/>
        </w:rPr>
      </w:pPr>
      <w:r w:rsidRPr="00E87E9E">
        <w:rPr>
          <w:rFonts w:ascii="仿宋_GB2312" w:eastAsia="仿宋_GB2312" w:hAnsiTheme="minorEastAsia" w:hint="eastAsia"/>
          <w:color w:val="auto"/>
          <w:sz w:val="32"/>
          <w:szCs w:val="32"/>
        </w:rPr>
        <w:t>公务用车购置费及运行维护费支出预算为0万元，支出决算为0（纳入公车平台）万元，与上年相比减少0万元，减少0%。</w:t>
      </w:r>
    </w:p>
    <w:p w:rsidR="009C3D2E" w:rsidRPr="00E87E9E" w:rsidRDefault="00937BB7" w:rsidP="00A96ABB">
      <w:pPr>
        <w:pStyle w:val="Default"/>
        <w:ind w:firstLineChars="200" w:firstLine="643"/>
        <w:rPr>
          <w:rFonts w:ascii="楷体_GB2312" w:eastAsia="楷体_GB2312" w:hAnsiTheme="minorEastAsia" w:hint="eastAsia"/>
          <w:b/>
          <w:color w:val="auto"/>
          <w:sz w:val="32"/>
          <w:szCs w:val="32"/>
        </w:rPr>
      </w:pPr>
      <w:r w:rsidRPr="00E87E9E">
        <w:rPr>
          <w:rFonts w:ascii="楷体_GB2312" w:eastAsia="楷体_GB2312" w:hAnsiTheme="minorEastAsia" w:hint="eastAsia"/>
          <w:b/>
          <w:color w:val="auto"/>
          <w:sz w:val="32"/>
          <w:szCs w:val="32"/>
        </w:rPr>
        <w:t>（二）“三公”经费财政拨款支出决算具体情况说明</w:t>
      </w:r>
    </w:p>
    <w:p w:rsidR="009C3D2E" w:rsidRPr="00E87E9E" w:rsidRDefault="00A96ABB">
      <w:pPr>
        <w:pStyle w:val="Default"/>
        <w:ind w:firstLineChars="200" w:firstLine="640"/>
        <w:rPr>
          <w:rFonts w:ascii="仿宋_GB2312" w:eastAsia="仿宋_GB2312" w:hAnsiTheme="minorEastAsia" w:hint="eastAsia"/>
          <w:color w:val="auto"/>
          <w:sz w:val="32"/>
          <w:szCs w:val="32"/>
        </w:rPr>
      </w:pPr>
      <w:r w:rsidRPr="00E87E9E">
        <w:rPr>
          <w:rFonts w:ascii="仿宋_GB2312" w:eastAsia="仿宋_GB2312" w:hAnsiTheme="minorEastAsia" w:hint="eastAsia"/>
          <w:color w:val="auto"/>
          <w:sz w:val="32"/>
          <w:szCs w:val="32"/>
        </w:rPr>
        <w:t>2018年</w:t>
      </w:r>
      <w:r w:rsidR="00937BB7" w:rsidRPr="00E87E9E">
        <w:rPr>
          <w:rFonts w:ascii="仿宋_GB2312" w:eastAsia="仿宋_GB2312" w:hAnsiTheme="minorEastAsia" w:hint="eastAsia"/>
          <w:color w:val="auto"/>
          <w:sz w:val="32"/>
          <w:szCs w:val="32"/>
        </w:rPr>
        <w:t>度“三公”经费财政拨款支出决算中，公务接待费支出决算0.11万元，占100%,因公出国（境）费支出决算0万元，占0%,公务用车购置费及运行维护费支出决算0万元，占0%。其中：</w:t>
      </w:r>
    </w:p>
    <w:p w:rsidR="009C3D2E" w:rsidRPr="00E87E9E" w:rsidRDefault="00937BB7">
      <w:pPr>
        <w:pStyle w:val="Default"/>
        <w:ind w:firstLineChars="200" w:firstLine="640"/>
        <w:rPr>
          <w:rFonts w:ascii="仿宋_GB2312" w:eastAsia="仿宋_GB2312" w:hAnsiTheme="minorEastAsia" w:hint="eastAsia"/>
          <w:b/>
          <w:color w:val="auto"/>
          <w:sz w:val="32"/>
          <w:szCs w:val="32"/>
        </w:rPr>
      </w:pPr>
      <w:r w:rsidRPr="00E87E9E">
        <w:rPr>
          <w:rFonts w:ascii="仿宋_GB2312" w:eastAsia="仿宋_GB2312" w:hAnsiTheme="minorEastAsia" w:hint="eastAsia"/>
          <w:color w:val="auto"/>
          <w:sz w:val="32"/>
          <w:szCs w:val="32"/>
        </w:rPr>
        <w:t>1、因公出国（境）费支出决算为0万元，全年安排因公出国（境）团组0个，累计0人次。</w:t>
      </w:r>
    </w:p>
    <w:p w:rsidR="009C3D2E" w:rsidRPr="00E87E9E" w:rsidRDefault="00937BB7">
      <w:pPr>
        <w:pStyle w:val="Default"/>
        <w:ind w:firstLineChars="250" w:firstLine="800"/>
        <w:rPr>
          <w:rFonts w:ascii="仿宋_GB2312" w:eastAsia="仿宋_GB2312" w:hAnsiTheme="minorEastAsia" w:hint="eastAsia"/>
          <w:color w:val="auto"/>
          <w:sz w:val="32"/>
          <w:szCs w:val="32"/>
        </w:rPr>
      </w:pPr>
      <w:r w:rsidRPr="00E87E9E">
        <w:rPr>
          <w:rFonts w:ascii="仿宋_GB2312" w:eastAsia="仿宋_GB2312" w:hAnsiTheme="minorEastAsia" w:hint="eastAsia"/>
          <w:color w:val="auto"/>
          <w:sz w:val="32"/>
          <w:szCs w:val="32"/>
        </w:rPr>
        <w:t>2、公务接待费支出决算为0.</w:t>
      </w:r>
      <w:r w:rsidR="00A15F21" w:rsidRPr="00E87E9E">
        <w:rPr>
          <w:rFonts w:ascii="仿宋_GB2312" w:eastAsia="仿宋_GB2312" w:hAnsiTheme="minorEastAsia" w:hint="eastAsia"/>
          <w:color w:val="auto"/>
          <w:sz w:val="32"/>
          <w:szCs w:val="32"/>
        </w:rPr>
        <w:t>99</w:t>
      </w:r>
      <w:r w:rsidRPr="00E87E9E">
        <w:rPr>
          <w:rFonts w:ascii="仿宋_GB2312" w:eastAsia="仿宋_GB2312" w:hAnsiTheme="minorEastAsia" w:hint="eastAsia"/>
          <w:color w:val="auto"/>
          <w:sz w:val="32"/>
          <w:szCs w:val="32"/>
        </w:rPr>
        <w:t>万元，全年共接待来访团组</w:t>
      </w:r>
      <w:r w:rsidR="00A15F21" w:rsidRPr="00E87E9E">
        <w:rPr>
          <w:rFonts w:ascii="仿宋_GB2312" w:eastAsia="仿宋_GB2312" w:hAnsiTheme="minorEastAsia" w:hint="eastAsia"/>
          <w:color w:val="auto"/>
          <w:sz w:val="32"/>
          <w:szCs w:val="32"/>
        </w:rPr>
        <w:t>45</w:t>
      </w:r>
      <w:r w:rsidRPr="00E87E9E">
        <w:rPr>
          <w:rFonts w:ascii="仿宋_GB2312" w:eastAsia="仿宋_GB2312" w:hAnsiTheme="minorEastAsia" w:hint="eastAsia"/>
          <w:color w:val="auto"/>
          <w:sz w:val="32"/>
          <w:szCs w:val="32"/>
        </w:rPr>
        <w:t>个、来宾</w:t>
      </w:r>
      <w:r w:rsidR="00A15F21" w:rsidRPr="00E87E9E">
        <w:rPr>
          <w:rFonts w:ascii="仿宋_GB2312" w:eastAsia="仿宋_GB2312" w:hAnsiTheme="minorEastAsia" w:hint="eastAsia"/>
          <w:color w:val="auto"/>
          <w:sz w:val="32"/>
          <w:szCs w:val="32"/>
        </w:rPr>
        <w:t>215</w:t>
      </w:r>
      <w:r w:rsidRPr="00E87E9E">
        <w:rPr>
          <w:rFonts w:ascii="仿宋_GB2312" w:eastAsia="仿宋_GB2312" w:hAnsiTheme="minorEastAsia" w:hint="eastAsia"/>
          <w:color w:val="auto"/>
          <w:sz w:val="32"/>
          <w:szCs w:val="32"/>
        </w:rPr>
        <w:t>人次，主要是省级媒体来鹤城采访发生的接待支出。</w:t>
      </w:r>
    </w:p>
    <w:p w:rsidR="009C3D2E" w:rsidRPr="00E87E9E" w:rsidRDefault="00937BB7">
      <w:pPr>
        <w:ind w:firstLineChars="250" w:firstLine="800"/>
        <w:rPr>
          <w:rFonts w:ascii="仿宋_GB2312" w:eastAsia="仿宋_GB2312" w:hAnsiTheme="minorEastAsia" w:cs="黑体" w:hint="eastAsia"/>
          <w:kern w:val="0"/>
          <w:sz w:val="32"/>
          <w:szCs w:val="32"/>
        </w:rPr>
      </w:pPr>
      <w:r w:rsidRPr="00E87E9E">
        <w:rPr>
          <w:rFonts w:ascii="仿宋_GB2312" w:eastAsia="仿宋_GB2312" w:hAnsiTheme="minorEastAsia" w:hint="eastAsia"/>
          <w:sz w:val="32"/>
          <w:szCs w:val="32"/>
        </w:rPr>
        <w:t>3、公务用车购置费及运行维护费支出决算为0万元，其中：公务用车购置费0万元。公务用车运行维护费0万元。截止</w:t>
      </w:r>
      <w:r w:rsidR="00A96ABB" w:rsidRPr="00E87E9E">
        <w:rPr>
          <w:rFonts w:ascii="仿宋_GB2312" w:eastAsia="仿宋_GB2312" w:hAnsiTheme="minorEastAsia" w:hint="eastAsia"/>
          <w:sz w:val="32"/>
          <w:szCs w:val="32"/>
        </w:rPr>
        <w:t>2018年</w:t>
      </w:r>
      <w:r w:rsidRPr="00E87E9E">
        <w:rPr>
          <w:rFonts w:ascii="仿宋_GB2312" w:eastAsia="仿宋_GB2312" w:hAnsiTheme="minorEastAsia" w:hint="eastAsia"/>
          <w:sz w:val="32"/>
          <w:szCs w:val="32"/>
        </w:rPr>
        <w:t>12月31日，我单位开支财政拨款的公务用车保有量为0辆。</w:t>
      </w:r>
    </w:p>
    <w:p w:rsidR="009C3D2E" w:rsidRPr="00E87E9E" w:rsidRDefault="00937BB7">
      <w:pPr>
        <w:pStyle w:val="Default"/>
        <w:rPr>
          <w:rFonts w:hAnsi="黑体"/>
          <w:color w:val="auto"/>
          <w:sz w:val="32"/>
          <w:szCs w:val="32"/>
        </w:rPr>
      </w:pPr>
      <w:r w:rsidRPr="00E87E9E">
        <w:rPr>
          <w:rFonts w:hAnsi="黑体" w:hint="eastAsia"/>
          <w:color w:val="auto"/>
          <w:sz w:val="32"/>
          <w:szCs w:val="32"/>
        </w:rPr>
        <w:lastRenderedPageBreak/>
        <w:t>八、政府性基金预算收入支出决算情况</w:t>
      </w:r>
    </w:p>
    <w:p w:rsidR="009C3D2E" w:rsidRPr="00E87E9E" w:rsidRDefault="00937BB7">
      <w:pPr>
        <w:pStyle w:val="Default"/>
        <w:rPr>
          <w:rFonts w:ascii="仿宋_GB2312" w:eastAsia="仿宋_GB2312" w:hAnsiTheme="minorEastAsia" w:hint="eastAsia"/>
          <w:color w:val="auto"/>
          <w:sz w:val="32"/>
          <w:szCs w:val="32"/>
        </w:rPr>
      </w:pPr>
      <w:r w:rsidRPr="00E87E9E">
        <w:rPr>
          <w:rFonts w:asciiTheme="minorEastAsia" w:eastAsiaTheme="minorEastAsia" w:hAnsiTheme="minorEastAsia" w:hint="eastAsia"/>
          <w:color w:val="auto"/>
          <w:sz w:val="32"/>
          <w:szCs w:val="32"/>
        </w:rPr>
        <w:t xml:space="preserve">    </w:t>
      </w:r>
      <w:r w:rsidRPr="00E87E9E">
        <w:rPr>
          <w:rFonts w:ascii="仿宋_GB2312" w:eastAsia="仿宋_GB2312" w:hAnsiTheme="minorEastAsia" w:hint="eastAsia"/>
          <w:color w:val="auto"/>
          <w:sz w:val="32"/>
          <w:szCs w:val="32"/>
        </w:rPr>
        <w:t xml:space="preserve"> </w:t>
      </w:r>
      <w:r w:rsidR="00A96ABB" w:rsidRPr="00E87E9E">
        <w:rPr>
          <w:rFonts w:ascii="仿宋_GB2312" w:eastAsia="仿宋_GB2312" w:hAnsiTheme="minorEastAsia" w:hint="eastAsia"/>
          <w:color w:val="auto"/>
          <w:sz w:val="32"/>
          <w:szCs w:val="32"/>
        </w:rPr>
        <w:t>2018年</w:t>
      </w:r>
      <w:r w:rsidRPr="00E87E9E">
        <w:rPr>
          <w:rFonts w:ascii="仿宋_GB2312" w:eastAsia="仿宋_GB2312" w:hAnsiTheme="minorEastAsia" w:hint="eastAsia"/>
          <w:color w:val="auto"/>
          <w:sz w:val="32"/>
          <w:szCs w:val="32"/>
        </w:rPr>
        <w:t xml:space="preserve">度政府性基金预算财政拨款收入0万元；年初结转和结余0万元；支出0万元，其中基本支出0万元，项目支出0万元；年末结转和结余0万元。   </w:t>
      </w:r>
    </w:p>
    <w:p w:rsidR="009C3D2E" w:rsidRPr="00E87E9E" w:rsidRDefault="00937BB7">
      <w:pPr>
        <w:pStyle w:val="Default"/>
        <w:ind w:firstLineChars="200" w:firstLine="640"/>
        <w:rPr>
          <w:rFonts w:ascii="仿宋_GB2312" w:eastAsia="仿宋_GB2312" w:hAnsiTheme="minorEastAsia" w:hint="eastAsia"/>
          <w:i/>
          <w:color w:val="auto"/>
          <w:sz w:val="32"/>
          <w:szCs w:val="32"/>
        </w:rPr>
      </w:pPr>
      <w:r w:rsidRPr="00E87E9E">
        <w:rPr>
          <w:rFonts w:ascii="仿宋_GB2312" w:eastAsia="仿宋_GB2312" w:hAnsiTheme="minorEastAsia" w:hint="eastAsia"/>
          <w:color w:val="auto"/>
          <w:sz w:val="32"/>
          <w:szCs w:val="32"/>
        </w:rPr>
        <w:t>说明：本单位无政府性基金收支。</w:t>
      </w:r>
    </w:p>
    <w:p w:rsidR="009C3D2E" w:rsidRPr="00E87E9E" w:rsidRDefault="00937BB7">
      <w:pPr>
        <w:pStyle w:val="Default"/>
        <w:rPr>
          <w:rFonts w:hAnsi="黑体"/>
          <w:color w:val="auto"/>
          <w:sz w:val="32"/>
          <w:szCs w:val="32"/>
        </w:rPr>
      </w:pPr>
      <w:r w:rsidRPr="00E87E9E">
        <w:rPr>
          <w:rFonts w:hAnsi="黑体" w:hint="eastAsia"/>
          <w:color w:val="auto"/>
          <w:sz w:val="32"/>
          <w:szCs w:val="32"/>
        </w:rPr>
        <w:t>九、关于</w:t>
      </w:r>
      <w:r w:rsidR="00A96ABB" w:rsidRPr="00E87E9E">
        <w:rPr>
          <w:rFonts w:hAnsi="黑体" w:hint="eastAsia"/>
          <w:color w:val="auto"/>
          <w:sz w:val="32"/>
          <w:szCs w:val="32"/>
        </w:rPr>
        <w:t>2018年</w:t>
      </w:r>
      <w:r w:rsidRPr="00E87E9E">
        <w:rPr>
          <w:rFonts w:hAnsi="黑体" w:hint="eastAsia"/>
          <w:color w:val="auto"/>
          <w:sz w:val="32"/>
          <w:szCs w:val="32"/>
        </w:rPr>
        <w:t>度预算绩效情况说明</w:t>
      </w:r>
    </w:p>
    <w:p w:rsidR="009C3D2E" w:rsidRPr="00E87E9E" w:rsidRDefault="00A96ABB">
      <w:pPr>
        <w:ind w:firstLineChars="200" w:firstLine="640"/>
        <w:rPr>
          <w:rFonts w:ascii="仿宋_GB2312" w:eastAsia="仿宋_GB2312" w:hAnsiTheme="minorEastAsia" w:hint="eastAsia"/>
          <w:sz w:val="32"/>
          <w:szCs w:val="32"/>
        </w:rPr>
      </w:pPr>
      <w:r w:rsidRPr="00E87E9E">
        <w:rPr>
          <w:rFonts w:ascii="仿宋_GB2312" w:eastAsia="仿宋_GB2312" w:hAnsiTheme="minorEastAsia" w:cs="宋体" w:hint="eastAsia"/>
          <w:sz w:val="32"/>
          <w:szCs w:val="32"/>
        </w:rPr>
        <w:t>2018年</w:t>
      </w:r>
      <w:r w:rsidR="00937BB7" w:rsidRPr="00E87E9E">
        <w:rPr>
          <w:rFonts w:ascii="仿宋_GB2312" w:eastAsia="仿宋_GB2312" w:hAnsiTheme="minorEastAsia" w:cs="宋体" w:hint="eastAsia"/>
          <w:sz w:val="32"/>
          <w:szCs w:val="32"/>
        </w:rPr>
        <w:t>，我单位积极推进预算绩效管理，合理制定和编报年度预算，加强资金管理，提高资金使用效益，建立完善内部监督机制，合理列支年度经费支出。</w:t>
      </w:r>
    </w:p>
    <w:p w:rsidR="009C3D2E" w:rsidRPr="00E87E9E" w:rsidRDefault="00937BB7">
      <w:pPr>
        <w:pStyle w:val="Default"/>
        <w:rPr>
          <w:rFonts w:hAnsi="黑体"/>
          <w:color w:val="auto"/>
          <w:sz w:val="32"/>
          <w:szCs w:val="32"/>
        </w:rPr>
      </w:pPr>
      <w:r w:rsidRPr="00E87E9E">
        <w:rPr>
          <w:rFonts w:hAnsi="黑体" w:hint="eastAsia"/>
          <w:color w:val="auto"/>
          <w:sz w:val="32"/>
          <w:szCs w:val="32"/>
        </w:rPr>
        <w:t>十、其他重要事项情况说明</w:t>
      </w:r>
    </w:p>
    <w:p w:rsidR="009C3D2E" w:rsidRPr="00E87E9E" w:rsidRDefault="00937BB7" w:rsidP="00A96ABB">
      <w:pPr>
        <w:ind w:firstLineChars="150" w:firstLine="482"/>
        <w:rPr>
          <w:rFonts w:ascii="楷体_GB2312" w:eastAsia="楷体_GB2312" w:hAnsiTheme="minorEastAsia" w:cs="黑体" w:hint="eastAsia"/>
          <w:b/>
          <w:kern w:val="0"/>
          <w:sz w:val="32"/>
          <w:szCs w:val="32"/>
        </w:rPr>
      </w:pPr>
      <w:r w:rsidRPr="00E87E9E">
        <w:rPr>
          <w:rFonts w:ascii="楷体_GB2312" w:eastAsia="楷体_GB2312" w:hAnsiTheme="minorEastAsia" w:cs="黑体" w:hint="eastAsia"/>
          <w:b/>
          <w:kern w:val="0"/>
          <w:sz w:val="32"/>
          <w:szCs w:val="32"/>
        </w:rPr>
        <w:t>（一）机关运行经费支出情况</w:t>
      </w:r>
    </w:p>
    <w:p w:rsidR="009C3D2E" w:rsidRPr="00E87E9E" w:rsidRDefault="00937BB7">
      <w:pPr>
        <w:autoSpaceDE w:val="0"/>
        <w:autoSpaceDN w:val="0"/>
        <w:adjustRightInd w:val="0"/>
        <w:spacing w:line="600" w:lineRule="exact"/>
        <w:ind w:firstLineChars="200" w:firstLine="640"/>
        <w:rPr>
          <w:rFonts w:ascii="仿宋_GB2312" w:eastAsia="仿宋_GB2312" w:hAnsiTheme="minorEastAsia" w:hint="eastAsia"/>
          <w:kern w:val="0"/>
          <w:sz w:val="32"/>
          <w:szCs w:val="32"/>
        </w:rPr>
      </w:pPr>
      <w:r w:rsidRPr="00E87E9E">
        <w:rPr>
          <w:rFonts w:ascii="仿宋_GB2312" w:eastAsia="仿宋_GB2312" w:hAnsiTheme="minorEastAsia" w:cs="黑体" w:hint="eastAsia"/>
          <w:kern w:val="0"/>
          <w:sz w:val="32"/>
          <w:szCs w:val="32"/>
        </w:rPr>
        <w:t>本部门</w:t>
      </w:r>
      <w:r w:rsidR="00A15F21" w:rsidRPr="00E87E9E">
        <w:rPr>
          <w:rFonts w:ascii="仿宋_GB2312" w:eastAsia="仿宋_GB2312" w:hAnsiTheme="minorEastAsia" w:cs="黑体" w:hint="eastAsia"/>
          <w:kern w:val="0"/>
          <w:sz w:val="32"/>
          <w:szCs w:val="32"/>
        </w:rPr>
        <w:t>2018</w:t>
      </w:r>
      <w:r w:rsidRPr="00E87E9E">
        <w:rPr>
          <w:rFonts w:ascii="仿宋_GB2312" w:eastAsia="仿宋_GB2312" w:hAnsiTheme="minorEastAsia" w:cs="黑体" w:hint="eastAsia"/>
          <w:kern w:val="0"/>
          <w:sz w:val="32"/>
          <w:szCs w:val="32"/>
        </w:rPr>
        <w:t>年度机关运行经费支出</w:t>
      </w:r>
      <w:r w:rsidR="00A15F21" w:rsidRPr="00E87E9E">
        <w:rPr>
          <w:rFonts w:ascii="仿宋_GB2312" w:eastAsia="仿宋_GB2312" w:hAnsiTheme="minorEastAsia" w:cs="黑体" w:hint="eastAsia"/>
          <w:kern w:val="0"/>
          <w:sz w:val="32"/>
          <w:szCs w:val="32"/>
        </w:rPr>
        <w:t>311.62</w:t>
      </w:r>
      <w:r w:rsidRPr="00E87E9E">
        <w:rPr>
          <w:rFonts w:ascii="仿宋_GB2312" w:eastAsia="仿宋_GB2312" w:hAnsiTheme="minorEastAsia" w:cs="黑体" w:hint="eastAsia"/>
          <w:kern w:val="0"/>
          <w:sz w:val="32"/>
          <w:szCs w:val="32"/>
        </w:rPr>
        <w:t>万元</w:t>
      </w:r>
      <w:r w:rsidR="00A15F21" w:rsidRPr="00E87E9E">
        <w:rPr>
          <w:rFonts w:ascii="仿宋_GB2312" w:eastAsia="仿宋_GB2312" w:hAnsiTheme="minorEastAsia" w:cs="黑体" w:hint="eastAsia"/>
          <w:kern w:val="0"/>
          <w:sz w:val="32"/>
          <w:szCs w:val="32"/>
        </w:rPr>
        <w:t>。</w:t>
      </w:r>
      <w:r w:rsidR="00A15F21" w:rsidRPr="00E87E9E">
        <w:rPr>
          <w:rFonts w:ascii="仿宋_GB2312" w:eastAsia="仿宋_GB2312" w:hAnsiTheme="minorEastAsia" w:cs="Times New Roman" w:hint="eastAsia"/>
          <w:sz w:val="32"/>
          <w:szCs w:val="32"/>
        </w:rPr>
        <w:t>其中，办公费226.16万元，印刷费25.2万元，邮电费31.66万元，差旅费2.86万元，租赁费0.12万元，会议会0.43万元，培训费0.83万元，公务接待费0.99万元，工会经费8.93万元，其他商品和服务支出6.46万元，办公设备购置7.98万元。</w:t>
      </w:r>
    </w:p>
    <w:p w:rsidR="009C3D2E" w:rsidRPr="00E87E9E" w:rsidRDefault="00937BB7" w:rsidP="00A96ABB">
      <w:pPr>
        <w:ind w:firstLineChars="200" w:firstLine="643"/>
        <w:rPr>
          <w:rFonts w:ascii="楷体_GB2312" w:eastAsia="楷体_GB2312" w:hAnsiTheme="minorEastAsia" w:cs="黑体" w:hint="eastAsia"/>
          <w:b/>
          <w:kern w:val="0"/>
          <w:sz w:val="32"/>
          <w:szCs w:val="32"/>
        </w:rPr>
      </w:pPr>
      <w:r w:rsidRPr="00E87E9E">
        <w:rPr>
          <w:rFonts w:ascii="楷体_GB2312" w:eastAsia="楷体_GB2312" w:hAnsiTheme="minorEastAsia" w:cs="黑体" w:hint="eastAsia"/>
          <w:b/>
          <w:kern w:val="0"/>
          <w:sz w:val="32"/>
          <w:szCs w:val="32"/>
        </w:rPr>
        <w:t>（二）一般性支出情况</w:t>
      </w:r>
    </w:p>
    <w:p w:rsidR="009C3D2E" w:rsidRPr="00E87E9E" w:rsidRDefault="00A96ABB">
      <w:pPr>
        <w:ind w:firstLineChars="200" w:firstLine="640"/>
        <w:rPr>
          <w:rFonts w:ascii="仿宋_GB2312" w:eastAsia="仿宋_GB2312" w:hAnsiTheme="minorEastAsia" w:cs="黑体" w:hint="eastAsia"/>
          <w:kern w:val="0"/>
          <w:sz w:val="32"/>
          <w:szCs w:val="32"/>
        </w:rPr>
      </w:pPr>
      <w:r w:rsidRPr="00E87E9E">
        <w:rPr>
          <w:rFonts w:ascii="仿宋_GB2312" w:eastAsia="仿宋_GB2312" w:hAnsiTheme="minorEastAsia" w:cs="黑体" w:hint="eastAsia"/>
          <w:kern w:val="0"/>
          <w:sz w:val="32"/>
          <w:szCs w:val="32"/>
        </w:rPr>
        <w:t>2018年</w:t>
      </w:r>
      <w:r w:rsidR="00937BB7" w:rsidRPr="00E87E9E">
        <w:rPr>
          <w:rFonts w:ascii="仿宋_GB2312" w:eastAsia="仿宋_GB2312" w:hAnsiTheme="minorEastAsia" w:cs="黑体" w:hint="eastAsia"/>
          <w:kern w:val="0"/>
          <w:sz w:val="32"/>
          <w:szCs w:val="32"/>
        </w:rPr>
        <w:t>本部门无举办会议费、节庆、晚会、论坛等活动。</w:t>
      </w:r>
    </w:p>
    <w:p w:rsidR="009C3D2E" w:rsidRPr="00E87E9E" w:rsidRDefault="00937BB7" w:rsidP="00A96ABB">
      <w:pPr>
        <w:ind w:firstLineChars="200" w:firstLine="643"/>
        <w:rPr>
          <w:rFonts w:ascii="楷体_GB2312" w:eastAsia="楷体_GB2312" w:hAnsiTheme="minorEastAsia" w:cs="黑体" w:hint="eastAsia"/>
          <w:b/>
          <w:kern w:val="0"/>
          <w:sz w:val="32"/>
          <w:szCs w:val="32"/>
        </w:rPr>
      </w:pPr>
      <w:r w:rsidRPr="00E87E9E">
        <w:rPr>
          <w:rFonts w:ascii="楷体_GB2312" w:eastAsia="楷体_GB2312" w:hAnsiTheme="minorEastAsia" w:cs="黑体" w:hint="eastAsia"/>
          <w:b/>
          <w:kern w:val="0"/>
          <w:sz w:val="32"/>
          <w:szCs w:val="32"/>
        </w:rPr>
        <w:t>（三）政府采购支出情况</w:t>
      </w:r>
    </w:p>
    <w:p w:rsidR="009C3D2E" w:rsidRPr="00E87E9E" w:rsidRDefault="00937BB7">
      <w:pPr>
        <w:ind w:firstLineChars="200" w:firstLine="640"/>
        <w:rPr>
          <w:rFonts w:ascii="仿宋_GB2312" w:eastAsia="仿宋_GB2312" w:hAnsiTheme="minorEastAsia" w:cs="黑体" w:hint="eastAsia"/>
          <w:i/>
          <w:kern w:val="0"/>
          <w:sz w:val="32"/>
          <w:szCs w:val="32"/>
        </w:rPr>
      </w:pPr>
      <w:r w:rsidRPr="00E87E9E">
        <w:rPr>
          <w:rFonts w:ascii="仿宋_GB2312" w:eastAsia="仿宋_GB2312" w:hAnsiTheme="minorEastAsia" w:cs="黑体" w:hint="eastAsia"/>
          <w:kern w:val="0"/>
          <w:sz w:val="32"/>
          <w:szCs w:val="32"/>
        </w:rPr>
        <w:t>本部门</w:t>
      </w:r>
      <w:r w:rsidR="00A96ABB" w:rsidRPr="00E87E9E">
        <w:rPr>
          <w:rFonts w:ascii="仿宋_GB2312" w:eastAsia="仿宋_GB2312" w:hAnsiTheme="minorEastAsia" w:cs="黑体" w:hint="eastAsia"/>
          <w:kern w:val="0"/>
          <w:sz w:val="32"/>
          <w:szCs w:val="32"/>
        </w:rPr>
        <w:t>2018年</w:t>
      </w:r>
      <w:r w:rsidRPr="00E87E9E">
        <w:rPr>
          <w:rFonts w:ascii="仿宋_GB2312" w:eastAsia="仿宋_GB2312" w:hAnsiTheme="minorEastAsia" w:cs="黑体" w:hint="eastAsia"/>
          <w:kern w:val="0"/>
          <w:sz w:val="32"/>
          <w:szCs w:val="32"/>
        </w:rPr>
        <w:t>度政府采购支出总额</w:t>
      </w:r>
      <w:r w:rsidR="00A15F21" w:rsidRPr="00E87E9E">
        <w:rPr>
          <w:rFonts w:ascii="仿宋_GB2312" w:eastAsia="仿宋_GB2312" w:hAnsiTheme="minorEastAsia" w:cs="黑体" w:hint="eastAsia"/>
          <w:kern w:val="0"/>
          <w:sz w:val="32"/>
          <w:szCs w:val="32"/>
        </w:rPr>
        <w:t>4.12</w:t>
      </w:r>
      <w:r w:rsidRPr="00E87E9E">
        <w:rPr>
          <w:rFonts w:ascii="仿宋_GB2312" w:eastAsia="仿宋_GB2312" w:hAnsiTheme="minorEastAsia" w:cs="黑体" w:hint="eastAsia"/>
          <w:kern w:val="0"/>
          <w:sz w:val="32"/>
          <w:szCs w:val="32"/>
        </w:rPr>
        <w:t>万元，其中：政府采购货物支出</w:t>
      </w:r>
      <w:r w:rsidR="00A15F21" w:rsidRPr="00E87E9E">
        <w:rPr>
          <w:rFonts w:ascii="仿宋_GB2312" w:eastAsia="仿宋_GB2312" w:hAnsiTheme="minorEastAsia" w:cs="黑体" w:hint="eastAsia"/>
          <w:kern w:val="0"/>
          <w:sz w:val="32"/>
          <w:szCs w:val="32"/>
        </w:rPr>
        <w:t>4.12</w:t>
      </w:r>
      <w:r w:rsidRPr="00E87E9E">
        <w:rPr>
          <w:rFonts w:ascii="仿宋_GB2312" w:eastAsia="仿宋_GB2312" w:hAnsiTheme="minorEastAsia" w:cs="黑体" w:hint="eastAsia"/>
          <w:kern w:val="0"/>
          <w:sz w:val="32"/>
          <w:szCs w:val="32"/>
        </w:rPr>
        <w:t>万元、政府采购工程支出0万元、政府采购服务支出0万元。授予中小企业合同金额</w:t>
      </w:r>
      <w:r w:rsidR="00A15F21" w:rsidRPr="00E87E9E">
        <w:rPr>
          <w:rFonts w:ascii="仿宋_GB2312" w:eastAsia="仿宋_GB2312" w:hAnsiTheme="minorEastAsia" w:cs="黑体" w:hint="eastAsia"/>
          <w:kern w:val="0"/>
          <w:sz w:val="32"/>
          <w:szCs w:val="32"/>
        </w:rPr>
        <w:t>4.12</w:t>
      </w:r>
      <w:r w:rsidRPr="00E87E9E">
        <w:rPr>
          <w:rFonts w:ascii="仿宋_GB2312" w:eastAsia="仿宋_GB2312" w:hAnsiTheme="minorEastAsia" w:cs="黑体" w:hint="eastAsia"/>
          <w:kern w:val="0"/>
          <w:sz w:val="32"/>
          <w:szCs w:val="32"/>
        </w:rPr>
        <w:t>万元，占政府采购支出总额的</w:t>
      </w:r>
      <w:r w:rsidR="00A15F21" w:rsidRPr="00E87E9E">
        <w:rPr>
          <w:rFonts w:ascii="仿宋_GB2312" w:eastAsia="仿宋_GB2312" w:hAnsiTheme="minorEastAsia" w:cs="黑体" w:hint="eastAsia"/>
          <w:kern w:val="0"/>
          <w:sz w:val="32"/>
          <w:szCs w:val="32"/>
        </w:rPr>
        <w:t>10</w:t>
      </w:r>
      <w:r w:rsidRPr="00E87E9E">
        <w:rPr>
          <w:rFonts w:ascii="仿宋_GB2312" w:eastAsia="仿宋_GB2312" w:hAnsiTheme="minorEastAsia" w:cs="黑体" w:hint="eastAsia"/>
          <w:kern w:val="0"/>
          <w:sz w:val="32"/>
          <w:szCs w:val="32"/>
        </w:rPr>
        <w:t>0%，其中：授予小微企业合同金额</w:t>
      </w:r>
      <w:r w:rsidR="00A15F21" w:rsidRPr="00E87E9E">
        <w:rPr>
          <w:rFonts w:ascii="仿宋_GB2312" w:eastAsia="仿宋_GB2312" w:hAnsiTheme="minorEastAsia" w:cs="黑体" w:hint="eastAsia"/>
          <w:kern w:val="0"/>
          <w:sz w:val="32"/>
          <w:szCs w:val="32"/>
        </w:rPr>
        <w:t>4.12</w:t>
      </w:r>
      <w:r w:rsidRPr="00E87E9E">
        <w:rPr>
          <w:rFonts w:ascii="仿宋_GB2312" w:eastAsia="仿宋_GB2312" w:hAnsiTheme="minorEastAsia" w:cs="黑体" w:hint="eastAsia"/>
          <w:kern w:val="0"/>
          <w:sz w:val="32"/>
          <w:szCs w:val="32"/>
        </w:rPr>
        <w:t>万元，占政府采购支出总额的</w:t>
      </w:r>
      <w:r w:rsidR="00A15F21" w:rsidRPr="00E87E9E">
        <w:rPr>
          <w:rFonts w:ascii="仿宋_GB2312" w:eastAsia="仿宋_GB2312" w:hAnsiTheme="minorEastAsia" w:cs="黑体" w:hint="eastAsia"/>
          <w:kern w:val="0"/>
          <w:sz w:val="32"/>
          <w:szCs w:val="32"/>
        </w:rPr>
        <w:t>10</w:t>
      </w:r>
      <w:r w:rsidRPr="00E87E9E">
        <w:rPr>
          <w:rFonts w:ascii="仿宋_GB2312" w:eastAsia="仿宋_GB2312" w:hAnsiTheme="minorEastAsia" w:cs="黑体" w:hint="eastAsia"/>
          <w:kern w:val="0"/>
          <w:sz w:val="32"/>
          <w:szCs w:val="32"/>
        </w:rPr>
        <w:t>0%。</w:t>
      </w:r>
    </w:p>
    <w:p w:rsidR="009C3D2E" w:rsidRPr="00E87E9E" w:rsidRDefault="00937BB7" w:rsidP="00A96ABB">
      <w:pPr>
        <w:ind w:firstLineChars="150" w:firstLine="482"/>
        <w:rPr>
          <w:rFonts w:ascii="楷体_GB2312" w:eastAsia="楷体_GB2312" w:hAnsiTheme="minorEastAsia" w:cs="黑体" w:hint="eastAsia"/>
          <w:b/>
          <w:kern w:val="0"/>
          <w:sz w:val="32"/>
          <w:szCs w:val="32"/>
        </w:rPr>
      </w:pPr>
      <w:r w:rsidRPr="00E87E9E">
        <w:rPr>
          <w:rFonts w:ascii="楷体_GB2312" w:eastAsia="楷体_GB2312" w:hAnsiTheme="minorEastAsia" w:cs="黑体" w:hint="eastAsia"/>
          <w:b/>
          <w:kern w:val="0"/>
          <w:sz w:val="32"/>
          <w:szCs w:val="32"/>
        </w:rPr>
        <w:t>（四）国有资产占用情况</w:t>
      </w:r>
    </w:p>
    <w:p w:rsidR="009C3D2E" w:rsidRPr="00E87E9E" w:rsidRDefault="00937BB7">
      <w:pPr>
        <w:ind w:firstLineChars="200" w:firstLine="640"/>
        <w:rPr>
          <w:rFonts w:ascii="仿宋_GB2312" w:eastAsia="仿宋_GB2312" w:hAnsiTheme="minorEastAsia" w:cs="黑体" w:hint="eastAsia"/>
          <w:kern w:val="0"/>
          <w:sz w:val="32"/>
          <w:szCs w:val="32"/>
        </w:rPr>
      </w:pPr>
      <w:r w:rsidRPr="00E87E9E">
        <w:rPr>
          <w:rFonts w:ascii="仿宋_GB2312" w:eastAsia="仿宋_GB2312" w:hAnsiTheme="minorEastAsia" w:cs="黑体" w:hint="eastAsia"/>
          <w:kern w:val="0"/>
          <w:sz w:val="32"/>
          <w:szCs w:val="32"/>
        </w:rPr>
        <w:t>截至</w:t>
      </w:r>
      <w:r w:rsidR="00A96ABB" w:rsidRPr="00E87E9E">
        <w:rPr>
          <w:rFonts w:ascii="仿宋_GB2312" w:eastAsia="仿宋_GB2312" w:hAnsiTheme="minorEastAsia" w:cs="黑体" w:hint="eastAsia"/>
          <w:kern w:val="0"/>
          <w:sz w:val="32"/>
          <w:szCs w:val="32"/>
        </w:rPr>
        <w:t>2018年</w:t>
      </w:r>
      <w:r w:rsidRPr="00E87E9E">
        <w:rPr>
          <w:rFonts w:ascii="仿宋_GB2312" w:eastAsia="仿宋_GB2312" w:hAnsiTheme="minorEastAsia" w:cs="黑体" w:hint="eastAsia"/>
          <w:kern w:val="0"/>
          <w:sz w:val="32"/>
          <w:szCs w:val="32"/>
        </w:rPr>
        <w:t>12月31日，本单位共有车辆0辆，其中，领导干部用车0辆、机要通信用车0辆、应急保障用车0辆、执法执勤用车0辆、特种</w:t>
      </w:r>
      <w:r w:rsidRPr="00E87E9E">
        <w:rPr>
          <w:rFonts w:ascii="仿宋_GB2312" w:eastAsia="仿宋_GB2312" w:hAnsiTheme="minorEastAsia" w:cs="黑体" w:hint="eastAsia"/>
          <w:kern w:val="0"/>
          <w:sz w:val="32"/>
          <w:szCs w:val="32"/>
        </w:rPr>
        <w:lastRenderedPageBreak/>
        <w:t>专业技术用车0辆、其他用车0辆；单位价值50万元以上通用设备0台（套）；单位价值100万元以上专用设备0台（套）。</w:t>
      </w:r>
    </w:p>
    <w:p w:rsidR="009C3D2E" w:rsidRDefault="00937BB7">
      <w:pPr>
        <w:widowControl/>
        <w:jc w:val="left"/>
        <w:rPr>
          <w:rFonts w:asciiTheme="minorEastAsia" w:hAnsiTheme="minorEastAsia" w:cs="黑体"/>
          <w:kern w:val="0"/>
          <w:sz w:val="32"/>
          <w:szCs w:val="32"/>
        </w:rPr>
      </w:pPr>
      <w:r>
        <w:rPr>
          <w:rFonts w:asciiTheme="minorEastAsia" w:hAnsiTheme="minorEastAsia" w:cs="黑体"/>
          <w:kern w:val="0"/>
          <w:sz w:val="32"/>
          <w:szCs w:val="32"/>
        </w:rPr>
        <w:br w:type="page"/>
      </w:r>
    </w:p>
    <w:p w:rsidR="009C3D2E" w:rsidRDefault="009C3D2E">
      <w:pPr>
        <w:ind w:firstLineChars="200" w:firstLine="640"/>
        <w:rPr>
          <w:rFonts w:asciiTheme="minorEastAsia" w:hAnsiTheme="minorEastAsia" w:cs="黑体"/>
          <w:kern w:val="0"/>
          <w:sz w:val="32"/>
          <w:szCs w:val="32"/>
        </w:rPr>
      </w:pPr>
    </w:p>
    <w:p w:rsidR="009C3D2E" w:rsidRDefault="009C3D2E">
      <w:pPr>
        <w:pStyle w:val="Default"/>
        <w:jc w:val="center"/>
        <w:rPr>
          <w:color w:val="auto"/>
          <w:sz w:val="72"/>
          <w:szCs w:val="72"/>
        </w:rPr>
      </w:pPr>
    </w:p>
    <w:p w:rsidR="009C3D2E" w:rsidRDefault="009C3D2E">
      <w:pPr>
        <w:pStyle w:val="Default"/>
        <w:jc w:val="center"/>
        <w:rPr>
          <w:color w:val="auto"/>
          <w:sz w:val="72"/>
          <w:szCs w:val="72"/>
        </w:rPr>
      </w:pPr>
    </w:p>
    <w:p w:rsidR="009C3D2E" w:rsidRDefault="009C3D2E">
      <w:pPr>
        <w:pStyle w:val="Default"/>
        <w:jc w:val="center"/>
        <w:rPr>
          <w:color w:val="auto"/>
          <w:sz w:val="72"/>
          <w:szCs w:val="72"/>
        </w:rPr>
      </w:pPr>
    </w:p>
    <w:p w:rsidR="009C3D2E" w:rsidRDefault="009C3D2E">
      <w:pPr>
        <w:pStyle w:val="Default"/>
        <w:jc w:val="center"/>
        <w:rPr>
          <w:color w:val="auto"/>
          <w:sz w:val="72"/>
          <w:szCs w:val="72"/>
        </w:rPr>
      </w:pPr>
    </w:p>
    <w:p w:rsidR="009C3D2E" w:rsidRDefault="009C3D2E">
      <w:pPr>
        <w:pStyle w:val="Default"/>
        <w:jc w:val="center"/>
        <w:rPr>
          <w:color w:val="auto"/>
          <w:sz w:val="72"/>
          <w:szCs w:val="72"/>
        </w:rPr>
      </w:pPr>
    </w:p>
    <w:p w:rsidR="009C3D2E" w:rsidRPr="00E87E9E" w:rsidRDefault="009C3D2E">
      <w:pPr>
        <w:pStyle w:val="Default"/>
        <w:jc w:val="center"/>
        <w:rPr>
          <w:rFonts w:ascii="方正小标宋简体" w:eastAsia="方正小标宋简体" w:hint="eastAsia"/>
          <w:color w:val="auto"/>
          <w:sz w:val="72"/>
          <w:szCs w:val="72"/>
        </w:rPr>
      </w:pPr>
    </w:p>
    <w:p w:rsidR="009C3D2E" w:rsidRPr="00E87E9E" w:rsidRDefault="00937BB7">
      <w:pPr>
        <w:pStyle w:val="Default"/>
        <w:jc w:val="center"/>
        <w:rPr>
          <w:rFonts w:ascii="方正小标宋简体" w:eastAsia="方正小标宋简体" w:hint="eastAsia"/>
          <w:color w:val="auto"/>
          <w:sz w:val="72"/>
          <w:szCs w:val="72"/>
        </w:rPr>
      </w:pPr>
      <w:r w:rsidRPr="00E87E9E">
        <w:rPr>
          <w:rFonts w:ascii="方正小标宋简体" w:eastAsia="方正小标宋简体" w:hint="eastAsia"/>
          <w:color w:val="auto"/>
          <w:sz w:val="72"/>
          <w:szCs w:val="72"/>
        </w:rPr>
        <w:t>第四部分</w:t>
      </w:r>
    </w:p>
    <w:p w:rsidR="009C3D2E" w:rsidRPr="00E87E9E" w:rsidRDefault="009C3D2E">
      <w:pPr>
        <w:jc w:val="center"/>
        <w:rPr>
          <w:rFonts w:ascii="方正小标宋简体" w:eastAsia="方正小标宋简体" w:cs="黑体" w:hint="eastAsia"/>
          <w:kern w:val="0"/>
          <w:sz w:val="72"/>
          <w:szCs w:val="72"/>
        </w:rPr>
      </w:pPr>
    </w:p>
    <w:p w:rsidR="009C3D2E" w:rsidRPr="00E87E9E" w:rsidRDefault="00937BB7">
      <w:pPr>
        <w:jc w:val="center"/>
        <w:rPr>
          <w:rFonts w:ascii="方正小标宋简体" w:eastAsia="方正小标宋简体" w:cs="黑体" w:hint="eastAsia"/>
          <w:kern w:val="0"/>
          <w:sz w:val="72"/>
          <w:szCs w:val="72"/>
        </w:rPr>
      </w:pPr>
      <w:r w:rsidRPr="00E87E9E">
        <w:rPr>
          <w:rFonts w:ascii="方正小标宋简体" w:eastAsia="方正小标宋简体" w:cs="黑体" w:hint="eastAsia"/>
          <w:kern w:val="0"/>
          <w:sz w:val="72"/>
          <w:szCs w:val="72"/>
        </w:rPr>
        <w:t>名词解释</w:t>
      </w:r>
    </w:p>
    <w:p w:rsidR="009C3D2E" w:rsidRDefault="00937BB7">
      <w:pPr>
        <w:widowControl/>
        <w:jc w:val="left"/>
        <w:rPr>
          <w:rFonts w:ascii="黑体" w:eastAsia="黑体" w:cs="黑体"/>
          <w:kern w:val="0"/>
          <w:sz w:val="70"/>
          <w:szCs w:val="70"/>
        </w:rPr>
      </w:pPr>
      <w:r>
        <w:rPr>
          <w:rFonts w:ascii="黑体" w:eastAsia="黑体" w:cs="黑体"/>
          <w:kern w:val="0"/>
          <w:sz w:val="70"/>
          <w:szCs w:val="70"/>
        </w:rPr>
        <w:br w:type="page"/>
      </w:r>
    </w:p>
    <w:p w:rsidR="009C3D2E" w:rsidRDefault="009C3D2E">
      <w:pPr>
        <w:ind w:firstLineChars="200" w:firstLine="640"/>
        <w:jc w:val="left"/>
        <w:rPr>
          <w:rFonts w:asciiTheme="minorEastAsia" w:hAnsiTheme="minorEastAsia" w:cs="黑体"/>
          <w:kern w:val="0"/>
          <w:sz w:val="32"/>
          <w:szCs w:val="32"/>
        </w:rPr>
      </w:pPr>
    </w:p>
    <w:p w:rsidR="009C3D2E" w:rsidRDefault="00937BB7">
      <w:pPr>
        <w:spacing w:line="600" w:lineRule="exact"/>
        <w:ind w:firstLineChars="200" w:firstLine="640"/>
        <w:rPr>
          <w:rFonts w:ascii="Calibri" w:eastAsia="仿宋_GB2312" w:hAnsi="Calibri" w:cs="宋体"/>
          <w:kern w:val="0"/>
          <w:sz w:val="32"/>
          <w:szCs w:val="32"/>
        </w:rPr>
      </w:pPr>
      <w:r>
        <w:rPr>
          <w:rFonts w:eastAsia="仿宋_GB2312" w:hint="eastAsia"/>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9C3D2E" w:rsidRDefault="00937BB7">
      <w:pPr>
        <w:spacing w:line="600" w:lineRule="exact"/>
        <w:ind w:firstLineChars="200" w:firstLine="640"/>
        <w:rPr>
          <w:rFonts w:eastAsia="仿宋_GB2312"/>
          <w:kern w:val="0"/>
          <w:sz w:val="32"/>
          <w:szCs w:val="32"/>
        </w:rPr>
      </w:pPr>
      <w:r>
        <w:rPr>
          <w:rFonts w:eastAsia="仿宋_GB2312" w:hint="eastAsia"/>
          <w:kern w:val="0"/>
          <w:sz w:val="32"/>
          <w:szCs w:val="32"/>
        </w:rPr>
        <w:t>二、</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9C3D2E" w:rsidRDefault="009C3D2E">
      <w:pPr>
        <w:widowControl/>
        <w:spacing w:line="600" w:lineRule="exact"/>
        <w:rPr>
          <w:rFonts w:ascii="Times New Roman" w:eastAsia="黑体" w:hAnsi="Times New Roman" w:cs="Times New Roman"/>
          <w:bCs/>
          <w:kern w:val="0"/>
          <w:sz w:val="32"/>
          <w:szCs w:val="32"/>
        </w:rPr>
      </w:pPr>
    </w:p>
    <w:p w:rsidR="009C3D2E" w:rsidRDefault="00937BB7">
      <w:pPr>
        <w:widowControl/>
        <w:jc w:val="left"/>
        <w:rPr>
          <w:rFonts w:asciiTheme="minorEastAsia" w:hAnsiTheme="minorEastAsia"/>
          <w:i/>
          <w:sz w:val="32"/>
          <w:szCs w:val="32"/>
        </w:rPr>
      </w:pPr>
      <w:r>
        <w:rPr>
          <w:rFonts w:asciiTheme="minorEastAsia" w:hAnsiTheme="minorEastAsia"/>
          <w:i/>
          <w:sz w:val="32"/>
          <w:szCs w:val="32"/>
        </w:rPr>
        <w:br w:type="page"/>
      </w:r>
    </w:p>
    <w:p w:rsidR="009C3D2E" w:rsidRDefault="009C3D2E">
      <w:pPr>
        <w:pStyle w:val="Default"/>
        <w:jc w:val="center"/>
        <w:rPr>
          <w:color w:val="auto"/>
          <w:sz w:val="72"/>
          <w:szCs w:val="72"/>
        </w:rPr>
      </w:pPr>
    </w:p>
    <w:p w:rsidR="009C3D2E" w:rsidRDefault="009C3D2E">
      <w:pPr>
        <w:pStyle w:val="Default"/>
        <w:jc w:val="center"/>
        <w:rPr>
          <w:color w:val="auto"/>
          <w:sz w:val="72"/>
          <w:szCs w:val="72"/>
        </w:rPr>
      </w:pPr>
    </w:p>
    <w:p w:rsidR="009C3D2E" w:rsidRDefault="009C3D2E">
      <w:pPr>
        <w:pStyle w:val="Default"/>
        <w:jc w:val="center"/>
        <w:rPr>
          <w:color w:val="auto"/>
          <w:sz w:val="72"/>
          <w:szCs w:val="72"/>
        </w:rPr>
      </w:pPr>
    </w:p>
    <w:p w:rsidR="009C3D2E" w:rsidRDefault="009C3D2E">
      <w:pPr>
        <w:pStyle w:val="Default"/>
        <w:jc w:val="center"/>
        <w:rPr>
          <w:color w:val="auto"/>
          <w:sz w:val="72"/>
          <w:szCs w:val="72"/>
        </w:rPr>
      </w:pPr>
    </w:p>
    <w:p w:rsidR="009C3D2E" w:rsidRDefault="009C3D2E">
      <w:pPr>
        <w:pStyle w:val="Default"/>
        <w:jc w:val="center"/>
        <w:rPr>
          <w:color w:val="auto"/>
          <w:sz w:val="72"/>
          <w:szCs w:val="72"/>
        </w:rPr>
      </w:pPr>
    </w:p>
    <w:p w:rsidR="009C3D2E" w:rsidRDefault="009C3D2E">
      <w:pPr>
        <w:pStyle w:val="Default"/>
        <w:jc w:val="center"/>
        <w:rPr>
          <w:color w:val="auto"/>
          <w:sz w:val="72"/>
          <w:szCs w:val="72"/>
        </w:rPr>
      </w:pPr>
    </w:p>
    <w:p w:rsidR="009C3D2E" w:rsidRPr="00E87E9E" w:rsidRDefault="00937BB7">
      <w:pPr>
        <w:pStyle w:val="Default"/>
        <w:jc w:val="center"/>
        <w:rPr>
          <w:rFonts w:ascii="方正小标宋简体" w:eastAsia="方正小标宋简体" w:hint="eastAsia"/>
          <w:color w:val="auto"/>
          <w:sz w:val="72"/>
          <w:szCs w:val="72"/>
        </w:rPr>
      </w:pPr>
      <w:r w:rsidRPr="00E87E9E">
        <w:rPr>
          <w:rFonts w:ascii="方正小标宋简体" w:eastAsia="方正小标宋简体" w:hint="eastAsia"/>
          <w:color w:val="auto"/>
          <w:sz w:val="72"/>
          <w:szCs w:val="72"/>
        </w:rPr>
        <w:t>第五部分</w:t>
      </w:r>
    </w:p>
    <w:p w:rsidR="009C3D2E" w:rsidRPr="00E87E9E" w:rsidRDefault="009C3D2E">
      <w:pPr>
        <w:jc w:val="center"/>
        <w:rPr>
          <w:rFonts w:ascii="方正小标宋简体" w:eastAsia="方正小标宋简体" w:cs="黑体" w:hint="eastAsia"/>
          <w:kern w:val="0"/>
          <w:sz w:val="72"/>
          <w:szCs w:val="72"/>
        </w:rPr>
      </w:pPr>
    </w:p>
    <w:p w:rsidR="009C3D2E" w:rsidRPr="00E87E9E" w:rsidRDefault="00937BB7">
      <w:pPr>
        <w:jc w:val="center"/>
        <w:rPr>
          <w:rFonts w:ascii="方正小标宋简体" w:eastAsia="方正小标宋简体" w:cs="黑体" w:hint="eastAsia"/>
          <w:kern w:val="0"/>
          <w:sz w:val="72"/>
          <w:szCs w:val="72"/>
        </w:rPr>
      </w:pPr>
      <w:r w:rsidRPr="00E87E9E">
        <w:rPr>
          <w:rFonts w:ascii="方正小标宋简体" w:eastAsia="方正小标宋简体" w:cs="黑体" w:hint="eastAsia"/>
          <w:kern w:val="0"/>
          <w:sz w:val="72"/>
          <w:szCs w:val="72"/>
        </w:rPr>
        <w:t>附件</w:t>
      </w:r>
    </w:p>
    <w:p w:rsidR="009C3D2E" w:rsidRDefault="00937BB7">
      <w:pPr>
        <w:widowControl/>
        <w:jc w:val="left"/>
        <w:rPr>
          <w:rFonts w:ascii="黑体" w:eastAsia="黑体" w:cs="黑体"/>
          <w:kern w:val="0"/>
          <w:sz w:val="70"/>
          <w:szCs w:val="70"/>
        </w:rPr>
      </w:pPr>
      <w:r>
        <w:rPr>
          <w:rFonts w:ascii="黑体" w:eastAsia="黑体" w:cs="黑体"/>
          <w:kern w:val="0"/>
          <w:sz w:val="70"/>
          <w:szCs w:val="70"/>
        </w:rPr>
        <w:br w:type="page"/>
      </w:r>
    </w:p>
    <w:p w:rsidR="009C3D2E" w:rsidRDefault="009C3D2E">
      <w:pPr>
        <w:jc w:val="center"/>
        <w:rPr>
          <w:rFonts w:ascii="黑体" w:eastAsia="黑体" w:cs="黑体"/>
          <w:kern w:val="0"/>
          <w:sz w:val="70"/>
          <w:szCs w:val="70"/>
        </w:rPr>
      </w:pPr>
    </w:p>
    <w:p w:rsidR="009C3D2E" w:rsidRDefault="00A96ABB" w:rsidP="00277151">
      <w:pPr>
        <w:ind w:firstLineChars="200" w:firstLine="880"/>
        <w:jc w:val="center"/>
        <w:rPr>
          <w:rFonts w:ascii="方正小标宋简体" w:eastAsia="方正小标宋简体" w:hAnsiTheme="minorEastAsia" w:cs="黑体"/>
          <w:kern w:val="0"/>
          <w:sz w:val="44"/>
          <w:szCs w:val="44"/>
        </w:rPr>
      </w:pPr>
      <w:r w:rsidRPr="00277151">
        <w:rPr>
          <w:rFonts w:ascii="方正小标宋简体" w:eastAsia="方正小标宋简体" w:hAnsiTheme="minorEastAsia" w:cs="黑体" w:hint="eastAsia"/>
          <w:kern w:val="0"/>
          <w:sz w:val="44"/>
          <w:szCs w:val="44"/>
        </w:rPr>
        <w:t>2018年</w:t>
      </w:r>
      <w:r w:rsidR="00937BB7" w:rsidRPr="00277151">
        <w:rPr>
          <w:rFonts w:ascii="方正小标宋简体" w:eastAsia="方正小标宋简体" w:hAnsiTheme="minorEastAsia" w:cs="黑体" w:hint="eastAsia"/>
          <w:kern w:val="0"/>
          <w:sz w:val="44"/>
          <w:szCs w:val="44"/>
        </w:rPr>
        <w:t>度部门整体支出绩效评价报告</w:t>
      </w:r>
    </w:p>
    <w:p w:rsidR="00277151" w:rsidRPr="00277151" w:rsidRDefault="00277151" w:rsidP="00277151">
      <w:pPr>
        <w:ind w:firstLineChars="200" w:firstLine="880"/>
        <w:jc w:val="center"/>
        <w:rPr>
          <w:rFonts w:ascii="方正小标宋简体" w:eastAsia="方正小标宋简体" w:hAnsiTheme="minorEastAsia" w:cs="黑体"/>
          <w:kern w:val="0"/>
          <w:sz w:val="44"/>
          <w:szCs w:val="44"/>
        </w:rPr>
      </w:pPr>
    </w:p>
    <w:p w:rsidR="009C3D2E" w:rsidRPr="00277151" w:rsidRDefault="00A96ABB" w:rsidP="00277151">
      <w:pPr>
        <w:ind w:firstLineChars="200" w:firstLine="640"/>
        <w:rPr>
          <w:rFonts w:ascii="仿宋_GB2312" w:eastAsia="仿宋_GB2312" w:hAnsi="宋体"/>
          <w:kern w:val="0"/>
          <w:sz w:val="32"/>
          <w:szCs w:val="32"/>
        </w:rPr>
      </w:pPr>
      <w:r w:rsidRPr="00277151">
        <w:rPr>
          <w:rFonts w:ascii="仿宋_GB2312" w:eastAsia="仿宋_GB2312" w:hAnsiTheme="minorEastAsia" w:hint="eastAsia"/>
          <w:sz w:val="32"/>
          <w:szCs w:val="32"/>
        </w:rPr>
        <w:t>2018年</w:t>
      </w:r>
      <w:r w:rsidR="00937BB7" w:rsidRPr="00277151">
        <w:rPr>
          <w:rFonts w:ascii="仿宋_GB2312" w:eastAsia="仿宋_GB2312" w:hAnsiTheme="minorEastAsia" w:hint="eastAsia"/>
          <w:sz w:val="32"/>
          <w:szCs w:val="32"/>
        </w:rPr>
        <w:t>，我部严格按照年初预算批复认真组织实施,严格执行财经纪律相关管理规定，做到各项收支安排使用符合事业发展计划和财政政策的要求，确保了单位正常运行和重大项目的实施。</w:t>
      </w:r>
      <w:r w:rsidR="00277151" w:rsidRPr="00277151">
        <w:rPr>
          <w:rFonts w:ascii="仿宋_GB2312" w:eastAsia="仿宋_GB2312" w:hAnsi="仿宋" w:cs="仿宋" w:hint="eastAsia"/>
          <w:sz w:val="32"/>
          <w:szCs w:val="32"/>
        </w:rPr>
        <w:t>在支出过程中，能严格遵守各项规章制度，“三公经费”明显下降。所有项目都详细制定了方案，严格按方案组织实施，并加强了监督。尤其是在专项经费支出上，我们能专款专用，按项目实施计划的进度情况进行资金拨付，无截留、无挪用等现象。实行了先有预算、后有执行、“用钱必问效、无效必问责”的新常态。</w:t>
      </w:r>
    </w:p>
    <w:p w:rsidR="009C3D2E" w:rsidRPr="00277151" w:rsidRDefault="00937BB7">
      <w:pPr>
        <w:pStyle w:val="Default"/>
        <w:ind w:firstLineChars="200" w:firstLine="640"/>
        <w:rPr>
          <w:rFonts w:ascii="仿宋_GB2312" w:eastAsia="仿宋_GB2312" w:hAnsiTheme="minorEastAsia"/>
          <w:color w:val="auto"/>
          <w:sz w:val="32"/>
          <w:szCs w:val="32"/>
        </w:rPr>
      </w:pPr>
      <w:r w:rsidRPr="00277151">
        <w:rPr>
          <w:rFonts w:ascii="仿宋_GB2312" w:eastAsia="仿宋_GB2312" w:hAnsiTheme="minorEastAsia" w:hint="eastAsia"/>
          <w:color w:val="auto"/>
          <w:sz w:val="32"/>
          <w:szCs w:val="32"/>
        </w:rPr>
        <w:t>在今后的工作中,我部将严格按照新《预算法》的要求，加强预算编制的科学性、合理性,让预算编制更贴合实际，使项目预算与工作结合更加紧密。严格按照批复预算执行，及时将预算分解下达到各单位，并按照项目开展进度有计划申请资金及时支付。加强预算绩效管理，增强预算约束力，做好预算项目支出绩效目标及各项绩效指标的细化、量化工作,用好用活各类财政资金，提高财政资金的使用效益。</w:t>
      </w:r>
    </w:p>
    <w:p w:rsidR="00277151" w:rsidRPr="00277151" w:rsidRDefault="00277151" w:rsidP="00277151">
      <w:pPr>
        <w:ind w:firstLineChars="200" w:firstLine="640"/>
        <w:rPr>
          <w:rFonts w:ascii="仿宋_GB2312" w:eastAsia="仿宋_GB2312" w:hAnsi="仿宋" w:cs="仿宋"/>
          <w:sz w:val="32"/>
          <w:szCs w:val="32"/>
        </w:rPr>
      </w:pPr>
      <w:r w:rsidRPr="00277151">
        <w:rPr>
          <w:rFonts w:ascii="仿宋_GB2312" w:eastAsia="仿宋_GB2312" w:hAnsi="仿宋" w:cs="仿宋" w:hint="eastAsia"/>
          <w:sz w:val="32"/>
          <w:szCs w:val="32"/>
        </w:rPr>
        <w:t xml:space="preserve"> </w:t>
      </w:r>
    </w:p>
    <w:p w:rsidR="00277151" w:rsidRPr="00277151" w:rsidRDefault="00277151">
      <w:pPr>
        <w:pStyle w:val="Default"/>
        <w:ind w:firstLineChars="200" w:firstLine="640"/>
        <w:rPr>
          <w:rFonts w:asciiTheme="minorEastAsia" w:eastAsiaTheme="minorEastAsia" w:hAnsiTheme="minorEastAsia"/>
          <w:color w:val="auto"/>
          <w:sz w:val="32"/>
          <w:szCs w:val="32"/>
        </w:rPr>
      </w:pPr>
    </w:p>
    <w:p w:rsidR="009C3D2E" w:rsidRDefault="00937BB7">
      <w:pPr>
        <w:pStyle w:val="Default"/>
        <w:rPr>
          <w:rFonts w:asciiTheme="minorEastAsia" w:eastAsiaTheme="minorEastAsia" w:hAnsiTheme="minorEastAsia"/>
          <w:color w:val="auto"/>
          <w:sz w:val="32"/>
          <w:szCs w:val="32"/>
        </w:rPr>
      </w:pPr>
      <w:r>
        <w:rPr>
          <w:rFonts w:asciiTheme="minorEastAsia" w:eastAsiaTheme="minorEastAsia" w:hAnsiTheme="minorEastAsia"/>
          <w:color w:val="auto"/>
          <w:sz w:val="32"/>
          <w:szCs w:val="32"/>
        </w:rPr>
        <w:t> </w:t>
      </w:r>
    </w:p>
    <w:p w:rsidR="009C3D2E" w:rsidRDefault="009C3D2E">
      <w:pPr>
        <w:ind w:firstLineChars="200" w:firstLine="640"/>
        <w:jc w:val="left"/>
        <w:rPr>
          <w:rFonts w:asciiTheme="minorEastAsia" w:hAnsiTheme="minorEastAsia" w:cs="黑体"/>
          <w:kern w:val="0"/>
          <w:sz w:val="32"/>
          <w:szCs w:val="32"/>
        </w:rPr>
      </w:pPr>
    </w:p>
    <w:sectPr w:rsidR="009C3D2E" w:rsidSect="009C3D2E">
      <w:pgSz w:w="11906" w:h="16838"/>
      <w:pgMar w:top="720" w:right="720" w:bottom="720" w:left="72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402C" w:rsidRDefault="00F5402C" w:rsidP="00A96ABB">
      <w:r>
        <w:separator/>
      </w:r>
    </w:p>
  </w:endnote>
  <w:endnote w:type="continuationSeparator" w:id="1">
    <w:p w:rsidR="00F5402C" w:rsidRDefault="00F5402C" w:rsidP="00A96A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402C" w:rsidRDefault="00F5402C" w:rsidP="00A96ABB">
      <w:r>
        <w:separator/>
      </w:r>
    </w:p>
  </w:footnote>
  <w:footnote w:type="continuationSeparator" w:id="1">
    <w:p w:rsidR="00F5402C" w:rsidRDefault="00F5402C" w:rsidP="00A96A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06F9"/>
    <w:rsid w:val="0002229B"/>
    <w:rsid w:val="000273BD"/>
    <w:rsid w:val="000415B7"/>
    <w:rsid w:val="000658A3"/>
    <w:rsid w:val="00074155"/>
    <w:rsid w:val="00082820"/>
    <w:rsid w:val="0009399A"/>
    <w:rsid w:val="000A0F29"/>
    <w:rsid w:val="000A3F69"/>
    <w:rsid w:val="000F38B7"/>
    <w:rsid w:val="00136A79"/>
    <w:rsid w:val="00152C6D"/>
    <w:rsid w:val="00155D2C"/>
    <w:rsid w:val="00162D39"/>
    <w:rsid w:val="00192351"/>
    <w:rsid w:val="0019434C"/>
    <w:rsid w:val="001A67DB"/>
    <w:rsid w:val="001C3CD8"/>
    <w:rsid w:val="001D42DB"/>
    <w:rsid w:val="001D434D"/>
    <w:rsid w:val="001D51E5"/>
    <w:rsid w:val="001E0CD3"/>
    <w:rsid w:val="001F0C3B"/>
    <w:rsid w:val="001F4E87"/>
    <w:rsid w:val="0020466F"/>
    <w:rsid w:val="00214427"/>
    <w:rsid w:val="00214C6C"/>
    <w:rsid w:val="00223A46"/>
    <w:rsid w:val="00225113"/>
    <w:rsid w:val="0024308C"/>
    <w:rsid w:val="00243354"/>
    <w:rsid w:val="00265724"/>
    <w:rsid w:val="0027426B"/>
    <w:rsid w:val="00277151"/>
    <w:rsid w:val="00280F29"/>
    <w:rsid w:val="002A0C37"/>
    <w:rsid w:val="002B42A8"/>
    <w:rsid w:val="002D4CF0"/>
    <w:rsid w:val="0030378C"/>
    <w:rsid w:val="003479BD"/>
    <w:rsid w:val="00355A6E"/>
    <w:rsid w:val="00366604"/>
    <w:rsid w:val="003669CD"/>
    <w:rsid w:val="003768D5"/>
    <w:rsid w:val="00386521"/>
    <w:rsid w:val="00390164"/>
    <w:rsid w:val="003A44D7"/>
    <w:rsid w:val="00411AF9"/>
    <w:rsid w:val="0042360F"/>
    <w:rsid w:val="00440352"/>
    <w:rsid w:val="004506F9"/>
    <w:rsid w:val="004547B8"/>
    <w:rsid w:val="00461FE8"/>
    <w:rsid w:val="004717A2"/>
    <w:rsid w:val="00482E7D"/>
    <w:rsid w:val="00491741"/>
    <w:rsid w:val="00494141"/>
    <w:rsid w:val="004D6717"/>
    <w:rsid w:val="004E4EEB"/>
    <w:rsid w:val="00500E5F"/>
    <w:rsid w:val="00507979"/>
    <w:rsid w:val="005122EF"/>
    <w:rsid w:val="00517C33"/>
    <w:rsid w:val="00523644"/>
    <w:rsid w:val="00524574"/>
    <w:rsid w:val="005247C8"/>
    <w:rsid w:val="00534998"/>
    <w:rsid w:val="0054069E"/>
    <w:rsid w:val="005552AF"/>
    <w:rsid w:val="00567E00"/>
    <w:rsid w:val="005706D6"/>
    <w:rsid w:val="00573F7C"/>
    <w:rsid w:val="00575DE5"/>
    <w:rsid w:val="005767CC"/>
    <w:rsid w:val="00590D9F"/>
    <w:rsid w:val="00595D26"/>
    <w:rsid w:val="005A74E6"/>
    <w:rsid w:val="005B4AFA"/>
    <w:rsid w:val="005C0A0E"/>
    <w:rsid w:val="005C0B2F"/>
    <w:rsid w:val="005D4D55"/>
    <w:rsid w:val="005D7FF3"/>
    <w:rsid w:val="005E2CFB"/>
    <w:rsid w:val="005E6675"/>
    <w:rsid w:val="0062378F"/>
    <w:rsid w:val="00651EEC"/>
    <w:rsid w:val="00652413"/>
    <w:rsid w:val="006A351B"/>
    <w:rsid w:val="006B0422"/>
    <w:rsid w:val="006B7B40"/>
    <w:rsid w:val="006C1B53"/>
    <w:rsid w:val="006D7730"/>
    <w:rsid w:val="006E5284"/>
    <w:rsid w:val="006F3EB5"/>
    <w:rsid w:val="00702E34"/>
    <w:rsid w:val="00704395"/>
    <w:rsid w:val="00720FF1"/>
    <w:rsid w:val="00752A16"/>
    <w:rsid w:val="00755806"/>
    <w:rsid w:val="0076073C"/>
    <w:rsid w:val="007636DD"/>
    <w:rsid w:val="00777A63"/>
    <w:rsid w:val="00783054"/>
    <w:rsid w:val="00787EB6"/>
    <w:rsid w:val="00792A6D"/>
    <w:rsid w:val="007A1615"/>
    <w:rsid w:val="007A7573"/>
    <w:rsid w:val="007B5382"/>
    <w:rsid w:val="007E4B48"/>
    <w:rsid w:val="008035F3"/>
    <w:rsid w:val="00812ED5"/>
    <w:rsid w:val="008277D9"/>
    <w:rsid w:val="00844C7D"/>
    <w:rsid w:val="00854481"/>
    <w:rsid w:val="00855C19"/>
    <w:rsid w:val="00875B19"/>
    <w:rsid w:val="008773EE"/>
    <w:rsid w:val="00893BB9"/>
    <w:rsid w:val="008A11EE"/>
    <w:rsid w:val="008A3E8D"/>
    <w:rsid w:val="008B5071"/>
    <w:rsid w:val="008D6FED"/>
    <w:rsid w:val="008D70EA"/>
    <w:rsid w:val="008F25E3"/>
    <w:rsid w:val="009237C4"/>
    <w:rsid w:val="00937BB7"/>
    <w:rsid w:val="00950252"/>
    <w:rsid w:val="00967F5D"/>
    <w:rsid w:val="00993C2C"/>
    <w:rsid w:val="009A070C"/>
    <w:rsid w:val="009A0F95"/>
    <w:rsid w:val="009A4775"/>
    <w:rsid w:val="009B3ADF"/>
    <w:rsid w:val="009C3B52"/>
    <w:rsid w:val="009C3D2E"/>
    <w:rsid w:val="009F7943"/>
    <w:rsid w:val="00A00D04"/>
    <w:rsid w:val="00A15F21"/>
    <w:rsid w:val="00A23C2C"/>
    <w:rsid w:val="00A42218"/>
    <w:rsid w:val="00A551E7"/>
    <w:rsid w:val="00A670CC"/>
    <w:rsid w:val="00A70249"/>
    <w:rsid w:val="00A96ABB"/>
    <w:rsid w:val="00AD28D5"/>
    <w:rsid w:val="00AD675D"/>
    <w:rsid w:val="00AE2453"/>
    <w:rsid w:val="00B00D19"/>
    <w:rsid w:val="00B33BEA"/>
    <w:rsid w:val="00B57C9F"/>
    <w:rsid w:val="00B65125"/>
    <w:rsid w:val="00B83B7E"/>
    <w:rsid w:val="00B845B3"/>
    <w:rsid w:val="00B85D8B"/>
    <w:rsid w:val="00B969D9"/>
    <w:rsid w:val="00BA07A0"/>
    <w:rsid w:val="00BA0FC4"/>
    <w:rsid w:val="00BA5D03"/>
    <w:rsid w:val="00BB036B"/>
    <w:rsid w:val="00BC7861"/>
    <w:rsid w:val="00BE3674"/>
    <w:rsid w:val="00BE45FA"/>
    <w:rsid w:val="00C2705F"/>
    <w:rsid w:val="00C3049A"/>
    <w:rsid w:val="00C31B1E"/>
    <w:rsid w:val="00C34194"/>
    <w:rsid w:val="00C343DF"/>
    <w:rsid w:val="00C37C05"/>
    <w:rsid w:val="00C4667F"/>
    <w:rsid w:val="00C57473"/>
    <w:rsid w:val="00C65869"/>
    <w:rsid w:val="00C71022"/>
    <w:rsid w:val="00C77645"/>
    <w:rsid w:val="00CC1662"/>
    <w:rsid w:val="00CE04C3"/>
    <w:rsid w:val="00CE431D"/>
    <w:rsid w:val="00CE76A0"/>
    <w:rsid w:val="00CF34F9"/>
    <w:rsid w:val="00D148C6"/>
    <w:rsid w:val="00D45099"/>
    <w:rsid w:val="00D579C6"/>
    <w:rsid w:val="00D66FE4"/>
    <w:rsid w:val="00D844DC"/>
    <w:rsid w:val="00D93AA5"/>
    <w:rsid w:val="00DB11B8"/>
    <w:rsid w:val="00DB314F"/>
    <w:rsid w:val="00DC35EB"/>
    <w:rsid w:val="00DC3A6D"/>
    <w:rsid w:val="00DC4D32"/>
    <w:rsid w:val="00DD06FF"/>
    <w:rsid w:val="00DD5FE9"/>
    <w:rsid w:val="00DE55A5"/>
    <w:rsid w:val="00E00C7A"/>
    <w:rsid w:val="00E26B8E"/>
    <w:rsid w:val="00E55B68"/>
    <w:rsid w:val="00E6001A"/>
    <w:rsid w:val="00E654ED"/>
    <w:rsid w:val="00E85949"/>
    <w:rsid w:val="00E87E9E"/>
    <w:rsid w:val="00EB6635"/>
    <w:rsid w:val="00EE1263"/>
    <w:rsid w:val="00F30A53"/>
    <w:rsid w:val="00F47DB0"/>
    <w:rsid w:val="00F5402C"/>
    <w:rsid w:val="00F57448"/>
    <w:rsid w:val="00F67496"/>
    <w:rsid w:val="00F74360"/>
    <w:rsid w:val="00FB462F"/>
    <w:rsid w:val="00FD7297"/>
    <w:rsid w:val="00FE16FA"/>
    <w:rsid w:val="00FE328A"/>
    <w:rsid w:val="00FE793F"/>
    <w:rsid w:val="04A06CBB"/>
    <w:rsid w:val="04B3341E"/>
    <w:rsid w:val="05B30B3D"/>
    <w:rsid w:val="0BD67F0A"/>
    <w:rsid w:val="17F96AB7"/>
    <w:rsid w:val="1C1207ED"/>
    <w:rsid w:val="21315A94"/>
    <w:rsid w:val="280712FC"/>
    <w:rsid w:val="331C06FB"/>
    <w:rsid w:val="36532086"/>
    <w:rsid w:val="3CA43E92"/>
    <w:rsid w:val="3E081646"/>
    <w:rsid w:val="3EAD4F0D"/>
    <w:rsid w:val="3FAA6393"/>
    <w:rsid w:val="42A9180D"/>
    <w:rsid w:val="47497A5A"/>
    <w:rsid w:val="511354EE"/>
    <w:rsid w:val="550515F2"/>
    <w:rsid w:val="57DF4669"/>
    <w:rsid w:val="5A600B38"/>
    <w:rsid w:val="5AC4016A"/>
    <w:rsid w:val="6CBF495D"/>
    <w:rsid w:val="6E1D3EDC"/>
    <w:rsid w:val="6E47037E"/>
    <w:rsid w:val="6FAB1971"/>
    <w:rsid w:val="71A8130D"/>
    <w:rsid w:val="7D603186"/>
    <w:rsid w:val="7F0041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3D2E"/>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9C3D2E"/>
    <w:rPr>
      <w:sz w:val="18"/>
      <w:szCs w:val="18"/>
    </w:rPr>
  </w:style>
  <w:style w:type="paragraph" w:styleId="a4">
    <w:name w:val="footer"/>
    <w:basedOn w:val="a"/>
    <w:link w:val="Char0"/>
    <w:unhideWhenUsed/>
    <w:qFormat/>
    <w:rsid w:val="009C3D2E"/>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9C3D2E"/>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semiHidden/>
    <w:unhideWhenUsed/>
    <w:qFormat/>
    <w:rsid w:val="009C3D2E"/>
    <w:pPr>
      <w:widowControl/>
      <w:spacing w:before="100" w:beforeAutospacing="1" w:after="100" w:afterAutospacing="1"/>
      <w:jc w:val="left"/>
    </w:pPr>
    <w:rPr>
      <w:rFonts w:ascii="宋体" w:eastAsia="宋体" w:hAnsi="宋体" w:cs="宋体"/>
      <w:kern w:val="0"/>
      <w:sz w:val="24"/>
      <w:szCs w:val="24"/>
    </w:rPr>
  </w:style>
  <w:style w:type="character" w:customStyle="1" w:styleId="Char1">
    <w:name w:val="页眉 Char"/>
    <w:basedOn w:val="a0"/>
    <w:link w:val="a5"/>
    <w:uiPriority w:val="99"/>
    <w:qFormat/>
    <w:rsid w:val="009C3D2E"/>
    <w:rPr>
      <w:sz w:val="18"/>
      <w:szCs w:val="18"/>
    </w:rPr>
  </w:style>
  <w:style w:type="character" w:customStyle="1" w:styleId="Char0">
    <w:name w:val="页脚 Char"/>
    <w:basedOn w:val="a0"/>
    <w:link w:val="a4"/>
    <w:qFormat/>
    <w:rsid w:val="009C3D2E"/>
    <w:rPr>
      <w:sz w:val="18"/>
      <w:szCs w:val="18"/>
    </w:rPr>
  </w:style>
  <w:style w:type="paragraph" w:customStyle="1" w:styleId="Default">
    <w:name w:val="Default"/>
    <w:qFormat/>
    <w:rsid w:val="009C3D2E"/>
    <w:pPr>
      <w:widowControl w:val="0"/>
      <w:autoSpaceDE w:val="0"/>
      <w:autoSpaceDN w:val="0"/>
      <w:adjustRightInd w:val="0"/>
    </w:pPr>
    <w:rPr>
      <w:rFonts w:ascii="黑体" w:eastAsia="黑体" w:hAnsiTheme="minorHAnsi" w:cs="黑体"/>
      <w:color w:val="000000"/>
      <w:sz w:val="24"/>
      <w:szCs w:val="24"/>
    </w:rPr>
  </w:style>
  <w:style w:type="paragraph" w:styleId="a7">
    <w:name w:val="List Paragraph"/>
    <w:basedOn w:val="a"/>
    <w:uiPriority w:val="34"/>
    <w:qFormat/>
    <w:rsid w:val="009C3D2E"/>
    <w:pPr>
      <w:ind w:firstLineChars="200" w:firstLine="420"/>
    </w:pPr>
  </w:style>
  <w:style w:type="character" w:customStyle="1" w:styleId="Char">
    <w:name w:val="批注框文本 Char"/>
    <w:basedOn w:val="a0"/>
    <w:link w:val="a3"/>
    <w:uiPriority w:val="99"/>
    <w:semiHidden/>
    <w:qFormat/>
    <w:rsid w:val="009C3D2E"/>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CA967F-99A7-44AE-8CB3-A0222E97A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641</Words>
  <Characters>3655</Characters>
  <Application>Microsoft Office Word</Application>
  <DocSecurity>0</DocSecurity>
  <Lines>30</Lines>
  <Paragraphs>8</Paragraphs>
  <ScaleCrop>false</ScaleCrop>
  <Company>Microsoft</Company>
  <LinksUpToDate>false</LinksUpToDate>
  <CharactersWithSpaces>4288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lenovo</cp:lastModifiedBy>
  <cp:revision>2</cp:revision>
  <cp:lastPrinted>2021-06-03T07:51:00Z</cp:lastPrinted>
  <dcterms:created xsi:type="dcterms:W3CDTF">2021-06-07T08:53:00Z</dcterms:created>
  <dcterms:modified xsi:type="dcterms:W3CDTF">2021-06-07T08:53:00Z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19FC20416D99459EBF8AFDC94FE78ECE</vt:lpwstr>
  </property>
</Properties>
</file>