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lang w:val="en-US" w:eastAsia="zh-CN"/>
        </w:rPr>
        <w:t>鹤城区2023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</w:rPr>
        <w:t>年财政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lang w:eastAsia="zh-CN"/>
        </w:rPr>
        <w:t>衔接推进乡村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lang w:eastAsia="zh-CN"/>
        </w:rPr>
        <w:t>振兴补助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</w:rPr>
        <w:t>资金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</w:rPr>
        <w:t>公示说明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EEEEEE" w:sz="6" w:space="0"/>
          <w:right w:val="none" w:color="auto" w:sz="0" w:space="0"/>
        </w:pBdr>
        <w:spacing w:before="0" w:beforeAutospacing="0" w:after="0" w:afterAutospacing="0" w:line="720" w:lineRule="atLeast"/>
        <w:ind w:left="0" w:right="0"/>
        <w:jc w:val="center"/>
        <w:rPr>
          <w:rFonts w:hint="eastAsia" w:ascii="微软雅黑" w:hAnsi="微软雅黑" w:eastAsia="微软雅黑" w:cs="微软雅黑"/>
          <w:color w:val="A9A9A9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EEEEEE" w:sz="8" w:space="0"/>
          <w:right w:val="none" w:color="auto" w:sz="0" w:space="0"/>
        </w:pBdr>
        <w:spacing w:before="0" w:beforeAutospacing="0" w:after="0" w:afterAutospacing="0" w:line="449" w:lineRule="atLeast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     鹤城区预计共投入各级财政衔接资金6192.2万元，其中中央衔接资金2174万元、省级衔接资金1018.2万元、区级衔接资金3000万元。现将预使用情况如下：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EEEEEE" w:sz="8" w:space="0"/>
          <w:right w:val="none" w:color="auto" w:sz="0" w:space="0"/>
        </w:pBdr>
        <w:spacing w:before="0" w:beforeAutospacing="0" w:after="0" w:afterAutospacing="0" w:line="449" w:lineRule="atLeast"/>
        <w:ind w:left="0"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 一、巩固三保障成果投入863万元。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二、产业发展投入2076万元。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三、就业项目投入685.5万元。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四、乡村建设行动投入2514.7万元。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五、易地扶贫搬迁投入22万元（本级配套）。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五、项目管理费投入31万元。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继续做好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衔接资金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使用的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、街道）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、村三级公示公开工作。同时在公示公开的内容上严格把关，并将具体信息进行公示、公告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。区级层面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财政衔接资金安排使用均在鹤城区人民政府门户网站公开（信息公开--政府信息公开目录--部门信息公开目录--区乡村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振兴局通知公告中公开）。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YzIwNWM2ODk2OTNjOWU0M2Q5MGE3Mzg1Y2YwNGIifQ=="/>
  </w:docVars>
  <w:rsids>
    <w:rsidRoot w:val="0D217643"/>
    <w:rsid w:val="01E243E8"/>
    <w:rsid w:val="024D6DD9"/>
    <w:rsid w:val="031C5176"/>
    <w:rsid w:val="05711CAC"/>
    <w:rsid w:val="05C07B0D"/>
    <w:rsid w:val="069A65B0"/>
    <w:rsid w:val="0863585B"/>
    <w:rsid w:val="0902043D"/>
    <w:rsid w:val="0AA7129C"/>
    <w:rsid w:val="0B792C38"/>
    <w:rsid w:val="0D217643"/>
    <w:rsid w:val="0D5F5E5E"/>
    <w:rsid w:val="0F907816"/>
    <w:rsid w:val="15B01759"/>
    <w:rsid w:val="17DB54BE"/>
    <w:rsid w:val="17DF432B"/>
    <w:rsid w:val="19C97BBE"/>
    <w:rsid w:val="1E5E609F"/>
    <w:rsid w:val="220F79FB"/>
    <w:rsid w:val="229323DA"/>
    <w:rsid w:val="2EFD7768"/>
    <w:rsid w:val="32EB1476"/>
    <w:rsid w:val="35213875"/>
    <w:rsid w:val="369E083D"/>
    <w:rsid w:val="37F02982"/>
    <w:rsid w:val="386F66A6"/>
    <w:rsid w:val="39461AFC"/>
    <w:rsid w:val="3C5F6A31"/>
    <w:rsid w:val="42295B17"/>
    <w:rsid w:val="42786CB0"/>
    <w:rsid w:val="43462B37"/>
    <w:rsid w:val="43CB6C75"/>
    <w:rsid w:val="444D2ECF"/>
    <w:rsid w:val="48F86243"/>
    <w:rsid w:val="4AF97ABB"/>
    <w:rsid w:val="52662470"/>
    <w:rsid w:val="56794E67"/>
    <w:rsid w:val="574441B1"/>
    <w:rsid w:val="57783371"/>
    <w:rsid w:val="581D5CC6"/>
    <w:rsid w:val="58AD704A"/>
    <w:rsid w:val="5ACF76E6"/>
    <w:rsid w:val="5E082F75"/>
    <w:rsid w:val="5ED14479"/>
    <w:rsid w:val="63C403DC"/>
    <w:rsid w:val="672D2639"/>
    <w:rsid w:val="6740552D"/>
    <w:rsid w:val="67D57A24"/>
    <w:rsid w:val="67E934CF"/>
    <w:rsid w:val="6BB61C0F"/>
    <w:rsid w:val="6C66655A"/>
    <w:rsid w:val="6CD74A70"/>
    <w:rsid w:val="6F375468"/>
    <w:rsid w:val="713779A1"/>
    <w:rsid w:val="7537204A"/>
    <w:rsid w:val="76CD220E"/>
    <w:rsid w:val="76D31F1A"/>
    <w:rsid w:val="776B5CAF"/>
    <w:rsid w:val="7973709D"/>
    <w:rsid w:val="79F71A7C"/>
    <w:rsid w:val="7B443B15"/>
    <w:rsid w:val="7BE10C35"/>
    <w:rsid w:val="7F207C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354</Characters>
  <Lines>0</Lines>
  <Paragraphs>0</Paragraphs>
  <TotalTime>17</TotalTime>
  <ScaleCrop>false</ScaleCrop>
  <LinksUpToDate>false</LinksUpToDate>
  <CharactersWithSpaces>363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2021-03-29T00:22:00Z</dcterms:created>
  <dc:creator>谷歌雨林(尹红林) </dc:creator>
  <cp:lastModifiedBy>lmy</cp:lastModifiedBy>
  <dcterms:modified xsi:type="dcterms:W3CDTF">2023-03-16T08:39:28Z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7D763F5D6E9F4312A29A82504FD05267</vt:lpwstr>
  </property>
</Properties>
</file>