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4ED" w:rsidRPr="00342D3E" w:rsidRDefault="00487FDC" w:rsidP="00640EEA">
      <w:pPr>
        <w:widowControl/>
        <w:ind w:firstLineChars="150" w:firstLine="783"/>
        <w:jc w:val="center"/>
        <w:rPr>
          <w:b/>
          <w:bCs/>
          <w:kern w:val="0"/>
          <w:sz w:val="52"/>
          <w:szCs w:val="52"/>
        </w:rPr>
      </w:pPr>
      <w:r w:rsidRPr="00487FDC">
        <w:rPr>
          <w:rFonts w:hint="eastAsia"/>
          <w:b/>
          <w:bCs/>
          <w:kern w:val="0"/>
          <w:sz w:val="52"/>
          <w:szCs w:val="52"/>
        </w:rPr>
        <w:t>鹤城区森林公安</w:t>
      </w:r>
      <w:r>
        <w:rPr>
          <w:rFonts w:hint="eastAsia"/>
          <w:b/>
          <w:bCs/>
          <w:kern w:val="0"/>
          <w:sz w:val="52"/>
          <w:szCs w:val="52"/>
        </w:rPr>
        <w:t>分局</w:t>
      </w:r>
      <w:r w:rsidR="00A004ED" w:rsidRPr="00342D3E">
        <w:rPr>
          <w:b/>
          <w:bCs/>
          <w:kern w:val="0"/>
          <w:sz w:val="52"/>
          <w:szCs w:val="52"/>
        </w:rPr>
        <w:t>2017</w:t>
      </w:r>
      <w:r w:rsidR="00A004ED" w:rsidRPr="00342D3E">
        <w:rPr>
          <w:rFonts w:hint="eastAsia"/>
          <w:b/>
          <w:bCs/>
          <w:kern w:val="0"/>
          <w:sz w:val="52"/>
          <w:szCs w:val="52"/>
        </w:rPr>
        <w:t>年度部门决算</w:t>
      </w:r>
    </w:p>
    <w:p w:rsidR="00A004ED" w:rsidRPr="00CA2128" w:rsidRDefault="00A004ED" w:rsidP="00C13697">
      <w:pPr>
        <w:widowControl/>
        <w:jc w:val="center"/>
        <w:rPr>
          <w:rFonts w:ascii="仿宋_GB2312" w:eastAsia="仿宋_GB2312"/>
          <w:b/>
          <w:bCs/>
          <w:kern w:val="0"/>
          <w:sz w:val="32"/>
          <w:szCs w:val="32"/>
        </w:rPr>
      </w:pPr>
    </w:p>
    <w:p w:rsidR="00A004ED" w:rsidRPr="00640EEA" w:rsidRDefault="00A004ED" w:rsidP="0071088B">
      <w:pPr>
        <w:widowControl/>
        <w:rPr>
          <w:rFonts w:ascii="仿宋" w:eastAsia="仿宋" w:hAnsi="仿宋"/>
          <w:sz w:val="28"/>
          <w:szCs w:val="28"/>
        </w:rPr>
      </w:pPr>
      <w:r w:rsidRPr="00640EEA">
        <w:rPr>
          <w:rFonts w:ascii="仿宋" w:eastAsia="仿宋" w:hAnsi="仿宋" w:hint="eastAsia"/>
          <w:sz w:val="28"/>
          <w:szCs w:val="28"/>
        </w:rPr>
        <w:t>第一部分</w:t>
      </w:r>
      <w:r w:rsidRPr="00640EEA">
        <w:rPr>
          <w:rFonts w:ascii="仿宋" w:eastAsia="仿宋" w:hAnsi="仿宋"/>
          <w:sz w:val="28"/>
          <w:szCs w:val="28"/>
        </w:rPr>
        <w:t xml:space="preserve">  </w:t>
      </w:r>
      <w:r w:rsidR="00487FDC" w:rsidRPr="00640EEA">
        <w:rPr>
          <w:rFonts w:ascii="仿宋" w:eastAsia="仿宋" w:hAnsi="仿宋" w:hint="eastAsia"/>
          <w:bCs/>
          <w:kern w:val="0"/>
          <w:sz w:val="28"/>
          <w:szCs w:val="28"/>
        </w:rPr>
        <w:t>鹤城区森林公安分局</w:t>
      </w:r>
      <w:r w:rsidRPr="00640EEA">
        <w:rPr>
          <w:rFonts w:ascii="仿宋" w:eastAsia="仿宋" w:hAnsi="仿宋" w:hint="eastAsia"/>
          <w:sz w:val="28"/>
          <w:szCs w:val="28"/>
        </w:rPr>
        <w:t>单位概况</w:t>
      </w:r>
    </w:p>
    <w:p w:rsidR="00A004ED" w:rsidRPr="00640EEA" w:rsidRDefault="00A004ED" w:rsidP="00487FDC">
      <w:pPr>
        <w:widowControl/>
        <w:ind w:firstLineChars="200" w:firstLine="560"/>
        <w:rPr>
          <w:rFonts w:ascii="仿宋" w:eastAsia="仿宋" w:hAnsi="仿宋"/>
          <w:sz w:val="28"/>
          <w:szCs w:val="28"/>
        </w:rPr>
      </w:pPr>
      <w:r w:rsidRPr="00640EEA">
        <w:rPr>
          <w:rFonts w:ascii="仿宋" w:eastAsia="仿宋" w:hAnsi="仿宋" w:hint="eastAsia"/>
          <w:sz w:val="28"/>
          <w:szCs w:val="28"/>
        </w:rPr>
        <w:t>一、部门职责</w:t>
      </w:r>
    </w:p>
    <w:p w:rsidR="00487FDC" w:rsidRPr="00640EEA" w:rsidRDefault="00487FDC" w:rsidP="00640EEA">
      <w:pPr>
        <w:ind w:firstLineChars="200" w:firstLine="560"/>
        <w:rPr>
          <w:rFonts w:ascii="仿宋" w:eastAsia="仿宋" w:hAnsi="仿宋"/>
          <w:sz w:val="28"/>
          <w:szCs w:val="28"/>
        </w:rPr>
      </w:pPr>
      <w:r w:rsidRPr="00640EEA">
        <w:rPr>
          <w:rFonts w:ascii="仿宋" w:eastAsia="仿宋" w:hAnsi="仿宋" w:hint="eastAsia"/>
          <w:sz w:val="28"/>
          <w:szCs w:val="28"/>
        </w:rPr>
        <w:t>负责全区森林公安工作，管理森林公安队伍、协调和督促查处特大森林案件及国家和省重点保护的野生动植物重大案件。</w:t>
      </w:r>
    </w:p>
    <w:p w:rsidR="00A004ED" w:rsidRPr="00640EEA" w:rsidRDefault="00A004ED" w:rsidP="00487FDC">
      <w:pPr>
        <w:widowControl/>
        <w:ind w:firstLineChars="200" w:firstLine="560"/>
        <w:rPr>
          <w:rFonts w:ascii="仿宋" w:eastAsia="仿宋" w:hAnsi="仿宋"/>
          <w:sz w:val="28"/>
          <w:szCs w:val="28"/>
        </w:rPr>
      </w:pPr>
      <w:r w:rsidRPr="00640EEA">
        <w:rPr>
          <w:rFonts w:ascii="仿宋" w:eastAsia="仿宋" w:hAnsi="仿宋" w:hint="eastAsia"/>
          <w:sz w:val="28"/>
          <w:szCs w:val="28"/>
        </w:rPr>
        <w:t>二、机构设置</w:t>
      </w:r>
    </w:p>
    <w:p w:rsidR="00A004ED" w:rsidRPr="00640EEA" w:rsidRDefault="00487FDC" w:rsidP="00640EEA">
      <w:pPr>
        <w:ind w:firstLineChars="200" w:firstLine="560"/>
        <w:rPr>
          <w:rFonts w:ascii="仿宋" w:eastAsia="仿宋" w:hAnsi="仿宋"/>
          <w:sz w:val="28"/>
          <w:szCs w:val="28"/>
        </w:rPr>
      </w:pPr>
      <w:r w:rsidRPr="00640EEA">
        <w:rPr>
          <w:rFonts w:ascii="仿宋" w:eastAsia="仿宋" w:hAnsi="仿宋" w:hint="eastAsia"/>
          <w:sz w:val="28"/>
          <w:szCs w:val="28"/>
        </w:rPr>
        <w:t>单位机构设置：鹤城区森林公安分局是全额拔款的行政单位，内设4个职能股室； 办公室、政工室、法制股、刑侦治安股。</w:t>
      </w:r>
    </w:p>
    <w:p w:rsidR="00A004ED" w:rsidRPr="00640EEA" w:rsidRDefault="00A004ED" w:rsidP="00342D3E">
      <w:pPr>
        <w:widowControl/>
        <w:spacing w:line="600" w:lineRule="exact"/>
        <w:jc w:val="left"/>
        <w:rPr>
          <w:rFonts w:ascii="仿宋" w:eastAsia="仿宋" w:hAnsi="仿宋"/>
          <w:sz w:val="28"/>
          <w:szCs w:val="28"/>
        </w:rPr>
      </w:pPr>
      <w:r w:rsidRPr="00640EEA">
        <w:rPr>
          <w:rFonts w:ascii="仿宋" w:eastAsia="仿宋" w:hAnsi="仿宋" w:hint="eastAsia"/>
          <w:sz w:val="28"/>
          <w:szCs w:val="28"/>
        </w:rPr>
        <w:t>第二部分</w:t>
      </w:r>
      <w:r w:rsidRPr="00640EEA">
        <w:rPr>
          <w:rFonts w:ascii="仿宋" w:eastAsia="仿宋" w:hAnsi="仿宋"/>
          <w:sz w:val="28"/>
          <w:szCs w:val="28"/>
        </w:rPr>
        <w:t xml:space="preserve">  </w:t>
      </w:r>
      <w:r w:rsidR="00C63D3E" w:rsidRPr="00640EEA">
        <w:rPr>
          <w:rFonts w:ascii="仿宋" w:eastAsia="仿宋" w:hAnsi="仿宋" w:hint="eastAsia"/>
          <w:sz w:val="28"/>
          <w:szCs w:val="28"/>
        </w:rPr>
        <w:t>鹤城区森林公安分局</w:t>
      </w:r>
      <w:r w:rsidRPr="00640EEA">
        <w:rPr>
          <w:rFonts w:ascii="仿宋" w:eastAsia="仿宋" w:hAnsi="仿宋"/>
          <w:sz w:val="28"/>
          <w:szCs w:val="28"/>
        </w:rPr>
        <w:t>2017</w:t>
      </w:r>
      <w:r w:rsidRPr="00640EEA">
        <w:rPr>
          <w:rFonts w:ascii="仿宋" w:eastAsia="仿宋" w:hAnsi="仿宋" w:hint="eastAsia"/>
          <w:sz w:val="28"/>
          <w:szCs w:val="28"/>
        </w:rPr>
        <w:t>年度部门决算表</w:t>
      </w:r>
    </w:p>
    <w:p w:rsidR="00A004ED" w:rsidRPr="00640EEA" w:rsidRDefault="00A004ED" w:rsidP="00487FDC">
      <w:pPr>
        <w:widowControl/>
        <w:ind w:firstLineChars="196" w:firstLine="549"/>
        <w:rPr>
          <w:rFonts w:ascii="仿宋" w:eastAsia="仿宋" w:hAnsi="仿宋"/>
          <w:sz w:val="28"/>
          <w:szCs w:val="28"/>
        </w:rPr>
      </w:pPr>
      <w:r w:rsidRPr="00640EEA">
        <w:rPr>
          <w:rFonts w:ascii="仿宋" w:eastAsia="仿宋" w:hAnsi="仿宋" w:hint="eastAsia"/>
          <w:sz w:val="28"/>
          <w:szCs w:val="28"/>
        </w:rPr>
        <w:t>（公开表格附后）</w:t>
      </w:r>
    </w:p>
    <w:p w:rsidR="00A004ED" w:rsidRPr="00640EEA" w:rsidRDefault="00A004ED" w:rsidP="00CA2128">
      <w:pPr>
        <w:widowControl/>
        <w:rPr>
          <w:rFonts w:ascii="仿宋" w:eastAsia="仿宋" w:hAnsi="仿宋"/>
          <w:sz w:val="28"/>
          <w:szCs w:val="28"/>
        </w:rPr>
      </w:pPr>
      <w:r w:rsidRPr="00640EEA">
        <w:rPr>
          <w:rFonts w:ascii="仿宋" w:eastAsia="仿宋" w:hAnsi="仿宋" w:hint="eastAsia"/>
          <w:sz w:val="28"/>
          <w:szCs w:val="28"/>
        </w:rPr>
        <w:t>第三部分</w:t>
      </w:r>
      <w:r w:rsidRPr="00640EEA">
        <w:rPr>
          <w:rFonts w:ascii="仿宋" w:eastAsia="仿宋" w:hAnsi="仿宋"/>
          <w:sz w:val="28"/>
          <w:szCs w:val="28"/>
        </w:rPr>
        <w:t xml:space="preserve">  </w:t>
      </w:r>
      <w:r w:rsidR="00C63D3E" w:rsidRPr="00640EEA">
        <w:rPr>
          <w:rFonts w:ascii="仿宋" w:eastAsia="仿宋" w:hAnsi="仿宋" w:hint="eastAsia"/>
          <w:sz w:val="28"/>
          <w:szCs w:val="28"/>
        </w:rPr>
        <w:t>鹤城区森林公安分局</w:t>
      </w:r>
      <w:r w:rsidRPr="00640EEA">
        <w:rPr>
          <w:rFonts w:ascii="仿宋" w:eastAsia="仿宋" w:hAnsi="仿宋"/>
          <w:sz w:val="28"/>
          <w:szCs w:val="28"/>
        </w:rPr>
        <w:t>2017</w:t>
      </w:r>
      <w:r w:rsidRPr="00640EEA">
        <w:rPr>
          <w:rFonts w:ascii="仿宋" w:eastAsia="仿宋" w:hAnsi="仿宋" w:hint="eastAsia"/>
          <w:sz w:val="28"/>
          <w:szCs w:val="28"/>
        </w:rPr>
        <w:t>年度部门决算情况说明</w:t>
      </w:r>
    </w:p>
    <w:p w:rsidR="00A004ED" w:rsidRPr="00640EEA" w:rsidRDefault="00A004ED" w:rsidP="00887C73">
      <w:pPr>
        <w:widowControl/>
        <w:numPr>
          <w:ilvl w:val="0"/>
          <w:numId w:val="18"/>
        </w:numPr>
        <w:rPr>
          <w:rFonts w:ascii="仿宋" w:eastAsia="仿宋" w:hAnsi="仿宋"/>
          <w:sz w:val="28"/>
          <w:szCs w:val="28"/>
        </w:rPr>
      </w:pPr>
      <w:r w:rsidRPr="00640EEA">
        <w:rPr>
          <w:rFonts w:ascii="仿宋" w:eastAsia="仿宋" w:hAnsi="仿宋" w:hint="eastAsia"/>
          <w:sz w:val="28"/>
          <w:szCs w:val="28"/>
        </w:rPr>
        <w:t>收入支出决算总体情况说明</w:t>
      </w:r>
    </w:p>
    <w:p w:rsidR="00A004ED" w:rsidRPr="00640EEA" w:rsidRDefault="00A004ED" w:rsidP="00487FDC">
      <w:pPr>
        <w:ind w:firstLineChars="200" w:firstLine="560"/>
        <w:rPr>
          <w:rFonts w:ascii="仿宋" w:eastAsia="仿宋" w:hAnsi="仿宋"/>
          <w:sz w:val="28"/>
          <w:szCs w:val="28"/>
        </w:rPr>
      </w:pPr>
      <w:r w:rsidRPr="00640EEA">
        <w:rPr>
          <w:rFonts w:ascii="仿宋" w:eastAsia="仿宋" w:hAnsi="仿宋"/>
          <w:sz w:val="28"/>
          <w:szCs w:val="28"/>
        </w:rPr>
        <w:t>2017</w:t>
      </w:r>
      <w:r w:rsidRPr="00640EEA">
        <w:rPr>
          <w:rFonts w:ascii="仿宋" w:eastAsia="仿宋" w:hAnsi="仿宋" w:hint="eastAsia"/>
          <w:sz w:val="28"/>
          <w:szCs w:val="28"/>
        </w:rPr>
        <w:t>年填报部门决算收入</w:t>
      </w:r>
      <w:r w:rsidR="00487FDC" w:rsidRPr="00640EEA">
        <w:rPr>
          <w:rFonts w:ascii="仿宋" w:eastAsia="仿宋" w:hAnsi="仿宋" w:hint="eastAsia"/>
          <w:sz w:val="28"/>
          <w:szCs w:val="28"/>
        </w:rPr>
        <w:t>406</w:t>
      </w:r>
      <w:r w:rsidRPr="00640EEA">
        <w:rPr>
          <w:rFonts w:ascii="仿宋" w:eastAsia="仿宋" w:hAnsi="仿宋" w:hint="eastAsia"/>
          <w:sz w:val="28"/>
          <w:szCs w:val="28"/>
        </w:rPr>
        <w:t>万元。支出为</w:t>
      </w:r>
      <w:r w:rsidR="00487FDC" w:rsidRPr="00640EEA">
        <w:rPr>
          <w:rFonts w:ascii="仿宋" w:eastAsia="仿宋" w:hAnsi="仿宋" w:hint="eastAsia"/>
          <w:sz w:val="28"/>
          <w:szCs w:val="28"/>
        </w:rPr>
        <w:t>382</w:t>
      </w:r>
      <w:r w:rsidRPr="00640EEA">
        <w:rPr>
          <w:rFonts w:ascii="仿宋" w:eastAsia="仿宋" w:hAnsi="仿宋" w:hint="eastAsia"/>
          <w:sz w:val="28"/>
          <w:szCs w:val="28"/>
        </w:rPr>
        <w:t>万元。财政上年结余为</w:t>
      </w:r>
      <w:r w:rsidR="00487FDC" w:rsidRPr="00640EEA">
        <w:rPr>
          <w:rFonts w:ascii="仿宋" w:eastAsia="仿宋" w:hAnsi="仿宋" w:hint="eastAsia"/>
          <w:sz w:val="28"/>
          <w:szCs w:val="28"/>
        </w:rPr>
        <w:t>10.98</w:t>
      </w:r>
      <w:r w:rsidRPr="00640EEA">
        <w:rPr>
          <w:rFonts w:ascii="仿宋" w:eastAsia="仿宋" w:hAnsi="仿宋" w:hint="eastAsia"/>
          <w:sz w:val="28"/>
          <w:szCs w:val="28"/>
        </w:rPr>
        <w:t>万元。年末结余为</w:t>
      </w:r>
      <w:r w:rsidR="00487FDC" w:rsidRPr="00640EEA">
        <w:rPr>
          <w:rFonts w:ascii="仿宋" w:eastAsia="仿宋" w:hAnsi="仿宋" w:hint="eastAsia"/>
          <w:sz w:val="28"/>
          <w:szCs w:val="28"/>
        </w:rPr>
        <w:t>34.99</w:t>
      </w:r>
      <w:r w:rsidRPr="00640EEA">
        <w:rPr>
          <w:rFonts w:ascii="仿宋" w:eastAsia="仿宋" w:hAnsi="仿宋" w:hint="eastAsia"/>
          <w:sz w:val="28"/>
          <w:szCs w:val="28"/>
        </w:rPr>
        <w:t>万元。</w:t>
      </w:r>
    </w:p>
    <w:p w:rsidR="00A004ED" w:rsidRPr="00640EEA" w:rsidRDefault="00A004ED" w:rsidP="00487FDC">
      <w:pPr>
        <w:ind w:firstLineChars="200" w:firstLine="560"/>
        <w:rPr>
          <w:rFonts w:ascii="仿宋" w:eastAsia="仿宋" w:hAnsi="仿宋"/>
          <w:sz w:val="28"/>
          <w:szCs w:val="28"/>
        </w:rPr>
      </w:pPr>
      <w:r w:rsidRPr="00640EEA">
        <w:rPr>
          <w:rFonts w:ascii="仿宋" w:eastAsia="仿宋" w:hAnsi="仿宋" w:hint="eastAsia"/>
          <w:sz w:val="28"/>
          <w:szCs w:val="28"/>
        </w:rPr>
        <w:t>收、支总计与上年增加</w:t>
      </w:r>
      <w:r w:rsidR="00464736" w:rsidRPr="00640EEA">
        <w:rPr>
          <w:rFonts w:ascii="仿宋" w:eastAsia="仿宋" w:hAnsi="仿宋" w:hint="eastAsia"/>
          <w:sz w:val="28"/>
          <w:szCs w:val="28"/>
        </w:rPr>
        <w:t>88</w:t>
      </w:r>
      <w:r w:rsidRPr="00640EEA">
        <w:rPr>
          <w:rFonts w:ascii="仿宋" w:eastAsia="仿宋" w:hAnsi="仿宋" w:hint="eastAsia"/>
          <w:sz w:val="28"/>
          <w:szCs w:val="28"/>
        </w:rPr>
        <w:t>万元，主要原因是</w:t>
      </w:r>
      <w:r w:rsidRPr="00640EEA">
        <w:rPr>
          <w:rFonts w:ascii="仿宋" w:eastAsia="仿宋" w:hAnsi="仿宋"/>
          <w:sz w:val="28"/>
          <w:szCs w:val="28"/>
        </w:rPr>
        <w:t>2017</w:t>
      </w:r>
      <w:r w:rsidRPr="00640EEA">
        <w:rPr>
          <w:rFonts w:ascii="仿宋" w:eastAsia="仿宋" w:hAnsi="仿宋" w:hint="eastAsia"/>
          <w:sz w:val="28"/>
          <w:szCs w:val="28"/>
        </w:rPr>
        <w:t>年根据需要，相关经费增加。</w:t>
      </w:r>
    </w:p>
    <w:p w:rsidR="00A004ED" w:rsidRPr="00640EEA" w:rsidRDefault="00A004ED" w:rsidP="00487FDC">
      <w:pPr>
        <w:ind w:firstLineChars="200" w:firstLine="560"/>
        <w:rPr>
          <w:rFonts w:ascii="仿宋" w:eastAsia="仿宋" w:hAnsi="仿宋"/>
          <w:sz w:val="28"/>
          <w:szCs w:val="28"/>
        </w:rPr>
      </w:pPr>
      <w:r w:rsidRPr="00640EEA">
        <w:rPr>
          <w:rFonts w:ascii="仿宋" w:eastAsia="仿宋" w:hAnsi="仿宋" w:hint="eastAsia"/>
          <w:sz w:val="28"/>
          <w:szCs w:val="28"/>
        </w:rPr>
        <w:t>二、收入决算情况说明</w:t>
      </w:r>
    </w:p>
    <w:p w:rsidR="00A004ED" w:rsidRPr="00640EEA" w:rsidRDefault="00A004ED" w:rsidP="00C02180">
      <w:pPr>
        <w:widowControl/>
        <w:spacing w:line="600" w:lineRule="exact"/>
        <w:jc w:val="left"/>
        <w:rPr>
          <w:rFonts w:ascii="仿宋" w:eastAsia="仿宋" w:hAnsi="仿宋"/>
          <w:sz w:val="28"/>
          <w:szCs w:val="28"/>
        </w:rPr>
      </w:pPr>
      <w:r w:rsidRPr="00640EEA">
        <w:rPr>
          <w:rFonts w:ascii="仿宋" w:eastAsia="仿宋" w:hAnsi="仿宋" w:hint="eastAsia"/>
          <w:sz w:val="28"/>
          <w:szCs w:val="28"/>
        </w:rPr>
        <w:t>本年收入为各项构成及占比为：</w:t>
      </w:r>
    </w:p>
    <w:p w:rsidR="00A004ED" w:rsidRPr="00640EEA" w:rsidRDefault="00A004ED" w:rsidP="00487FDC">
      <w:pPr>
        <w:widowControl/>
        <w:spacing w:line="600" w:lineRule="exact"/>
        <w:ind w:firstLineChars="200" w:firstLine="560"/>
        <w:jc w:val="left"/>
        <w:rPr>
          <w:rFonts w:ascii="仿宋" w:eastAsia="仿宋" w:hAnsi="仿宋"/>
          <w:sz w:val="28"/>
          <w:szCs w:val="28"/>
        </w:rPr>
      </w:pPr>
      <w:r w:rsidRPr="00640EEA">
        <w:rPr>
          <w:rFonts w:ascii="仿宋" w:eastAsia="仿宋" w:hAnsi="仿宋" w:hint="eastAsia"/>
          <w:sz w:val="28"/>
          <w:szCs w:val="28"/>
        </w:rPr>
        <w:t>财政拨款收入为</w:t>
      </w:r>
      <w:r w:rsidR="00464736" w:rsidRPr="00640EEA">
        <w:rPr>
          <w:rFonts w:ascii="仿宋" w:eastAsia="仿宋" w:hAnsi="仿宋" w:hint="eastAsia"/>
          <w:sz w:val="28"/>
          <w:szCs w:val="28"/>
        </w:rPr>
        <w:t>406</w:t>
      </w:r>
      <w:r w:rsidRPr="00640EEA">
        <w:rPr>
          <w:rFonts w:ascii="仿宋" w:eastAsia="仿宋" w:hAnsi="仿宋" w:hint="eastAsia"/>
          <w:sz w:val="28"/>
          <w:szCs w:val="28"/>
        </w:rPr>
        <w:t>万元。</w:t>
      </w:r>
    </w:p>
    <w:p w:rsidR="00A004ED" w:rsidRPr="00640EEA" w:rsidRDefault="00A004ED" w:rsidP="00487FDC">
      <w:pPr>
        <w:widowControl/>
        <w:spacing w:line="600" w:lineRule="exact"/>
        <w:ind w:firstLineChars="200" w:firstLine="560"/>
        <w:jc w:val="left"/>
        <w:rPr>
          <w:rFonts w:ascii="仿宋" w:eastAsia="仿宋" w:hAnsi="仿宋"/>
          <w:sz w:val="28"/>
          <w:szCs w:val="28"/>
        </w:rPr>
      </w:pPr>
      <w:r w:rsidRPr="00640EEA">
        <w:rPr>
          <w:rFonts w:ascii="仿宋" w:eastAsia="仿宋" w:hAnsi="仿宋" w:hint="eastAsia"/>
          <w:sz w:val="28"/>
          <w:szCs w:val="28"/>
        </w:rPr>
        <w:lastRenderedPageBreak/>
        <w:t>支出决算情况说明</w:t>
      </w:r>
    </w:p>
    <w:p w:rsidR="00A004ED" w:rsidRPr="00640EEA" w:rsidRDefault="00A004ED" w:rsidP="008B29EB">
      <w:pPr>
        <w:widowControl/>
        <w:spacing w:line="600" w:lineRule="exact"/>
        <w:jc w:val="left"/>
        <w:rPr>
          <w:rFonts w:ascii="仿宋" w:eastAsia="仿宋" w:hAnsi="仿宋"/>
          <w:sz w:val="28"/>
          <w:szCs w:val="28"/>
        </w:rPr>
      </w:pPr>
      <w:r w:rsidRPr="00640EEA">
        <w:rPr>
          <w:rFonts w:ascii="仿宋" w:eastAsia="仿宋" w:hAnsi="仿宋" w:hint="eastAsia"/>
          <w:sz w:val="28"/>
          <w:szCs w:val="28"/>
        </w:rPr>
        <w:t>本年支出各项构成及占比为：</w:t>
      </w:r>
    </w:p>
    <w:p w:rsidR="00A004ED" w:rsidRPr="00640EEA" w:rsidRDefault="00A004ED" w:rsidP="00466CAB">
      <w:pPr>
        <w:widowControl/>
        <w:spacing w:line="600" w:lineRule="exact"/>
        <w:ind w:firstLineChars="250" w:firstLine="700"/>
        <w:jc w:val="left"/>
        <w:rPr>
          <w:rFonts w:ascii="仿宋" w:eastAsia="仿宋" w:hAnsi="仿宋"/>
          <w:sz w:val="28"/>
          <w:szCs w:val="28"/>
        </w:rPr>
      </w:pPr>
      <w:r w:rsidRPr="00640EEA">
        <w:rPr>
          <w:rFonts w:ascii="仿宋" w:eastAsia="仿宋" w:hAnsi="仿宋" w:hint="eastAsia"/>
          <w:sz w:val="28"/>
          <w:szCs w:val="28"/>
        </w:rPr>
        <w:t>一般公共服务支出为</w:t>
      </w:r>
      <w:r w:rsidR="00464736" w:rsidRPr="00640EEA">
        <w:rPr>
          <w:rFonts w:ascii="仿宋" w:eastAsia="仿宋" w:hAnsi="仿宋" w:hint="eastAsia"/>
          <w:sz w:val="28"/>
          <w:szCs w:val="28"/>
        </w:rPr>
        <w:t>203.81</w:t>
      </w:r>
      <w:r w:rsidRPr="00640EEA">
        <w:rPr>
          <w:rFonts w:ascii="仿宋" w:eastAsia="仿宋" w:hAnsi="仿宋" w:hint="eastAsia"/>
          <w:sz w:val="28"/>
          <w:szCs w:val="28"/>
        </w:rPr>
        <w:t>万元，</w:t>
      </w:r>
      <w:r w:rsidR="00464736" w:rsidRPr="00640EEA">
        <w:rPr>
          <w:rFonts w:ascii="仿宋" w:eastAsia="仿宋" w:hAnsi="仿宋" w:hint="eastAsia"/>
          <w:sz w:val="28"/>
          <w:szCs w:val="28"/>
        </w:rPr>
        <w:t>社会保障和就业支出60.23</w:t>
      </w:r>
      <w:r w:rsidRPr="00640EEA">
        <w:rPr>
          <w:rFonts w:ascii="仿宋" w:eastAsia="仿宋" w:hAnsi="仿宋" w:hint="eastAsia"/>
          <w:sz w:val="28"/>
          <w:szCs w:val="28"/>
        </w:rPr>
        <w:t>万元，</w:t>
      </w:r>
      <w:r w:rsidR="00464736" w:rsidRPr="00640EEA">
        <w:rPr>
          <w:rFonts w:ascii="仿宋" w:eastAsia="仿宋" w:hAnsi="仿宋" w:hint="eastAsia"/>
          <w:sz w:val="28"/>
          <w:szCs w:val="28"/>
        </w:rPr>
        <w:t>医疗卫生与计划生育支出4.61</w:t>
      </w:r>
      <w:r w:rsidRPr="00640EEA">
        <w:rPr>
          <w:rFonts w:ascii="仿宋" w:eastAsia="仿宋" w:hAnsi="仿宋" w:hint="eastAsia"/>
          <w:sz w:val="28"/>
          <w:szCs w:val="28"/>
        </w:rPr>
        <w:t>万元，</w:t>
      </w:r>
      <w:r w:rsidR="00464736" w:rsidRPr="00640EEA">
        <w:rPr>
          <w:rFonts w:ascii="仿宋" w:eastAsia="仿宋" w:hAnsi="仿宋" w:hint="eastAsia"/>
          <w:sz w:val="28"/>
          <w:szCs w:val="28"/>
        </w:rPr>
        <w:t>节能环保支出60.41</w:t>
      </w:r>
      <w:r w:rsidRPr="00640EEA">
        <w:rPr>
          <w:rFonts w:ascii="仿宋" w:eastAsia="仿宋" w:hAnsi="仿宋" w:hint="eastAsia"/>
          <w:sz w:val="28"/>
          <w:szCs w:val="28"/>
        </w:rPr>
        <w:t>万元，</w:t>
      </w:r>
      <w:r w:rsidR="00464736" w:rsidRPr="00640EEA">
        <w:rPr>
          <w:rFonts w:ascii="仿宋" w:eastAsia="仿宋" w:hAnsi="仿宋" w:hint="eastAsia"/>
          <w:sz w:val="28"/>
          <w:szCs w:val="28"/>
        </w:rPr>
        <w:t>农林水支出43万元，住房保障支出10.47万元。</w:t>
      </w:r>
    </w:p>
    <w:p w:rsidR="00A004ED" w:rsidRPr="00640EEA" w:rsidRDefault="00466CAB" w:rsidP="00466CAB">
      <w:pPr>
        <w:widowControl/>
        <w:spacing w:line="600" w:lineRule="exact"/>
        <w:jc w:val="left"/>
        <w:rPr>
          <w:rFonts w:ascii="仿宋" w:eastAsia="仿宋" w:hAnsi="仿宋"/>
          <w:sz w:val="28"/>
          <w:szCs w:val="28"/>
        </w:rPr>
      </w:pPr>
      <w:r>
        <w:rPr>
          <w:rFonts w:ascii="仿宋" w:eastAsia="仿宋" w:hAnsi="仿宋" w:hint="eastAsia"/>
          <w:sz w:val="28"/>
          <w:szCs w:val="28"/>
        </w:rPr>
        <w:t xml:space="preserve">   </w:t>
      </w:r>
      <w:r w:rsidR="00A004ED" w:rsidRPr="00640EEA">
        <w:rPr>
          <w:rFonts w:ascii="仿宋" w:eastAsia="仿宋" w:hAnsi="仿宋" w:hint="eastAsia"/>
          <w:sz w:val="28"/>
          <w:szCs w:val="28"/>
        </w:rPr>
        <w:t>四、财政拨款收入支出决算总体情况说明</w:t>
      </w:r>
    </w:p>
    <w:p w:rsidR="00A004ED" w:rsidRPr="00640EEA" w:rsidRDefault="00A004ED" w:rsidP="00466CAB">
      <w:pPr>
        <w:ind w:firstLineChars="150" w:firstLine="420"/>
        <w:rPr>
          <w:rFonts w:ascii="仿宋" w:eastAsia="仿宋" w:hAnsi="仿宋"/>
          <w:sz w:val="28"/>
          <w:szCs w:val="28"/>
        </w:rPr>
      </w:pPr>
      <w:r w:rsidRPr="00640EEA">
        <w:rPr>
          <w:rFonts w:ascii="仿宋" w:eastAsia="仿宋" w:hAnsi="仿宋" w:hint="eastAsia"/>
          <w:sz w:val="28"/>
          <w:szCs w:val="28"/>
        </w:rPr>
        <w:t>财政拨款收入比上年增加</w:t>
      </w:r>
      <w:r w:rsidR="00464736" w:rsidRPr="00640EEA">
        <w:rPr>
          <w:rFonts w:ascii="仿宋" w:eastAsia="仿宋" w:hAnsi="仿宋" w:hint="eastAsia"/>
          <w:sz w:val="28"/>
          <w:szCs w:val="28"/>
        </w:rPr>
        <w:t>88</w:t>
      </w:r>
      <w:r w:rsidRPr="00640EEA">
        <w:rPr>
          <w:rFonts w:ascii="仿宋" w:eastAsia="仿宋" w:hAnsi="仿宋" w:hint="eastAsia"/>
          <w:sz w:val="28"/>
          <w:szCs w:val="28"/>
        </w:rPr>
        <w:t>万元。支出总计比上年决算数增加</w:t>
      </w:r>
      <w:r w:rsidR="00464736" w:rsidRPr="00640EEA">
        <w:rPr>
          <w:rFonts w:ascii="仿宋" w:eastAsia="仿宋" w:hAnsi="仿宋" w:hint="eastAsia"/>
          <w:sz w:val="28"/>
          <w:szCs w:val="28"/>
        </w:rPr>
        <w:t>88</w:t>
      </w:r>
      <w:r w:rsidRPr="00640EEA">
        <w:rPr>
          <w:rFonts w:ascii="仿宋" w:eastAsia="仿宋" w:hAnsi="仿宋" w:hint="eastAsia"/>
          <w:sz w:val="28"/>
          <w:szCs w:val="28"/>
        </w:rPr>
        <w:t>万元，变动主要原因为</w:t>
      </w:r>
      <w:r w:rsidRPr="00640EEA">
        <w:rPr>
          <w:rFonts w:ascii="仿宋" w:eastAsia="仿宋" w:hAnsi="仿宋"/>
          <w:sz w:val="28"/>
          <w:szCs w:val="28"/>
        </w:rPr>
        <w:t>2017</w:t>
      </w:r>
      <w:r w:rsidRPr="00640EEA">
        <w:rPr>
          <w:rFonts w:ascii="仿宋" w:eastAsia="仿宋" w:hAnsi="仿宋" w:hint="eastAsia"/>
          <w:sz w:val="28"/>
          <w:szCs w:val="28"/>
        </w:rPr>
        <w:t>年相关经费增加。</w:t>
      </w:r>
    </w:p>
    <w:p w:rsidR="00A004ED" w:rsidRPr="00640EEA" w:rsidRDefault="00A004ED" w:rsidP="00487FDC">
      <w:pPr>
        <w:widowControl/>
        <w:spacing w:line="600" w:lineRule="exact"/>
        <w:ind w:firstLineChars="196" w:firstLine="549"/>
        <w:jc w:val="left"/>
        <w:rPr>
          <w:rFonts w:ascii="仿宋" w:eastAsia="仿宋" w:hAnsi="仿宋"/>
          <w:sz w:val="28"/>
          <w:szCs w:val="28"/>
        </w:rPr>
      </w:pPr>
      <w:r w:rsidRPr="00640EEA">
        <w:rPr>
          <w:rFonts w:ascii="仿宋" w:eastAsia="仿宋" w:hAnsi="仿宋" w:hint="eastAsia"/>
          <w:sz w:val="28"/>
          <w:szCs w:val="28"/>
        </w:rPr>
        <w:t>五、一般公共预算财政拨款支出决算情况说明</w:t>
      </w:r>
    </w:p>
    <w:p w:rsidR="00A004ED" w:rsidRPr="00640EEA" w:rsidRDefault="00A004ED" w:rsidP="008756E3">
      <w:pPr>
        <w:rPr>
          <w:rFonts w:ascii="仿宋" w:eastAsia="仿宋" w:hAnsi="仿宋"/>
          <w:sz w:val="28"/>
          <w:szCs w:val="28"/>
        </w:rPr>
      </w:pPr>
      <w:r w:rsidRPr="00640EEA">
        <w:rPr>
          <w:rFonts w:ascii="仿宋" w:eastAsia="仿宋" w:hAnsi="仿宋" w:hint="eastAsia"/>
          <w:sz w:val="28"/>
          <w:szCs w:val="28"/>
        </w:rPr>
        <w:t>（一）财政拨款支出决算总体情况。</w:t>
      </w:r>
    </w:p>
    <w:p w:rsidR="00A004ED" w:rsidRPr="00640EEA" w:rsidRDefault="00A004ED" w:rsidP="00487FDC">
      <w:pPr>
        <w:widowControl/>
        <w:spacing w:line="600" w:lineRule="exact"/>
        <w:ind w:leftChars="76" w:left="160" w:firstLineChars="145" w:firstLine="406"/>
        <w:jc w:val="left"/>
        <w:rPr>
          <w:rFonts w:ascii="仿宋" w:eastAsia="仿宋" w:hAnsi="仿宋"/>
          <w:sz w:val="28"/>
          <w:szCs w:val="28"/>
        </w:rPr>
      </w:pPr>
      <w:r w:rsidRPr="00640EEA">
        <w:rPr>
          <w:rFonts w:ascii="仿宋" w:eastAsia="仿宋" w:hAnsi="仿宋"/>
          <w:sz w:val="28"/>
          <w:szCs w:val="28"/>
        </w:rPr>
        <w:t>1</w:t>
      </w:r>
      <w:r w:rsidRPr="00640EEA">
        <w:rPr>
          <w:rFonts w:ascii="仿宋" w:eastAsia="仿宋" w:hAnsi="仿宋" w:hint="eastAsia"/>
          <w:sz w:val="28"/>
          <w:szCs w:val="28"/>
        </w:rPr>
        <w:t>、年度收支决算情况。</w:t>
      </w:r>
      <w:r w:rsidRPr="00640EEA">
        <w:rPr>
          <w:rFonts w:ascii="仿宋" w:eastAsia="仿宋" w:hAnsi="仿宋"/>
          <w:sz w:val="28"/>
          <w:szCs w:val="28"/>
        </w:rPr>
        <w:t>2017</w:t>
      </w:r>
      <w:r w:rsidRPr="00640EEA">
        <w:rPr>
          <w:rFonts w:ascii="仿宋" w:eastAsia="仿宋" w:hAnsi="仿宋" w:hint="eastAsia"/>
          <w:sz w:val="28"/>
          <w:szCs w:val="28"/>
        </w:rPr>
        <w:t>年年初结转和结余</w:t>
      </w:r>
      <w:r w:rsidR="00464736" w:rsidRPr="00640EEA">
        <w:rPr>
          <w:rFonts w:ascii="仿宋" w:eastAsia="仿宋" w:hAnsi="仿宋" w:hint="eastAsia"/>
          <w:sz w:val="28"/>
          <w:szCs w:val="28"/>
        </w:rPr>
        <w:t>10.98</w:t>
      </w:r>
      <w:r w:rsidRPr="00640EEA">
        <w:rPr>
          <w:rFonts w:ascii="仿宋" w:eastAsia="仿宋" w:hAnsi="仿宋" w:hint="eastAsia"/>
          <w:sz w:val="28"/>
          <w:szCs w:val="28"/>
        </w:rPr>
        <w:t>万元，本年收入</w:t>
      </w:r>
      <w:r w:rsidR="00464736" w:rsidRPr="00640EEA">
        <w:rPr>
          <w:rFonts w:ascii="仿宋" w:eastAsia="仿宋" w:hAnsi="仿宋" w:hint="eastAsia"/>
          <w:sz w:val="28"/>
          <w:szCs w:val="28"/>
        </w:rPr>
        <w:t>406</w:t>
      </w:r>
      <w:r w:rsidRPr="00640EEA">
        <w:rPr>
          <w:rFonts w:ascii="仿宋" w:eastAsia="仿宋" w:hAnsi="仿宋" w:hint="eastAsia"/>
          <w:sz w:val="28"/>
          <w:szCs w:val="28"/>
        </w:rPr>
        <w:t>万元，本年支出</w:t>
      </w:r>
      <w:r w:rsidR="00464736" w:rsidRPr="00640EEA">
        <w:rPr>
          <w:rFonts w:ascii="仿宋" w:eastAsia="仿宋" w:hAnsi="仿宋" w:hint="eastAsia"/>
          <w:sz w:val="28"/>
          <w:szCs w:val="28"/>
        </w:rPr>
        <w:t>382</w:t>
      </w:r>
      <w:r w:rsidRPr="00640EEA">
        <w:rPr>
          <w:rFonts w:ascii="仿宋" w:eastAsia="仿宋" w:hAnsi="仿宋" w:hint="eastAsia"/>
          <w:sz w:val="28"/>
          <w:szCs w:val="28"/>
        </w:rPr>
        <w:t>万元，收支结余</w:t>
      </w:r>
      <w:r w:rsidR="00C63D3E" w:rsidRPr="00640EEA">
        <w:rPr>
          <w:rFonts w:ascii="仿宋" w:eastAsia="仿宋" w:hAnsi="仿宋" w:hint="eastAsia"/>
          <w:sz w:val="28"/>
          <w:szCs w:val="28"/>
        </w:rPr>
        <w:t>24</w:t>
      </w:r>
      <w:r w:rsidRPr="00640EEA">
        <w:rPr>
          <w:rFonts w:ascii="仿宋" w:eastAsia="仿宋" w:hAnsi="仿宋" w:hint="eastAsia"/>
          <w:sz w:val="28"/>
          <w:szCs w:val="28"/>
        </w:rPr>
        <w:t>万元。年末结转和结余</w:t>
      </w:r>
      <w:r w:rsidR="00C63D3E" w:rsidRPr="00640EEA">
        <w:rPr>
          <w:rFonts w:ascii="仿宋" w:eastAsia="仿宋" w:hAnsi="仿宋" w:hint="eastAsia"/>
          <w:sz w:val="28"/>
          <w:szCs w:val="28"/>
        </w:rPr>
        <w:t>34.99</w:t>
      </w:r>
      <w:r w:rsidRPr="00640EEA">
        <w:rPr>
          <w:rFonts w:ascii="仿宋" w:eastAsia="仿宋" w:hAnsi="仿宋" w:hint="eastAsia"/>
          <w:sz w:val="28"/>
          <w:szCs w:val="28"/>
        </w:rPr>
        <w:t>万元。</w:t>
      </w:r>
    </w:p>
    <w:p w:rsidR="00A004ED" w:rsidRPr="00640EEA" w:rsidRDefault="00A004ED" w:rsidP="00487FDC">
      <w:pPr>
        <w:widowControl/>
        <w:spacing w:line="600" w:lineRule="exact"/>
        <w:ind w:firstLineChars="196" w:firstLine="549"/>
        <w:jc w:val="left"/>
        <w:rPr>
          <w:rFonts w:ascii="仿宋" w:eastAsia="仿宋" w:hAnsi="仿宋"/>
          <w:sz w:val="28"/>
          <w:szCs w:val="28"/>
        </w:rPr>
      </w:pPr>
      <w:r w:rsidRPr="00640EEA">
        <w:rPr>
          <w:rFonts w:ascii="仿宋" w:eastAsia="仿宋" w:hAnsi="仿宋"/>
          <w:sz w:val="28"/>
          <w:szCs w:val="28"/>
        </w:rPr>
        <w:t>2</w:t>
      </w:r>
      <w:r w:rsidRPr="00640EEA">
        <w:rPr>
          <w:rFonts w:ascii="仿宋" w:eastAsia="仿宋" w:hAnsi="仿宋" w:hint="eastAsia"/>
          <w:sz w:val="28"/>
          <w:szCs w:val="28"/>
        </w:rPr>
        <w:t xml:space="preserve">、年度一般公共预算财政拨款支出情况。①基本支出　</w:t>
      </w:r>
      <w:r w:rsidR="00C63D3E" w:rsidRPr="00640EEA">
        <w:rPr>
          <w:rFonts w:ascii="仿宋" w:eastAsia="仿宋" w:hAnsi="仿宋" w:hint="eastAsia"/>
          <w:sz w:val="28"/>
          <w:szCs w:val="28"/>
        </w:rPr>
        <w:t>382</w:t>
      </w:r>
      <w:r w:rsidRPr="00640EEA">
        <w:rPr>
          <w:rFonts w:ascii="仿宋" w:eastAsia="仿宋" w:hAnsi="仿宋" w:hint="eastAsia"/>
          <w:sz w:val="28"/>
          <w:szCs w:val="28"/>
        </w:rPr>
        <w:t>万元；②项目支出</w:t>
      </w:r>
      <w:r w:rsidRPr="00640EEA">
        <w:rPr>
          <w:rFonts w:ascii="仿宋" w:eastAsia="仿宋" w:hAnsi="仿宋"/>
          <w:sz w:val="28"/>
          <w:szCs w:val="28"/>
        </w:rPr>
        <w:t>0</w:t>
      </w:r>
      <w:r w:rsidRPr="00640EEA">
        <w:rPr>
          <w:rFonts w:ascii="仿宋" w:eastAsia="仿宋" w:hAnsi="仿宋" w:hint="eastAsia"/>
          <w:sz w:val="28"/>
          <w:szCs w:val="28"/>
        </w:rPr>
        <w:t>万元。</w:t>
      </w:r>
    </w:p>
    <w:p w:rsidR="00A004ED" w:rsidRPr="00640EEA" w:rsidRDefault="00A004ED" w:rsidP="00466CAB">
      <w:pPr>
        <w:widowControl/>
        <w:spacing w:line="600" w:lineRule="exact"/>
        <w:ind w:firstLineChars="196" w:firstLine="549"/>
        <w:jc w:val="left"/>
        <w:rPr>
          <w:rFonts w:ascii="仿宋" w:eastAsia="仿宋" w:hAnsi="仿宋"/>
          <w:sz w:val="28"/>
          <w:szCs w:val="28"/>
        </w:rPr>
      </w:pPr>
      <w:r w:rsidRPr="00640EEA">
        <w:rPr>
          <w:rFonts w:ascii="仿宋" w:eastAsia="仿宋" w:hAnsi="仿宋"/>
          <w:sz w:val="28"/>
          <w:szCs w:val="28"/>
        </w:rPr>
        <w:t>3</w:t>
      </w:r>
      <w:r w:rsidRPr="00640EEA">
        <w:rPr>
          <w:rFonts w:ascii="仿宋" w:eastAsia="仿宋" w:hAnsi="仿宋" w:hint="eastAsia"/>
          <w:sz w:val="28"/>
          <w:szCs w:val="28"/>
        </w:rPr>
        <w:t>、年度机关运行经费决算情况。</w:t>
      </w:r>
      <w:r w:rsidRPr="00640EEA">
        <w:rPr>
          <w:rFonts w:ascii="仿宋" w:eastAsia="仿宋" w:hAnsi="仿宋"/>
          <w:sz w:val="28"/>
          <w:szCs w:val="28"/>
        </w:rPr>
        <w:t>2017</w:t>
      </w:r>
      <w:r w:rsidRPr="00640EEA">
        <w:rPr>
          <w:rFonts w:ascii="仿宋" w:eastAsia="仿宋" w:hAnsi="仿宋" w:hint="eastAsia"/>
          <w:sz w:val="28"/>
          <w:szCs w:val="28"/>
        </w:rPr>
        <w:t>年度机关运行经费</w:t>
      </w:r>
      <w:r w:rsidR="00C63D3E" w:rsidRPr="00640EEA">
        <w:rPr>
          <w:rFonts w:ascii="仿宋" w:eastAsia="仿宋" w:hAnsi="仿宋" w:hint="eastAsia"/>
          <w:sz w:val="28"/>
          <w:szCs w:val="28"/>
        </w:rPr>
        <w:t>148.38</w:t>
      </w:r>
      <w:r w:rsidRPr="00640EEA">
        <w:rPr>
          <w:rFonts w:ascii="仿宋" w:eastAsia="仿宋" w:hAnsi="仿宋" w:hint="eastAsia"/>
          <w:sz w:val="28"/>
          <w:szCs w:val="28"/>
        </w:rPr>
        <w:t>万元。</w:t>
      </w:r>
      <w:r w:rsidRPr="00640EEA">
        <w:rPr>
          <w:rFonts w:ascii="仿宋" w:eastAsia="仿宋" w:hAnsi="仿宋"/>
          <w:sz w:val="28"/>
          <w:szCs w:val="28"/>
        </w:rPr>
        <w:t xml:space="preserve">          </w:t>
      </w:r>
    </w:p>
    <w:p w:rsidR="00A004ED" w:rsidRPr="00640EEA" w:rsidRDefault="00A004ED" w:rsidP="00487FDC">
      <w:pPr>
        <w:widowControl/>
        <w:spacing w:line="600" w:lineRule="exact"/>
        <w:ind w:leftChars="50" w:left="105" w:firstLineChars="146" w:firstLine="409"/>
        <w:jc w:val="left"/>
        <w:rPr>
          <w:rFonts w:ascii="仿宋" w:eastAsia="仿宋" w:hAnsi="仿宋"/>
          <w:sz w:val="28"/>
          <w:szCs w:val="28"/>
        </w:rPr>
      </w:pPr>
      <w:r w:rsidRPr="00640EEA">
        <w:rPr>
          <w:rFonts w:ascii="仿宋" w:eastAsia="仿宋" w:hAnsi="仿宋" w:hint="eastAsia"/>
          <w:sz w:val="28"/>
          <w:szCs w:val="28"/>
        </w:rPr>
        <w:t>（二）财政拨款支出决算结构情况。</w:t>
      </w:r>
    </w:p>
    <w:p w:rsidR="00A004ED" w:rsidRPr="00640EEA" w:rsidRDefault="00A004ED" w:rsidP="00F61263">
      <w:pPr>
        <w:widowControl/>
        <w:spacing w:line="600" w:lineRule="exact"/>
        <w:jc w:val="left"/>
        <w:rPr>
          <w:rFonts w:ascii="仿宋" w:eastAsia="仿宋" w:hAnsi="仿宋"/>
          <w:sz w:val="28"/>
          <w:szCs w:val="28"/>
        </w:rPr>
      </w:pPr>
      <w:r w:rsidRPr="00640EEA">
        <w:rPr>
          <w:rFonts w:ascii="仿宋" w:eastAsia="仿宋" w:hAnsi="仿宋" w:hint="eastAsia"/>
          <w:sz w:val="28"/>
          <w:szCs w:val="28"/>
        </w:rPr>
        <w:t>财政支出年初数预算总计为</w:t>
      </w:r>
      <w:r w:rsidRPr="00640EEA">
        <w:rPr>
          <w:rFonts w:ascii="仿宋" w:eastAsia="仿宋" w:hAnsi="仿宋"/>
          <w:sz w:val="28"/>
          <w:szCs w:val="28"/>
        </w:rPr>
        <w:t>2</w:t>
      </w:r>
      <w:r w:rsidR="00640EEA" w:rsidRPr="00640EEA">
        <w:rPr>
          <w:rFonts w:ascii="仿宋" w:eastAsia="仿宋" w:hAnsi="仿宋" w:hint="eastAsia"/>
          <w:sz w:val="28"/>
          <w:szCs w:val="28"/>
        </w:rPr>
        <w:t>49.02</w:t>
      </w:r>
      <w:r w:rsidRPr="00640EEA">
        <w:rPr>
          <w:rFonts w:ascii="仿宋" w:eastAsia="仿宋" w:hAnsi="仿宋" w:hint="eastAsia"/>
          <w:sz w:val="28"/>
          <w:szCs w:val="28"/>
        </w:rPr>
        <w:t>万元。</w:t>
      </w:r>
    </w:p>
    <w:p w:rsidR="00A004ED" w:rsidRPr="00640EEA" w:rsidRDefault="00A004ED" w:rsidP="00487FDC">
      <w:pPr>
        <w:widowControl/>
        <w:ind w:firstLineChars="50" w:firstLine="140"/>
        <w:rPr>
          <w:rFonts w:ascii="仿宋" w:eastAsia="仿宋" w:hAnsi="仿宋"/>
          <w:sz w:val="28"/>
          <w:szCs w:val="28"/>
        </w:rPr>
      </w:pPr>
      <w:r w:rsidRPr="00640EEA">
        <w:rPr>
          <w:rFonts w:ascii="仿宋" w:eastAsia="仿宋" w:hAnsi="仿宋" w:hint="eastAsia"/>
          <w:sz w:val="28"/>
          <w:szCs w:val="28"/>
        </w:rPr>
        <w:t>（三）财政拨款支出决算具体情况。</w:t>
      </w:r>
    </w:p>
    <w:p w:rsidR="00A004ED" w:rsidRPr="00640EEA" w:rsidRDefault="00A004ED" w:rsidP="00C63D3E">
      <w:pPr>
        <w:widowControl/>
        <w:spacing w:line="600" w:lineRule="exact"/>
        <w:ind w:firstLineChars="250" w:firstLine="700"/>
        <w:jc w:val="left"/>
        <w:rPr>
          <w:rFonts w:ascii="仿宋" w:eastAsia="仿宋" w:hAnsi="仿宋"/>
          <w:sz w:val="28"/>
          <w:szCs w:val="28"/>
        </w:rPr>
      </w:pPr>
      <w:r w:rsidRPr="00640EEA">
        <w:rPr>
          <w:rFonts w:ascii="仿宋" w:eastAsia="仿宋" w:hAnsi="仿宋" w:hint="eastAsia"/>
          <w:sz w:val="28"/>
          <w:szCs w:val="28"/>
        </w:rPr>
        <w:t>财政支出决算总计为</w:t>
      </w:r>
      <w:r w:rsidR="00C63D3E" w:rsidRPr="00640EEA">
        <w:rPr>
          <w:rFonts w:ascii="仿宋" w:eastAsia="仿宋" w:hAnsi="仿宋" w:hint="eastAsia"/>
          <w:sz w:val="28"/>
          <w:szCs w:val="28"/>
        </w:rPr>
        <w:t>382</w:t>
      </w:r>
      <w:r w:rsidRPr="00640EEA">
        <w:rPr>
          <w:rFonts w:ascii="仿宋" w:eastAsia="仿宋" w:hAnsi="仿宋" w:hint="eastAsia"/>
          <w:sz w:val="28"/>
          <w:szCs w:val="28"/>
        </w:rPr>
        <w:t>万元，分别为：</w:t>
      </w:r>
      <w:r w:rsidR="00C63D3E" w:rsidRPr="00640EEA">
        <w:rPr>
          <w:rFonts w:ascii="仿宋" w:eastAsia="仿宋" w:hAnsi="仿宋" w:hint="eastAsia"/>
          <w:sz w:val="28"/>
          <w:szCs w:val="28"/>
        </w:rPr>
        <w:t>一般公共服务支出为203.81万元，社会保障和就业支出60.23万元，医疗卫生与计划生育支出4.61万元，节能环保支出60.41万元，农林水支出43万元，</w:t>
      </w:r>
      <w:r w:rsidR="00C63D3E" w:rsidRPr="00640EEA">
        <w:rPr>
          <w:rFonts w:ascii="仿宋" w:eastAsia="仿宋" w:hAnsi="仿宋" w:hint="eastAsia"/>
          <w:sz w:val="28"/>
          <w:szCs w:val="28"/>
        </w:rPr>
        <w:lastRenderedPageBreak/>
        <w:t>住房保障支出10.47万元。主要原因是</w:t>
      </w:r>
      <w:r w:rsidR="00C63D3E" w:rsidRPr="00640EEA">
        <w:rPr>
          <w:rFonts w:ascii="仿宋" w:eastAsia="仿宋" w:hAnsi="仿宋"/>
          <w:sz w:val="28"/>
          <w:szCs w:val="28"/>
        </w:rPr>
        <w:t>2017</w:t>
      </w:r>
      <w:r w:rsidR="00C63D3E" w:rsidRPr="00640EEA">
        <w:rPr>
          <w:rFonts w:ascii="仿宋" w:eastAsia="仿宋" w:hAnsi="仿宋" w:hint="eastAsia"/>
          <w:sz w:val="28"/>
          <w:szCs w:val="28"/>
        </w:rPr>
        <w:t>年根据需要，相关经费增加。</w:t>
      </w:r>
    </w:p>
    <w:p w:rsidR="00A004ED" w:rsidRPr="00640EEA" w:rsidRDefault="00A004ED" w:rsidP="00487FDC">
      <w:pPr>
        <w:widowControl/>
        <w:ind w:firstLineChars="200" w:firstLine="560"/>
        <w:rPr>
          <w:rFonts w:ascii="仿宋" w:eastAsia="仿宋" w:hAnsi="仿宋"/>
          <w:sz w:val="28"/>
          <w:szCs w:val="28"/>
        </w:rPr>
      </w:pPr>
      <w:r w:rsidRPr="00640EEA">
        <w:rPr>
          <w:rFonts w:ascii="仿宋" w:eastAsia="仿宋" w:hAnsi="仿宋" w:hint="eastAsia"/>
          <w:sz w:val="28"/>
          <w:szCs w:val="28"/>
        </w:rPr>
        <w:t>六、一般公共预算财政拨款基本支出决算情况说明</w:t>
      </w:r>
    </w:p>
    <w:p w:rsidR="00A004ED" w:rsidRPr="00640EEA" w:rsidRDefault="00A004ED" w:rsidP="00487FDC">
      <w:pPr>
        <w:ind w:firstLineChars="300" w:firstLine="840"/>
        <w:rPr>
          <w:rFonts w:ascii="仿宋" w:eastAsia="仿宋" w:hAnsi="仿宋"/>
          <w:sz w:val="28"/>
          <w:szCs w:val="28"/>
        </w:rPr>
      </w:pPr>
      <w:r w:rsidRPr="00640EEA">
        <w:rPr>
          <w:rFonts w:ascii="仿宋" w:eastAsia="仿宋" w:hAnsi="仿宋" w:hint="eastAsia"/>
          <w:sz w:val="28"/>
          <w:szCs w:val="28"/>
        </w:rPr>
        <w:t>一般公共预算财政拨款基本支出决算为</w:t>
      </w:r>
      <w:r w:rsidR="00C63D3E" w:rsidRPr="00640EEA">
        <w:rPr>
          <w:rFonts w:ascii="仿宋" w:eastAsia="仿宋" w:hAnsi="仿宋" w:hint="eastAsia"/>
          <w:sz w:val="28"/>
          <w:szCs w:val="28"/>
        </w:rPr>
        <w:t>382</w:t>
      </w:r>
      <w:r w:rsidRPr="00640EEA">
        <w:rPr>
          <w:rFonts w:ascii="仿宋" w:eastAsia="仿宋" w:hAnsi="仿宋" w:hint="eastAsia"/>
          <w:sz w:val="28"/>
          <w:szCs w:val="28"/>
        </w:rPr>
        <w:t>万元。人员经费为</w:t>
      </w:r>
      <w:r w:rsidR="00C63D3E" w:rsidRPr="00640EEA">
        <w:rPr>
          <w:rFonts w:ascii="仿宋" w:eastAsia="仿宋" w:hAnsi="仿宋" w:hint="eastAsia"/>
          <w:sz w:val="28"/>
          <w:szCs w:val="28"/>
        </w:rPr>
        <w:t>233.62</w:t>
      </w:r>
      <w:r w:rsidRPr="00640EEA">
        <w:rPr>
          <w:rFonts w:ascii="仿宋" w:eastAsia="仿宋" w:hAnsi="仿宋" w:hint="eastAsia"/>
          <w:sz w:val="28"/>
          <w:szCs w:val="28"/>
        </w:rPr>
        <w:t>万元，日常公用经费</w:t>
      </w:r>
      <w:r w:rsidR="00C63D3E" w:rsidRPr="00640EEA">
        <w:rPr>
          <w:rFonts w:ascii="仿宋" w:eastAsia="仿宋" w:hAnsi="仿宋" w:hint="eastAsia"/>
          <w:sz w:val="28"/>
          <w:szCs w:val="28"/>
        </w:rPr>
        <w:t>148.38</w:t>
      </w:r>
      <w:r w:rsidRPr="00640EEA">
        <w:rPr>
          <w:rFonts w:ascii="仿宋" w:eastAsia="仿宋" w:hAnsi="仿宋" w:hint="eastAsia"/>
          <w:sz w:val="28"/>
          <w:szCs w:val="28"/>
        </w:rPr>
        <w:t>万元。</w:t>
      </w:r>
    </w:p>
    <w:p w:rsidR="00A004ED" w:rsidRPr="00640EEA" w:rsidRDefault="00A004ED" w:rsidP="00487FDC">
      <w:pPr>
        <w:widowControl/>
        <w:ind w:firstLineChars="200" w:firstLine="560"/>
        <w:rPr>
          <w:rFonts w:ascii="仿宋" w:eastAsia="仿宋" w:hAnsi="仿宋"/>
          <w:sz w:val="28"/>
          <w:szCs w:val="28"/>
        </w:rPr>
      </w:pPr>
      <w:r w:rsidRPr="00640EEA">
        <w:rPr>
          <w:rFonts w:ascii="仿宋" w:eastAsia="仿宋" w:hAnsi="仿宋" w:hint="eastAsia"/>
          <w:sz w:val="28"/>
          <w:szCs w:val="28"/>
        </w:rPr>
        <w:t>七、一般公共预算财政拨款“三公”经费支出决算情况说明</w:t>
      </w:r>
    </w:p>
    <w:p w:rsidR="00A004ED" w:rsidRPr="00640EEA" w:rsidRDefault="00A004ED" w:rsidP="00487FDC">
      <w:pPr>
        <w:ind w:firstLineChars="200" w:firstLine="560"/>
        <w:rPr>
          <w:rFonts w:ascii="仿宋" w:eastAsia="仿宋" w:hAnsi="仿宋"/>
          <w:sz w:val="28"/>
          <w:szCs w:val="28"/>
        </w:rPr>
      </w:pPr>
      <w:r w:rsidRPr="00640EEA">
        <w:rPr>
          <w:rFonts w:ascii="仿宋" w:eastAsia="仿宋" w:hAnsi="仿宋"/>
          <w:sz w:val="28"/>
          <w:szCs w:val="28"/>
        </w:rPr>
        <w:t>2017</w:t>
      </w:r>
      <w:r w:rsidRPr="00640EEA">
        <w:rPr>
          <w:rFonts w:ascii="仿宋" w:eastAsia="仿宋" w:hAnsi="仿宋" w:hint="eastAsia"/>
          <w:sz w:val="28"/>
          <w:szCs w:val="28"/>
        </w:rPr>
        <w:t>年“三公”经费决算表数共计</w:t>
      </w:r>
      <w:r w:rsidR="00C63D3E" w:rsidRPr="00640EEA">
        <w:rPr>
          <w:rFonts w:ascii="仿宋" w:eastAsia="仿宋" w:hAnsi="仿宋" w:hint="eastAsia"/>
          <w:sz w:val="28"/>
          <w:szCs w:val="28"/>
        </w:rPr>
        <w:t>17.64</w:t>
      </w:r>
      <w:r w:rsidRPr="00640EEA">
        <w:rPr>
          <w:rFonts w:ascii="仿宋" w:eastAsia="仿宋" w:hAnsi="仿宋" w:hint="eastAsia"/>
          <w:sz w:val="28"/>
          <w:szCs w:val="28"/>
        </w:rPr>
        <w:t>万元，其中：公务用车运行维护费：</w:t>
      </w:r>
      <w:r w:rsidR="00C63D3E" w:rsidRPr="00640EEA">
        <w:rPr>
          <w:rFonts w:ascii="仿宋" w:eastAsia="仿宋" w:hAnsi="仿宋" w:hint="eastAsia"/>
          <w:sz w:val="28"/>
          <w:szCs w:val="28"/>
        </w:rPr>
        <w:t>17.16</w:t>
      </w:r>
      <w:r w:rsidRPr="00640EEA">
        <w:rPr>
          <w:rFonts w:ascii="仿宋" w:eastAsia="仿宋" w:hAnsi="仿宋" w:hint="eastAsia"/>
          <w:sz w:val="28"/>
          <w:szCs w:val="28"/>
        </w:rPr>
        <w:t>万元，公务接待费：</w:t>
      </w:r>
      <w:r w:rsidR="00C63D3E" w:rsidRPr="00640EEA">
        <w:rPr>
          <w:rFonts w:ascii="仿宋" w:eastAsia="仿宋" w:hAnsi="仿宋" w:hint="eastAsia"/>
          <w:sz w:val="28"/>
          <w:szCs w:val="28"/>
        </w:rPr>
        <w:t>0.49</w:t>
      </w:r>
      <w:r w:rsidRPr="00640EEA">
        <w:rPr>
          <w:rFonts w:ascii="仿宋" w:eastAsia="仿宋" w:hAnsi="仿宋" w:hint="eastAsia"/>
          <w:sz w:val="28"/>
          <w:szCs w:val="28"/>
        </w:rPr>
        <w:t>万元</w:t>
      </w:r>
      <w:r w:rsidR="00C63D3E" w:rsidRPr="00640EEA">
        <w:rPr>
          <w:rFonts w:ascii="仿宋" w:eastAsia="仿宋" w:hAnsi="仿宋" w:hint="eastAsia"/>
          <w:sz w:val="28"/>
          <w:szCs w:val="28"/>
        </w:rPr>
        <w:t>。</w:t>
      </w:r>
      <w:r w:rsidRPr="00640EEA">
        <w:rPr>
          <w:rFonts w:ascii="仿宋" w:eastAsia="仿宋" w:hAnsi="仿宋" w:hint="eastAsia"/>
          <w:sz w:val="28"/>
          <w:szCs w:val="28"/>
        </w:rPr>
        <w:t>较上年“三公”经费</w:t>
      </w:r>
      <w:r w:rsidR="00C63D3E" w:rsidRPr="00640EEA">
        <w:rPr>
          <w:rFonts w:ascii="仿宋" w:eastAsia="仿宋" w:hAnsi="仿宋" w:hint="eastAsia"/>
          <w:sz w:val="28"/>
          <w:szCs w:val="28"/>
        </w:rPr>
        <w:t>增加</w:t>
      </w:r>
      <w:r w:rsidRPr="00640EEA">
        <w:rPr>
          <w:rFonts w:ascii="仿宋" w:eastAsia="仿宋" w:hAnsi="仿宋" w:hint="eastAsia"/>
          <w:sz w:val="28"/>
          <w:szCs w:val="28"/>
        </w:rPr>
        <w:t>了</w:t>
      </w:r>
      <w:r w:rsidR="00C63D3E" w:rsidRPr="00640EEA">
        <w:rPr>
          <w:rFonts w:ascii="仿宋" w:eastAsia="仿宋" w:hAnsi="仿宋" w:hint="eastAsia"/>
          <w:sz w:val="28"/>
          <w:szCs w:val="28"/>
        </w:rPr>
        <w:t>0.26</w:t>
      </w:r>
      <w:r w:rsidRPr="00640EEA">
        <w:rPr>
          <w:rFonts w:ascii="仿宋" w:eastAsia="仿宋" w:hAnsi="仿宋" w:hint="eastAsia"/>
          <w:sz w:val="28"/>
          <w:szCs w:val="28"/>
        </w:rPr>
        <w:t>万元。</w:t>
      </w:r>
      <w:r w:rsidR="00640EEA" w:rsidRPr="00640EEA">
        <w:rPr>
          <w:rFonts w:ascii="仿宋" w:eastAsia="仿宋" w:hAnsi="仿宋" w:hint="eastAsia"/>
          <w:sz w:val="28"/>
          <w:szCs w:val="28"/>
        </w:rPr>
        <w:t>具体共接待20批次/89人。</w:t>
      </w:r>
    </w:p>
    <w:p w:rsidR="00A004ED" w:rsidRPr="00640EEA" w:rsidRDefault="00A004ED" w:rsidP="00487FDC">
      <w:pPr>
        <w:widowControl/>
        <w:ind w:firstLineChars="200" w:firstLine="560"/>
        <w:rPr>
          <w:rFonts w:ascii="仿宋" w:eastAsia="仿宋" w:hAnsi="仿宋"/>
          <w:sz w:val="28"/>
          <w:szCs w:val="28"/>
        </w:rPr>
      </w:pPr>
      <w:r w:rsidRPr="00640EEA">
        <w:rPr>
          <w:rFonts w:ascii="仿宋" w:eastAsia="仿宋" w:hAnsi="仿宋" w:hint="eastAsia"/>
          <w:sz w:val="28"/>
          <w:szCs w:val="28"/>
        </w:rPr>
        <w:t>八、政府性基金预算收入支出决算情况</w:t>
      </w:r>
    </w:p>
    <w:p w:rsidR="00A004ED" w:rsidRPr="00640EEA" w:rsidRDefault="00A004ED" w:rsidP="00487FDC">
      <w:pPr>
        <w:widowControl/>
        <w:ind w:firstLineChars="400" w:firstLine="1120"/>
        <w:rPr>
          <w:rFonts w:ascii="仿宋" w:eastAsia="仿宋" w:hAnsi="仿宋"/>
          <w:sz w:val="28"/>
          <w:szCs w:val="28"/>
        </w:rPr>
      </w:pPr>
      <w:r w:rsidRPr="00640EEA">
        <w:rPr>
          <w:rFonts w:ascii="仿宋" w:eastAsia="仿宋" w:hAnsi="仿宋" w:hint="eastAsia"/>
          <w:sz w:val="28"/>
          <w:szCs w:val="28"/>
        </w:rPr>
        <w:t>无</w:t>
      </w:r>
    </w:p>
    <w:p w:rsidR="00A004ED" w:rsidRPr="00640EEA" w:rsidRDefault="00A004ED" w:rsidP="00AE49F4">
      <w:pPr>
        <w:widowControl/>
        <w:ind w:firstLine="645"/>
        <w:rPr>
          <w:rFonts w:ascii="仿宋" w:eastAsia="仿宋" w:hAnsi="仿宋"/>
          <w:sz w:val="28"/>
          <w:szCs w:val="28"/>
        </w:rPr>
      </w:pPr>
      <w:r w:rsidRPr="00640EEA">
        <w:rPr>
          <w:rFonts w:ascii="仿宋" w:eastAsia="仿宋" w:hAnsi="仿宋" w:hint="eastAsia"/>
          <w:sz w:val="28"/>
          <w:szCs w:val="28"/>
        </w:rPr>
        <w:t>九、关于</w:t>
      </w:r>
      <w:r w:rsidRPr="00640EEA">
        <w:rPr>
          <w:rFonts w:ascii="仿宋" w:eastAsia="仿宋" w:hAnsi="仿宋"/>
          <w:sz w:val="28"/>
          <w:szCs w:val="28"/>
        </w:rPr>
        <w:t>2017</w:t>
      </w:r>
      <w:r w:rsidRPr="00640EEA">
        <w:rPr>
          <w:rFonts w:ascii="仿宋" w:eastAsia="仿宋" w:hAnsi="仿宋" w:hint="eastAsia"/>
          <w:sz w:val="28"/>
          <w:szCs w:val="28"/>
        </w:rPr>
        <w:t>年度预算绩效情况说明</w:t>
      </w:r>
    </w:p>
    <w:p w:rsidR="00A004ED" w:rsidRPr="00640EEA" w:rsidRDefault="00A004ED" w:rsidP="00CB1BEB">
      <w:pPr>
        <w:spacing w:line="560" w:lineRule="exact"/>
        <w:rPr>
          <w:rFonts w:ascii="仿宋" w:eastAsia="仿宋" w:hAnsi="仿宋"/>
          <w:sz w:val="28"/>
          <w:szCs w:val="28"/>
        </w:rPr>
      </w:pPr>
      <w:r w:rsidRPr="00640EEA">
        <w:rPr>
          <w:rFonts w:ascii="仿宋" w:eastAsia="仿宋" w:hAnsi="仿宋" w:hint="eastAsia"/>
          <w:sz w:val="28"/>
          <w:szCs w:val="28"/>
        </w:rPr>
        <w:t>按照市、区两级党委、政府的部署和安排，我办</w:t>
      </w:r>
      <w:r w:rsidRPr="00640EEA">
        <w:rPr>
          <w:rFonts w:ascii="仿宋" w:eastAsia="仿宋" w:hAnsi="仿宋"/>
          <w:sz w:val="28"/>
          <w:szCs w:val="28"/>
        </w:rPr>
        <w:t>2017</w:t>
      </w:r>
      <w:r w:rsidRPr="00640EEA">
        <w:rPr>
          <w:rFonts w:ascii="仿宋" w:eastAsia="仿宋" w:hAnsi="仿宋" w:hint="eastAsia"/>
          <w:sz w:val="28"/>
          <w:szCs w:val="28"/>
        </w:rPr>
        <w:t>项目绩效说明：</w:t>
      </w:r>
    </w:p>
    <w:p w:rsidR="00A004ED" w:rsidRPr="00640EEA" w:rsidRDefault="00A004ED" w:rsidP="00487FDC">
      <w:pPr>
        <w:spacing w:line="560" w:lineRule="exact"/>
        <w:ind w:firstLineChars="200" w:firstLine="560"/>
        <w:rPr>
          <w:rFonts w:ascii="仿宋" w:eastAsia="仿宋" w:hAnsi="仿宋"/>
          <w:sz w:val="28"/>
          <w:szCs w:val="28"/>
        </w:rPr>
      </w:pPr>
      <w:r w:rsidRPr="00640EEA">
        <w:rPr>
          <w:rFonts w:ascii="仿宋" w:eastAsia="仿宋" w:hAnsi="仿宋"/>
          <w:sz w:val="28"/>
          <w:szCs w:val="28"/>
        </w:rPr>
        <w:t>1</w:t>
      </w:r>
      <w:r w:rsidR="00466CAB">
        <w:rPr>
          <w:rFonts w:ascii="仿宋" w:eastAsia="仿宋" w:hAnsi="仿宋" w:hint="eastAsia"/>
          <w:sz w:val="28"/>
          <w:szCs w:val="28"/>
        </w:rPr>
        <w:t>森林公安办案经费，年度绩效目标:了解项目的特性,按进度进行,做好项目具体需要</w:t>
      </w:r>
      <w:r w:rsidR="00466CAB" w:rsidRPr="00640EEA">
        <w:rPr>
          <w:rFonts w:ascii="仿宋" w:eastAsia="仿宋" w:hAnsi="仿宋" w:hint="eastAsia"/>
          <w:sz w:val="28"/>
          <w:szCs w:val="28"/>
        </w:rPr>
        <w:t>。</w:t>
      </w:r>
    </w:p>
    <w:p w:rsidR="00A004ED" w:rsidRPr="00640EEA" w:rsidRDefault="00A004ED" w:rsidP="00487FDC">
      <w:pPr>
        <w:autoSpaceDE w:val="0"/>
        <w:autoSpaceDN w:val="0"/>
        <w:adjustRightInd w:val="0"/>
        <w:ind w:firstLineChars="200" w:firstLine="560"/>
        <w:jc w:val="left"/>
        <w:rPr>
          <w:rFonts w:ascii="仿宋" w:eastAsia="仿宋" w:hAnsi="仿宋"/>
          <w:sz w:val="28"/>
          <w:szCs w:val="28"/>
        </w:rPr>
      </w:pPr>
    </w:p>
    <w:p w:rsidR="00A004ED" w:rsidRPr="00640EEA" w:rsidRDefault="00A004ED" w:rsidP="00487FDC">
      <w:pPr>
        <w:autoSpaceDE w:val="0"/>
        <w:autoSpaceDN w:val="0"/>
        <w:adjustRightInd w:val="0"/>
        <w:ind w:firstLineChars="200" w:firstLine="560"/>
        <w:jc w:val="left"/>
        <w:rPr>
          <w:rFonts w:ascii="仿宋" w:eastAsia="仿宋" w:hAnsi="仿宋"/>
          <w:sz w:val="28"/>
          <w:szCs w:val="28"/>
        </w:rPr>
      </w:pPr>
      <w:r w:rsidRPr="00640EEA">
        <w:rPr>
          <w:rFonts w:ascii="仿宋" w:eastAsia="仿宋" w:hAnsi="仿宋" w:hint="eastAsia"/>
          <w:sz w:val="28"/>
          <w:szCs w:val="28"/>
        </w:rPr>
        <w:t>（二）政府采购支出情况。</w:t>
      </w:r>
    </w:p>
    <w:p w:rsidR="00A004ED" w:rsidRPr="00640EEA" w:rsidRDefault="00A004ED" w:rsidP="00487FDC">
      <w:pPr>
        <w:autoSpaceDE w:val="0"/>
        <w:autoSpaceDN w:val="0"/>
        <w:adjustRightInd w:val="0"/>
        <w:ind w:firstLineChars="400" w:firstLine="1120"/>
        <w:jc w:val="left"/>
        <w:rPr>
          <w:rFonts w:ascii="仿宋" w:eastAsia="仿宋" w:hAnsi="仿宋"/>
          <w:sz w:val="28"/>
          <w:szCs w:val="28"/>
        </w:rPr>
      </w:pPr>
      <w:r w:rsidRPr="00640EEA">
        <w:rPr>
          <w:rFonts w:ascii="仿宋" w:eastAsia="仿宋" w:hAnsi="仿宋" w:hint="eastAsia"/>
          <w:sz w:val="28"/>
          <w:szCs w:val="28"/>
        </w:rPr>
        <w:t>无</w:t>
      </w:r>
    </w:p>
    <w:p w:rsidR="00A004ED" w:rsidRPr="00640EEA" w:rsidRDefault="00A004ED" w:rsidP="00487FDC">
      <w:pPr>
        <w:autoSpaceDE w:val="0"/>
        <w:autoSpaceDN w:val="0"/>
        <w:adjustRightInd w:val="0"/>
        <w:ind w:firstLineChars="200" w:firstLine="560"/>
        <w:jc w:val="left"/>
        <w:rPr>
          <w:rFonts w:ascii="仿宋" w:eastAsia="仿宋" w:hAnsi="仿宋"/>
          <w:sz w:val="28"/>
          <w:szCs w:val="28"/>
        </w:rPr>
      </w:pPr>
      <w:r w:rsidRPr="00640EEA">
        <w:rPr>
          <w:rFonts w:ascii="仿宋" w:eastAsia="仿宋" w:hAnsi="仿宋" w:hint="eastAsia"/>
          <w:sz w:val="28"/>
          <w:szCs w:val="28"/>
        </w:rPr>
        <w:t>（三）国有资产占用情况。</w:t>
      </w:r>
    </w:p>
    <w:p w:rsidR="00D307F8" w:rsidRPr="00D307F8" w:rsidRDefault="00D307F8" w:rsidP="00D307F8">
      <w:pPr>
        <w:autoSpaceDE w:val="0"/>
        <w:autoSpaceDN w:val="0"/>
        <w:adjustRightInd w:val="0"/>
        <w:ind w:firstLineChars="400" w:firstLine="1120"/>
        <w:jc w:val="left"/>
        <w:rPr>
          <w:rFonts w:ascii="仿宋" w:eastAsia="仿宋" w:hAnsi="仿宋"/>
          <w:sz w:val="28"/>
          <w:szCs w:val="28"/>
        </w:rPr>
      </w:pPr>
      <w:r w:rsidRPr="00D307F8">
        <w:rPr>
          <w:rFonts w:ascii="仿宋" w:eastAsia="仿宋" w:hAnsi="仿宋" w:hint="eastAsia"/>
          <w:sz w:val="28"/>
          <w:szCs w:val="28"/>
        </w:rPr>
        <w:t>2017年鹤城区森林公安分局国有资产总额53.12万元。其中流动资产0万元，固定资产53.12万元，在建工程0万元，无形资产0万元。固定资产当中，房屋构筑物0万元，汽车1辆19万元，其他固定</w:t>
      </w:r>
      <w:r w:rsidRPr="00D307F8">
        <w:rPr>
          <w:rFonts w:ascii="仿宋" w:eastAsia="仿宋" w:hAnsi="仿宋" w:hint="eastAsia"/>
          <w:sz w:val="28"/>
          <w:szCs w:val="28"/>
        </w:rPr>
        <w:lastRenderedPageBreak/>
        <w:t>资产34.12万元。</w:t>
      </w:r>
    </w:p>
    <w:p w:rsidR="00201531" w:rsidRPr="00D307F8" w:rsidRDefault="00201531" w:rsidP="00201531">
      <w:pPr>
        <w:widowControl/>
        <w:spacing w:line="600" w:lineRule="exact"/>
        <w:ind w:leftChars="1200" w:left="2520" w:firstLineChars="1000" w:firstLine="2800"/>
        <w:jc w:val="left"/>
        <w:rPr>
          <w:rFonts w:ascii="仿宋" w:eastAsia="仿宋" w:hAnsi="仿宋"/>
          <w:bCs/>
          <w:kern w:val="0"/>
          <w:sz w:val="28"/>
          <w:szCs w:val="28"/>
        </w:rPr>
      </w:pPr>
      <w:r w:rsidRPr="00D307F8">
        <w:rPr>
          <w:rFonts w:ascii="仿宋" w:eastAsia="仿宋" w:hAnsi="仿宋" w:hint="eastAsia"/>
          <w:bCs/>
          <w:kern w:val="0"/>
          <w:sz w:val="28"/>
          <w:szCs w:val="28"/>
        </w:rPr>
        <w:t>鹤城区森林公安分局</w:t>
      </w:r>
    </w:p>
    <w:p w:rsidR="00A004ED" w:rsidRPr="00D307F8" w:rsidRDefault="00A004ED" w:rsidP="00201531">
      <w:pPr>
        <w:widowControl/>
        <w:spacing w:line="600" w:lineRule="exact"/>
        <w:ind w:leftChars="1200" w:left="2520" w:firstLineChars="1150" w:firstLine="3220"/>
        <w:jc w:val="left"/>
        <w:rPr>
          <w:rFonts w:ascii="仿宋" w:eastAsia="仿宋" w:hAnsi="仿宋"/>
          <w:kern w:val="0"/>
          <w:sz w:val="28"/>
          <w:szCs w:val="28"/>
        </w:rPr>
      </w:pPr>
      <w:r w:rsidRPr="00D307F8">
        <w:rPr>
          <w:rFonts w:ascii="仿宋" w:eastAsia="仿宋" w:hAnsi="仿宋"/>
          <w:bCs/>
          <w:kern w:val="0"/>
          <w:sz w:val="28"/>
          <w:szCs w:val="28"/>
        </w:rPr>
        <w:t>2018.</w:t>
      </w:r>
      <w:r w:rsidR="00466CAB" w:rsidRPr="00D307F8">
        <w:rPr>
          <w:rFonts w:ascii="仿宋" w:eastAsia="仿宋" w:hAnsi="仿宋" w:hint="eastAsia"/>
          <w:bCs/>
          <w:kern w:val="0"/>
          <w:sz w:val="28"/>
          <w:szCs w:val="28"/>
        </w:rPr>
        <w:t>12</w:t>
      </w:r>
      <w:r w:rsidRPr="00D307F8">
        <w:rPr>
          <w:rFonts w:ascii="仿宋" w:eastAsia="仿宋" w:hAnsi="仿宋"/>
          <w:bCs/>
          <w:kern w:val="0"/>
          <w:sz w:val="28"/>
          <w:szCs w:val="28"/>
        </w:rPr>
        <w:t>.1</w:t>
      </w:r>
      <w:r w:rsidR="00466CAB" w:rsidRPr="00D307F8">
        <w:rPr>
          <w:rFonts w:ascii="仿宋" w:eastAsia="仿宋" w:hAnsi="仿宋" w:hint="eastAsia"/>
          <w:bCs/>
          <w:kern w:val="0"/>
          <w:sz w:val="28"/>
          <w:szCs w:val="28"/>
        </w:rPr>
        <w:t>0</w:t>
      </w:r>
    </w:p>
    <w:p w:rsidR="00A004ED" w:rsidRPr="00D307F8" w:rsidRDefault="00A004ED" w:rsidP="00C13697">
      <w:pPr>
        <w:widowControl/>
        <w:spacing w:line="600" w:lineRule="exact"/>
        <w:ind w:firstLine="660"/>
        <w:jc w:val="left"/>
        <w:rPr>
          <w:rFonts w:ascii="仿宋" w:eastAsia="仿宋" w:hAnsi="仿宋"/>
          <w:sz w:val="28"/>
          <w:szCs w:val="28"/>
        </w:rPr>
      </w:pPr>
    </w:p>
    <w:sectPr w:rsidR="00A004ED" w:rsidRPr="00D307F8" w:rsidSect="006E25DB">
      <w:headerReference w:type="default" r:id="rId7"/>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458A" w:rsidRDefault="00C0458A">
      <w:r>
        <w:separator/>
      </w:r>
    </w:p>
  </w:endnote>
  <w:endnote w:type="continuationSeparator" w:id="0">
    <w:p w:rsidR="00C0458A" w:rsidRDefault="00C045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0"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4ED" w:rsidRDefault="00571BCD" w:rsidP="0088383A">
    <w:pPr>
      <w:pStyle w:val="a5"/>
      <w:framePr w:wrap="around" w:vAnchor="text" w:hAnchor="margin" w:xAlign="center" w:y="1"/>
      <w:rPr>
        <w:rStyle w:val="a6"/>
      </w:rPr>
    </w:pPr>
    <w:r>
      <w:rPr>
        <w:rStyle w:val="a6"/>
      </w:rPr>
      <w:fldChar w:fldCharType="begin"/>
    </w:r>
    <w:r w:rsidR="00A004ED">
      <w:rPr>
        <w:rStyle w:val="a6"/>
      </w:rPr>
      <w:instrText xml:space="preserve">PAGE  </w:instrText>
    </w:r>
    <w:r>
      <w:rPr>
        <w:rStyle w:val="a6"/>
      </w:rPr>
      <w:fldChar w:fldCharType="end"/>
    </w:r>
  </w:p>
  <w:p w:rsidR="00A004ED" w:rsidRDefault="00A004ED">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4ED" w:rsidRDefault="00571BCD" w:rsidP="0088383A">
    <w:pPr>
      <w:pStyle w:val="a5"/>
      <w:framePr w:wrap="around" w:vAnchor="text" w:hAnchor="margin" w:xAlign="center" w:y="1"/>
      <w:rPr>
        <w:rStyle w:val="a6"/>
      </w:rPr>
    </w:pPr>
    <w:r>
      <w:rPr>
        <w:rStyle w:val="a6"/>
      </w:rPr>
      <w:fldChar w:fldCharType="begin"/>
    </w:r>
    <w:r w:rsidR="00A004ED">
      <w:rPr>
        <w:rStyle w:val="a6"/>
      </w:rPr>
      <w:instrText xml:space="preserve">PAGE  </w:instrText>
    </w:r>
    <w:r>
      <w:rPr>
        <w:rStyle w:val="a6"/>
      </w:rPr>
      <w:fldChar w:fldCharType="separate"/>
    </w:r>
    <w:r w:rsidR="00D307F8">
      <w:rPr>
        <w:rStyle w:val="a6"/>
        <w:noProof/>
      </w:rPr>
      <w:t>1</w:t>
    </w:r>
    <w:r>
      <w:rPr>
        <w:rStyle w:val="a6"/>
      </w:rPr>
      <w:fldChar w:fldCharType="end"/>
    </w:r>
  </w:p>
  <w:p w:rsidR="00A004ED" w:rsidRDefault="00A004E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458A" w:rsidRDefault="00C0458A">
      <w:r>
        <w:separator/>
      </w:r>
    </w:p>
  </w:footnote>
  <w:footnote w:type="continuationSeparator" w:id="0">
    <w:p w:rsidR="00C0458A" w:rsidRDefault="00C045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04ED" w:rsidRDefault="00A004ED" w:rsidP="006E0937">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D37CD"/>
    <w:multiLevelType w:val="multilevel"/>
    <w:tmpl w:val="9C7A627A"/>
    <w:lvl w:ilvl="0">
      <w:start w:val="1"/>
      <w:numFmt w:val="japaneseCounting"/>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
    <w:nsid w:val="1DD11BF2"/>
    <w:multiLevelType w:val="multilevel"/>
    <w:tmpl w:val="9C7A627A"/>
    <w:lvl w:ilvl="0">
      <w:start w:val="1"/>
      <w:numFmt w:val="japaneseCounting"/>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2">
    <w:nsid w:val="28B97CC7"/>
    <w:multiLevelType w:val="multilevel"/>
    <w:tmpl w:val="9C7A627A"/>
    <w:lvl w:ilvl="0">
      <w:start w:val="1"/>
      <w:numFmt w:val="japaneseCounting"/>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3">
    <w:nsid w:val="29236100"/>
    <w:multiLevelType w:val="multilevel"/>
    <w:tmpl w:val="9C7A627A"/>
    <w:lvl w:ilvl="0">
      <w:start w:val="1"/>
      <w:numFmt w:val="japaneseCounting"/>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4">
    <w:nsid w:val="2AD562AB"/>
    <w:multiLevelType w:val="hybridMultilevel"/>
    <w:tmpl w:val="7AFEE068"/>
    <w:lvl w:ilvl="0" w:tplc="A5ECB9A4">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327E4DBA"/>
    <w:multiLevelType w:val="hybridMultilevel"/>
    <w:tmpl w:val="9CE6C7B6"/>
    <w:lvl w:ilvl="0" w:tplc="8B3E5DD8">
      <w:start w:val="1"/>
      <w:numFmt w:val="japaneseCounting"/>
      <w:lvlText w:val="%1、"/>
      <w:lvlJc w:val="left"/>
      <w:pPr>
        <w:ind w:left="1347" w:hanging="720"/>
      </w:pPr>
      <w:rPr>
        <w:rFonts w:cs="Times New Roman" w:hint="default"/>
      </w:rPr>
    </w:lvl>
    <w:lvl w:ilvl="1" w:tplc="04090019" w:tentative="1">
      <w:start w:val="1"/>
      <w:numFmt w:val="lowerLetter"/>
      <w:lvlText w:val="%2)"/>
      <w:lvlJc w:val="left"/>
      <w:pPr>
        <w:ind w:left="1467" w:hanging="420"/>
      </w:pPr>
      <w:rPr>
        <w:rFonts w:cs="Times New Roman"/>
      </w:rPr>
    </w:lvl>
    <w:lvl w:ilvl="2" w:tplc="0409001B" w:tentative="1">
      <w:start w:val="1"/>
      <w:numFmt w:val="lowerRoman"/>
      <w:lvlText w:val="%3."/>
      <w:lvlJc w:val="right"/>
      <w:pPr>
        <w:ind w:left="1887" w:hanging="420"/>
      </w:pPr>
      <w:rPr>
        <w:rFonts w:cs="Times New Roman"/>
      </w:rPr>
    </w:lvl>
    <w:lvl w:ilvl="3" w:tplc="0409000F" w:tentative="1">
      <w:start w:val="1"/>
      <w:numFmt w:val="decimal"/>
      <w:lvlText w:val="%4."/>
      <w:lvlJc w:val="left"/>
      <w:pPr>
        <w:ind w:left="2307" w:hanging="420"/>
      </w:pPr>
      <w:rPr>
        <w:rFonts w:cs="Times New Roman"/>
      </w:rPr>
    </w:lvl>
    <w:lvl w:ilvl="4" w:tplc="04090019" w:tentative="1">
      <w:start w:val="1"/>
      <w:numFmt w:val="lowerLetter"/>
      <w:lvlText w:val="%5)"/>
      <w:lvlJc w:val="left"/>
      <w:pPr>
        <w:ind w:left="2727" w:hanging="420"/>
      </w:pPr>
      <w:rPr>
        <w:rFonts w:cs="Times New Roman"/>
      </w:rPr>
    </w:lvl>
    <w:lvl w:ilvl="5" w:tplc="0409001B" w:tentative="1">
      <w:start w:val="1"/>
      <w:numFmt w:val="lowerRoman"/>
      <w:lvlText w:val="%6."/>
      <w:lvlJc w:val="right"/>
      <w:pPr>
        <w:ind w:left="3147" w:hanging="420"/>
      </w:pPr>
      <w:rPr>
        <w:rFonts w:cs="Times New Roman"/>
      </w:rPr>
    </w:lvl>
    <w:lvl w:ilvl="6" w:tplc="0409000F" w:tentative="1">
      <w:start w:val="1"/>
      <w:numFmt w:val="decimal"/>
      <w:lvlText w:val="%7."/>
      <w:lvlJc w:val="left"/>
      <w:pPr>
        <w:ind w:left="3567" w:hanging="420"/>
      </w:pPr>
      <w:rPr>
        <w:rFonts w:cs="Times New Roman"/>
      </w:rPr>
    </w:lvl>
    <w:lvl w:ilvl="7" w:tplc="04090019" w:tentative="1">
      <w:start w:val="1"/>
      <w:numFmt w:val="lowerLetter"/>
      <w:lvlText w:val="%8)"/>
      <w:lvlJc w:val="left"/>
      <w:pPr>
        <w:ind w:left="3987" w:hanging="420"/>
      </w:pPr>
      <w:rPr>
        <w:rFonts w:cs="Times New Roman"/>
      </w:rPr>
    </w:lvl>
    <w:lvl w:ilvl="8" w:tplc="0409001B" w:tentative="1">
      <w:start w:val="1"/>
      <w:numFmt w:val="lowerRoman"/>
      <w:lvlText w:val="%9."/>
      <w:lvlJc w:val="right"/>
      <w:pPr>
        <w:ind w:left="4407" w:hanging="420"/>
      </w:pPr>
      <w:rPr>
        <w:rFonts w:cs="Times New Roman"/>
      </w:rPr>
    </w:lvl>
  </w:abstractNum>
  <w:abstractNum w:abstractNumId="6">
    <w:nsid w:val="35D02E48"/>
    <w:multiLevelType w:val="multilevel"/>
    <w:tmpl w:val="9C7A627A"/>
    <w:lvl w:ilvl="0">
      <w:start w:val="1"/>
      <w:numFmt w:val="japaneseCounting"/>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7">
    <w:nsid w:val="35DE34C2"/>
    <w:multiLevelType w:val="multilevel"/>
    <w:tmpl w:val="9C7A627A"/>
    <w:lvl w:ilvl="0">
      <w:start w:val="1"/>
      <w:numFmt w:val="japaneseCounting"/>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8">
    <w:nsid w:val="3D702860"/>
    <w:multiLevelType w:val="multilevel"/>
    <w:tmpl w:val="9C7A627A"/>
    <w:lvl w:ilvl="0">
      <w:start w:val="1"/>
      <w:numFmt w:val="japaneseCounting"/>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9">
    <w:nsid w:val="3E422493"/>
    <w:multiLevelType w:val="hybridMultilevel"/>
    <w:tmpl w:val="0C6CD230"/>
    <w:lvl w:ilvl="0" w:tplc="43382AFA">
      <w:start w:val="1"/>
      <w:numFmt w:val="japaneseCounting"/>
      <w:lvlText w:val="%1、"/>
      <w:lvlJc w:val="left"/>
      <w:pPr>
        <w:ind w:left="1360" w:hanging="720"/>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10">
    <w:nsid w:val="3E6D1F32"/>
    <w:multiLevelType w:val="multilevel"/>
    <w:tmpl w:val="9C7A627A"/>
    <w:lvl w:ilvl="0">
      <w:start w:val="1"/>
      <w:numFmt w:val="japaneseCounting"/>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1">
    <w:nsid w:val="4DC72156"/>
    <w:multiLevelType w:val="multilevel"/>
    <w:tmpl w:val="9C7A627A"/>
    <w:lvl w:ilvl="0">
      <w:start w:val="1"/>
      <w:numFmt w:val="japaneseCounting"/>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2">
    <w:nsid w:val="4FB76794"/>
    <w:multiLevelType w:val="multilevel"/>
    <w:tmpl w:val="9C7A627A"/>
    <w:lvl w:ilvl="0">
      <w:start w:val="1"/>
      <w:numFmt w:val="japaneseCounting"/>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3">
    <w:nsid w:val="67306560"/>
    <w:multiLevelType w:val="hybridMultilevel"/>
    <w:tmpl w:val="6562E118"/>
    <w:lvl w:ilvl="0" w:tplc="1F5C5B5C">
      <w:start w:val="1"/>
      <w:numFmt w:val="japaneseCounting"/>
      <w:lvlText w:val="%1、"/>
      <w:lvlJc w:val="left"/>
      <w:pPr>
        <w:tabs>
          <w:tab w:val="num" w:pos="877"/>
        </w:tabs>
        <w:ind w:left="877" w:hanging="720"/>
      </w:pPr>
      <w:rPr>
        <w:rFonts w:cs="Times New Roman" w:hint="default"/>
      </w:rPr>
    </w:lvl>
    <w:lvl w:ilvl="1" w:tplc="04090019" w:tentative="1">
      <w:start w:val="1"/>
      <w:numFmt w:val="lowerLetter"/>
      <w:lvlText w:val="%2)"/>
      <w:lvlJc w:val="left"/>
      <w:pPr>
        <w:tabs>
          <w:tab w:val="num" w:pos="997"/>
        </w:tabs>
        <w:ind w:left="997" w:hanging="420"/>
      </w:pPr>
      <w:rPr>
        <w:rFonts w:cs="Times New Roman"/>
      </w:rPr>
    </w:lvl>
    <w:lvl w:ilvl="2" w:tplc="0409001B" w:tentative="1">
      <w:start w:val="1"/>
      <w:numFmt w:val="lowerRoman"/>
      <w:lvlText w:val="%3."/>
      <w:lvlJc w:val="right"/>
      <w:pPr>
        <w:tabs>
          <w:tab w:val="num" w:pos="1417"/>
        </w:tabs>
        <w:ind w:left="1417" w:hanging="420"/>
      </w:pPr>
      <w:rPr>
        <w:rFonts w:cs="Times New Roman"/>
      </w:rPr>
    </w:lvl>
    <w:lvl w:ilvl="3" w:tplc="0409000F" w:tentative="1">
      <w:start w:val="1"/>
      <w:numFmt w:val="decimal"/>
      <w:lvlText w:val="%4."/>
      <w:lvlJc w:val="left"/>
      <w:pPr>
        <w:tabs>
          <w:tab w:val="num" w:pos="1837"/>
        </w:tabs>
        <w:ind w:left="1837" w:hanging="420"/>
      </w:pPr>
      <w:rPr>
        <w:rFonts w:cs="Times New Roman"/>
      </w:rPr>
    </w:lvl>
    <w:lvl w:ilvl="4" w:tplc="04090019" w:tentative="1">
      <w:start w:val="1"/>
      <w:numFmt w:val="lowerLetter"/>
      <w:lvlText w:val="%5)"/>
      <w:lvlJc w:val="left"/>
      <w:pPr>
        <w:tabs>
          <w:tab w:val="num" w:pos="2257"/>
        </w:tabs>
        <w:ind w:left="2257" w:hanging="420"/>
      </w:pPr>
      <w:rPr>
        <w:rFonts w:cs="Times New Roman"/>
      </w:rPr>
    </w:lvl>
    <w:lvl w:ilvl="5" w:tplc="0409001B" w:tentative="1">
      <w:start w:val="1"/>
      <w:numFmt w:val="lowerRoman"/>
      <w:lvlText w:val="%6."/>
      <w:lvlJc w:val="right"/>
      <w:pPr>
        <w:tabs>
          <w:tab w:val="num" w:pos="2677"/>
        </w:tabs>
        <w:ind w:left="2677" w:hanging="420"/>
      </w:pPr>
      <w:rPr>
        <w:rFonts w:cs="Times New Roman"/>
      </w:rPr>
    </w:lvl>
    <w:lvl w:ilvl="6" w:tplc="0409000F" w:tentative="1">
      <w:start w:val="1"/>
      <w:numFmt w:val="decimal"/>
      <w:lvlText w:val="%7."/>
      <w:lvlJc w:val="left"/>
      <w:pPr>
        <w:tabs>
          <w:tab w:val="num" w:pos="3097"/>
        </w:tabs>
        <w:ind w:left="3097" w:hanging="420"/>
      </w:pPr>
      <w:rPr>
        <w:rFonts w:cs="Times New Roman"/>
      </w:rPr>
    </w:lvl>
    <w:lvl w:ilvl="7" w:tplc="04090019" w:tentative="1">
      <w:start w:val="1"/>
      <w:numFmt w:val="lowerLetter"/>
      <w:lvlText w:val="%8)"/>
      <w:lvlJc w:val="left"/>
      <w:pPr>
        <w:tabs>
          <w:tab w:val="num" w:pos="3517"/>
        </w:tabs>
        <w:ind w:left="3517" w:hanging="420"/>
      </w:pPr>
      <w:rPr>
        <w:rFonts w:cs="Times New Roman"/>
      </w:rPr>
    </w:lvl>
    <w:lvl w:ilvl="8" w:tplc="0409001B" w:tentative="1">
      <w:start w:val="1"/>
      <w:numFmt w:val="lowerRoman"/>
      <w:lvlText w:val="%9."/>
      <w:lvlJc w:val="right"/>
      <w:pPr>
        <w:tabs>
          <w:tab w:val="num" w:pos="3937"/>
        </w:tabs>
        <w:ind w:left="3937" w:hanging="420"/>
      </w:pPr>
      <w:rPr>
        <w:rFonts w:cs="Times New Roman"/>
      </w:rPr>
    </w:lvl>
  </w:abstractNum>
  <w:abstractNum w:abstractNumId="14">
    <w:nsid w:val="6E404D43"/>
    <w:multiLevelType w:val="multilevel"/>
    <w:tmpl w:val="9C7A627A"/>
    <w:lvl w:ilvl="0">
      <w:start w:val="1"/>
      <w:numFmt w:val="japaneseCounting"/>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5">
    <w:nsid w:val="73E03177"/>
    <w:multiLevelType w:val="hybridMultilevel"/>
    <w:tmpl w:val="9C7A627A"/>
    <w:lvl w:ilvl="0" w:tplc="5CC8D24E">
      <w:start w:val="1"/>
      <w:numFmt w:val="japaneseCounting"/>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6">
    <w:nsid w:val="78896F15"/>
    <w:multiLevelType w:val="multilevel"/>
    <w:tmpl w:val="9C7A627A"/>
    <w:lvl w:ilvl="0">
      <w:start w:val="1"/>
      <w:numFmt w:val="japaneseCounting"/>
      <w:lvlText w:val="%1、"/>
      <w:lvlJc w:val="left"/>
      <w:pPr>
        <w:tabs>
          <w:tab w:val="num" w:pos="720"/>
        </w:tabs>
        <w:ind w:left="720" w:hanging="7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7">
    <w:nsid w:val="7E1676C0"/>
    <w:multiLevelType w:val="hybridMultilevel"/>
    <w:tmpl w:val="DCFC2C9C"/>
    <w:lvl w:ilvl="0" w:tplc="C0144CC0">
      <w:start w:val="1"/>
      <w:numFmt w:val="japaneseCounting"/>
      <w:lvlText w:val="%1、"/>
      <w:lvlJc w:val="left"/>
      <w:pPr>
        <w:ind w:left="1200" w:hanging="72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num w:numId="1">
    <w:abstractNumId w:val="13"/>
  </w:num>
  <w:num w:numId="2">
    <w:abstractNumId w:val="15"/>
  </w:num>
  <w:num w:numId="3">
    <w:abstractNumId w:val="14"/>
  </w:num>
  <w:num w:numId="4">
    <w:abstractNumId w:val="1"/>
  </w:num>
  <w:num w:numId="5">
    <w:abstractNumId w:val="7"/>
  </w:num>
  <w:num w:numId="6">
    <w:abstractNumId w:val="2"/>
  </w:num>
  <w:num w:numId="7">
    <w:abstractNumId w:val="6"/>
  </w:num>
  <w:num w:numId="8">
    <w:abstractNumId w:val="11"/>
  </w:num>
  <w:num w:numId="9">
    <w:abstractNumId w:val="10"/>
  </w:num>
  <w:num w:numId="10">
    <w:abstractNumId w:val="16"/>
  </w:num>
  <w:num w:numId="11">
    <w:abstractNumId w:val="0"/>
  </w:num>
  <w:num w:numId="12">
    <w:abstractNumId w:val="12"/>
  </w:num>
  <w:num w:numId="13">
    <w:abstractNumId w:val="8"/>
  </w:num>
  <w:num w:numId="14">
    <w:abstractNumId w:val="3"/>
  </w:num>
  <w:num w:numId="15">
    <w:abstractNumId w:val="4"/>
  </w:num>
  <w:num w:numId="16">
    <w:abstractNumId w:val="9"/>
  </w:num>
  <w:num w:numId="17">
    <w:abstractNumId w:val="17"/>
  </w:num>
  <w:num w:numId="1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6E3D"/>
    <w:rsid w:val="00013D6B"/>
    <w:rsid w:val="00046DE2"/>
    <w:rsid w:val="000517B3"/>
    <w:rsid w:val="00056D0F"/>
    <w:rsid w:val="000709B8"/>
    <w:rsid w:val="000A6561"/>
    <w:rsid w:val="000A7105"/>
    <w:rsid w:val="000F0441"/>
    <w:rsid w:val="000F3933"/>
    <w:rsid w:val="000F3B50"/>
    <w:rsid w:val="00120DD3"/>
    <w:rsid w:val="00125D80"/>
    <w:rsid w:val="00130350"/>
    <w:rsid w:val="001373A3"/>
    <w:rsid w:val="00154A6A"/>
    <w:rsid w:val="00156AC4"/>
    <w:rsid w:val="001767DA"/>
    <w:rsid w:val="00183536"/>
    <w:rsid w:val="00193D68"/>
    <w:rsid w:val="001B5C4E"/>
    <w:rsid w:val="001F3E97"/>
    <w:rsid w:val="00201531"/>
    <w:rsid w:val="00226F1E"/>
    <w:rsid w:val="0024781B"/>
    <w:rsid w:val="002938F0"/>
    <w:rsid w:val="00294355"/>
    <w:rsid w:val="00295321"/>
    <w:rsid w:val="002B5228"/>
    <w:rsid w:val="002B67E3"/>
    <w:rsid w:val="002C14F2"/>
    <w:rsid w:val="002D62D3"/>
    <w:rsid w:val="002E2243"/>
    <w:rsid w:val="002E5686"/>
    <w:rsid w:val="002F5E6C"/>
    <w:rsid w:val="002F747C"/>
    <w:rsid w:val="00305112"/>
    <w:rsid w:val="00320E83"/>
    <w:rsid w:val="003262DC"/>
    <w:rsid w:val="00332F6E"/>
    <w:rsid w:val="00342D3E"/>
    <w:rsid w:val="0035762A"/>
    <w:rsid w:val="00364ED0"/>
    <w:rsid w:val="003917E2"/>
    <w:rsid w:val="003C19C6"/>
    <w:rsid w:val="003C6E78"/>
    <w:rsid w:val="003D35E2"/>
    <w:rsid w:val="003E51D6"/>
    <w:rsid w:val="003E66C4"/>
    <w:rsid w:val="003F3578"/>
    <w:rsid w:val="00424D73"/>
    <w:rsid w:val="00430997"/>
    <w:rsid w:val="00454B4F"/>
    <w:rsid w:val="00464736"/>
    <w:rsid w:val="00466CAB"/>
    <w:rsid w:val="00472C3D"/>
    <w:rsid w:val="00487B45"/>
    <w:rsid w:val="00487FDC"/>
    <w:rsid w:val="0049713E"/>
    <w:rsid w:val="004A3870"/>
    <w:rsid w:val="004C4F55"/>
    <w:rsid w:val="004D4E9D"/>
    <w:rsid w:val="004E5C85"/>
    <w:rsid w:val="004E6E3D"/>
    <w:rsid w:val="005467EB"/>
    <w:rsid w:val="00571BCD"/>
    <w:rsid w:val="005939DB"/>
    <w:rsid w:val="005A3FF0"/>
    <w:rsid w:val="005A54D2"/>
    <w:rsid w:val="005B79EF"/>
    <w:rsid w:val="005D08E2"/>
    <w:rsid w:val="005E6EC7"/>
    <w:rsid w:val="00622051"/>
    <w:rsid w:val="00640EEA"/>
    <w:rsid w:val="00655C1D"/>
    <w:rsid w:val="00664D86"/>
    <w:rsid w:val="006756DA"/>
    <w:rsid w:val="006B2772"/>
    <w:rsid w:val="006D1579"/>
    <w:rsid w:val="006D7FA8"/>
    <w:rsid w:val="006E0937"/>
    <w:rsid w:val="006E25DB"/>
    <w:rsid w:val="006F1C72"/>
    <w:rsid w:val="006F2C40"/>
    <w:rsid w:val="0071088B"/>
    <w:rsid w:val="00716FEE"/>
    <w:rsid w:val="007218F7"/>
    <w:rsid w:val="00751DC4"/>
    <w:rsid w:val="00753162"/>
    <w:rsid w:val="00755B2A"/>
    <w:rsid w:val="00757A03"/>
    <w:rsid w:val="007A370F"/>
    <w:rsid w:val="007B471D"/>
    <w:rsid w:val="007D0F29"/>
    <w:rsid w:val="007D2991"/>
    <w:rsid w:val="007E2EA8"/>
    <w:rsid w:val="007E4BFD"/>
    <w:rsid w:val="007F2276"/>
    <w:rsid w:val="00812569"/>
    <w:rsid w:val="0083222A"/>
    <w:rsid w:val="00837855"/>
    <w:rsid w:val="0084255E"/>
    <w:rsid w:val="00861771"/>
    <w:rsid w:val="008673D3"/>
    <w:rsid w:val="00871943"/>
    <w:rsid w:val="008756E3"/>
    <w:rsid w:val="0088383A"/>
    <w:rsid w:val="00886732"/>
    <w:rsid w:val="00887C73"/>
    <w:rsid w:val="008B29EB"/>
    <w:rsid w:val="008B697C"/>
    <w:rsid w:val="008E178D"/>
    <w:rsid w:val="008F1AE1"/>
    <w:rsid w:val="008F51FD"/>
    <w:rsid w:val="00914439"/>
    <w:rsid w:val="00916D1A"/>
    <w:rsid w:val="00924370"/>
    <w:rsid w:val="00925210"/>
    <w:rsid w:val="00946BE2"/>
    <w:rsid w:val="00952933"/>
    <w:rsid w:val="00976A87"/>
    <w:rsid w:val="00986AB1"/>
    <w:rsid w:val="009A70B8"/>
    <w:rsid w:val="009B451D"/>
    <w:rsid w:val="009C50F5"/>
    <w:rsid w:val="009D05D0"/>
    <w:rsid w:val="00A004ED"/>
    <w:rsid w:val="00A33539"/>
    <w:rsid w:val="00A36B56"/>
    <w:rsid w:val="00A51D80"/>
    <w:rsid w:val="00A91B1C"/>
    <w:rsid w:val="00AB0787"/>
    <w:rsid w:val="00AE49F4"/>
    <w:rsid w:val="00AF228F"/>
    <w:rsid w:val="00AF2945"/>
    <w:rsid w:val="00B00F82"/>
    <w:rsid w:val="00B14CD2"/>
    <w:rsid w:val="00B309EE"/>
    <w:rsid w:val="00B36845"/>
    <w:rsid w:val="00B60081"/>
    <w:rsid w:val="00B75DAB"/>
    <w:rsid w:val="00B77032"/>
    <w:rsid w:val="00B8521E"/>
    <w:rsid w:val="00B97AF3"/>
    <w:rsid w:val="00BA14A8"/>
    <w:rsid w:val="00BE74BC"/>
    <w:rsid w:val="00BF5A52"/>
    <w:rsid w:val="00C02180"/>
    <w:rsid w:val="00C025B3"/>
    <w:rsid w:val="00C0458A"/>
    <w:rsid w:val="00C07ABE"/>
    <w:rsid w:val="00C13697"/>
    <w:rsid w:val="00C30673"/>
    <w:rsid w:val="00C625F7"/>
    <w:rsid w:val="00C63D3E"/>
    <w:rsid w:val="00C758E0"/>
    <w:rsid w:val="00C75D56"/>
    <w:rsid w:val="00C824FE"/>
    <w:rsid w:val="00C91C64"/>
    <w:rsid w:val="00CA1E7C"/>
    <w:rsid w:val="00CA2128"/>
    <w:rsid w:val="00CB1BEB"/>
    <w:rsid w:val="00CB7495"/>
    <w:rsid w:val="00CC038C"/>
    <w:rsid w:val="00CD6E9F"/>
    <w:rsid w:val="00CE08D7"/>
    <w:rsid w:val="00D03D92"/>
    <w:rsid w:val="00D06593"/>
    <w:rsid w:val="00D17CC4"/>
    <w:rsid w:val="00D307F8"/>
    <w:rsid w:val="00D379BE"/>
    <w:rsid w:val="00D76EC0"/>
    <w:rsid w:val="00D83692"/>
    <w:rsid w:val="00DB2C17"/>
    <w:rsid w:val="00DC7F31"/>
    <w:rsid w:val="00DE2AB2"/>
    <w:rsid w:val="00DE5531"/>
    <w:rsid w:val="00DF17BC"/>
    <w:rsid w:val="00DF4C51"/>
    <w:rsid w:val="00E1501E"/>
    <w:rsid w:val="00E25DA7"/>
    <w:rsid w:val="00E36226"/>
    <w:rsid w:val="00E66929"/>
    <w:rsid w:val="00E850E6"/>
    <w:rsid w:val="00E8603F"/>
    <w:rsid w:val="00EA2FF6"/>
    <w:rsid w:val="00EA6D0B"/>
    <w:rsid w:val="00EC5E32"/>
    <w:rsid w:val="00EC6664"/>
    <w:rsid w:val="00EF23F0"/>
    <w:rsid w:val="00F003D7"/>
    <w:rsid w:val="00F271D2"/>
    <w:rsid w:val="00F61263"/>
    <w:rsid w:val="00F7694D"/>
    <w:rsid w:val="00FB5D5C"/>
    <w:rsid w:val="00FC2125"/>
    <w:rsid w:val="00FE49B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E3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E6E3D"/>
    <w:pPr>
      <w:widowControl/>
      <w:spacing w:before="100" w:beforeAutospacing="1" w:after="100" w:afterAutospacing="1"/>
      <w:jc w:val="left"/>
    </w:pPr>
    <w:rPr>
      <w:rFonts w:ascii="宋体" w:hAnsi="宋体" w:cs="宋体"/>
      <w:kern w:val="0"/>
      <w:sz w:val="24"/>
    </w:rPr>
  </w:style>
  <w:style w:type="character" w:styleId="a4">
    <w:name w:val="Strong"/>
    <w:basedOn w:val="a0"/>
    <w:uiPriority w:val="99"/>
    <w:qFormat/>
    <w:rsid w:val="004E6E3D"/>
    <w:rPr>
      <w:rFonts w:cs="Times New Roman"/>
      <w:b/>
    </w:rPr>
  </w:style>
  <w:style w:type="paragraph" w:styleId="a5">
    <w:name w:val="footer"/>
    <w:basedOn w:val="a"/>
    <w:link w:val="Char"/>
    <w:uiPriority w:val="99"/>
    <w:rsid w:val="00FE49BB"/>
    <w:pPr>
      <w:tabs>
        <w:tab w:val="center" w:pos="4153"/>
        <w:tab w:val="right" w:pos="8306"/>
      </w:tabs>
      <w:snapToGrid w:val="0"/>
      <w:jc w:val="left"/>
    </w:pPr>
    <w:rPr>
      <w:sz w:val="18"/>
      <w:szCs w:val="18"/>
    </w:rPr>
  </w:style>
  <w:style w:type="character" w:customStyle="1" w:styleId="Char">
    <w:name w:val="页脚 Char"/>
    <w:basedOn w:val="a0"/>
    <w:link w:val="a5"/>
    <w:uiPriority w:val="99"/>
    <w:semiHidden/>
    <w:locked/>
    <w:rsid w:val="00CA1E7C"/>
    <w:rPr>
      <w:rFonts w:cs="Times New Roman"/>
      <w:sz w:val="18"/>
      <w:szCs w:val="18"/>
    </w:rPr>
  </w:style>
  <w:style w:type="character" w:styleId="a6">
    <w:name w:val="page number"/>
    <w:basedOn w:val="a0"/>
    <w:uiPriority w:val="99"/>
    <w:rsid w:val="00FE49BB"/>
    <w:rPr>
      <w:rFonts w:cs="Times New Roman"/>
    </w:rPr>
  </w:style>
  <w:style w:type="paragraph" w:styleId="a7">
    <w:name w:val="header"/>
    <w:basedOn w:val="a"/>
    <w:link w:val="Char0"/>
    <w:uiPriority w:val="99"/>
    <w:rsid w:val="00BE74B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locked/>
    <w:rsid w:val="00BE74BC"/>
    <w:rPr>
      <w:rFonts w:cs="Times New Roman"/>
      <w:kern w:val="2"/>
      <w:sz w:val="18"/>
    </w:rPr>
  </w:style>
  <w:style w:type="paragraph" w:styleId="a8">
    <w:name w:val="Balloon Text"/>
    <w:basedOn w:val="a"/>
    <w:link w:val="Char1"/>
    <w:uiPriority w:val="99"/>
    <w:rsid w:val="00A51D80"/>
    <w:rPr>
      <w:sz w:val="18"/>
      <w:szCs w:val="18"/>
    </w:rPr>
  </w:style>
  <w:style w:type="character" w:customStyle="1" w:styleId="Char1">
    <w:name w:val="批注框文本 Char"/>
    <w:basedOn w:val="a0"/>
    <w:link w:val="a8"/>
    <w:uiPriority w:val="99"/>
    <w:locked/>
    <w:rsid w:val="00A51D80"/>
    <w:rPr>
      <w:rFonts w:cs="Times New Roman"/>
      <w:kern w:val="2"/>
      <w:sz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4</Pages>
  <Words>212</Words>
  <Characters>1214</Characters>
  <Application>Microsoft Office Word</Application>
  <DocSecurity>0</DocSecurity>
  <Lines>10</Lines>
  <Paragraphs>2</Paragraphs>
  <ScaleCrop>false</ScaleCrop>
  <Company>微软中国</Company>
  <LinksUpToDate>false</LinksUpToDate>
  <CharactersWithSpaces>1424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科学技术部2012年部门预算</dc:title>
  <dc:subject/>
  <dc:creator>微软用户</dc:creator>
  <cp:keywords/>
  <dc:description/>
  <cp:lastModifiedBy>Administrator</cp:lastModifiedBy>
  <cp:revision>12</cp:revision>
  <cp:lastPrinted>2018-07-30T07:50:00Z</cp:lastPrinted>
  <dcterms:created xsi:type="dcterms:W3CDTF">2019-03-05T07:39:00Z</dcterms:created>
  <dcterms:modified xsi:type="dcterms:W3CDTF">2019-03-06T06:43:00Z</dcterms:modified>
</cp:coreProperties>
</file>