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p>
    <w:p>
      <w:pPr>
        <w:jc w:val="center"/>
        <w:rPr>
          <w:rFonts w:hint="eastAsia" w:ascii="宋体" w:hAnsi="宋体"/>
          <w:b/>
          <w:sz w:val="44"/>
          <w:szCs w:val="44"/>
        </w:rPr>
      </w:pPr>
      <w:r>
        <w:rPr>
          <w:rFonts w:hint="eastAsia" w:ascii="宋体" w:hAnsi="宋体"/>
          <w:b/>
          <w:sz w:val="44"/>
          <w:szCs w:val="44"/>
          <w:lang w:eastAsia="zh-CN"/>
        </w:rPr>
        <w:t>团区委</w:t>
      </w:r>
      <w:r>
        <w:rPr>
          <w:rFonts w:hint="eastAsia" w:ascii="宋体" w:hAnsi="宋体"/>
          <w:b/>
          <w:sz w:val="44"/>
          <w:szCs w:val="44"/>
        </w:rPr>
        <w:t>201</w:t>
      </w:r>
      <w:r>
        <w:rPr>
          <w:rFonts w:hint="eastAsia" w:ascii="宋体" w:hAnsi="宋体"/>
          <w:b/>
          <w:sz w:val="44"/>
          <w:szCs w:val="44"/>
          <w:lang w:val="en-US" w:eastAsia="zh-CN"/>
        </w:rPr>
        <w:t>8</w:t>
      </w:r>
      <w:r>
        <w:rPr>
          <w:rFonts w:hint="eastAsia" w:ascii="宋体" w:hAnsi="宋体"/>
          <w:b/>
          <w:sz w:val="44"/>
          <w:szCs w:val="44"/>
        </w:rPr>
        <w:t>年度部门预算公开说明</w:t>
      </w:r>
    </w:p>
    <w:p>
      <w:pPr>
        <w:rPr>
          <w:rFonts w:hint="eastAsia" w:ascii="仿宋_GB2312" w:eastAsia="仿宋_GB2312"/>
          <w:sz w:val="32"/>
          <w:szCs w:val="32"/>
        </w:rPr>
      </w:pPr>
    </w:p>
    <w:p>
      <w:pPr>
        <w:ind w:firstLine="640" w:firstLineChars="200"/>
        <w:rPr>
          <w:rFonts w:hint="eastAsia" w:ascii="黑体" w:eastAsia="黑体"/>
          <w:sz w:val="32"/>
          <w:szCs w:val="32"/>
        </w:rPr>
      </w:pPr>
      <w:r>
        <w:rPr>
          <w:rFonts w:hint="eastAsia" w:ascii="黑体" w:eastAsia="黑体"/>
          <w:sz w:val="32"/>
          <w:szCs w:val="32"/>
        </w:rPr>
        <w:t>一、部门职责及机构设置情况</w:t>
      </w:r>
    </w:p>
    <w:p>
      <w:pPr>
        <w:ind w:firstLine="640" w:firstLineChars="200"/>
        <w:rPr>
          <w:rFonts w:hint="eastAsia" w:ascii="仿宋_GB2312" w:eastAsia="仿宋_GB2312"/>
          <w:sz w:val="32"/>
          <w:szCs w:val="32"/>
        </w:rPr>
      </w:pPr>
      <w:r>
        <w:rPr>
          <w:rFonts w:hint="eastAsia" w:ascii="仿宋_GB2312" w:eastAsia="仿宋_GB2312"/>
          <w:sz w:val="32"/>
          <w:szCs w:val="32"/>
        </w:rPr>
        <w:t>（一）部门职责</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1.行使中共怀化市鹤城区赋予的领导全区共青团青联和少先队工作的职权，对全区性青少年社团组织进行指导和管理。</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2.参与制定青少年事业发展规划和青少年工作方针政策，对青年工作学校、青少年活动阵地、青少年报刊、青少年服务机构的建设和青少年读物出版等事物进行规划和管理。</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3.参与有关青少年事物的政策文件的制定和实施，协助区委、区政府处理、协调与青少年利益相关的事物。</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调查青少年思想动态和青少年工作状况，研究青少年运动、青少年工作理论和思想教育问题，提出相应对策，开展各种有益的活动。研究青少年违法犯罪问题，协同有关部门开展青少年法制教育工作，预防和减少青少年违法犯罪。</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5.协助政府教育部门做好中、小学生的教育管理工作，维护学校稳定和社会安定团结。</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6.在全区经济建设中，组织和带领青年发挥生力军和突击队的作用。</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7.会同有关部门负责青少年外事工作和区内外青少年组织、团体的交流工作。做好青年统战对象的团结教育工作。</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8.承办区委、区政府和上级团组织交办的其他事项。</w:t>
      </w:r>
    </w:p>
    <w:p>
      <w:pPr>
        <w:ind w:firstLine="640" w:firstLineChars="200"/>
        <w:rPr>
          <w:rFonts w:hint="eastAsia" w:ascii="仿宋_GB2312" w:eastAsia="仿宋_GB2312"/>
          <w:sz w:val="32"/>
          <w:szCs w:val="32"/>
        </w:rPr>
      </w:pPr>
      <w:r>
        <w:rPr>
          <w:rFonts w:hint="eastAsia" w:ascii="仿宋_GB2312" w:eastAsia="仿宋_GB2312"/>
          <w:sz w:val="32"/>
          <w:szCs w:val="32"/>
        </w:rPr>
        <w:t>（二）机构设置情况</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团区委</w:t>
      </w:r>
      <w:r>
        <w:rPr>
          <w:rFonts w:hint="eastAsia" w:ascii="仿宋_GB2312" w:eastAsia="仿宋_GB2312"/>
          <w:sz w:val="32"/>
          <w:szCs w:val="32"/>
        </w:rPr>
        <w:t>作为一级部门预算单位，内设</w:t>
      </w:r>
      <w:r>
        <w:rPr>
          <w:rFonts w:hint="eastAsia" w:ascii="仿宋_GB2312" w:eastAsia="仿宋_GB2312"/>
          <w:sz w:val="32"/>
          <w:szCs w:val="32"/>
          <w:lang w:val="en-US" w:eastAsia="zh-CN"/>
        </w:rPr>
        <w:t>3个</w:t>
      </w:r>
      <w:r>
        <w:rPr>
          <w:rFonts w:hint="eastAsia" w:ascii="仿宋_GB2312" w:eastAsia="仿宋_GB2312"/>
          <w:sz w:val="32"/>
          <w:szCs w:val="32"/>
          <w:lang w:eastAsia="zh-CN"/>
        </w:rPr>
        <w:t>部</w:t>
      </w:r>
      <w:r>
        <w:rPr>
          <w:rFonts w:hint="eastAsia" w:ascii="仿宋_GB2312" w:eastAsia="仿宋_GB2312"/>
          <w:sz w:val="32"/>
          <w:szCs w:val="32"/>
        </w:rPr>
        <w:t>室</w:t>
      </w:r>
      <w:r>
        <w:rPr>
          <w:rFonts w:hint="eastAsia" w:ascii="仿宋_GB2312" w:eastAsia="仿宋_GB2312"/>
          <w:sz w:val="32"/>
          <w:szCs w:val="32"/>
          <w:lang w:eastAsia="zh-CN"/>
        </w:rPr>
        <w:t>，分别为</w:t>
      </w:r>
      <w:r>
        <w:rPr>
          <w:rFonts w:hint="eastAsia" w:ascii="仿宋_GB2312" w:eastAsia="仿宋_GB2312"/>
          <w:sz w:val="32"/>
          <w:szCs w:val="32"/>
        </w:rPr>
        <w:t>为：</w:t>
      </w:r>
      <w:r>
        <w:rPr>
          <w:rFonts w:hint="eastAsia" w:ascii="仿宋_GB2312" w:eastAsia="仿宋_GB2312"/>
          <w:sz w:val="32"/>
          <w:szCs w:val="32"/>
          <w:lang w:eastAsia="zh-CN"/>
        </w:rPr>
        <w:t>办公室、组织宣传部（加挂学校部牌子）、青工青农部。</w:t>
      </w:r>
    </w:p>
    <w:p>
      <w:pPr>
        <w:ind w:firstLine="640" w:firstLineChars="200"/>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、部门预算安排情况说明</w:t>
      </w:r>
    </w:p>
    <w:p>
      <w:pPr>
        <w:ind w:firstLine="640" w:firstLineChars="200"/>
        <w:rPr>
          <w:rFonts w:hint="eastAsia" w:ascii="仿宋_GB2312" w:eastAsia="仿宋_GB2312"/>
          <w:sz w:val="32"/>
          <w:szCs w:val="32"/>
        </w:rPr>
      </w:pPr>
      <w:r>
        <w:rPr>
          <w:rFonts w:hint="eastAsia" w:ascii="仿宋_GB2312" w:eastAsia="仿宋_GB2312"/>
          <w:sz w:val="32"/>
          <w:szCs w:val="32"/>
        </w:rPr>
        <w:t>（一）介绍部门预算基本情况。</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 1．年度收支预算情况。</w:t>
      </w:r>
    </w:p>
    <w:p>
      <w:pPr>
        <w:rPr>
          <w:rFonts w:hint="eastAsia" w:ascii="仿宋_GB2312" w:eastAsia="仿宋_GB2312"/>
          <w:sz w:val="32"/>
          <w:szCs w:val="32"/>
        </w:rPr>
      </w:pPr>
      <w:r>
        <w:rPr>
          <w:rFonts w:hint="eastAsia" w:ascii="仿宋_GB2312" w:eastAsia="仿宋_GB2312"/>
          <w:sz w:val="32"/>
          <w:szCs w:val="32"/>
        </w:rPr>
        <w:t xml:space="preserve">    201</w:t>
      </w:r>
      <w:r>
        <w:rPr>
          <w:rFonts w:hint="eastAsia" w:ascii="仿宋_GB2312" w:eastAsia="仿宋_GB2312"/>
          <w:sz w:val="32"/>
          <w:szCs w:val="32"/>
          <w:lang w:val="en-US" w:eastAsia="zh-CN"/>
        </w:rPr>
        <w:t>8</w:t>
      </w:r>
      <w:r>
        <w:rPr>
          <w:rFonts w:hint="eastAsia" w:ascii="仿宋_GB2312" w:eastAsia="仿宋_GB2312"/>
          <w:sz w:val="32"/>
          <w:szCs w:val="32"/>
        </w:rPr>
        <w:t>年部门预算包括局本级和所属二级单位预算在内的汇总情况。</w:t>
      </w:r>
    </w:p>
    <w:p>
      <w:pPr>
        <w:rPr>
          <w:rFonts w:hint="eastAsia" w:ascii="仿宋_GB2312" w:eastAsia="仿宋_GB2312"/>
          <w:sz w:val="32"/>
          <w:szCs w:val="32"/>
        </w:rPr>
      </w:pPr>
      <w:r>
        <w:rPr>
          <w:rFonts w:hint="eastAsia" w:ascii="仿宋_GB2312" w:eastAsia="仿宋_GB2312"/>
          <w:sz w:val="32"/>
          <w:szCs w:val="32"/>
        </w:rPr>
        <w:t xml:space="preserve">    ①收入预算，201</w:t>
      </w:r>
      <w:r>
        <w:rPr>
          <w:rFonts w:hint="eastAsia" w:ascii="仿宋_GB2312" w:eastAsia="仿宋_GB2312"/>
          <w:sz w:val="32"/>
          <w:szCs w:val="32"/>
          <w:lang w:val="en-US" w:eastAsia="zh-CN"/>
        </w:rPr>
        <w:t>8</w:t>
      </w:r>
      <w:r>
        <w:rPr>
          <w:rFonts w:hint="eastAsia" w:ascii="仿宋_GB2312" w:eastAsia="仿宋_GB2312"/>
          <w:sz w:val="32"/>
          <w:szCs w:val="32"/>
        </w:rPr>
        <w:t>年年初预算数106</w:t>
      </w:r>
      <w:r>
        <w:rPr>
          <w:rFonts w:hint="eastAsia" w:ascii="仿宋_GB2312" w:eastAsia="仿宋_GB2312"/>
          <w:sz w:val="32"/>
          <w:szCs w:val="32"/>
          <w:lang w:val="en-US" w:eastAsia="zh-CN"/>
        </w:rPr>
        <w:t>.</w:t>
      </w:r>
      <w:r>
        <w:rPr>
          <w:rFonts w:hint="eastAsia" w:ascii="仿宋_GB2312" w:eastAsia="仿宋_GB2312"/>
          <w:sz w:val="32"/>
          <w:szCs w:val="32"/>
        </w:rPr>
        <w:t>6</w:t>
      </w:r>
      <w:r>
        <w:rPr>
          <w:rFonts w:hint="eastAsia" w:ascii="仿宋_GB2312" w:eastAsia="仿宋_GB2312"/>
          <w:sz w:val="32"/>
          <w:szCs w:val="32"/>
          <w:lang w:val="en-US" w:eastAsia="zh-CN"/>
        </w:rPr>
        <w:t>2万</w:t>
      </w:r>
      <w:r>
        <w:rPr>
          <w:rFonts w:hint="eastAsia" w:ascii="仿宋_GB2312" w:eastAsia="仿宋_GB2312"/>
          <w:sz w:val="32"/>
          <w:szCs w:val="32"/>
        </w:rPr>
        <w:t>元，其中，一般公共预算拨款106</w:t>
      </w:r>
      <w:r>
        <w:rPr>
          <w:rFonts w:hint="eastAsia" w:ascii="仿宋_GB2312" w:eastAsia="仿宋_GB2312"/>
          <w:sz w:val="32"/>
          <w:szCs w:val="32"/>
          <w:lang w:val="en-US" w:eastAsia="zh-CN"/>
        </w:rPr>
        <w:t>.</w:t>
      </w:r>
      <w:r>
        <w:rPr>
          <w:rFonts w:hint="eastAsia" w:ascii="仿宋_GB2312" w:eastAsia="仿宋_GB2312"/>
          <w:sz w:val="32"/>
          <w:szCs w:val="32"/>
        </w:rPr>
        <w:t>6</w:t>
      </w:r>
      <w:r>
        <w:rPr>
          <w:rFonts w:hint="eastAsia" w:ascii="仿宋_GB2312" w:eastAsia="仿宋_GB2312"/>
          <w:sz w:val="32"/>
          <w:szCs w:val="32"/>
          <w:lang w:val="en-US" w:eastAsia="zh-CN"/>
        </w:rPr>
        <w:t>2万</w:t>
      </w:r>
      <w:r>
        <w:rPr>
          <w:rFonts w:hint="eastAsia" w:ascii="仿宋_GB2312" w:eastAsia="仿宋_GB2312"/>
          <w:sz w:val="32"/>
          <w:szCs w:val="32"/>
        </w:rPr>
        <w:t>元，政府性基金预算拨款</w:t>
      </w:r>
      <w:r>
        <w:rPr>
          <w:rFonts w:hint="eastAsia" w:ascii="仿宋_GB2312" w:eastAsia="仿宋_GB2312"/>
          <w:sz w:val="32"/>
          <w:szCs w:val="32"/>
          <w:lang w:val="en-US" w:eastAsia="zh-CN"/>
        </w:rPr>
        <w:t>0万</w:t>
      </w:r>
      <w:r>
        <w:rPr>
          <w:rFonts w:hint="eastAsia" w:ascii="仿宋_GB2312" w:eastAsia="仿宋_GB2312"/>
          <w:sz w:val="32"/>
          <w:szCs w:val="32"/>
        </w:rPr>
        <w:t>元，纳入财政专户管理的非税收入拨款</w:t>
      </w:r>
      <w:r>
        <w:rPr>
          <w:rFonts w:hint="eastAsia" w:ascii="仿宋_GB2312" w:eastAsia="仿宋_GB2312"/>
          <w:sz w:val="32"/>
          <w:szCs w:val="32"/>
          <w:lang w:val="en-US" w:eastAsia="zh-CN"/>
        </w:rPr>
        <w:t>0万</w:t>
      </w:r>
      <w:r>
        <w:rPr>
          <w:rFonts w:hint="eastAsia" w:ascii="仿宋_GB2312" w:eastAsia="仿宋_GB2312"/>
          <w:sz w:val="32"/>
          <w:szCs w:val="32"/>
        </w:rPr>
        <w:t>元，国有资本经营预算拨款0元。收入较去年年初预算数增加</w:t>
      </w:r>
      <w:r>
        <w:rPr>
          <w:rFonts w:hint="eastAsia" w:ascii="仿宋_GB2312" w:eastAsia="仿宋_GB2312"/>
          <w:sz w:val="32"/>
          <w:szCs w:val="32"/>
          <w:lang w:val="en-US" w:eastAsia="zh-CN"/>
        </w:rPr>
        <w:t>3.4万</w:t>
      </w:r>
      <w:r>
        <w:rPr>
          <w:rFonts w:hint="eastAsia" w:ascii="仿宋_GB2312" w:eastAsia="仿宋_GB2312"/>
          <w:sz w:val="32"/>
          <w:szCs w:val="32"/>
        </w:rPr>
        <w:t>元，主要</w:t>
      </w:r>
      <w:r>
        <w:rPr>
          <w:rFonts w:hint="eastAsia" w:ascii="仿宋_GB2312" w:eastAsia="仿宋_GB2312"/>
          <w:sz w:val="32"/>
          <w:szCs w:val="32"/>
          <w:lang w:eastAsia="zh-CN"/>
        </w:rPr>
        <w:t>原因</w:t>
      </w:r>
      <w:r>
        <w:rPr>
          <w:rFonts w:hint="eastAsia" w:ascii="仿宋_GB2312" w:eastAsia="仿宋_GB2312"/>
          <w:sz w:val="32"/>
          <w:szCs w:val="32"/>
        </w:rPr>
        <w:t>是</w:t>
      </w:r>
      <w:r>
        <w:rPr>
          <w:rFonts w:hint="eastAsia" w:ascii="仿宋_GB2312" w:eastAsia="仿宋_GB2312"/>
          <w:sz w:val="32"/>
          <w:szCs w:val="32"/>
          <w:lang w:eastAsia="zh-CN"/>
        </w:rPr>
        <w:t>工资福利提高</w:t>
      </w:r>
      <w:r>
        <w:rPr>
          <w:rFonts w:hint="eastAsia" w:ascii="仿宋_GB2312" w:eastAsia="仿宋_GB2312"/>
          <w:sz w:val="32"/>
          <w:szCs w:val="32"/>
        </w:rPr>
        <w:t>。</w:t>
      </w:r>
    </w:p>
    <w:p>
      <w:pPr>
        <w:rPr>
          <w:rFonts w:hint="eastAsia" w:ascii="仿宋_GB2312" w:eastAsia="仿宋_GB2312"/>
          <w:sz w:val="32"/>
          <w:szCs w:val="32"/>
        </w:rPr>
      </w:pPr>
      <w:r>
        <w:rPr>
          <w:rFonts w:hint="eastAsia" w:ascii="仿宋_GB2312" w:eastAsia="仿宋_GB2312"/>
          <w:sz w:val="32"/>
          <w:szCs w:val="32"/>
        </w:rPr>
        <w:t xml:space="preserve">    ②支出预算，201</w:t>
      </w:r>
      <w:r>
        <w:rPr>
          <w:rFonts w:hint="eastAsia" w:ascii="仿宋_GB2312" w:eastAsia="仿宋_GB2312"/>
          <w:sz w:val="32"/>
          <w:szCs w:val="32"/>
          <w:lang w:val="en-US" w:eastAsia="zh-CN"/>
        </w:rPr>
        <w:t>8</w:t>
      </w:r>
      <w:r>
        <w:rPr>
          <w:rFonts w:hint="eastAsia" w:ascii="仿宋_GB2312" w:eastAsia="仿宋_GB2312"/>
          <w:sz w:val="32"/>
          <w:szCs w:val="32"/>
        </w:rPr>
        <w:t>年年初预算数106</w:t>
      </w:r>
      <w:r>
        <w:rPr>
          <w:rFonts w:hint="eastAsia" w:ascii="仿宋_GB2312" w:eastAsia="仿宋_GB2312"/>
          <w:sz w:val="32"/>
          <w:szCs w:val="32"/>
          <w:lang w:val="en-US" w:eastAsia="zh-CN"/>
        </w:rPr>
        <w:t>.</w:t>
      </w:r>
      <w:r>
        <w:rPr>
          <w:rFonts w:hint="eastAsia" w:ascii="仿宋_GB2312" w:eastAsia="仿宋_GB2312"/>
          <w:sz w:val="32"/>
          <w:szCs w:val="32"/>
        </w:rPr>
        <w:t>6</w:t>
      </w:r>
      <w:r>
        <w:rPr>
          <w:rFonts w:hint="eastAsia" w:ascii="仿宋_GB2312" w:eastAsia="仿宋_GB2312"/>
          <w:sz w:val="32"/>
          <w:szCs w:val="32"/>
          <w:lang w:val="en-US" w:eastAsia="zh-CN"/>
        </w:rPr>
        <w:t>2万</w:t>
      </w:r>
      <w:r>
        <w:rPr>
          <w:rFonts w:hint="eastAsia" w:ascii="仿宋_GB2312" w:eastAsia="仿宋_GB2312"/>
          <w:sz w:val="32"/>
          <w:szCs w:val="32"/>
        </w:rPr>
        <w:t>元，其中，</w:t>
      </w:r>
      <w:r>
        <w:rPr>
          <w:rFonts w:hint="eastAsia" w:ascii="仿宋_GB2312" w:eastAsia="仿宋_GB2312"/>
          <w:sz w:val="32"/>
          <w:szCs w:val="32"/>
          <w:lang w:eastAsia="zh-CN"/>
        </w:rPr>
        <w:t>基本支出</w:t>
      </w:r>
      <w:r>
        <w:rPr>
          <w:rFonts w:hint="eastAsia" w:ascii="仿宋_GB2312" w:eastAsia="仿宋_GB2312"/>
          <w:sz w:val="32"/>
          <w:szCs w:val="32"/>
          <w:lang w:val="en-US" w:eastAsia="zh-CN"/>
        </w:rPr>
        <w:t>45.62万元；项目支出61万元；上缴上级支出0万元；其他支出0万元。</w:t>
      </w:r>
      <w:r>
        <w:rPr>
          <w:rFonts w:hint="eastAsia" w:ascii="仿宋_GB2312" w:eastAsia="仿宋_GB2312"/>
          <w:sz w:val="32"/>
          <w:szCs w:val="32"/>
        </w:rPr>
        <w:t>支出较去年年初预算数增加</w:t>
      </w:r>
      <w:r>
        <w:rPr>
          <w:rFonts w:hint="eastAsia" w:ascii="仿宋_GB2312" w:eastAsia="仿宋_GB2312"/>
          <w:sz w:val="32"/>
          <w:szCs w:val="32"/>
          <w:lang w:val="en-US" w:eastAsia="zh-CN"/>
        </w:rPr>
        <w:t>3.4万</w:t>
      </w:r>
      <w:r>
        <w:rPr>
          <w:rFonts w:hint="eastAsia" w:ascii="仿宋_GB2312" w:eastAsia="仿宋_GB2312"/>
          <w:sz w:val="32"/>
          <w:szCs w:val="32"/>
        </w:rPr>
        <w:t>元，主要</w:t>
      </w:r>
      <w:r>
        <w:rPr>
          <w:rFonts w:hint="eastAsia" w:ascii="仿宋_GB2312" w:eastAsia="仿宋_GB2312"/>
          <w:sz w:val="32"/>
          <w:szCs w:val="32"/>
          <w:lang w:eastAsia="zh-CN"/>
        </w:rPr>
        <w:t>原因</w:t>
      </w:r>
      <w:r>
        <w:rPr>
          <w:rFonts w:hint="eastAsia" w:ascii="仿宋_GB2312" w:eastAsia="仿宋_GB2312"/>
          <w:sz w:val="32"/>
          <w:szCs w:val="32"/>
        </w:rPr>
        <w:t>是</w:t>
      </w:r>
      <w:r>
        <w:rPr>
          <w:rFonts w:hint="eastAsia" w:ascii="仿宋_GB2312" w:eastAsia="仿宋_GB2312"/>
          <w:sz w:val="32"/>
          <w:szCs w:val="32"/>
          <w:lang w:eastAsia="zh-CN"/>
        </w:rPr>
        <w:t>工资福利提高</w:t>
      </w:r>
      <w:r>
        <w:rPr>
          <w:rFonts w:hint="eastAsia" w:ascii="仿宋_GB2312" w:eastAsia="仿宋_GB2312"/>
          <w:sz w:val="32"/>
          <w:szCs w:val="32"/>
        </w:rPr>
        <w:t>。</w:t>
      </w:r>
    </w:p>
    <w:p>
      <w:pPr>
        <w:rPr>
          <w:rFonts w:hint="eastAsia" w:ascii="仿宋_GB2312" w:eastAsia="仿宋_GB2312"/>
          <w:sz w:val="32"/>
          <w:szCs w:val="32"/>
        </w:rPr>
      </w:pPr>
      <w:r>
        <w:rPr>
          <w:rFonts w:hint="eastAsia" w:ascii="仿宋_GB2312" w:eastAsia="仿宋_GB2312"/>
          <w:sz w:val="32"/>
          <w:szCs w:val="32"/>
        </w:rPr>
        <w:t xml:space="preserve">    2．年度一般公共预算财政拨款支出情况。</w:t>
      </w:r>
    </w:p>
    <w:p>
      <w:pPr>
        <w:rPr>
          <w:rFonts w:hint="eastAsia" w:ascii="仿宋_GB2312" w:eastAsia="仿宋_GB2312"/>
          <w:sz w:val="32"/>
          <w:szCs w:val="32"/>
        </w:rPr>
      </w:pPr>
      <w:r>
        <w:rPr>
          <w:rFonts w:hint="eastAsia" w:ascii="仿宋_GB2312" w:eastAsia="仿宋_GB2312"/>
          <w:sz w:val="32"/>
          <w:szCs w:val="32"/>
        </w:rPr>
        <w:t xml:space="preserve">    ①基本支出：201</w:t>
      </w:r>
      <w:r>
        <w:rPr>
          <w:rFonts w:hint="eastAsia" w:ascii="仿宋_GB2312" w:eastAsia="仿宋_GB2312"/>
          <w:sz w:val="32"/>
          <w:szCs w:val="32"/>
          <w:lang w:val="en-US" w:eastAsia="zh-CN"/>
        </w:rPr>
        <w:t>8</w:t>
      </w:r>
      <w:r>
        <w:rPr>
          <w:rFonts w:hint="eastAsia" w:ascii="仿宋_GB2312" w:eastAsia="仿宋_GB2312"/>
          <w:sz w:val="32"/>
          <w:szCs w:val="32"/>
        </w:rPr>
        <w:t>年年初预算数为45</w:t>
      </w:r>
      <w:r>
        <w:rPr>
          <w:rFonts w:hint="eastAsia" w:ascii="仿宋_GB2312" w:eastAsia="仿宋_GB2312"/>
          <w:sz w:val="32"/>
          <w:szCs w:val="32"/>
          <w:lang w:val="en-US" w:eastAsia="zh-CN"/>
        </w:rPr>
        <w:t>.</w:t>
      </w:r>
      <w:r>
        <w:rPr>
          <w:rFonts w:hint="eastAsia" w:ascii="仿宋_GB2312" w:eastAsia="仿宋_GB2312"/>
          <w:sz w:val="32"/>
          <w:szCs w:val="32"/>
        </w:rPr>
        <w:t>6</w:t>
      </w:r>
      <w:r>
        <w:rPr>
          <w:rFonts w:hint="eastAsia" w:ascii="仿宋_GB2312" w:eastAsia="仿宋_GB2312"/>
          <w:sz w:val="32"/>
          <w:szCs w:val="32"/>
          <w:lang w:val="en-US" w:eastAsia="zh-CN"/>
        </w:rPr>
        <w:t>2万</w:t>
      </w:r>
      <w:r>
        <w:rPr>
          <w:rFonts w:hint="eastAsia" w:ascii="仿宋_GB2312" w:eastAsia="仿宋_GB2312"/>
          <w:sz w:val="32"/>
          <w:szCs w:val="32"/>
        </w:rPr>
        <w:t>元，是指为保障单位机构正常运转、完成日常工作任务而发生的各项支出，包括用于基本工资、津贴补贴等人员经费以及办公费、印刷费、水电费、物业管理费等日常公用经费；</w:t>
      </w:r>
    </w:p>
    <w:p>
      <w:pPr>
        <w:ind w:firstLine="640"/>
        <w:rPr>
          <w:rFonts w:hint="eastAsia" w:ascii="仿宋_GB2312" w:eastAsia="仿宋_GB2312"/>
          <w:sz w:val="32"/>
          <w:szCs w:val="32"/>
          <w:lang w:eastAsia="zh-CN"/>
        </w:rPr>
      </w:pPr>
      <w:r>
        <w:rPr>
          <w:rFonts w:hint="eastAsia" w:ascii="仿宋_GB2312" w:eastAsia="仿宋_GB2312"/>
          <w:sz w:val="32"/>
          <w:szCs w:val="32"/>
        </w:rPr>
        <w:t>②项目支出：201</w:t>
      </w:r>
      <w:r>
        <w:rPr>
          <w:rFonts w:hint="eastAsia" w:ascii="仿宋_GB2312" w:eastAsia="仿宋_GB2312"/>
          <w:sz w:val="32"/>
          <w:szCs w:val="32"/>
          <w:lang w:val="en-US" w:eastAsia="zh-CN"/>
        </w:rPr>
        <w:t>8</w:t>
      </w:r>
      <w:r>
        <w:rPr>
          <w:rFonts w:hint="eastAsia" w:ascii="仿宋_GB2312" w:eastAsia="仿宋_GB2312"/>
          <w:sz w:val="32"/>
          <w:szCs w:val="32"/>
        </w:rPr>
        <w:t>年年初预算数为61</w:t>
      </w:r>
      <w:r>
        <w:rPr>
          <w:rFonts w:hint="eastAsia" w:ascii="仿宋_GB2312" w:eastAsia="仿宋_GB2312"/>
          <w:sz w:val="32"/>
          <w:szCs w:val="32"/>
          <w:lang w:eastAsia="zh-CN"/>
        </w:rPr>
        <w:t>万</w:t>
      </w:r>
      <w:r>
        <w:rPr>
          <w:rFonts w:hint="eastAsia" w:ascii="仿宋_GB2312" w:eastAsia="仿宋_GB2312"/>
          <w:sz w:val="32"/>
          <w:szCs w:val="32"/>
        </w:rPr>
        <w:t>元，是指单位</w:t>
      </w:r>
      <w:r>
        <w:rPr>
          <w:rFonts w:hint="eastAsia" w:ascii="仿宋_GB2312" w:eastAsia="仿宋_GB2312"/>
          <w:sz w:val="32"/>
          <w:szCs w:val="32"/>
          <w:lang w:eastAsia="zh-CN"/>
        </w:rPr>
        <w:t>为</w:t>
      </w:r>
      <w:r>
        <w:rPr>
          <w:rFonts w:hint="eastAsia" w:ascii="仿宋_GB2312" w:eastAsia="仿宋_GB2312"/>
          <w:sz w:val="32"/>
          <w:szCs w:val="32"/>
        </w:rPr>
        <w:t>完成特定行政工作任务或事业发展目标而发生的支出，包括有</w:t>
      </w:r>
      <w:r>
        <w:rPr>
          <w:rFonts w:hint="eastAsia" w:ascii="仿宋_GB2312" w:eastAsia="仿宋_GB2312"/>
          <w:sz w:val="32"/>
          <w:szCs w:val="32"/>
          <w:lang w:eastAsia="zh-CN"/>
        </w:rPr>
        <w:t>产业</w:t>
      </w:r>
      <w:r>
        <w:rPr>
          <w:rFonts w:hint="eastAsia" w:ascii="仿宋_GB2312" w:eastAsia="仿宋_GB2312"/>
          <w:sz w:val="32"/>
          <w:szCs w:val="32"/>
        </w:rPr>
        <w:t>发展</w:t>
      </w:r>
      <w:r>
        <w:rPr>
          <w:rFonts w:hint="eastAsia" w:ascii="仿宋_GB2312" w:eastAsia="仿宋_GB2312"/>
          <w:sz w:val="32"/>
          <w:szCs w:val="32"/>
          <w:lang w:eastAsia="zh-CN"/>
        </w:rPr>
        <w:t>引导类</w:t>
      </w:r>
      <w:r>
        <w:rPr>
          <w:rFonts w:hint="eastAsia" w:ascii="仿宋_GB2312" w:eastAsia="仿宋_GB2312"/>
          <w:sz w:val="32"/>
          <w:szCs w:val="32"/>
        </w:rPr>
        <w:t>、专项业务费</w:t>
      </w:r>
      <w:r>
        <w:rPr>
          <w:rFonts w:hint="eastAsia" w:ascii="仿宋_GB2312" w:eastAsia="仿宋_GB2312"/>
          <w:sz w:val="32"/>
          <w:szCs w:val="32"/>
          <w:lang w:eastAsia="zh-CN"/>
        </w:rPr>
        <w:t>用类</w:t>
      </w:r>
      <w:r>
        <w:rPr>
          <w:rFonts w:hint="eastAsia" w:ascii="仿宋_GB2312" w:eastAsia="仿宋_GB2312"/>
          <w:sz w:val="32"/>
          <w:szCs w:val="32"/>
        </w:rPr>
        <w:t>、基本建设</w:t>
      </w:r>
      <w:r>
        <w:rPr>
          <w:rFonts w:hint="eastAsia" w:ascii="仿宋_GB2312" w:eastAsia="仿宋_GB2312"/>
          <w:sz w:val="32"/>
          <w:szCs w:val="32"/>
          <w:lang w:eastAsia="zh-CN"/>
        </w:rPr>
        <w:t>类、对个人和家庭补助类</w:t>
      </w:r>
      <w:r>
        <w:rPr>
          <w:rFonts w:hint="eastAsia" w:ascii="仿宋_GB2312" w:eastAsia="仿宋_GB2312"/>
          <w:sz w:val="32"/>
          <w:szCs w:val="32"/>
        </w:rPr>
        <w:t>等。其中：区关工委工作经费10</w:t>
      </w:r>
      <w:r>
        <w:rPr>
          <w:rFonts w:hint="eastAsia" w:ascii="仿宋_GB2312" w:eastAsia="仿宋_GB2312"/>
          <w:sz w:val="32"/>
          <w:szCs w:val="32"/>
          <w:lang w:eastAsia="zh-CN"/>
        </w:rPr>
        <w:t>万元，五四活动经费4万元，预防青少年犯罪工作经费2万元，雷锋号工作经费25万元，基层团建经费20万元。</w:t>
      </w:r>
    </w:p>
    <w:p>
      <w:pPr>
        <w:ind w:firstLine="640"/>
        <w:rPr>
          <w:rFonts w:hint="eastAsia" w:ascii="仿宋_GB2312" w:eastAsia="仿宋_GB2312"/>
          <w:sz w:val="32"/>
          <w:szCs w:val="32"/>
        </w:rPr>
      </w:pPr>
      <w:r>
        <w:rPr>
          <w:rFonts w:hint="eastAsia" w:ascii="仿宋_GB2312" w:eastAsia="仿宋_GB2312"/>
          <w:sz w:val="32"/>
          <w:szCs w:val="32"/>
        </w:rPr>
        <w:t>(二）年度“三公”经费预算情况。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年“三公”经费预算数为10</w:t>
      </w:r>
      <w:r>
        <w:rPr>
          <w:rFonts w:hint="eastAsia" w:ascii="仿宋_GB2312" w:eastAsia="仿宋_GB2312"/>
          <w:sz w:val="32"/>
          <w:szCs w:val="32"/>
          <w:lang w:eastAsia="zh-CN"/>
        </w:rPr>
        <w:t>万</w:t>
      </w:r>
      <w:r>
        <w:rPr>
          <w:rFonts w:hint="eastAsia" w:ascii="仿宋_GB2312" w:eastAsia="仿宋_GB2312"/>
          <w:sz w:val="32"/>
          <w:szCs w:val="32"/>
        </w:rPr>
        <w:t>元，其中，公务接待费10</w:t>
      </w:r>
      <w:r>
        <w:rPr>
          <w:rFonts w:hint="eastAsia" w:ascii="仿宋_GB2312" w:eastAsia="仿宋_GB2312"/>
          <w:sz w:val="32"/>
          <w:szCs w:val="32"/>
          <w:lang w:eastAsia="zh-CN"/>
        </w:rPr>
        <w:t>万</w:t>
      </w:r>
      <w:r>
        <w:rPr>
          <w:rFonts w:hint="eastAsia" w:ascii="仿宋_GB2312" w:eastAsia="仿宋_GB2312"/>
          <w:sz w:val="32"/>
          <w:szCs w:val="32"/>
        </w:rPr>
        <w:t>元，公务用车购置及运行费</w:t>
      </w:r>
      <w:r>
        <w:rPr>
          <w:rFonts w:hint="eastAsia" w:ascii="仿宋_GB2312" w:eastAsia="仿宋_GB2312"/>
          <w:sz w:val="32"/>
          <w:szCs w:val="32"/>
          <w:lang w:val="en-US" w:eastAsia="zh-CN"/>
        </w:rPr>
        <w:t>0万</w:t>
      </w:r>
      <w:r>
        <w:rPr>
          <w:rFonts w:hint="eastAsia" w:ascii="仿宋_GB2312" w:eastAsia="仿宋_GB2312"/>
          <w:sz w:val="32"/>
          <w:szCs w:val="32"/>
        </w:rPr>
        <w:t>元，因公出国（境）费</w:t>
      </w:r>
      <w:r>
        <w:rPr>
          <w:rFonts w:hint="eastAsia" w:ascii="仿宋_GB2312" w:eastAsia="仿宋_GB2312"/>
          <w:sz w:val="32"/>
          <w:szCs w:val="32"/>
          <w:lang w:val="en-US" w:eastAsia="zh-CN"/>
        </w:rPr>
        <w:t>0万</w:t>
      </w:r>
      <w:r>
        <w:rPr>
          <w:rFonts w:hint="eastAsia" w:ascii="仿宋_GB2312" w:eastAsia="仿宋_GB2312"/>
          <w:sz w:val="32"/>
          <w:szCs w:val="32"/>
        </w:rPr>
        <w:t>元。201</w:t>
      </w:r>
      <w:r>
        <w:rPr>
          <w:rFonts w:hint="eastAsia" w:ascii="仿宋_GB2312" w:eastAsia="仿宋_GB2312"/>
          <w:sz w:val="32"/>
          <w:szCs w:val="32"/>
          <w:lang w:val="en-US" w:eastAsia="zh-CN"/>
        </w:rPr>
        <w:t>8</w:t>
      </w:r>
      <w:r>
        <w:rPr>
          <w:rFonts w:hint="eastAsia" w:ascii="仿宋_GB2312" w:eastAsia="仿宋_GB2312"/>
          <w:sz w:val="32"/>
          <w:szCs w:val="32"/>
        </w:rPr>
        <w:t>年“三公”经费预算较201</w:t>
      </w:r>
      <w:r>
        <w:rPr>
          <w:rFonts w:hint="eastAsia" w:ascii="仿宋_GB2312" w:eastAsia="仿宋_GB2312"/>
          <w:sz w:val="32"/>
          <w:szCs w:val="32"/>
          <w:lang w:val="en-US" w:eastAsia="zh-CN"/>
        </w:rPr>
        <w:t>7</w:t>
      </w:r>
      <w:r>
        <w:rPr>
          <w:rFonts w:hint="eastAsia" w:ascii="仿宋_GB2312" w:eastAsia="仿宋_GB2312"/>
          <w:sz w:val="32"/>
          <w:szCs w:val="32"/>
        </w:rPr>
        <w:t>年预算数减少</w:t>
      </w:r>
      <w:r>
        <w:rPr>
          <w:rFonts w:hint="eastAsia" w:ascii="仿宋_GB2312" w:eastAsia="仿宋_GB2312"/>
          <w:sz w:val="32"/>
          <w:szCs w:val="32"/>
          <w:lang w:val="en-US" w:eastAsia="zh-CN"/>
        </w:rPr>
        <w:t>1.22万</w:t>
      </w:r>
      <w:r>
        <w:rPr>
          <w:rFonts w:hint="eastAsia" w:ascii="仿宋_GB2312" w:eastAsia="仿宋_GB2312"/>
          <w:sz w:val="32"/>
          <w:szCs w:val="32"/>
        </w:rPr>
        <w:t>元，下降</w:t>
      </w:r>
      <w:r>
        <w:rPr>
          <w:rFonts w:hint="eastAsia" w:ascii="仿宋_GB2312" w:eastAsia="仿宋_GB2312"/>
          <w:sz w:val="32"/>
          <w:szCs w:val="32"/>
          <w:lang w:val="en-US" w:eastAsia="zh-CN"/>
        </w:rPr>
        <w:t>11</w:t>
      </w:r>
      <w:r>
        <w:rPr>
          <w:rFonts w:hint="eastAsia" w:ascii="仿宋_GB2312" w:eastAsia="仿宋_GB2312"/>
          <w:sz w:val="32"/>
          <w:szCs w:val="32"/>
        </w:rPr>
        <w:t>%，主要</w:t>
      </w:r>
      <w:r>
        <w:rPr>
          <w:rFonts w:hint="eastAsia" w:ascii="仿宋_GB2312" w:eastAsia="仿宋_GB2312"/>
          <w:sz w:val="32"/>
          <w:szCs w:val="32"/>
          <w:lang w:eastAsia="zh-CN"/>
        </w:rPr>
        <w:t>原</w:t>
      </w:r>
      <w:r>
        <w:rPr>
          <w:rFonts w:hint="eastAsia" w:ascii="仿宋_GB2312" w:eastAsia="仿宋_GB2312"/>
          <w:sz w:val="32"/>
          <w:szCs w:val="32"/>
        </w:rPr>
        <w:t>因</w:t>
      </w:r>
      <w:r>
        <w:rPr>
          <w:rFonts w:hint="eastAsia" w:ascii="仿宋_GB2312" w:eastAsia="仿宋_GB2312"/>
          <w:sz w:val="32"/>
          <w:szCs w:val="32"/>
          <w:lang w:eastAsia="zh-CN"/>
        </w:rPr>
        <w:t>是本单位公务用车已上缴</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（三）年度机关运行经费预算情况。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团区委</w:t>
      </w:r>
      <w:r>
        <w:rPr>
          <w:rFonts w:hint="eastAsia" w:ascii="仿宋_GB2312" w:eastAsia="仿宋_GB2312"/>
          <w:sz w:val="32"/>
          <w:szCs w:val="32"/>
        </w:rPr>
        <w:t>机关运行经费一般公共预算拨款3</w:t>
      </w:r>
      <w:r>
        <w:rPr>
          <w:rFonts w:hint="eastAsia" w:ascii="仿宋_GB2312" w:eastAsia="仿宋_GB2312"/>
          <w:sz w:val="32"/>
          <w:szCs w:val="32"/>
          <w:lang w:val="en-US" w:eastAsia="zh-CN"/>
        </w:rPr>
        <w:t>.</w:t>
      </w:r>
      <w:r>
        <w:rPr>
          <w:rFonts w:hint="eastAsia" w:ascii="仿宋_GB2312" w:eastAsia="仿宋_GB2312"/>
          <w:sz w:val="32"/>
          <w:szCs w:val="32"/>
        </w:rPr>
        <w:t>73</w:t>
      </w:r>
      <w:r>
        <w:rPr>
          <w:rFonts w:hint="eastAsia" w:ascii="仿宋_GB2312" w:eastAsia="仿宋_GB2312"/>
          <w:sz w:val="32"/>
          <w:szCs w:val="32"/>
          <w:lang w:eastAsia="zh-CN"/>
        </w:rPr>
        <w:t>万</w:t>
      </w:r>
      <w:r>
        <w:rPr>
          <w:rFonts w:hint="eastAsia" w:ascii="仿宋_GB2312" w:eastAsia="仿宋_GB2312"/>
          <w:sz w:val="32"/>
          <w:szCs w:val="32"/>
        </w:rPr>
        <w:t>元，</w:t>
      </w:r>
      <w:r>
        <w:rPr>
          <w:rFonts w:hint="eastAsia" w:ascii="仿宋_GB2312" w:eastAsia="仿宋_GB2312"/>
          <w:color w:val="auto"/>
          <w:sz w:val="32"/>
          <w:szCs w:val="32"/>
          <w:lang w:eastAsia="zh-CN"/>
        </w:rPr>
        <w:t>（</w:t>
      </w:r>
      <w:r>
        <w:rPr>
          <w:rFonts w:hint="eastAsia" w:ascii="仿宋_GB2312" w:eastAsia="仿宋_GB2312"/>
          <w:sz w:val="32"/>
          <w:szCs w:val="32"/>
          <w:lang w:eastAsia="zh-CN"/>
        </w:rPr>
        <w:t>其中：办公费为</w:t>
      </w:r>
      <w:r>
        <w:rPr>
          <w:rFonts w:hint="eastAsia" w:ascii="仿宋_GB2312" w:eastAsia="仿宋_GB2312"/>
          <w:sz w:val="32"/>
          <w:szCs w:val="32"/>
          <w:lang w:val="en-US" w:eastAsia="zh-CN"/>
        </w:rPr>
        <w:t>2万元、印刷费为1.2万元，维护费为0万元，公车运行维护费为0万元，职工福利费0.004万元，其他商品和服务支出0.5万元）</w:t>
      </w:r>
      <w:r>
        <w:rPr>
          <w:rFonts w:hint="eastAsia" w:ascii="仿宋_GB2312" w:eastAsia="仿宋_GB2312"/>
          <w:color w:val="auto"/>
          <w:sz w:val="32"/>
          <w:szCs w:val="32"/>
        </w:rPr>
        <w:t>，</w:t>
      </w:r>
      <w:r>
        <w:rPr>
          <w:rFonts w:hint="eastAsia" w:ascii="仿宋_GB2312" w:eastAsia="仿宋_GB2312"/>
          <w:sz w:val="32"/>
          <w:szCs w:val="32"/>
        </w:rPr>
        <w:t>相比201</w:t>
      </w:r>
      <w:r>
        <w:rPr>
          <w:rFonts w:hint="eastAsia" w:ascii="仿宋_GB2312" w:eastAsia="仿宋_GB2312"/>
          <w:sz w:val="32"/>
          <w:szCs w:val="32"/>
          <w:lang w:val="en-US" w:eastAsia="zh-CN"/>
        </w:rPr>
        <w:t>7</w:t>
      </w:r>
      <w:r>
        <w:rPr>
          <w:rFonts w:hint="eastAsia" w:ascii="仿宋_GB2312" w:eastAsia="仿宋_GB2312"/>
          <w:sz w:val="32"/>
          <w:szCs w:val="32"/>
        </w:rPr>
        <w:t>年预算数减少</w:t>
      </w:r>
      <w:r>
        <w:rPr>
          <w:rFonts w:hint="eastAsia" w:ascii="仿宋_GB2312" w:eastAsia="仿宋_GB2312"/>
          <w:sz w:val="32"/>
          <w:szCs w:val="32"/>
          <w:lang w:val="en-US" w:eastAsia="zh-CN"/>
        </w:rPr>
        <w:t>1.82</w:t>
      </w:r>
      <w:r>
        <w:rPr>
          <w:rFonts w:hint="eastAsia" w:ascii="仿宋_GB2312" w:eastAsia="仿宋_GB2312"/>
          <w:sz w:val="32"/>
          <w:szCs w:val="32"/>
        </w:rPr>
        <w:t>万元，下降</w:t>
      </w:r>
      <w:bookmarkStart w:id="0" w:name="_GoBack"/>
      <w:bookmarkEnd w:id="0"/>
      <w:r>
        <w:rPr>
          <w:rFonts w:hint="eastAsia" w:ascii="仿宋_GB2312" w:eastAsia="仿宋_GB2312"/>
          <w:sz w:val="32"/>
          <w:szCs w:val="32"/>
          <w:lang w:val="en-US" w:eastAsia="zh-CN"/>
        </w:rPr>
        <w:t>32</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（四）年度政府采购支出预算情况。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团区委</w:t>
      </w:r>
      <w:r>
        <w:rPr>
          <w:rFonts w:hint="eastAsia" w:ascii="仿宋_GB2312" w:eastAsia="仿宋_GB2312"/>
          <w:sz w:val="32"/>
          <w:szCs w:val="32"/>
        </w:rPr>
        <w:t>政府采购预算总额</w:t>
      </w:r>
      <w:r>
        <w:rPr>
          <w:rFonts w:hint="eastAsia" w:ascii="仿宋_GB2312" w:eastAsia="仿宋_GB2312"/>
          <w:sz w:val="32"/>
          <w:szCs w:val="32"/>
          <w:lang w:val="en-US" w:eastAsia="zh-CN"/>
        </w:rPr>
        <w:t>20万</w:t>
      </w:r>
      <w:r>
        <w:rPr>
          <w:rFonts w:hint="eastAsia" w:ascii="仿宋_GB2312" w:eastAsia="仿宋_GB2312"/>
          <w:sz w:val="32"/>
          <w:szCs w:val="32"/>
        </w:rPr>
        <w:t>元，其中，政府采购货物预算3</w:t>
      </w:r>
      <w:r>
        <w:rPr>
          <w:rFonts w:hint="eastAsia" w:ascii="仿宋_GB2312" w:eastAsia="仿宋_GB2312"/>
          <w:sz w:val="32"/>
          <w:szCs w:val="32"/>
          <w:lang w:eastAsia="zh-CN"/>
        </w:rPr>
        <w:t>万</w:t>
      </w:r>
      <w:r>
        <w:rPr>
          <w:rFonts w:hint="eastAsia" w:ascii="仿宋_GB2312" w:eastAsia="仿宋_GB2312"/>
          <w:sz w:val="32"/>
          <w:szCs w:val="32"/>
        </w:rPr>
        <w:t>元，政府采购工程预算</w:t>
      </w:r>
      <w:r>
        <w:rPr>
          <w:rFonts w:hint="eastAsia" w:ascii="仿宋_GB2312" w:eastAsia="仿宋_GB2312"/>
          <w:sz w:val="32"/>
          <w:szCs w:val="32"/>
          <w:lang w:val="en-US" w:eastAsia="zh-CN"/>
        </w:rPr>
        <w:t>0万</w:t>
      </w:r>
      <w:r>
        <w:rPr>
          <w:rFonts w:hint="eastAsia" w:ascii="仿宋_GB2312" w:eastAsia="仿宋_GB2312"/>
          <w:sz w:val="32"/>
          <w:szCs w:val="32"/>
        </w:rPr>
        <w:t>元、政府采购服务预算</w:t>
      </w:r>
      <w:r>
        <w:rPr>
          <w:rFonts w:hint="eastAsia" w:ascii="仿宋_GB2312" w:eastAsia="仿宋_GB2312"/>
          <w:sz w:val="32"/>
          <w:szCs w:val="32"/>
          <w:lang w:val="en-US" w:eastAsia="zh-CN"/>
        </w:rPr>
        <w:t>17万</w:t>
      </w:r>
      <w:r>
        <w:rPr>
          <w:rFonts w:hint="eastAsia" w:ascii="仿宋_GB2312" w:eastAsia="仿宋_GB2312"/>
          <w:sz w:val="32"/>
          <w:szCs w:val="32"/>
        </w:rPr>
        <w:t>元。</w:t>
      </w:r>
    </w:p>
    <w:p>
      <w:pPr>
        <w:ind w:firstLine="640" w:firstLineChars="200"/>
        <w:rPr>
          <w:rFonts w:hint="eastAsia" w:ascii="黑体" w:eastAsia="黑体"/>
          <w:sz w:val="32"/>
          <w:szCs w:val="32"/>
        </w:rPr>
      </w:pPr>
      <w:r>
        <w:rPr>
          <w:rFonts w:hint="eastAsia" w:ascii="黑体" w:eastAsia="黑体"/>
          <w:sz w:val="32"/>
          <w:szCs w:val="32"/>
          <w:lang w:eastAsia="zh-CN"/>
        </w:rPr>
        <w:t>三</w:t>
      </w:r>
      <w:r>
        <w:rPr>
          <w:rFonts w:hint="eastAsia" w:ascii="黑体" w:eastAsia="黑体"/>
          <w:sz w:val="32"/>
          <w:szCs w:val="32"/>
        </w:rPr>
        <w:t>、专业名词解释</w:t>
      </w:r>
    </w:p>
    <w:p>
      <w:pPr>
        <w:ind w:firstLine="640" w:firstLineChars="200"/>
        <w:rPr>
          <w:rFonts w:hint="eastAsia" w:ascii="仿宋_GB2312" w:eastAsia="仿宋_GB2312"/>
          <w:sz w:val="32"/>
          <w:szCs w:val="32"/>
        </w:rPr>
      </w:pPr>
      <w:r>
        <w:rPr>
          <w:rFonts w:hint="eastAsia" w:ascii="仿宋_GB2312" w:eastAsia="仿宋_GB2312"/>
          <w:sz w:val="32"/>
          <w:szCs w:val="32"/>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ind w:firstLine="640" w:firstLineChars="200"/>
        <w:rPr>
          <w:rFonts w:hint="eastAsia" w:ascii="仿宋_GB2312" w:eastAsia="仿宋_GB2312"/>
          <w:sz w:val="32"/>
          <w:szCs w:val="32"/>
        </w:rPr>
      </w:pPr>
      <w:r>
        <w:rPr>
          <w:rFonts w:hint="eastAsia" w:ascii="仿宋_GB2312" w:eastAsia="仿宋_GB2312"/>
          <w:sz w:val="32"/>
          <w:szCs w:val="32"/>
        </w:rPr>
        <w:t>2．“三公”经费：纳入财政预算管理的“三公“经费， 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公务出国(境)的国际旅费、国外城市间交通费、食宿费等支出。</w:t>
      </w:r>
    </w:p>
    <w:p>
      <w:pPr>
        <w:ind w:firstLine="640" w:firstLineChars="200"/>
        <w:rPr>
          <w:rFonts w:hint="eastAsia" w:ascii="仿宋_GB2312" w:eastAsia="仿宋_GB2312"/>
          <w:sz w:val="32"/>
          <w:szCs w:val="32"/>
        </w:rPr>
      </w:pPr>
      <w:r>
        <w:rPr>
          <w:rFonts w:hint="eastAsia" w:ascii="仿宋_GB2312" w:eastAsia="仿宋_GB2312"/>
          <w:sz w:val="32"/>
          <w:szCs w:val="32"/>
        </w:rPr>
        <w:t>四、2018年度部门预算表</w:t>
      </w:r>
    </w:p>
    <w:p>
      <w:pPr>
        <w:ind w:firstLine="640" w:firstLineChars="200"/>
        <w:rPr>
          <w:rFonts w:hint="eastAsia" w:ascii="仿宋_GB2312" w:eastAsia="仿宋_GB2312"/>
          <w:sz w:val="32"/>
          <w:szCs w:val="32"/>
        </w:rPr>
      </w:pPr>
      <w:r>
        <w:rPr>
          <w:rFonts w:hint="eastAsia" w:ascii="仿宋_GB2312" w:eastAsia="仿宋_GB2312"/>
          <w:sz w:val="32"/>
          <w:szCs w:val="32"/>
        </w:rPr>
        <w:t>预算信息公开涉及的表格包括：1.部门收支表3张，即《部门预算收支总表》、《部门预算收入总表》、《部门预算支出总表》；2.财政拨款收支表5张，即《部门预算财政拨款收支总表》、《一般公共预算支出情况表》、《一般公共预算基本支出情况表》、《“三公”经费支出表》和《政府性基金预算支出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24C99"/>
    <w:rsid w:val="00455678"/>
    <w:rsid w:val="00D821F4"/>
    <w:rsid w:val="01B11692"/>
    <w:rsid w:val="037604E6"/>
    <w:rsid w:val="0575187C"/>
    <w:rsid w:val="06F64CBD"/>
    <w:rsid w:val="07E0013D"/>
    <w:rsid w:val="0A62122B"/>
    <w:rsid w:val="0D344C21"/>
    <w:rsid w:val="1091288A"/>
    <w:rsid w:val="134D6AFE"/>
    <w:rsid w:val="14763E3A"/>
    <w:rsid w:val="1514385F"/>
    <w:rsid w:val="167A3B62"/>
    <w:rsid w:val="19847A99"/>
    <w:rsid w:val="1AB24F88"/>
    <w:rsid w:val="1E9D5CEA"/>
    <w:rsid w:val="22965403"/>
    <w:rsid w:val="23C00859"/>
    <w:rsid w:val="2642087F"/>
    <w:rsid w:val="28CA3E1A"/>
    <w:rsid w:val="2CCA3A4C"/>
    <w:rsid w:val="2EDA7A04"/>
    <w:rsid w:val="33251CEF"/>
    <w:rsid w:val="393431FA"/>
    <w:rsid w:val="39E67A3E"/>
    <w:rsid w:val="3A7E6765"/>
    <w:rsid w:val="415421CF"/>
    <w:rsid w:val="44EB0A52"/>
    <w:rsid w:val="49534CC7"/>
    <w:rsid w:val="4BFE1432"/>
    <w:rsid w:val="4C1C734F"/>
    <w:rsid w:val="4DE55271"/>
    <w:rsid w:val="53AC682F"/>
    <w:rsid w:val="58524646"/>
    <w:rsid w:val="59FD0BEE"/>
    <w:rsid w:val="5DBB7BB2"/>
    <w:rsid w:val="5DF176A6"/>
    <w:rsid w:val="5E15576D"/>
    <w:rsid w:val="66746CEC"/>
    <w:rsid w:val="67590F56"/>
    <w:rsid w:val="697D5EE6"/>
    <w:rsid w:val="6C5F5D98"/>
    <w:rsid w:val="6D535020"/>
    <w:rsid w:val="70494866"/>
    <w:rsid w:val="718372C6"/>
    <w:rsid w:val="72424C99"/>
    <w:rsid w:val="778C69DB"/>
    <w:rsid w:val="7B6B5658"/>
    <w:rsid w:val="7C393708"/>
    <w:rsid w:val="7D86256E"/>
    <w:rsid w:val="7DC71B07"/>
    <w:rsid w:val="7EBA2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2018-03-28T01:19:00Z</dcterms:created>
  <dc:creator> </dc:creator>
  <cp:lastModifiedBy> </cp:lastModifiedBy>
  <dcterms:modified xsi:type="dcterms:W3CDTF">2018-04-09T08:19:04Z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