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p>
    <w:p>
      <w:pPr>
        <w:jc w:val="center"/>
        <w:rPr>
          <w:rFonts w:hint="eastAsia" w:ascii="宋体" w:hAnsi="宋体"/>
          <w:b/>
          <w:sz w:val="44"/>
          <w:szCs w:val="44"/>
        </w:rPr>
      </w:pPr>
      <w:r>
        <w:rPr>
          <w:rFonts w:hint="eastAsia" w:ascii="宋体" w:hAnsi="宋体"/>
          <w:b/>
          <w:sz w:val="44"/>
          <w:szCs w:val="44"/>
          <w:lang w:eastAsia="zh-CN"/>
        </w:rPr>
        <w:t>鹤城区城投</w:t>
      </w:r>
      <w:r>
        <w:rPr>
          <w:rFonts w:hint="eastAsia" w:ascii="宋体" w:hAnsi="宋体"/>
          <w:b/>
          <w:sz w:val="44"/>
          <w:szCs w:val="44"/>
        </w:rPr>
        <w:t>201</w:t>
      </w:r>
      <w:r>
        <w:rPr>
          <w:rFonts w:hint="eastAsia" w:ascii="宋体" w:hAnsi="宋体"/>
          <w:b/>
          <w:sz w:val="44"/>
          <w:szCs w:val="44"/>
          <w:lang w:val="en-US" w:eastAsia="zh-CN"/>
        </w:rPr>
        <w:t>8</w:t>
      </w:r>
      <w:r>
        <w:rPr>
          <w:rFonts w:hint="eastAsia" w:ascii="宋体" w:hAnsi="宋体"/>
          <w:b/>
          <w:sz w:val="44"/>
          <w:szCs w:val="44"/>
        </w:rPr>
        <w:t>年度部门预算公开说明</w:t>
      </w:r>
    </w:p>
    <w:p>
      <w:pPr>
        <w:rPr>
          <w:rFonts w:hint="eastAsia" w:ascii="仿宋_GB2312" w:eastAsia="仿宋_GB2312"/>
          <w:sz w:val="32"/>
          <w:szCs w:val="32"/>
        </w:rPr>
      </w:pPr>
    </w:p>
    <w:p>
      <w:pPr>
        <w:ind w:firstLine="640" w:firstLineChars="200"/>
        <w:rPr>
          <w:rFonts w:hint="eastAsia" w:ascii="黑体" w:eastAsia="黑体"/>
          <w:sz w:val="32"/>
          <w:szCs w:val="32"/>
        </w:rPr>
      </w:pPr>
      <w:r>
        <w:rPr>
          <w:rFonts w:hint="eastAsia" w:ascii="黑体" w:eastAsia="黑体"/>
          <w:sz w:val="32"/>
          <w:szCs w:val="32"/>
        </w:rPr>
        <w:t>一、部门职责及机构设置情况</w:t>
      </w:r>
    </w:p>
    <w:p>
      <w:pPr>
        <w:ind w:firstLine="640" w:firstLineChars="200"/>
        <w:rPr>
          <w:rFonts w:hint="eastAsia" w:ascii="仿宋_GB2312" w:eastAsia="仿宋_GB2312"/>
          <w:sz w:val="32"/>
          <w:szCs w:val="32"/>
        </w:rPr>
      </w:pPr>
      <w:r>
        <w:rPr>
          <w:rFonts w:hint="eastAsia" w:ascii="仿宋_GB2312" w:eastAsia="仿宋_GB2312"/>
          <w:sz w:val="32"/>
          <w:szCs w:val="32"/>
        </w:rPr>
        <w:t>（一）部门职责</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怀化市鹤城区城市建设投资有限公司承担着区城市基础设施和重大社会发展项目建设任务，负责开发经营政府配置给公司的土地资产，是鹤城区城市基础设施建设的投融资平台。</w:t>
      </w:r>
    </w:p>
    <w:p>
      <w:pPr>
        <w:ind w:firstLine="640" w:firstLineChars="200"/>
        <w:rPr>
          <w:rFonts w:hint="eastAsia" w:ascii="仿宋_GB2312" w:eastAsia="仿宋_GB2312"/>
          <w:sz w:val="32"/>
          <w:szCs w:val="32"/>
        </w:rPr>
      </w:pPr>
      <w:r>
        <w:rPr>
          <w:rFonts w:hint="eastAsia" w:ascii="仿宋_GB2312" w:eastAsia="仿宋_GB2312"/>
          <w:sz w:val="32"/>
          <w:szCs w:val="32"/>
        </w:rPr>
        <w:t>（二）机构设置情况</w:t>
      </w:r>
    </w:p>
    <w:p>
      <w:pPr>
        <w:ind w:firstLine="640" w:firstLineChars="200"/>
        <w:rPr>
          <w:rFonts w:hint="eastAsia" w:ascii="仿宋_GB2312" w:eastAsia="仿宋_GB2312"/>
          <w:sz w:val="32"/>
          <w:szCs w:val="32"/>
        </w:rPr>
      </w:pPr>
      <w:r>
        <w:rPr>
          <w:rFonts w:hint="eastAsia" w:ascii="仿宋_GB2312" w:eastAsia="仿宋_GB2312"/>
          <w:sz w:val="32"/>
          <w:szCs w:val="32"/>
          <w:lang w:eastAsia="zh-CN"/>
        </w:rPr>
        <w:t>鹤城区城投</w:t>
      </w:r>
      <w:r>
        <w:rPr>
          <w:rFonts w:hint="eastAsia" w:ascii="仿宋_GB2312" w:eastAsia="仿宋_GB2312"/>
          <w:sz w:val="32"/>
          <w:szCs w:val="32"/>
        </w:rPr>
        <w:t>作为作为一级部门预算单位，内设</w:t>
      </w:r>
      <w:r>
        <w:rPr>
          <w:rFonts w:hint="eastAsia" w:ascii="仿宋_GB2312" w:eastAsia="仿宋_GB2312"/>
          <w:sz w:val="32"/>
          <w:szCs w:val="32"/>
          <w:lang w:val="en-US" w:eastAsia="zh-CN"/>
        </w:rPr>
        <w:t>10个</w:t>
      </w:r>
      <w:r>
        <w:rPr>
          <w:rFonts w:hint="eastAsia" w:ascii="仿宋_GB2312" w:eastAsia="仿宋_GB2312"/>
          <w:sz w:val="32"/>
          <w:szCs w:val="32"/>
          <w:lang w:eastAsia="zh-CN"/>
        </w:rPr>
        <w:t>股</w:t>
      </w:r>
      <w:r>
        <w:rPr>
          <w:rFonts w:hint="eastAsia" w:ascii="仿宋_GB2312" w:eastAsia="仿宋_GB2312"/>
          <w:sz w:val="32"/>
          <w:szCs w:val="32"/>
        </w:rPr>
        <w:t>室</w:t>
      </w:r>
      <w:r>
        <w:rPr>
          <w:rFonts w:hint="eastAsia" w:ascii="仿宋_GB2312" w:eastAsia="仿宋_GB2312"/>
          <w:sz w:val="32"/>
          <w:szCs w:val="32"/>
          <w:lang w:eastAsia="zh-CN"/>
        </w:rPr>
        <w:t>，分别为综合办公室、纪检监察室、人力资源部、财务部、融资部、资产经营部、工程技术部、工程造价部、工程管理部、征地拆迁安置部。</w:t>
      </w:r>
    </w:p>
    <w:p>
      <w:pPr>
        <w:ind w:firstLine="640" w:firstLineChars="200"/>
        <w:rPr>
          <w:rFonts w:hint="eastAsia" w:ascii="黑体" w:eastAsia="黑体"/>
          <w:sz w:val="32"/>
          <w:szCs w:val="32"/>
        </w:rPr>
      </w:pPr>
      <w:r>
        <w:rPr>
          <w:rFonts w:hint="eastAsia" w:ascii="黑体" w:eastAsia="黑体"/>
          <w:sz w:val="32"/>
          <w:szCs w:val="32"/>
          <w:lang w:eastAsia="zh-CN"/>
        </w:rPr>
        <w:t>二</w:t>
      </w:r>
      <w:r>
        <w:rPr>
          <w:rFonts w:hint="eastAsia" w:ascii="黑体" w:eastAsia="黑体"/>
          <w:sz w:val="32"/>
          <w:szCs w:val="32"/>
        </w:rPr>
        <w:t>、部门预算安排情况说明</w:t>
      </w:r>
    </w:p>
    <w:p>
      <w:pPr>
        <w:ind w:firstLine="640" w:firstLineChars="200"/>
        <w:rPr>
          <w:rFonts w:hint="eastAsia" w:ascii="仿宋_GB2312" w:eastAsia="仿宋_GB2312"/>
          <w:sz w:val="32"/>
          <w:szCs w:val="32"/>
        </w:rPr>
      </w:pPr>
      <w:r>
        <w:rPr>
          <w:rFonts w:hint="eastAsia" w:ascii="仿宋_GB2312" w:eastAsia="仿宋_GB2312"/>
          <w:sz w:val="32"/>
          <w:szCs w:val="32"/>
        </w:rPr>
        <w:t>（一）介绍部门预算基本情况。</w:t>
      </w:r>
    </w:p>
    <w:p>
      <w:pPr>
        <w:ind w:firstLine="640" w:firstLineChars="200"/>
        <w:rPr>
          <w:rFonts w:hint="eastAsia" w:ascii="仿宋_GB2312" w:eastAsia="仿宋_GB2312"/>
          <w:sz w:val="32"/>
          <w:szCs w:val="32"/>
        </w:rPr>
      </w:pPr>
      <w:r>
        <w:rPr>
          <w:rFonts w:hint="eastAsia" w:ascii="仿宋_GB2312" w:eastAsia="仿宋_GB2312"/>
          <w:sz w:val="32"/>
          <w:szCs w:val="32"/>
        </w:rPr>
        <w:t xml:space="preserve"> 1．年度收支预算情况。</w:t>
      </w:r>
    </w:p>
    <w:p>
      <w:pPr>
        <w:rPr>
          <w:rFonts w:hint="eastAsia" w:ascii="仿宋_GB2312" w:eastAsia="仿宋_GB2312"/>
          <w:sz w:val="32"/>
          <w:szCs w:val="32"/>
        </w:rPr>
      </w:pPr>
      <w:r>
        <w:rPr>
          <w:rFonts w:hint="eastAsia" w:ascii="仿宋_GB2312" w:eastAsia="仿宋_GB2312"/>
          <w:sz w:val="32"/>
          <w:szCs w:val="32"/>
        </w:rPr>
        <w:t xml:space="preserve">    ①收入预算，201</w:t>
      </w:r>
      <w:r>
        <w:rPr>
          <w:rFonts w:hint="eastAsia" w:ascii="仿宋_GB2312" w:eastAsia="仿宋_GB2312"/>
          <w:sz w:val="32"/>
          <w:szCs w:val="32"/>
          <w:lang w:val="en-US" w:eastAsia="zh-CN"/>
        </w:rPr>
        <w:t>8</w:t>
      </w:r>
      <w:r>
        <w:rPr>
          <w:rFonts w:hint="eastAsia" w:ascii="仿宋_GB2312" w:eastAsia="仿宋_GB2312"/>
          <w:sz w:val="32"/>
          <w:szCs w:val="32"/>
        </w:rPr>
        <w:t>年年初预算数</w:t>
      </w:r>
      <w:r>
        <w:rPr>
          <w:rFonts w:hint="eastAsia" w:ascii="仿宋_GB2312" w:eastAsia="仿宋_GB2312"/>
          <w:sz w:val="32"/>
          <w:szCs w:val="32"/>
          <w:lang w:val="en-US" w:eastAsia="zh-CN"/>
        </w:rPr>
        <w:t>37613.4</w:t>
      </w:r>
      <w:r>
        <w:rPr>
          <w:rFonts w:hint="eastAsia" w:ascii="仿宋_GB2312" w:eastAsia="仿宋_GB2312"/>
          <w:sz w:val="32"/>
          <w:szCs w:val="32"/>
        </w:rPr>
        <w:t>万元，其中，一般公共预算拨款</w:t>
      </w:r>
      <w:r>
        <w:rPr>
          <w:rFonts w:hint="eastAsia" w:ascii="仿宋_GB2312" w:eastAsia="仿宋_GB2312"/>
          <w:sz w:val="32"/>
          <w:szCs w:val="32"/>
          <w:lang w:val="en-US" w:eastAsia="zh-CN"/>
        </w:rPr>
        <w:t>4641.4</w:t>
      </w:r>
      <w:r>
        <w:rPr>
          <w:rFonts w:hint="eastAsia" w:ascii="仿宋_GB2312" w:eastAsia="仿宋_GB2312"/>
          <w:sz w:val="32"/>
          <w:szCs w:val="32"/>
        </w:rPr>
        <w:t>万元，政府性基金预算拨款</w:t>
      </w:r>
      <w:r>
        <w:rPr>
          <w:rFonts w:hint="eastAsia" w:ascii="仿宋_GB2312" w:eastAsia="仿宋_GB2312"/>
          <w:sz w:val="32"/>
          <w:szCs w:val="32"/>
          <w:lang w:val="en-US" w:eastAsia="zh-CN"/>
        </w:rPr>
        <w:t>32972</w:t>
      </w:r>
      <w:r>
        <w:rPr>
          <w:rFonts w:hint="eastAsia" w:ascii="仿宋_GB2312" w:eastAsia="仿宋_GB2312"/>
          <w:sz w:val="32"/>
          <w:szCs w:val="32"/>
        </w:rPr>
        <w:t>万元。收入较去年减少</w:t>
      </w:r>
      <w:r>
        <w:rPr>
          <w:rFonts w:hint="eastAsia" w:ascii="仿宋_GB2312" w:eastAsia="仿宋_GB2312"/>
          <w:sz w:val="32"/>
          <w:szCs w:val="32"/>
          <w:lang w:val="en-US" w:eastAsia="zh-CN"/>
        </w:rPr>
        <w:t>24838.82万元</w:t>
      </w:r>
      <w:r>
        <w:rPr>
          <w:rFonts w:hint="eastAsia" w:ascii="仿宋_GB2312" w:eastAsia="仿宋_GB2312"/>
          <w:sz w:val="32"/>
          <w:szCs w:val="32"/>
        </w:rPr>
        <w:t>，主要</w:t>
      </w:r>
      <w:r>
        <w:rPr>
          <w:rFonts w:hint="eastAsia" w:ascii="仿宋_GB2312" w:eastAsia="仿宋_GB2312"/>
          <w:sz w:val="32"/>
          <w:szCs w:val="32"/>
          <w:lang w:eastAsia="zh-CN"/>
        </w:rPr>
        <w:t>原因</w:t>
      </w:r>
      <w:r>
        <w:rPr>
          <w:rFonts w:hint="eastAsia" w:ascii="仿宋_GB2312" w:eastAsia="仿宋_GB2312"/>
          <w:sz w:val="32"/>
          <w:szCs w:val="32"/>
        </w:rPr>
        <w:t>是</w:t>
      </w:r>
      <w:r>
        <w:rPr>
          <w:rFonts w:hint="eastAsia" w:ascii="仿宋_GB2312" w:eastAsia="仿宋_GB2312"/>
          <w:sz w:val="32"/>
          <w:szCs w:val="32"/>
          <w:lang w:eastAsia="zh-CN"/>
        </w:rPr>
        <w:t>国有土地出让收入减少</w:t>
      </w:r>
      <w:r>
        <w:rPr>
          <w:rFonts w:hint="eastAsia" w:ascii="仿宋_GB2312" w:eastAsia="仿宋_GB2312"/>
          <w:sz w:val="32"/>
          <w:szCs w:val="32"/>
        </w:rPr>
        <w:t>。</w:t>
      </w:r>
    </w:p>
    <w:p>
      <w:pPr>
        <w:rPr>
          <w:rFonts w:hint="eastAsia" w:ascii="仿宋_GB2312" w:eastAsia="仿宋_GB2312"/>
          <w:sz w:val="32"/>
          <w:szCs w:val="32"/>
        </w:rPr>
      </w:pPr>
      <w:r>
        <w:rPr>
          <w:rFonts w:hint="eastAsia" w:ascii="仿宋_GB2312" w:eastAsia="仿宋_GB2312"/>
          <w:sz w:val="32"/>
          <w:szCs w:val="32"/>
        </w:rPr>
        <w:t xml:space="preserve">    ②支出预算，201</w:t>
      </w:r>
      <w:r>
        <w:rPr>
          <w:rFonts w:hint="eastAsia" w:ascii="仿宋_GB2312" w:eastAsia="仿宋_GB2312"/>
          <w:sz w:val="32"/>
          <w:szCs w:val="32"/>
          <w:lang w:val="en-US" w:eastAsia="zh-CN"/>
        </w:rPr>
        <w:t>8</w:t>
      </w:r>
      <w:r>
        <w:rPr>
          <w:rFonts w:hint="eastAsia" w:ascii="仿宋_GB2312" w:eastAsia="仿宋_GB2312"/>
          <w:sz w:val="32"/>
          <w:szCs w:val="32"/>
        </w:rPr>
        <w:t>年年初预算数</w:t>
      </w:r>
      <w:r>
        <w:rPr>
          <w:rFonts w:hint="eastAsia" w:ascii="仿宋_GB2312" w:eastAsia="仿宋_GB2312"/>
          <w:sz w:val="32"/>
          <w:szCs w:val="32"/>
          <w:lang w:val="en-US" w:eastAsia="zh-CN"/>
        </w:rPr>
        <w:t>37613.4</w:t>
      </w:r>
      <w:r>
        <w:rPr>
          <w:rFonts w:hint="eastAsia" w:ascii="仿宋_GB2312" w:eastAsia="仿宋_GB2312"/>
          <w:sz w:val="32"/>
          <w:szCs w:val="32"/>
        </w:rPr>
        <w:t>万元，其中，</w:t>
      </w:r>
      <w:r>
        <w:rPr>
          <w:rFonts w:hint="eastAsia" w:ascii="仿宋_GB2312" w:eastAsia="仿宋_GB2312"/>
          <w:sz w:val="32"/>
          <w:szCs w:val="32"/>
          <w:lang w:eastAsia="zh-CN"/>
        </w:rPr>
        <w:t>工资福利支出</w:t>
      </w:r>
      <w:r>
        <w:rPr>
          <w:rFonts w:hint="eastAsia" w:ascii="仿宋_GB2312" w:eastAsia="仿宋_GB2312"/>
          <w:sz w:val="32"/>
          <w:szCs w:val="32"/>
          <w:lang w:val="en-US" w:eastAsia="zh-CN"/>
        </w:rPr>
        <w:t>278.17万元，一般商品和服务支出23.23万元，基本建设类支出37312万元。</w:t>
      </w:r>
      <w:r>
        <w:rPr>
          <w:rFonts w:hint="eastAsia" w:ascii="仿宋_GB2312" w:eastAsia="仿宋_GB2312"/>
          <w:sz w:val="32"/>
          <w:szCs w:val="32"/>
        </w:rPr>
        <w:t>支出较去年减少</w:t>
      </w:r>
      <w:r>
        <w:rPr>
          <w:rFonts w:hint="eastAsia" w:ascii="仿宋_GB2312" w:eastAsia="仿宋_GB2312"/>
          <w:sz w:val="32"/>
          <w:szCs w:val="32"/>
          <w:lang w:val="en-US" w:eastAsia="zh-CN"/>
        </w:rPr>
        <w:t>24838.82</w:t>
      </w:r>
      <w:r>
        <w:rPr>
          <w:rFonts w:hint="eastAsia" w:ascii="仿宋_GB2312" w:eastAsia="仿宋_GB2312"/>
          <w:sz w:val="32"/>
          <w:szCs w:val="32"/>
        </w:rPr>
        <w:t xml:space="preserve"> 万元，主要</w:t>
      </w:r>
      <w:r>
        <w:rPr>
          <w:rFonts w:hint="eastAsia" w:ascii="仿宋_GB2312" w:eastAsia="仿宋_GB2312"/>
          <w:sz w:val="32"/>
          <w:szCs w:val="32"/>
          <w:lang w:eastAsia="zh-CN"/>
        </w:rPr>
        <w:t>原因</w:t>
      </w:r>
      <w:r>
        <w:rPr>
          <w:rFonts w:hint="eastAsia" w:ascii="仿宋_GB2312" w:eastAsia="仿宋_GB2312"/>
          <w:sz w:val="32"/>
          <w:szCs w:val="32"/>
        </w:rPr>
        <w:t>是</w:t>
      </w:r>
      <w:r>
        <w:rPr>
          <w:rFonts w:hint="eastAsia" w:ascii="仿宋_GB2312" w:eastAsia="仿宋_GB2312"/>
          <w:sz w:val="32"/>
          <w:szCs w:val="32"/>
          <w:lang w:val="en-US" w:eastAsia="zh-CN"/>
        </w:rPr>
        <w:t>基本建设类支出减少</w:t>
      </w:r>
      <w:r>
        <w:rPr>
          <w:rFonts w:hint="eastAsia" w:ascii="仿宋_GB2312" w:eastAsia="仿宋_GB2312"/>
          <w:sz w:val="32"/>
          <w:szCs w:val="32"/>
        </w:rPr>
        <w:t>。</w:t>
      </w:r>
    </w:p>
    <w:p>
      <w:pPr>
        <w:rPr>
          <w:rFonts w:hint="eastAsia" w:ascii="仿宋_GB2312" w:eastAsia="仿宋_GB2312"/>
          <w:sz w:val="32"/>
          <w:szCs w:val="32"/>
        </w:rPr>
      </w:pPr>
      <w:r>
        <w:rPr>
          <w:rFonts w:hint="eastAsia" w:ascii="仿宋_GB2312" w:eastAsia="仿宋_GB2312"/>
          <w:sz w:val="32"/>
          <w:szCs w:val="32"/>
        </w:rPr>
        <w:t xml:space="preserve">    2．年度一般公共预算财政拨款支出情况。</w:t>
      </w:r>
    </w:p>
    <w:p>
      <w:pPr>
        <w:rPr>
          <w:rFonts w:hint="eastAsia" w:ascii="仿宋_GB2312" w:eastAsia="仿宋_GB2312"/>
          <w:sz w:val="32"/>
          <w:szCs w:val="32"/>
        </w:rPr>
      </w:pPr>
      <w:r>
        <w:rPr>
          <w:rFonts w:hint="eastAsia" w:ascii="仿宋_GB2312" w:eastAsia="仿宋_GB2312"/>
          <w:sz w:val="32"/>
          <w:szCs w:val="32"/>
        </w:rPr>
        <w:t xml:space="preserve">    ①基本支出：201</w:t>
      </w:r>
      <w:r>
        <w:rPr>
          <w:rFonts w:hint="eastAsia" w:ascii="仿宋_GB2312" w:eastAsia="仿宋_GB2312"/>
          <w:sz w:val="32"/>
          <w:szCs w:val="32"/>
          <w:lang w:val="en-US" w:eastAsia="zh-CN"/>
        </w:rPr>
        <w:t>8</w:t>
      </w:r>
      <w:r>
        <w:rPr>
          <w:rFonts w:hint="eastAsia" w:ascii="仿宋_GB2312" w:eastAsia="仿宋_GB2312"/>
          <w:sz w:val="32"/>
          <w:szCs w:val="32"/>
        </w:rPr>
        <w:t>年年初预算数为</w:t>
      </w:r>
      <w:r>
        <w:rPr>
          <w:rFonts w:hint="eastAsia" w:ascii="仿宋_GB2312" w:eastAsia="仿宋_GB2312"/>
          <w:sz w:val="32"/>
          <w:szCs w:val="32"/>
          <w:lang w:val="en-US" w:eastAsia="zh-CN"/>
        </w:rPr>
        <w:t>301.4</w:t>
      </w:r>
      <w:bookmarkStart w:id="0" w:name="_GoBack"/>
      <w:bookmarkEnd w:id="0"/>
      <w:r>
        <w:rPr>
          <w:rFonts w:hint="eastAsia" w:ascii="仿宋_GB2312" w:eastAsia="仿宋_GB2312"/>
          <w:sz w:val="32"/>
          <w:szCs w:val="32"/>
        </w:rPr>
        <w:t>万元，是指为保障单位机构正常运转、完成日常工作任务而发生的各项支出，包括用于基本工资、津贴补贴等人员经费以及办公费、印刷费、水电费、物业管理费等日常公用经费；</w:t>
      </w:r>
    </w:p>
    <w:p>
      <w:pPr>
        <w:rPr>
          <w:rFonts w:hint="eastAsia" w:ascii="仿宋_GB2312" w:eastAsia="仿宋_GB2312"/>
          <w:sz w:val="32"/>
          <w:szCs w:val="32"/>
        </w:rPr>
      </w:pPr>
      <w:r>
        <w:rPr>
          <w:rFonts w:hint="eastAsia" w:ascii="仿宋_GB2312" w:eastAsia="仿宋_GB2312"/>
          <w:sz w:val="32"/>
          <w:szCs w:val="32"/>
        </w:rPr>
        <w:t xml:space="preserve">    ②项目支出：201</w:t>
      </w:r>
      <w:r>
        <w:rPr>
          <w:rFonts w:hint="eastAsia" w:ascii="仿宋_GB2312" w:eastAsia="仿宋_GB2312"/>
          <w:sz w:val="32"/>
          <w:szCs w:val="32"/>
          <w:lang w:val="en-US" w:eastAsia="zh-CN"/>
        </w:rPr>
        <w:t>8</w:t>
      </w:r>
      <w:r>
        <w:rPr>
          <w:rFonts w:hint="eastAsia" w:ascii="仿宋_GB2312" w:eastAsia="仿宋_GB2312"/>
          <w:sz w:val="32"/>
          <w:szCs w:val="32"/>
        </w:rPr>
        <w:t>年年初预算数为</w:t>
      </w:r>
      <w:r>
        <w:rPr>
          <w:rFonts w:hint="eastAsia" w:ascii="仿宋_GB2312" w:eastAsia="仿宋_GB2312"/>
          <w:sz w:val="32"/>
          <w:szCs w:val="32"/>
          <w:lang w:val="en-US" w:eastAsia="zh-CN"/>
        </w:rPr>
        <w:t>37312</w:t>
      </w:r>
      <w:r>
        <w:rPr>
          <w:rFonts w:hint="eastAsia" w:ascii="仿宋_GB2312" w:eastAsia="仿宋_GB2312"/>
          <w:sz w:val="32"/>
          <w:szCs w:val="32"/>
        </w:rPr>
        <w:t>万元，是指单位</w:t>
      </w:r>
      <w:r>
        <w:rPr>
          <w:rFonts w:hint="eastAsia" w:ascii="仿宋_GB2312" w:eastAsia="仿宋_GB2312"/>
          <w:sz w:val="32"/>
          <w:szCs w:val="32"/>
          <w:lang w:eastAsia="zh-CN"/>
        </w:rPr>
        <w:t>为</w:t>
      </w:r>
      <w:r>
        <w:rPr>
          <w:rFonts w:hint="eastAsia" w:ascii="仿宋_GB2312" w:eastAsia="仿宋_GB2312"/>
          <w:sz w:val="32"/>
          <w:szCs w:val="32"/>
        </w:rPr>
        <w:t>完成特定行政工作任务或事业发展目标而发生的支出，包括有</w:t>
      </w:r>
      <w:r>
        <w:rPr>
          <w:rFonts w:hint="eastAsia" w:ascii="仿宋_GB2312" w:eastAsia="仿宋_GB2312"/>
          <w:sz w:val="32"/>
          <w:szCs w:val="32"/>
          <w:lang w:eastAsia="zh-CN"/>
        </w:rPr>
        <w:t>产业</w:t>
      </w:r>
      <w:r>
        <w:rPr>
          <w:rFonts w:hint="eastAsia" w:ascii="仿宋_GB2312" w:eastAsia="仿宋_GB2312"/>
          <w:sz w:val="32"/>
          <w:szCs w:val="32"/>
        </w:rPr>
        <w:t>发展</w:t>
      </w:r>
      <w:r>
        <w:rPr>
          <w:rFonts w:hint="eastAsia" w:ascii="仿宋_GB2312" w:eastAsia="仿宋_GB2312"/>
          <w:sz w:val="32"/>
          <w:szCs w:val="32"/>
          <w:lang w:eastAsia="zh-CN"/>
        </w:rPr>
        <w:t>引导类</w:t>
      </w:r>
      <w:r>
        <w:rPr>
          <w:rFonts w:hint="eastAsia" w:ascii="仿宋_GB2312" w:eastAsia="仿宋_GB2312"/>
          <w:sz w:val="32"/>
          <w:szCs w:val="32"/>
        </w:rPr>
        <w:t>、专项业务费</w:t>
      </w:r>
      <w:r>
        <w:rPr>
          <w:rFonts w:hint="eastAsia" w:ascii="仿宋_GB2312" w:eastAsia="仿宋_GB2312"/>
          <w:sz w:val="32"/>
          <w:szCs w:val="32"/>
          <w:lang w:eastAsia="zh-CN"/>
        </w:rPr>
        <w:t>用类</w:t>
      </w:r>
      <w:r>
        <w:rPr>
          <w:rFonts w:hint="eastAsia" w:ascii="仿宋_GB2312" w:eastAsia="仿宋_GB2312"/>
          <w:sz w:val="32"/>
          <w:szCs w:val="32"/>
        </w:rPr>
        <w:t>、基本建设</w:t>
      </w:r>
      <w:r>
        <w:rPr>
          <w:rFonts w:hint="eastAsia" w:ascii="仿宋_GB2312" w:eastAsia="仿宋_GB2312"/>
          <w:sz w:val="32"/>
          <w:szCs w:val="32"/>
          <w:lang w:eastAsia="zh-CN"/>
        </w:rPr>
        <w:t>类、对个人和家庭补助类</w:t>
      </w:r>
      <w:r>
        <w:rPr>
          <w:rFonts w:hint="eastAsia" w:ascii="仿宋_GB2312" w:eastAsia="仿宋_GB2312"/>
          <w:sz w:val="32"/>
          <w:szCs w:val="32"/>
        </w:rPr>
        <w:t>等。</w:t>
      </w:r>
    </w:p>
    <w:p>
      <w:pPr>
        <w:rPr>
          <w:rFonts w:hint="eastAsia" w:ascii="仿宋_GB2312" w:eastAsia="仿宋_GB2312"/>
          <w:sz w:val="32"/>
          <w:szCs w:val="32"/>
        </w:rPr>
      </w:pPr>
      <w:r>
        <w:rPr>
          <w:rFonts w:hint="eastAsia" w:ascii="仿宋_GB2312" w:eastAsia="仿宋_GB2312"/>
          <w:sz w:val="32"/>
          <w:szCs w:val="32"/>
        </w:rPr>
        <w:t xml:space="preserve">    (二）年度“三公”经费预算情况。</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年“三公”经费预算数为</w:t>
      </w:r>
      <w:r>
        <w:rPr>
          <w:rFonts w:hint="eastAsia" w:ascii="仿宋_GB2312" w:eastAsia="仿宋_GB2312"/>
          <w:sz w:val="32"/>
          <w:szCs w:val="32"/>
          <w:lang w:val="en-US" w:eastAsia="zh-CN"/>
        </w:rPr>
        <w:t>12.96</w:t>
      </w:r>
      <w:r>
        <w:rPr>
          <w:rFonts w:hint="eastAsia" w:ascii="仿宋_GB2312" w:eastAsia="仿宋_GB2312"/>
          <w:sz w:val="32"/>
          <w:szCs w:val="32"/>
        </w:rPr>
        <w:t>万元，其中，公务接待费</w:t>
      </w:r>
      <w:r>
        <w:rPr>
          <w:rFonts w:hint="eastAsia" w:ascii="仿宋_GB2312" w:eastAsia="仿宋_GB2312"/>
          <w:sz w:val="32"/>
          <w:szCs w:val="32"/>
          <w:lang w:val="en-US" w:eastAsia="zh-CN"/>
        </w:rPr>
        <w:t>5.96</w:t>
      </w:r>
      <w:r>
        <w:rPr>
          <w:rFonts w:hint="eastAsia" w:ascii="仿宋_GB2312" w:eastAsia="仿宋_GB2312"/>
          <w:sz w:val="32"/>
          <w:szCs w:val="32"/>
        </w:rPr>
        <w:t>万元，公务用车购置及运行费</w:t>
      </w:r>
      <w:r>
        <w:rPr>
          <w:rFonts w:hint="eastAsia" w:ascii="仿宋_GB2312" w:eastAsia="仿宋_GB2312"/>
          <w:sz w:val="32"/>
          <w:szCs w:val="32"/>
          <w:lang w:val="en-US" w:eastAsia="zh-CN"/>
        </w:rPr>
        <w:t>7</w:t>
      </w:r>
      <w:r>
        <w:rPr>
          <w:rFonts w:hint="eastAsia" w:ascii="仿宋_GB2312" w:eastAsia="仿宋_GB2312"/>
          <w:sz w:val="32"/>
          <w:szCs w:val="32"/>
        </w:rPr>
        <w:t>万元。201</w:t>
      </w:r>
      <w:r>
        <w:rPr>
          <w:rFonts w:hint="eastAsia" w:ascii="仿宋_GB2312" w:eastAsia="仿宋_GB2312"/>
          <w:sz w:val="32"/>
          <w:szCs w:val="32"/>
          <w:lang w:val="en-US" w:eastAsia="zh-CN"/>
        </w:rPr>
        <w:t>8</w:t>
      </w:r>
      <w:r>
        <w:rPr>
          <w:rFonts w:hint="eastAsia" w:ascii="仿宋_GB2312" w:eastAsia="仿宋_GB2312"/>
          <w:sz w:val="32"/>
          <w:szCs w:val="32"/>
        </w:rPr>
        <w:t>年“三公”经费预算与201</w:t>
      </w:r>
      <w:r>
        <w:rPr>
          <w:rFonts w:hint="eastAsia" w:ascii="仿宋_GB2312" w:eastAsia="仿宋_GB2312"/>
          <w:sz w:val="32"/>
          <w:szCs w:val="32"/>
          <w:lang w:val="en-US" w:eastAsia="zh-CN"/>
        </w:rPr>
        <w:t>7</w:t>
      </w:r>
      <w:r>
        <w:rPr>
          <w:rFonts w:hint="eastAsia" w:ascii="仿宋_GB2312" w:eastAsia="仿宋_GB2312"/>
          <w:sz w:val="32"/>
          <w:szCs w:val="32"/>
        </w:rPr>
        <w:t>年</w:t>
      </w:r>
      <w:r>
        <w:rPr>
          <w:rFonts w:hint="eastAsia" w:ascii="仿宋_GB2312" w:eastAsia="仿宋_GB2312"/>
          <w:sz w:val="32"/>
          <w:szCs w:val="32"/>
          <w:lang w:eastAsia="zh-CN"/>
        </w:rPr>
        <w:t>预算数</w:t>
      </w:r>
      <w:r>
        <w:rPr>
          <w:rFonts w:hint="eastAsia" w:ascii="仿宋_GB2312" w:eastAsia="仿宋_GB2312"/>
          <w:sz w:val="32"/>
          <w:szCs w:val="32"/>
        </w:rPr>
        <w:t>持平。</w:t>
      </w:r>
    </w:p>
    <w:p>
      <w:pPr>
        <w:ind w:firstLine="640" w:firstLineChars="200"/>
        <w:rPr>
          <w:rFonts w:hint="eastAsia" w:ascii="仿宋_GB2312" w:eastAsia="仿宋_GB2312"/>
          <w:sz w:val="32"/>
          <w:szCs w:val="32"/>
        </w:rPr>
      </w:pPr>
      <w:r>
        <w:rPr>
          <w:rFonts w:hint="eastAsia" w:ascii="仿宋_GB2312" w:eastAsia="仿宋_GB2312"/>
          <w:sz w:val="32"/>
          <w:szCs w:val="32"/>
        </w:rPr>
        <w:t>（三）年度机关运行经费预算情况。</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区城投</w:t>
      </w:r>
      <w:r>
        <w:rPr>
          <w:rFonts w:hint="eastAsia" w:ascii="仿宋_GB2312" w:eastAsia="仿宋_GB2312"/>
          <w:sz w:val="32"/>
          <w:szCs w:val="32"/>
        </w:rPr>
        <w:t>运行经费一般公共预算拨款</w:t>
      </w:r>
      <w:r>
        <w:rPr>
          <w:rFonts w:hint="eastAsia" w:ascii="仿宋_GB2312" w:eastAsia="仿宋_GB2312"/>
          <w:sz w:val="32"/>
          <w:szCs w:val="32"/>
          <w:lang w:val="en-US" w:eastAsia="zh-CN"/>
        </w:rPr>
        <w:t>23.23</w:t>
      </w:r>
      <w:r>
        <w:rPr>
          <w:rFonts w:hint="eastAsia" w:ascii="仿宋_GB2312" w:eastAsia="仿宋_GB2312"/>
          <w:sz w:val="32"/>
          <w:szCs w:val="32"/>
        </w:rPr>
        <w:t>万元</w:t>
      </w:r>
      <w:r>
        <w:rPr>
          <w:rFonts w:hint="eastAsia" w:ascii="仿宋_GB2312" w:eastAsia="仿宋_GB2312"/>
          <w:sz w:val="32"/>
          <w:szCs w:val="32"/>
          <w:lang w:eastAsia="zh-CN"/>
        </w:rPr>
        <w:t>。（其中：办公费</w:t>
      </w:r>
      <w:r>
        <w:rPr>
          <w:rFonts w:hint="eastAsia" w:ascii="仿宋_GB2312" w:eastAsia="仿宋_GB2312"/>
          <w:sz w:val="32"/>
          <w:szCs w:val="32"/>
          <w:lang w:val="en-US" w:eastAsia="zh-CN"/>
        </w:rPr>
        <w:t>6.3万元、水费0.13万元、电费0.8万元、差旅费1.05万元、公务接待费5.96万元、工会经费0.81万元、职工福利费1.18万元、公车用车运行维护费7万元</w:t>
      </w:r>
      <w:r>
        <w:rPr>
          <w:rFonts w:hint="eastAsia" w:ascii="仿宋_GB2312" w:eastAsia="仿宋_GB2312"/>
          <w:sz w:val="32"/>
          <w:szCs w:val="32"/>
          <w:lang w:eastAsia="zh-CN"/>
        </w:rPr>
        <w:t>）</w:t>
      </w:r>
      <w:r>
        <w:rPr>
          <w:rFonts w:hint="eastAsia" w:ascii="仿宋_GB2312" w:eastAsia="仿宋_GB2312"/>
          <w:sz w:val="32"/>
          <w:szCs w:val="32"/>
        </w:rPr>
        <w:t>相比201</w:t>
      </w:r>
      <w:r>
        <w:rPr>
          <w:rFonts w:hint="eastAsia" w:ascii="仿宋_GB2312" w:eastAsia="仿宋_GB2312"/>
          <w:sz w:val="32"/>
          <w:szCs w:val="32"/>
          <w:lang w:val="en-US" w:eastAsia="zh-CN"/>
        </w:rPr>
        <w:t>7</w:t>
      </w:r>
      <w:r>
        <w:rPr>
          <w:rFonts w:hint="eastAsia" w:ascii="仿宋_GB2312" w:eastAsia="仿宋_GB2312"/>
          <w:sz w:val="32"/>
          <w:szCs w:val="32"/>
        </w:rPr>
        <w:t>年预算数减少</w:t>
      </w:r>
      <w:r>
        <w:rPr>
          <w:rFonts w:hint="eastAsia" w:ascii="仿宋_GB2312" w:eastAsia="仿宋_GB2312"/>
          <w:sz w:val="32"/>
          <w:szCs w:val="32"/>
          <w:lang w:val="en-US" w:eastAsia="zh-CN"/>
        </w:rPr>
        <w:t>6.8</w:t>
      </w:r>
      <w:r>
        <w:rPr>
          <w:rFonts w:hint="eastAsia" w:ascii="仿宋_GB2312" w:eastAsia="仿宋_GB2312"/>
          <w:sz w:val="32"/>
          <w:szCs w:val="32"/>
        </w:rPr>
        <w:t>万元，下降</w:t>
      </w:r>
      <w:r>
        <w:rPr>
          <w:rFonts w:hint="eastAsia" w:ascii="仿宋_GB2312" w:eastAsia="仿宋_GB2312"/>
          <w:sz w:val="32"/>
          <w:szCs w:val="32"/>
          <w:lang w:val="en-US" w:eastAsia="zh-CN"/>
        </w:rPr>
        <w:t>22.65</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备注：机关运行经费指本部门的运行经费，公开口径为一般公共预算基本支出中的商品和服务支出情况。</w:t>
      </w:r>
    </w:p>
    <w:p>
      <w:pPr>
        <w:ind w:firstLine="640" w:firstLineChars="200"/>
        <w:rPr>
          <w:rFonts w:hint="eastAsia" w:ascii="仿宋_GB2312" w:eastAsia="仿宋_GB2312"/>
          <w:sz w:val="32"/>
          <w:szCs w:val="32"/>
        </w:rPr>
      </w:pPr>
      <w:r>
        <w:rPr>
          <w:rFonts w:hint="eastAsia" w:ascii="仿宋_GB2312" w:eastAsia="仿宋_GB2312"/>
          <w:sz w:val="32"/>
          <w:szCs w:val="32"/>
        </w:rPr>
        <w:t>（四）年度政府采购支出预算情况。</w:t>
      </w:r>
    </w:p>
    <w:p>
      <w:pPr>
        <w:ind w:firstLine="640" w:firstLineChars="200"/>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鹤城区城投</w:t>
      </w:r>
      <w:r>
        <w:rPr>
          <w:rFonts w:hint="eastAsia" w:ascii="仿宋_GB2312" w:eastAsia="仿宋_GB2312"/>
          <w:sz w:val="32"/>
          <w:szCs w:val="32"/>
        </w:rPr>
        <w:t>政府采购预算总额为0万元。</w:t>
      </w:r>
    </w:p>
    <w:p>
      <w:pPr>
        <w:ind w:firstLine="640" w:firstLineChars="200"/>
        <w:rPr>
          <w:rFonts w:hint="eastAsia" w:ascii="黑体" w:eastAsia="黑体"/>
          <w:sz w:val="32"/>
          <w:szCs w:val="32"/>
        </w:rPr>
      </w:pPr>
      <w:r>
        <w:rPr>
          <w:rFonts w:hint="eastAsia" w:ascii="黑体" w:eastAsia="黑体"/>
          <w:sz w:val="32"/>
          <w:szCs w:val="32"/>
          <w:lang w:eastAsia="zh-CN"/>
        </w:rPr>
        <w:t>三</w:t>
      </w:r>
      <w:r>
        <w:rPr>
          <w:rFonts w:hint="eastAsia" w:ascii="黑体" w:eastAsia="黑体"/>
          <w:sz w:val="32"/>
          <w:szCs w:val="32"/>
        </w:rPr>
        <w:t>、专业名词解释</w:t>
      </w:r>
    </w:p>
    <w:p>
      <w:pPr>
        <w:ind w:firstLine="640" w:firstLineChars="200"/>
        <w:rPr>
          <w:rFonts w:hint="eastAsia" w:ascii="仿宋_GB2312" w:eastAsia="仿宋_GB2312"/>
          <w:sz w:val="32"/>
          <w:szCs w:val="32"/>
        </w:rPr>
      </w:pPr>
      <w:r>
        <w:rPr>
          <w:rFonts w:hint="eastAsia" w:ascii="仿宋_GB2312" w:eastAsia="仿宋_GB2312"/>
          <w:sz w:val="32"/>
          <w:szCs w:val="32"/>
        </w:rPr>
        <w:t>1、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adjustRightInd w:val="0"/>
        <w:ind w:firstLine="640" w:firstLineChars="200"/>
        <w:rPr>
          <w:rFonts w:hint="eastAsia" w:ascii="仿宋_GB2312" w:eastAsia="仿宋_GB2312"/>
          <w:sz w:val="32"/>
          <w:szCs w:val="32"/>
        </w:rPr>
      </w:pPr>
      <w:r>
        <w:rPr>
          <w:rFonts w:hint="eastAsia" w:ascii="仿宋_GB2312" w:eastAsia="仿宋_GB2312"/>
          <w:sz w:val="32"/>
          <w:szCs w:val="32"/>
        </w:rPr>
        <w:t>2．“三公”经费：纳入财政预算管理的“三公“经费， 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公务出国(境)的国际旅费、国外城市间交通费、食宿费等支出。</w:t>
      </w:r>
    </w:p>
    <w:p>
      <w:pPr>
        <w:adjustRightInd w:val="0"/>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3.本部门（单位）的相关专业名词解释。</w:t>
      </w:r>
    </w:p>
    <w:p>
      <w:pPr>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、201</w:t>
      </w:r>
      <w:r>
        <w:rPr>
          <w:rFonts w:hint="eastAsia" w:ascii="黑体" w:eastAsia="黑体"/>
          <w:sz w:val="32"/>
          <w:szCs w:val="32"/>
          <w:lang w:val="en-US" w:eastAsia="zh-CN"/>
        </w:rPr>
        <w:t>8</w:t>
      </w:r>
      <w:r>
        <w:rPr>
          <w:rFonts w:hint="eastAsia" w:ascii="黑体" w:eastAsia="黑体"/>
          <w:sz w:val="32"/>
          <w:szCs w:val="32"/>
        </w:rPr>
        <w:t>年度部门预算表</w:t>
      </w:r>
    </w:p>
    <w:p>
      <w:pPr>
        <w:adjustRightInd w:val="0"/>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预算信息公开涉及的表格</w:t>
      </w:r>
      <w:r>
        <w:rPr>
          <w:rFonts w:hint="eastAsia" w:ascii="仿宋_GB2312" w:eastAsia="仿宋_GB2312"/>
          <w:sz w:val="32"/>
          <w:szCs w:val="32"/>
          <w:highlight w:val="none"/>
        </w:rPr>
        <w:t>包括：</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部门收支表3张，即《部门预算收支</w:t>
      </w:r>
      <w:r>
        <w:rPr>
          <w:rFonts w:hint="eastAsia" w:ascii="仿宋_GB2312" w:eastAsia="仿宋_GB2312"/>
          <w:sz w:val="32"/>
          <w:szCs w:val="32"/>
          <w:highlight w:val="none"/>
          <w:lang w:eastAsia="zh-CN"/>
        </w:rPr>
        <w:t>总</w:t>
      </w:r>
      <w:r>
        <w:rPr>
          <w:rFonts w:hint="eastAsia" w:ascii="仿宋_GB2312" w:eastAsia="仿宋_GB2312"/>
          <w:sz w:val="32"/>
          <w:szCs w:val="32"/>
          <w:highlight w:val="none"/>
        </w:rPr>
        <w:t>表》、《部门预算收入总表》、《部门预算支出总表》；</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财政拨款收支表5张，即《部门预算财政拨款收支总表》、</w:t>
      </w:r>
      <w:r>
        <w:rPr>
          <w:rFonts w:hint="eastAsia" w:ascii="仿宋_GB2312" w:eastAsia="仿宋_GB2312"/>
          <w:sz w:val="32"/>
          <w:szCs w:val="32"/>
          <w:highlight w:val="none"/>
          <w:lang w:eastAsia="zh-CN"/>
        </w:rPr>
        <w:t>《</w:t>
      </w:r>
      <w:r>
        <w:rPr>
          <w:rFonts w:hint="eastAsia" w:ascii="仿宋_GB2312" w:eastAsia="仿宋_GB2312"/>
          <w:sz w:val="32"/>
          <w:szCs w:val="32"/>
        </w:rPr>
        <w:t>一般公共预算支出情况表</w:t>
      </w:r>
      <w:r>
        <w:rPr>
          <w:rFonts w:hint="eastAsia" w:ascii="仿宋_GB2312" w:eastAsia="仿宋_GB2312"/>
          <w:sz w:val="32"/>
          <w:szCs w:val="32"/>
          <w:lang w:eastAsia="zh-CN"/>
        </w:rPr>
        <w:t>》、《</w:t>
      </w:r>
      <w:r>
        <w:rPr>
          <w:rFonts w:hint="eastAsia" w:ascii="仿宋_GB2312" w:eastAsia="仿宋_GB2312"/>
          <w:sz w:val="32"/>
          <w:szCs w:val="32"/>
        </w:rPr>
        <w:t>一般公共预算基本支出情况表</w:t>
      </w:r>
      <w:r>
        <w:rPr>
          <w:rFonts w:hint="eastAsia" w:ascii="仿宋_GB2312" w:eastAsia="仿宋_GB2312"/>
          <w:sz w:val="32"/>
          <w:szCs w:val="32"/>
          <w:lang w:eastAsia="zh-CN"/>
        </w:rPr>
        <w:t>》、</w:t>
      </w:r>
      <w:r>
        <w:rPr>
          <w:rFonts w:hint="eastAsia" w:ascii="仿宋_GB2312" w:eastAsia="仿宋_GB2312"/>
          <w:sz w:val="32"/>
          <w:szCs w:val="32"/>
          <w:highlight w:val="none"/>
        </w:rPr>
        <w:t>《“三公”经费支出表》和《政府性基金预算支出表》。</w:t>
      </w:r>
    </w:p>
    <w:p>
      <w:pPr>
        <w:adjustRightInd w:val="0"/>
        <w:ind w:firstLine="640" w:firstLineChars="200"/>
        <w:rPr>
          <w:rFonts w:hint="eastAsia" w:ascii="仿宋_GB2312" w:eastAsia="仿宋_GB2312"/>
          <w:sz w:val="32"/>
          <w:szCs w:val="32"/>
          <w:highlight w:val="none"/>
        </w:rPr>
      </w:pPr>
    </w:p>
    <w:p>
      <w:pPr>
        <w:adjustRightInd w:val="0"/>
        <w:ind w:firstLine="640" w:firstLineChars="200"/>
        <w:rPr>
          <w:rFonts w:hint="eastAsia" w:ascii="仿宋_GB2312" w:eastAsia="仿宋_GB2312"/>
          <w:sz w:val="32"/>
          <w:szCs w:val="32"/>
          <w:highlight w:val="none"/>
        </w:rPr>
      </w:pPr>
    </w:p>
    <w:p>
      <w:pPr>
        <w:adjustRightInd w:val="0"/>
        <w:ind w:firstLine="640" w:firstLineChars="200"/>
        <w:rPr>
          <w:rFonts w:hint="eastAsia" w:ascii="仿宋_GB2312" w:eastAsia="仿宋_GB2312"/>
          <w:sz w:val="32"/>
          <w:szCs w:val="32"/>
          <w:highlight w:val="none"/>
        </w:rPr>
      </w:pPr>
    </w:p>
    <w:p>
      <w:pPr>
        <w:adjustRightInd w:val="0"/>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                怀化市鹤城区城市建设投资有限公司</w:t>
      </w:r>
    </w:p>
    <w:p>
      <w:pPr>
        <w:adjustRightInd w:val="0"/>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                         2018年3月29日</w:t>
      </w:r>
    </w:p>
    <w:p>
      <w:pPr>
        <w:adjustRightInd w:val="0"/>
        <w:rPr>
          <w:rFonts w:hint="eastAsia" w:ascii="仿宋_GB2312" w:eastAsia="仿宋_GB2312"/>
          <w:sz w:val="32"/>
          <w:szCs w:val="32"/>
        </w:rPr>
      </w:pPr>
    </w:p>
    <w:p>
      <w:pPr>
        <w:rPr>
          <w:rFonts w:hint="eastAsia" w:ascii="仿宋_GB2312" w:eastAsia="仿宋_GB2312"/>
          <w:sz w:val="32"/>
          <w:szCs w:val="32"/>
        </w:rPr>
      </w:pPr>
    </w:p>
    <w:p/>
    <w:sectPr>
      <w:pgSz w:w="11906" w:h="16838"/>
      <w:pgMar w:top="1440" w:right="1780" w:bottom="1440" w:left="17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087129"/>
    <w:rsid w:val="09087129"/>
    <w:rsid w:val="245D54C0"/>
    <w:rsid w:val="2F7C1D91"/>
    <w:rsid w:val="460D7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2018-03-29T02:15:00Z</dcterms:created>
  <dc:creator>Administrator</dc:creator>
  <cp:lastModifiedBy>milano</cp:lastModifiedBy>
  <cp:lastPrinted>2018-03-29T07:37:00Z</cp:lastPrinted>
  <dcterms:modified xsi:type="dcterms:W3CDTF">2018-04-03T02:52:33Z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